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66EF5" w14:textId="2B2DED73" w:rsidR="00840BA5" w:rsidRPr="00481223" w:rsidRDefault="00840BA5" w:rsidP="00840BA5">
      <w:pPr>
        <w:ind w:left="13" w:right="24" w:hanging="13"/>
        <w:rPr>
          <w:rFonts w:ascii="Times New Roman" w:eastAsia="標楷體" w:hAnsi="Times New Roman"/>
          <w:b/>
          <w:color w:val="000000"/>
          <w:sz w:val="36"/>
          <w:szCs w:val="36"/>
        </w:rPr>
      </w:pPr>
      <w:r w:rsidRPr="00481223">
        <w:rPr>
          <w:rFonts w:ascii="Times New Roman" w:eastAsia="標楷體" w:hAnsi="Times New Roman"/>
          <w:b/>
          <w:bCs/>
          <w:sz w:val="32"/>
          <w:szCs w:val="32"/>
        </w:rPr>
        <w:t>高雄醫學大學課輔助理實施辦法</w:t>
      </w:r>
    </w:p>
    <w:p w14:paraId="4EBB78AE" w14:textId="77777777" w:rsidR="00840BA5" w:rsidRPr="00481223" w:rsidRDefault="00840BA5" w:rsidP="00840BA5">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95.04.26</w:t>
      </w:r>
      <w:r>
        <w:rPr>
          <w:rFonts w:ascii="Times New Roman" w:eastAsia="標楷體" w:hAnsi="Times New Roman" w:hint="eastAsia"/>
          <w:color w:val="000000"/>
          <w:sz w:val="20"/>
          <w:szCs w:val="20"/>
        </w:rPr>
        <w:t xml:space="preserve">   </w:t>
      </w:r>
      <w:r w:rsidRPr="00481223">
        <w:rPr>
          <w:rFonts w:ascii="Times New Roman" w:eastAsia="標楷體" w:hAnsi="Times New Roman"/>
          <w:color w:val="000000"/>
          <w:sz w:val="20"/>
          <w:szCs w:val="20"/>
        </w:rPr>
        <w:t>高醫校法字第</w:t>
      </w:r>
      <w:r w:rsidRPr="00481223">
        <w:rPr>
          <w:rFonts w:ascii="Times New Roman" w:eastAsia="標楷體" w:hAnsi="Times New Roman"/>
          <w:color w:val="000000"/>
          <w:sz w:val="20"/>
          <w:szCs w:val="20"/>
        </w:rPr>
        <w:t>0950100014</w:t>
      </w:r>
      <w:r w:rsidRPr="00481223">
        <w:rPr>
          <w:rFonts w:ascii="Times New Roman" w:eastAsia="標楷體" w:hAnsi="Times New Roman"/>
          <w:color w:val="000000"/>
          <w:sz w:val="20"/>
          <w:szCs w:val="20"/>
        </w:rPr>
        <w:t>號函公布</w:t>
      </w:r>
      <w:r w:rsidRPr="00481223">
        <w:rPr>
          <w:rFonts w:ascii="Times New Roman" w:eastAsia="標楷體" w:hAnsi="Times New Roman"/>
          <w:color w:val="000000"/>
          <w:sz w:val="20"/>
          <w:szCs w:val="20"/>
        </w:rPr>
        <w:t xml:space="preserve"> </w:t>
      </w:r>
    </w:p>
    <w:p w14:paraId="09119696" w14:textId="77777777" w:rsidR="00840BA5" w:rsidRPr="00481223" w:rsidRDefault="00840BA5" w:rsidP="00840BA5">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98.02.11</w:t>
      </w:r>
      <w:r>
        <w:rPr>
          <w:rFonts w:ascii="Times New Roman" w:eastAsia="標楷體" w:hAnsi="Times New Roman" w:hint="eastAsia"/>
          <w:color w:val="000000"/>
          <w:sz w:val="20"/>
          <w:szCs w:val="20"/>
        </w:rPr>
        <w:t xml:space="preserve">   97</w:t>
      </w:r>
      <w:r w:rsidRPr="00481223">
        <w:rPr>
          <w:rFonts w:ascii="Times New Roman" w:eastAsia="標楷體" w:hAnsi="Times New Roman"/>
          <w:color w:val="000000"/>
          <w:sz w:val="20"/>
          <w:szCs w:val="20"/>
        </w:rPr>
        <w:t>學年度第</w:t>
      </w:r>
      <w:r>
        <w:rPr>
          <w:rFonts w:ascii="Times New Roman" w:eastAsia="標楷體" w:hAnsi="Times New Roman" w:hint="eastAsia"/>
          <w:color w:val="000000"/>
          <w:sz w:val="20"/>
          <w:szCs w:val="20"/>
        </w:rPr>
        <w:t>4</w:t>
      </w:r>
      <w:r w:rsidRPr="00481223">
        <w:rPr>
          <w:rFonts w:ascii="Times New Roman" w:eastAsia="標楷體" w:hAnsi="Times New Roman"/>
          <w:color w:val="000000"/>
          <w:sz w:val="20"/>
          <w:szCs w:val="20"/>
        </w:rPr>
        <w:t>次教務會議通過</w:t>
      </w:r>
      <w:r w:rsidRPr="00481223">
        <w:rPr>
          <w:rFonts w:ascii="Times New Roman" w:eastAsia="標楷體" w:hAnsi="Times New Roman"/>
          <w:color w:val="000000"/>
          <w:sz w:val="20"/>
          <w:szCs w:val="20"/>
        </w:rPr>
        <w:t xml:space="preserve"> </w:t>
      </w:r>
    </w:p>
    <w:p w14:paraId="02CAB723" w14:textId="77777777" w:rsidR="00840BA5" w:rsidRPr="00481223" w:rsidRDefault="00840BA5" w:rsidP="00840BA5">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98.03.10</w:t>
      </w:r>
      <w:r>
        <w:rPr>
          <w:rFonts w:ascii="Times New Roman" w:eastAsia="標楷體" w:hAnsi="Times New Roman" w:hint="eastAsia"/>
          <w:color w:val="000000"/>
          <w:sz w:val="20"/>
          <w:szCs w:val="20"/>
        </w:rPr>
        <w:t xml:space="preserve">   </w:t>
      </w:r>
      <w:r w:rsidRPr="00481223">
        <w:rPr>
          <w:rFonts w:ascii="Times New Roman" w:eastAsia="標楷體" w:hAnsi="Times New Roman"/>
          <w:color w:val="000000"/>
          <w:sz w:val="20"/>
          <w:szCs w:val="20"/>
        </w:rPr>
        <w:t>高醫教字第</w:t>
      </w:r>
      <w:r w:rsidRPr="00481223">
        <w:rPr>
          <w:rFonts w:ascii="Times New Roman" w:eastAsia="標楷體" w:hAnsi="Times New Roman"/>
          <w:color w:val="000000"/>
          <w:sz w:val="20"/>
          <w:szCs w:val="20"/>
        </w:rPr>
        <w:t>0981100907</w:t>
      </w:r>
      <w:r w:rsidRPr="00481223">
        <w:rPr>
          <w:rFonts w:ascii="Times New Roman" w:eastAsia="標楷體" w:hAnsi="Times New Roman"/>
          <w:color w:val="000000"/>
          <w:sz w:val="20"/>
          <w:szCs w:val="20"/>
        </w:rPr>
        <w:t>號函公布</w:t>
      </w:r>
      <w:r w:rsidRPr="00481223">
        <w:rPr>
          <w:rFonts w:ascii="Times New Roman" w:eastAsia="標楷體" w:hAnsi="Times New Roman"/>
          <w:color w:val="000000"/>
          <w:sz w:val="20"/>
          <w:szCs w:val="20"/>
        </w:rPr>
        <w:t xml:space="preserve"> </w:t>
      </w:r>
    </w:p>
    <w:p w14:paraId="35E0677F" w14:textId="77777777" w:rsidR="00840BA5" w:rsidRPr="00481223" w:rsidRDefault="00840BA5" w:rsidP="00840BA5">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99.03.09</w:t>
      </w:r>
      <w:r>
        <w:rPr>
          <w:rFonts w:ascii="Times New Roman" w:eastAsia="標楷體" w:hAnsi="Times New Roman" w:hint="eastAsia"/>
          <w:color w:val="000000"/>
          <w:sz w:val="20"/>
          <w:szCs w:val="20"/>
        </w:rPr>
        <w:t xml:space="preserve">   98</w:t>
      </w:r>
      <w:r w:rsidRPr="00481223">
        <w:rPr>
          <w:rFonts w:ascii="Times New Roman" w:eastAsia="標楷體" w:hAnsi="Times New Roman"/>
          <w:color w:val="000000"/>
          <w:sz w:val="20"/>
          <w:szCs w:val="20"/>
        </w:rPr>
        <w:t>學年度第</w:t>
      </w:r>
      <w:r>
        <w:rPr>
          <w:rFonts w:ascii="Times New Roman" w:eastAsia="標楷體" w:hAnsi="Times New Roman" w:hint="eastAsia"/>
          <w:color w:val="000000"/>
          <w:sz w:val="20"/>
          <w:szCs w:val="20"/>
        </w:rPr>
        <w:t>4</w:t>
      </w:r>
      <w:r w:rsidRPr="00481223">
        <w:rPr>
          <w:rFonts w:ascii="Times New Roman" w:eastAsia="標楷體" w:hAnsi="Times New Roman"/>
          <w:color w:val="000000"/>
          <w:sz w:val="20"/>
          <w:szCs w:val="20"/>
        </w:rPr>
        <w:t>次教務會議通過</w:t>
      </w:r>
      <w:r w:rsidRPr="00481223">
        <w:rPr>
          <w:rFonts w:ascii="Times New Roman" w:eastAsia="標楷體" w:hAnsi="Times New Roman"/>
          <w:color w:val="000000"/>
          <w:sz w:val="20"/>
          <w:szCs w:val="20"/>
        </w:rPr>
        <w:t xml:space="preserve"> </w:t>
      </w:r>
    </w:p>
    <w:p w14:paraId="7CEF4C4D" w14:textId="77777777" w:rsidR="00840BA5" w:rsidRPr="00481223" w:rsidRDefault="00840BA5" w:rsidP="00840BA5">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99.04.06</w:t>
      </w:r>
      <w:r>
        <w:rPr>
          <w:rFonts w:ascii="Times New Roman" w:eastAsia="標楷體" w:hAnsi="Times New Roman" w:hint="eastAsia"/>
          <w:color w:val="000000"/>
          <w:sz w:val="20"/>
          <w:szCs w:val="20"/>
        </w:rPr>
        <w:t xml:space="preserve">   </w:t>
      </w:r>
      <w:r w:rsidRPr="00481223">
        <w:rPr>
          <w:rFonts w:ascii="Times New Roman" w:eastAsia="標楷體" w:hAnsi="Times New Roman"/>
          <w:color w:val="000000"/>
          <w:sz w:val="20"/>
          <w:szCs w:val="20"/>
        </w:rPr>
        <w:t>高醫教字第</w:t>
      </w:r>
      <w:r w:rsidRPr="00481223">
        <w:rPr>
          <w:rFonts w:ascii="Times New Roman" w:eastAsia="標楷體" w:hAnsi="Times New Roman"/>
          <w:color w:val="000000"/>
          <w:sz w:val="20"/>
          <w:szCs w:val="20"/>
        </w:rPr>
        <w:t>0991101530</w:t>
      </w:r>
      <w:r w:rsidRPr="00481223">
        <w:rPr>
          <w:rFonts w:ascii="Times New Roman" w:eastAsia="標楷體" w:hAnsi="Times New Roman"/>
          <w:color w:val="000000"/>
          <w:sz w:val="20"/>
          <w:szCs w:val="20"/>
        </w:rPr>
        <w:t>號函公布</w:t>
      </w:r>
      <w:r w:rsidRPr="00481223">
        <w:rPr>
          <w:rFonts w:ascii="Times New Roman" w:eastAsia="標楷體" w:hAnsi="Times New Roman"/>
          <w:color w:val="000000"/>
          <w:sz w:val="20"/>
          <w:szCs w:val="20"/>
        </w:rPr>
        <w:t xml:space="preserve"> </w:t>
      </w:r>
    </w:p>
    <w:p w14:paraId="034F1CAA" w14:textId="77777777" w:rsidR="00840BA5" w:rsidRPr="00481223" w:rsidRDefault="00840BA5" w:rsidP="00840BA5">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99.07.21</w:t>
      </w:r>
      <w:r>
        <w:rPr>
          <w:rFonts w:ascii="Times New Roman" w:eastAsia="標楷體" w:hAnsi="Times New Roman" w:hint="eastAsia"/>
          <w:color w:val="000000"/>
          <w:sz w:val="20"/>
          <w:szCs w:val="20"/>
        </w:rPr>
        <w:t xml:space="preserve">   98</w:t>
      </w:r>
      <w:r w:rsidRPr="00481223">
        <w:rPr>
          <w:rFonts w:ascii="Times New Roman" w:eastAsia="標楷體" w:hAnsi="Times New Roman"/>
          <w:color w:val="000000"/>
          <w:sz w:val="20"/>
          <w:szCs w:val="20"/>
        </w:rPr>
        <w:t>學年度第</w:t>
      </w:r>
      <w:r>
        <w:rPr>
          <w:rFonts w:ascii="Times New Roman" w:eastAsia="標楷體" w:hAnsi="Times New Roman" w:hint="eastAsia"/>
          <w:color w:val="000000"/>
          <w:sz w:val="20"/>
          <w:szCs w:val="20"/>
        </w:rPr>
        <w:t>7</w:t>
      </w:r>
      <w:r w:rsidRPr="00481223">
        <w:rPr>
          <w:rFonts w:ascii="Times New Roman" w:eastAsia="標楷體" w:hAnsi="Times New Roman"/>
          <w:color w:val="000000"/>
          <w:sz w:val="20"/>
          <w:szCs w:val="20"/>
        </w:rPr>
        <w:t>次教務會議通過</w:t>
      </w:r>
      <w:r w:rsidRPr="00481223">
        <w:rPr>
          <w:rFonts w:ascii="Times New Roman" w:eastAsia="標楷體" w:hAnsi="Times New Roman"/>
          <w:color w:val="000000"/>
          <w:sz w:val="20"/>
          <w:szCs w:val="20"/>
        </w:rPr>
        <w:t xml:space="preserve"> </w:t>
      </w:r>
    </w:p>
    <w:p w14:paraId="0D0B4E73" w14:textId="77777777" w:rsidR="00840BA5" w:rsidRPr="00481223" w:rsidRDefault="00840BA5" w:rsidP="00840BA5">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99.08.20</w:t>
      </w:r>
      <w:r>
        <w:rPr>
          <w:rFonts w:ascii="Times New Roman" w:eastAsia="標楷體" w:hAnsi="Times New Roman" w:hint="eastAsia"/>
          <w:color w:val="000000"/>
          <w:sz w:val="20"/>
          <w:szCs w:val="20"/>
        </w:rPr>
        <w:t xml:space="preserve">   </w:t>
      </w:r>
      <w:r w:rsidRPr="00481223">
        <w:rPr>
          <w:rFonts w:ascii="Times New Roman" w:eastAsia="標楷體" w:hAnsi="Times New Roman"/>
          <w:color w:val="000000"/>
          <w:sz w:val="20"/>
          <w:szCs w:val="20"/>
        </w:rPr>
        <w:t>高醫教字第</w:t>
      </w:r>
      <w:r w:rsidRPr="00481223">
        <w:rPr>
          <w:rFonts w:ascii="Times New Roman" w:eastAsia="標楷體" w:hAnsi="Times New Roman"/>
          <w:color w:val="000000"/>
          <w:sz w:val="20"/>
          <w:szCs w:val="20"/>
        </w:rPr>
        <w:t>0991103906</w:t>
      </w:r>
      <w:r w:rsidRPr="00481223">
        <w:rPr>
          <w:rFonts w:ascii="Times New Roman" w:eastAsia="標楷體" w:hAnsi="Times New Roman"/>
          <w:color w:val="000000"/>
          <w:sz w:val="20"/>
          <w:szCs w:val="20"/>
        </w:rPr>
        <w:t>號函公布</w:t>
      </w:r>
      <w:r w:rsidRPr="00481223">
        <w:rPr>
          <w:rFonts w:ascii="Times New Roman" w:eastAsia="標楷體" w:hAnsi="Times New Roman"/>
          <w:color w:val="000000"/>
          <w:sz w:val="20"/>
          <w:szCs w:val="20"/>
        </w:rPr>
        <w:t xml:space="preserve"> </w:t>
      </w:r>
    </w:p>
    <w:p w14:paraId="05CD3719" w14:textId="77777777" w:rsidR="00840BA5" w:rsidRPr="00481223" w:rsidRDefault="00840BA5" w:rsidP="00840BA5">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100.02.16</w:t>
      </w:r>
      <w:r>
        <w:rPr>
          <w:rFonts w:ascii="Times New Roman" w:eastAsia="標楷體" w:hAnsi="Times New Roman" w:hint="eastAsia"/>
          <w:color w:val="000000"/>
          <w:sz w:val="20"/>
          <w:szCs w:val="20"/>
        </w:rPr>
        <w:t xml:space="preserve">  100</w:t>
      </w:r>
      <w:r w:rsidRPr="00481223">
        <w:rPr>
          <w:rFonts w:ascii="Times New Roman" w:eastAsia="標楷體" w:hAnsi="Times New Roman"/>
          <w:color w:val="000000"/>
          <w:sz w:val="20"/>
          <w:szCs w:val="20"/>
        </w:rPr>
        <w:t>學年度第</w:t>
      </w:r>
      <w:r>
        <w:rPr>
          <w:rFonts w:ascii="Times New Roman" w:eastAsia="標楷體" w:hAnsi="Times New Roman" w:hint="eastAsia"/>
          <w:color w:val="000000"/>
          <w:sz w:val="20"/>
          <w:szCs w:val="20"/>
        </w:rPr>
        <w:t>4</w:t>
      </w:r>
      <w:r w:rsidRPr="00481223">
        <w:rPr>
          <w:rFonts w:ascii="Times New Roman" w:eastAsia="標楷體" w:hAnsi="Times New Roman"/>
          <w:color w:val="000000"/>
          <w:sz w:val="20"/>
          <w:szCs w:val="20"/>
        </w:rPr>
        <w:t>次教務會議通過</w:t>
      </w:r>
      <w:r w:rsidRPr="00481223">
        <w:rPr>
          <w:rFonts w:ascii="Times New Roman" w:eastAsia="標楷體" w:hAnsi="Times New Roman"/>
          <w:color w:val="000000"/>
          <w:sz w:val="20"/>
          <w:szCs w:val="20"/>
        </w:rPr>
        <w:t xml:space="preserve"> </w:t>
      </w:r>
    </w:p>
    <w:p w14:paraId="2CC76FB9" w14:textId="77777777" w:rsidR="00840BA5" w:rsidRPr="00481223" w:rsidRDefault="00840BA5" w:rsidP="00840BA5">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101.03.07</w:t>
      </w:r>
      <w:r>
        <w:rPr>
          <w:rFonts w:ascii="Times New Roman" w:eastAsia="標楷體" w:hAnsi="Times New Roman" w:hint="eastAsia"/>
          <w:color w:val="000000"/>
          <w:sz w:val="20"/>
          <w:szCs w:val="20"/>
        </w:rPr>
        <w:t xml:space="preserve">  </w:t>
      </w:r>
      <w:r w:rsidRPr="00481223">
        <w:rPr>
          <w:rFonts w:ascii="Times New Roman" w:eastAsia="標楷體" w:hAnsi="Times New Roman"/>
          <w:color w:val="000000"/>
          <w:sz w:val="20"/>
          <w:szCs w:val="20"/>
        </w:rPr>
        <w:t>高醫教字第</w:t>
      </w:r>
      <w:r w:rsidRPr="00481223">
        <w:rPr>
          <w:rFonts w:ascii="Times New Roman" w:eastAsia="標楷體" w:hAnsi="Times New Roman"/>
          <w:color w:val="000000"/>
          <w:sz w:val="20"/>
          <w:szCs w:val="20"/>
        </w:rPr>
        <w:t>1011100522</w:t>
      </w:r>
      <w:r w:rsidRPr="00481223">
        <w:rPr>
          <w:rFonts w:ascii="Times New Roman" w:eastAsia="標楷體" w:hAnsi="Times New Roman"/>
          <w:color w:val="000000"/>
          <w:sz w:val="20"/>
          <w:szCs w:val="20"/>
        </w:rPr>
        <w:t>號函公布</w:t>
      </w:r>
      <w:r w:rsidRPr="00481223">
        <w:rPr>
          <w:rFonts w:ascii="Times New Roman" w:eastAsia="標楷體" w:hAnsi="Times New Roman"/>
          <w:color w:val="000000"/>
          <w:sz w:val="20"/>
          <w:szCs w:val="20"/>
        </w:rPr>
        <w:t xml:space="preserve"> </w:t>
      </w:r>
    </w:p>
    <w:p w14:paraId="7A15D8E2" w14:textId="77777777" w:rsidR="00840BA5" w:rsidRPr="00481223" w:rsidRDefault="00840BA5" w:rsidP="00840BA5">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102.01.24</w:t>
      </w:r>
      <w:r>
        <w:rPr>
          <w:rFonts w:ascii="Times New Roman" w:eastAsia="標楷體" w:hAnsi="Times New Roman" w:hint="eastAsia"/>
          <w:color w:val="000000"/>
          <w:sz w:val="20"/>
          <w:szCs w:val="20"/>
        </w:rPr>
        <w:t xml:space="preserve">  101</w:t>
      </w:r>
      <w:r w:rsidRPr="00481223">
        <w:rPr>
          <w:rFonts w:ascii="Times New Roman" w:eastAsia="標楷體" w:hAnsi="Times New Roman"/>
          <w:color w:val="000000"/>
          <w:sz w:val="20"/>
          <w:szCs w:val="20"/>
        </w:rPr>
        <w:t>學年度第</w:t>
      </w:r>
      <w:r>
        <w:rPr>
          <w:rFonts w:ascii="Times New Roman" w:eastAsia="標楷體" w:hAnsi="Times New Roman" w:hint="eastAsia"/>
          <w:color w:val="000000"/>
          <w:sz w:val="20"/>
          <w:szCs w:val="20"/>
        </w:rPr>
        <w:t>3</w:t>
      </w:r>
      <w:r w:rsidRPr="00481223">
        <w:rPr>
          <w:rFonts w:ascii="Times New Roman" w:eastAsia="標楷體" w:hAnsi="Times New Roman"/>
          <w:color w:val="000000"/>
          <w:sz w:val="20"/>
          <w:szCs w:val="20"/>
        </w:rPr>
        <w:t>次教務會議通過</w:t>
      </w:r>
      <w:r w:rsidRPr="00481223">
        <w:rPr>
          <w:rFonts w:ascii="Times New Roman" w:eastAsia="標楷體" w:hAnsi="Times New Roman"/>
          <w:color w:val="000000"/>
          <w:sz w:val="20"/>
          <w:szCs w:val="20"/>
        </w:rPr>
        <w:t xml:space="preserve"> </w:t>
      </w:r>
    </w:p>
    <w:p w14:paraId="332E56C1" w14:textId="77777777" w:rsidR="00840BA5" w:rsidRPr="00481223" w:rsidRDefault="00840BA5" w:rsidP="00840BA5">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102.03.04</w:t>
      </w:r>
      <w:r>
        <w:rPr>
          <w:rFonts w:ascii="Times New Roman" w:eastAsia="標楷體" w:hAnsi="Times New Roman" w:hint="eastAsia"/>
          <w:color w:val="000000"/>
          <w:sz w:val="20"/>
          <w:szCs w:val="20"/>
        </w:rPr>
        <w:t xml:space="preserve">  </w:t>
      </w:r>
      <w:r w:rsidRPr="00481223">
        <w:rPr>
          <w:rFonts w:ascii="Times New Roman" w:eastAsia="標楷體" w:hAnsi="Times New Roman"/>
          <w:color w:val="000000"/>
          <w:sz w:val="20"/>
          <w:szCs w:val="20"/>
        </w:rPr>
        <w:t>高醫教字第</w:t>
      </w:r>
      <w:r w:rsidRPr="00481223">
        <w:rPr>
          <w:rFonts w:ascii="Times New Roman" w:eastAsia="標楷體" w:hAnsi="Times New Roman"/>
          <w:color w:val="000000"/>
          <w:sz w:val="20"/>
          <w:szCs w:val="20"/>
        </w:rPr>
        <w:t>1021100548</w:t>
      </w:r>
      <w:r w:rsidRPr="00481223">
        <w:rPr>
          <w:rFonts w:ascii="Times New Roman" w:eastAsia="標楷體" w:hAnsi="Times New Roman"/>
          <w:color w:val="000000"/>
          <w:sz w:val="20"/>
          <w:szCs w:val="20"/>
        </w:rPr>
        <w:t>號函公布，於</w:t>
      </w:r>
      <w:r w:rsidRPr="00481223">
        <w:rPr>
          <w:rFonts w:ascii="Times New Roman" w:eastAsia="標楷體" w:hAnsi="Times New Roman"/>
          <w:color w:val="000000"/>
          <w:sz w:val="20"/>
          <w:szCs w:val="20"/>
        </w:rPr>
        <w:t>101</w:t>
      </w:r>
      <w:r w:rsidRPr="00481223">
        <w:rPr>
          <w:rFonts w:ascii="Times New Roman" w:eastAsia="標楷體" w:hAnsi="Times New Roman"/>
          <w:color w:val="000000"/>
          <w:sz w:val="20"/>
          <w:szCs w:val="20"/>
        </w:rPr>
        <w:t>學年度第</w:t>
      </w:r>
      <w:r w:rsidRPr="00481223">
        <w:rPr>
          <w:rFonts w:ascii="Times New Roman" w:eastAsia="標楷體" w:hAnsi="Times New Roman"/>
          <w:color w:val="000000"/>
          <w:sz w:val="20"/>
          <w:szCs w:val="20"/>
        </w:rPr>
        <w:t>2</w:t>
      </w:r>
      <w:r w:rsidRPr="00481223">
        <w:rPr>
          <w:rFonts w:ascii="Times New Roman" w:eastAsia="標楷體" w:hAnsi="Times New Roman"/>
          <w:color w:val="000000"/>
          <w:sz w:val="20"/>
          <w:szCs w:val="20"/>
        </w:rPr>
        <w:t>學期起實施</w:t>
      </w:r>
      <w:r w:rsidRPr="00481223">
        <w:rPr>
          <w:rFonts w:ascii="Times New Roman" w:eastAsia="標楷體" w:hAnsi="Times New Roman"/>
          <w:color w:val="000000"/>
          <w:sz w:val="20"/>
          <w:szCs w:val="20"/>
        </w:rPr>
        <w:t xml:space="preserve"> </w:t>
      </w:r>
    </w:p>
    <w:p w14:paraId="13C2FF4F" w14:textId="77777777" w:rsidR="00840BA5" w:rsidRPr="00481223" w:rsidRDefault="00840BA5" w:rsidP="00840BA5">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102.09.11</w:t>
      </w:r>
      <w:r>
        <w:rPr>
          <w:rFonts w:ascii="Times New Roman" w:eastAsia="標楷體" w:hAnsi="Times New Roman" w:hint="eastAsia"/>
          <w:color w:val="000000"/>
          <w:sz w:val="20"/>
          <w:szCs w:val="20"/>
        </w:rPr>
        <w:t xml:space="preserve">  102</w:t>
      </w:r>
      <w:r w:rsidRPr="00481223">
        <w:rPr>
          <w:rFonts w:ascii="Times New Roman" w:eastAsia="標楷體" w:hAnsi="Times New Roman"/>
          <w:color w:val="000000"/>
          <w:sz w:val="20"/>
          <w:szCs w:val="20"/>
        </w:rPr>
        <w:t>學年度第</w:t>
      </w:r>
      <w:r>
        <w:rPr>
          <w:rFonts w:ascii="Times New Roman" w:eastAsia="標楷體" w:hAnsi="Times New Roman" w:hint="eastAsia"/>
          <w:color w:val="000000"/>
          <w:sz w:val="20"/>
          <w:szCs w:val="20"/>
        </w:rPr>
        <w:t>1</w:t>
      </w:r>
      <w:r w:rsidRPr="00481223">
        <w:rPr>
          <w:rFonts w:ascii="Times New Roman" w:eastAsia="標楷體" w:hAnsi="Times New Roman"/>
          <w:color w:val="000000"/>
          <w:sz w:val="20"/>
          <w:szCs w:val="20"/>
        </w:rPr>
        <w:t>次教務會議通過</w:t>
      </w:r>
      <w:r w:rsidRPr="00481223">
        <w:rPr>
          <w:rFonts w:ascii="Times New Roman" w:eastAsia="標楷體" w:hAnsi="Times New Roman"/>
          <w:color w:val="000000"/>
          <w:sz w:val="20"/>
          <w:szCs w:val="20"/>
        </w:rPr>
        <w:t xml:space="preserve"> </w:t>
      </w:r>
    </w:p>
    <w:p w14:paraId="3AC94155" w14:textId="77777777" w:rsidR="00840BA5" w:rsidRPr="00481223" w:rsidRDefault="00840BA5" w:rsidP="00840BA5">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102.10.14</w:t>
      </w:r>
      <w:r>
        <w:rPr>
          <w:rFonts w:ascii="Times New Roman" w:eastAsia="標楷體" w:hAnsi="Times New Roman" w:hint="eastAsia"/>
          <w:color w:val="000000"/>
          <w:sz w:val="20"/>
          <w:szCs w:val="20"/>
        </w:rPr>
        <w:t xml:space="preserve">  </w:t>
      </w:r>
      <w:r w:rsidRPr="00481223">
        <w:rPr>
          <w:rFonts w:ascii="Times New Roman" w:eastAsia="標楷體" w:hAnsi="Times New Roman"/>
          <w:color w:val="000000"/>
          <w:sz w:val="20"/>
          <w:szCs w:val="20"/>
        </w:rPr>
        <w:t>高醫教字第</w:t>
      </w:r>
      <w:r w:rsidRPr="00481223">
        <w:rPr>
          <w:rFonts w:ascii="Times New Roman" w:eastAsia="標楷體" w:hAnsi="Times New Roman"/>
          <w:color w:val="000000"/>
          <w:sz w:val="20"/>
          <w:szCs w:val="20"/>
        </w:rPr>
        <w:t>1021103063</w:t>
      </w:r>
      <w:r w:rsidRPr="00481223">
        <w:rPr>
          <w:rFonts w:ascii="Times New Roman" w:eastAsia="標楷體" w:hAnsi="Times New Roman"/>
          <w:color w:val="000000"/>
          <w:sz w:val="20"/>
          <w:szCs w:val="20"/>
        </w:rPr>
        <w:t>號函公布</w:t>
      </w:r>
    </w:p>
    <w:p w14:paraId="55DC263B" w14:textId="77777777" w:rsidR="00840BA5" w:rsidRDefault="00840BA5" w:rsidP="00840BA5">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kern w:val="0"/>
          <w:sz w:val="20"/>
          <w:szCs w:val="20"/>
        </w:rPr>
        <w:t>1</w:t>
      </w:r>
      <w:r w:rsidRPr="00481223">
        <w:rPr>
          <w:rFonts w:ascii="Times New Roman" w:eastAsia="標楷體" w:hAnsi="Times New Roman"/>
          <w:color w:val="000000"/>
          <w:kern w:val="0"/>
          <w:sz w:val="20"/>
          <w:szCs w:val="20"/>
        </w:rPr>
        <w:t>03.02.12</w:t>
      </w:r>
      <w:r>
        <w:rPr>
          <w:rFonts w:ascii="Times New Roman" w:eastAsia="標楷體" w:hAnsi="Times New Roman" w:hint="eastAsia"/>
          <w:color w:val="000000"/>
          <w:kern w:val="0"/>
          <w:sz w:val="20"/>
          <w:szCs w:val="20"/>
        </w:rPr>
        <w:t xml:space="preserve">  </w:t>
      </w:r>
      <w:r>
        <w:rPr>
          <w:rFonts w:ascii="Times New Roman" w:eastAsia="標楷體" w:hAnsi="Times New Roman" w:hint="eastAsia"/>
          <w:color w:val="000000"/>
          <w:sz w:val="20"/>
          <w:szCs w:val="20"/>
        </w:rPr>
        <w:t>102</w:t>
      </w:r>
      <w:r w:rsidRPr="00481223">
        <w:rPr>
          <w:rFonts w:ascii="Times New Roman" w:eastAsia="標楷體" w:hAnsi="Times New Roman"/>
          <w:color w:val="000000"/>
          <w:sz w:val="20"/>
          <w:szCs w:val="20"/>
        </w:rPr>
        <w:t>學年度第</w:t>
      </w:r>
      <w:r>
        <w:rPr>
          <w:rFonts w:ascii="Times New Roman" w:eastAsia="標楷體" w:hAnsi="Times New Roman" w:hint="eastAsia"/>
          <w:color w:val="000000"/>
          <w:sz w:val="20"/>
          <w:szCs w:val="20"/>
        </w:rPr>
        <w:t>4</w:t>
      </w:r>
      <w:r w:rsidRPr="00481223">
        <w:rPr>
          <w:rFonts w:ascii="Times New Roman" w:eastAsia="標楷體" w:hAnsi="Times New Roman"/>
          <w:color w:val="000000"/>
          <w:sz w:val="20"/>
          <w:szCs w:val="20"/>
        </w:rPr>
        <w:t>次教務會議修正通過</w:t>
      </w:r>
    </w:p>
    <w:p w14:paraId="79B382CB" w14:textId="77777777" w:rsidR="00840BA5" w:rsidRPr="00481223" w:rsidRDefault="00840BA5" w:rsidP="00840BA5">
      <w:pPr>
        <w:snapToGrid w:val="0"/>
        <w:ind w:leftChars="2067" w:left="5953" w:rightChars="-177" w:right="-425" w:hangingChars="496" w:hanging="992"/>
        <w:rPr>
          <w:rFonts w:ascii="Times New Roman" w:eastAsia="標楷體" w:hAnsi="Times New Roman"/>
          <w:color w:val="000000"/>
          <w:sz w:val="20"/>
          <w:szCs w:val="20"/>
        </w:rPr>
      </w:pPr>
      <w:r w:rsidRPr="00A81560">
        <w:rPr>
          <w:rFonts w:ascii="Times New Roman" w:eastAsia="標楷體" w:hAnsi="Times New Roman"/>
          <w:sz w:val="20"/>
          <w:szCs w:val="20"/>
        </w:rPr>
        <w:t>103.03.18</w:t>
      </w:r>
      <w:r>
        <w:rPr>
          <w:rFonts w:ascii="Times New Roman" w:eastAsia="標楷體" w:hAnsi="Times New Roman" w:hint="eastAsia"/>
          <w:sz w:val="20"/>
          <w:szCs w:val="20"/>
        </w:rPr>
        <w:t xml:space="preserve">  </w:t>
      </w:r>
      <w:r w:rsidRPr="00A81560">
        <w:rPr>
          <w:rFonts w:ascii="Times New Roman" w:eastAsia="標楷體" w:hAnsi="Times New Roman"/>
          <w:sz w:val="20"/>
          <w:szCs w:val="20"/>
        </w:rPr>
        <w:t>高醫教字第</w:t>
      </w:r>
      <w:r w:rsidRPr="00A81560">
        <w:rPr>
          <w:rFonts w:ascii="Times New Roman" w:eastAsia="標楷體" w:hAnsi="Times New Roman"/>
          <w:sz w:val="20"/>
          <w:szCs w:val="20"/>
        </w:rPr>
        <w:t>1031100825</w:t>
      </w:r>
      <w:r w:rsidRPr="00A81560">
        <w:rPr>
          <w:rFonts w:ascii="Times New Roman" w:eastAsia="標楷體" w:hAnsi="Times New Roman"/>
          <w:sz w:val="20"/>
          <w:szCs w:val="20"/>
        </w:rPr>
        <w:t>號函公布，溯及自</w:t>
      </w:r>
      <w:r w:rsidRPr="00A81560">
        <w:rPr>
          <w:rFonts w:ascii="Times New Roman" w:eastAsia="標楷體" w:hAnsi="Times New Roman"/>
          <w:sz w:val="20"/>
          <w:szCs w:val="20"/>
        </w:rPr>
        <w:t>103</w:t>
      </w:r>
      <w:r w:rsidRPr="00A81560">
        <w:rPr>
          <w:rFonts w:ascii="Times New Roman" w:eastAsia="標楷體" w:hAnsi="Times New Roman"/>
          <w:sz w:val="20"/>
          <w:szCs w:val="20"/>
        </w:rPr>
        <w:t>年</w:t>
      </w:r>
      <w:r w:rsidRPr="00A81560">
        <w:rPr>
          <w:rFonts w:ascii="Times New Roman" w:eastAsia="標楷體" w:hAnsi="Times New Roman"/>
          <w:sz w:val="20"/>
          <w:szCs w:val="20"/>
        </w:rPr>
        <w:t>1</w:t>
      </w:r>
      <w:r w:rsidRPr="00A81560">
        <w:rPr>
          <w:rFonts w:ascii="Times New Roman" w:eastAsia="標楷體" w:hAnsi="Times New Roman"/>
          <w:sz w:val="20"/>
          <w:szCs w:val="20"/>
        </w:rPr>
        <w:t>月</w:t>
      </w:r>
      <w:r w:rsidRPr="00A81560">
        <w:rPr>
          <w:rFonts w:ascii="Times New Roman" w:eastAsia="標楷體" w:hAnsi="Times New Roman"/>
          <w:sz w:val="20"/>
          <w:szCs w:val="20"/>
        </w:rPr>
        <w:t>1</w:t>
      </w:r>
      <w:r w:rsidRPr="00A81560">
        <w:rPr>
          <w:rFonts w:ascii="Times New Roman" w:eastAsia="標楷體" w:hAnsi="Times New Roman"/>
          <w:sz w:val="20"/>
          <w:szCs w:val="20"/>
        </w:rPr>
        <w:t>日起實施</w:t>
      </w:r>
      <w:r w:rsidRPr="00481223">
        <w:rPr>
          <w:rFonts w:ascii="Times New Roman" w:eastAsia="標楷體" w:hAnsi="Times New Roman"/>
          <w:color w:val="000000"/>
          <w:sz w:val="20"/>
          <w:szCs w:val="20"/>
        </w:rPr>
        <w:t xml:space="preserve"> </w:t>
      </w:r>
    </w:p>
    <w:p w14:paraId="76AD8C05" w14:textId="77777777" w:rsidR="00840BA5" w:rsidRPr="00481223" w:rsidRDefault="00840BA5" w:rsidP="00840BA5">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kern w:val="0"/>
          <w:sz w:val="20"/>
          <w:szCs w:val="20"/>
        </w:rPr>
        <w:t>1</w:t>
      </w:r>
      <w:r w:rsidRPr="00481223">
        <w:rPr>
          <w:rFonts w:ascii="Times New Roman" w:eastAsia="標楷體" w:hAnsi="Times New Roman"/>
          <w:color w:val="000000"/>
          <w:kern w:val="0"/>
          <w:sz w:val="20"/>
          <w:szCs w:val="20"/>
        </w:rPr>
        <w:t>04.09.09</w:t>
      </w:r>
      <w:r>
        <w:rPr>
          <w:rFonts w:ascii="Times New Roman" w:eastAsia="標楷體" w:hAnsi="Times New Roman" w:hint="eastAsia"/>
          <w:color w:val="000000"/>
          <w:kern w:val="0"/>
          <w:sz w:val="20"/>
          <w:szCs w:val="20"/>
        </w:rPr>
        <w:t xml:space="preserve">  </w:t>
      </w:r>
      <w:r>
        <w:rPr>
          <w:rFonts w:ascii="Times New Roman" w:eastAsia="標楷體" w:hAnsi="Times New Roman" w:hint="eastAsia"/>
          <w:color w:val="000000"/>
          <w:sz w:val="20"/>
          <w:szCs w:val="20"/>
        </w:rPr>
        <w:t>104</w:t>
      </w:r>
      <w:r w:rsidRPr="00481223">
        <w:rPr>
          <w:rFonts w:ascii="Times New Roman" w:eastAsia="標楷體" w:hAnsi="Times New Roman"/>
          <w:color w:val="000000"/>
          <w:sz w:val="20"/>
          <w:szCs w:val="20"/>
        </w:rPr>
        <w:t>學年度第</w:t>
      </w:r>
      <w:r>
        <w:rPr>
          <w:rFonts w:ascii="Times New Roman" w:eastAsia="標楷體" w:hAnsi="Times New Roman" w:hint="eastAsia"/>
          <w:color w:val="000000"/>
          <w:sz w:val="20"/>
          <w:szCs w:val="20"/>
        </w:rPr>
        <w:t>1</w:t>
      </w:r>
      <w:r w:rsidRPr="00481223">
        <w:rPr>
          <w:rFonts w:ascii="Times New Roman" w:eastAsia="標楷體" w:hAnsi="Times New Roman"/>
          <w:color w:val="000000"/>
          <w:sz w:val="20"/>
          <w:szCs w:val="20"/>
        </w:rPr>
        <w:t>次教務會議修正通過</w:t>
      </w:r>
    </w:p>
    <w:p w14:paraId="7AE199C5" w14:textId="77777777" w:rsidR="00840BA5" w:rsidRDefault="00840BA5" w:rsidP="00840BA5">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104.10.12</w:t>
      </w:r>
      <w:r>
        <w:rPr>
          <w:rFonts w:ascii="Times New Roman" w:eastAsia="標楷體" w:hAnsi="Times New Roman" w:hint="eastAsia"/>
          <w:color w:val="000000"/>
          <w:sz w:val="20"/>
          <w:szCs w:val="20"/>
        </w:rPr>
        <w:t xml:space="preserve">  </w:t>
      </w:r>
      <w:r w:rsidRPr="00481223">
        <w:rPr>
          <w:rFonts w:ascii="Times New Roman" w:eastAsia="標楷體" w:hAnsi="Times New Roman"/>
          <w:color w:val="000000"/>
          <w:sz w:val="20"/>
          <w:szCs w:val="20"/>
        </w:rPr>
        <w:t>高醫教字第</w:t>
      </w:r>
      <w:r w:rsidRPr="00481223">
        <w:rPr>
          <w:rFonts w:ascii="Times New Roman" w:eastAsia="標楷體" w:hAnsi="Times New Roman"/>
          <w:color w:val="000000"/>
          <w:sz w:val="20"/>
          <w:szCs w:val="20"/>
        </w:rPr>
        <w:t>1041103302</w:t>
      </w:r>
      <w:r w:rsidRPr="00481223">
        <w:rPr>
          <w:rFonts w:ascii="Times New Roman" w:eastAsia="標楷體" w:hAnsi="Times New Roman"/>
          <w:color w:val="000000"/>
          <w:sz w:val="20"/>
          <w:szCs w:val="20"/>
        </w:rPr>
        <w:t>號函公布</w:t>
      </w:r>
    </w:p>
    <w:p w14:paraId="3BD50172" w14:textId="77777777" w:rsidR="00840BA5" w:rsidRPr="00F94002" w:rsidRDefault="00840BA5" w:rsidP="00840BA5">
      <w:pPr>
        <w:snapToGrid w:val="0"/>
        <w:ind w:leftChars="2067" w:left="5953" w:rightChars="-177" w:right="-425" w:hangingChars="496" w:hanging="992"/>
        <w:rPr>
          <w:rFonts w:ascii="Times New Roman" w:eastAsia="標楷體" w:hAnsi="Times New Roman"/>
          <w:color w:val="000000"/>
          <w:sz w:val="20"/>
          <w:szCs w:val="20"/>
        </w:rPr>
      </w:pPr>
      <w:r w:rsidRPr="00F94002">
        <w:rPr>
          <w:rFonts w:ascii="Times New Roman" w:eastAsia="標楷體" w:hAnsi="Times New Roman" w:hint="eastAsia"/>
          <w:color w:val="000000"/>
          <w:sz w:val="20"/>
          <w:szCs w:val="20"/>
        </w:rPr>
        <w:t>107.12.13</w:t>
      </w:r>
      <w:r>
        <w:rPr>
          <w:rFonts w:ascii="Times New Roman" w:eastAsia="標楷體" w:hAnsi="Times New Roman" w:hint="eastAsia"/>
          <w:color w:val="000000"/>
          <w:sz w:val="20"/>
          <w:szCs w:val="20"/>
        </w:rPr>
        <w:t xml:space="preserve"> </w:t>
      </w:r>
      <w:r w:rsidRPr="00F94002">
        <w:rPr>
          <w:rFonts w:ascii="Times New Roman" w:eastAsia="標楷體" w:hAnsi="Times New Roman" w:hint="eastAsia"/>
          <w:color w:val="000000"/>
          <w:sz w:val="20"/>
          <w:szCs w:val="20"/>
        </w:rPr>
        <w:t xml:space="preserve"> 107</w:t>
      </w:r>
      <w:r w:rsidRPr="00F94002">
        <w:rPr>
          <w:rFonts w:ascii="Times New Roman" w:eastAsia="標楷體" w:hAnsi="Times New Roman" w:hint="eastAsia"/>
          <w:color w:val="000000"/>
          <w:sz w:val="20"/>
          <w:szCs w:val="20"/>
        </w:rPr>
        <w:t>學年度第</w:t>
      </w:r>
      <w:r w:rsidRPr="00F94002">
        <w:rPr>
          <w:rFonts w:ascii="Times New Roman" w:eastAsia="標楷體" w:hAnsi="Times New Roman" w:hint="eastAsia"/>
          <w:color w:val="000000"/>
          <w:sz w:val="20"/>
          <w:szCs w:val="20"/>
        </w:rPr>
        <w:t>5</w:t>
      </w:r>
      <w:r w:rsidRPr="00F94002">
        <w:rPr>
          <w:rFonts w:ascii="Times New Roman" w:eastAsia="標楷體" w:hAnsi="Times New Roman" w:hint="eastAsia"/>
          <w:color w:val="000000"/>
          <w:sz w:val="20"/>
          <w:szCs w:val="20"/>
        </w:rPr>
        <w:t>次行政會議</w:t>
      </w:r>
      <w:r>
        <w:rPr>
          <w:rFonts w:ascii="Times New Roman" w:eastAsia="標楷體" w:hAnsi="Times New Roman" w:hint="eastAsia"/>
          <w:color w:val="000000"/>
          <w:sz w:val="20"/>
          <w:szCs w:val="20"/>
        </w:rPr>
        <w:t>追認</w:t>
      </w:r>
      <w:r w:rsidRPr="00F94002">
        <w:rPr>
          <w:rFonts w:ascii="Times New Roman" w:eastAsia="標楷體" w:hAnsi="Times New Roman" w:hint="eastAsia"/>
          <w:color w:val="000000"/>
          <w:sz w:val="20"/>
          <w:szCs w:val="20"/>
        </w:rPr>
        <w:t>通過</w:t>
      </w:r>
    </w:p>
    <w:p w14:paraId="75A53506" w14:textId="77777777" w:rsidR="00840BA5" w:rsidRPr="00481223" w:rsidRDefault="00840BA5" w:rsidP="00840BA5">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 xml:space="preserve">108.12.09 </w:t>
      </w:r>
      <w:r>
        <w:rPr>
          <w:rFonts w:ascii="Times New Roman" w:eastAsia="標楷體" w:hAnsi="Times New Roman" w:hint="eastAsia"/>
          <w:color w:val="000000"/>
          <w:sz w:val="20"/>
          <w:szCs w:val="20"/>
        </w:rPr>
        <w:t xml:space="preserve"> </w:t>
      </w:r>
      <w:r w:rsidRPr="00481223">
        <w:rPr>
          <w:rFonts w:ascii="Times New Roman" w:eastAsia="標楷體" w:hAnsi="Times New Roman"/>
          <w:color w:val="000000"/>
          <w:sz w:val="20"/>
          <w:szCs w:val="20"/>
        </w:rPr>
        <w:t>108</w:t>
      </w:r>
      <w:r w:rsidRPr="00481223">
        <w:rPr>
          <w:rFonts w:ascii="Times New Roman" w:eastAsia="標楷體" w:hAnsi="Times New Roman"/>
          <w:color w:val="000000"/>
          <w:sz w:val="20"/>
          <w:szCs w:val="20"/>
        </w:rPr>
        <w:t>學年度第</w:t>
      </w:r>
      <w:r>
        <w:rPr>
          <w:rFonts w:ascii="Times New Roman" w:eastAsia="標楷體" w:hAnsi="Times New Roman"/>
          <w:color w:val="000000"/>
          <w:sz w:val="20"/>
          <w:szCs w:val="20"/>
        </w:rPr>
        <w:t>2</w:t>
      </w:r>
      <w:r w:rsidRPr="00481223">
        <w:rPr>
          <w:rFonts w:ascii="Times New Roman" w:eastAsia="標楷體" w:hAnsi="Times New Roman"/>
          <w:color w:val="000000"/>
          <w:sz w:val="20"/>
          <w:szCs w:val="20"/>
        </w:rPr>
        <w:t>次教務會議通過</w:t>
      </w:r>
    </w:p>
    <w:p w14:paraId="5DF01360" w14:textId="77777777" w:rsidR="00840BA5" w:rsidRPr="00A81560" w:rsidRDefault="00840BA5" w:rsidP="00840BA5">
      <w:pPr>
        <w:snapToGrid w:val="0"/>
        <w:ind w:leftChars="2067" w:left="5953" w:rightChars="-177" w:right="-425" w:hangingChars="496" w:hanging="992"/>
        <w:rPr>
          <w:rFonts w:ascii="Times New Roman" w:eastAsia="標楷體" w:hAnsi="Times New Roman"/>
          <w:sz w:val="20"/>
          <w:szCs w:val="20"/>
        </w:rPr>
      </w:pPr>
      <w:r w:rsidRPr="00A81560">
        <w:rPr>
          <w:rFonts w:ascii="Times New Roman" w:eastAsia="標楷體" w:hAnsi="Times New Roman"/>
          <w:sz w:val="20"/>
          <w:szCs w:val="20"/>
        </w:rPr>
        <w:t xml:space="preserve">109.01.09 </w:t>
      </w:r>
      <w:r>
        <w:rPr>
          <w:rFonts w:ascii="Times New Roman" w:eastAsia="標楷體" w:hAnsi="Times New Roman" w:hint="eastAsia"/>
          <w:sz w:val="20"/>
          <w:szCs w:val="20"/>
        </w:rPr>
        <w:t xml:space="preserve"> </w:t>
      </w:r>
      <w:r w:rsidRPr="00A81560">
        <w:rPr>
          <w:rFonts w:ascii="Times New Roman" w:eastAsia="標楷體" w:hAnsi="Times New Roman"/>
          <w:sz w:val="20"/>
          <w:szCs w:val="20"/>
        </w:rPr>
        <w:t>108</w:t>
      </w:r>
      <w:r w:rsidRPr="00A81560">
        <w:rPr>
          <w:rFonts w:ascii="Times New Roman" w:eastAsia="標楷體" w:hAnsi="Times New Roman"/>
          <w:sz w:val="20"/>
          <w:szCs w:val="20"/>
        </w:rPr>
        <w:t>學年度第</w:t>
      </w:r>
      <w:r w:rsidRPr="00A81560">
        <w:rPr>
          <w:rFonts w:ascii="Times New Roman" w:eastAsia="標楷體" w:hAnsi="Times New Roman"/>
          <w:sz w:val="20"/>
          <w:szCs w:val="20"/>
        </w:rPr>
        <w:t>6</w:t>
      </w:r>
      <w:r w:rsidRPr="00A81560">
        <w:rPr>
          <w:rFonts w:ascii="Times New Roman" w:eastAsia="標楷體" w:hAnsi="Times New Roman"/>
          <w:sz w:val="20"/>
          <w:szCs w:val="20"/>
        </w:rPr>
        <w:t>次行政會議通過</w:t>
      </w:r>
    </w:p>
    <w:p w14:paraId="5E242ECD" w14:textId="77777777" w:rsidR="00840BA5" w:rsidRDefault="00840BA5" w:rsidP="00840BA5">
      <w:pPr>
        <w:snapToGrid w:val="0"/>
        <w:ind w:leftChars="2067" w:left="5953" w:rightChars="-177" w:right="-425" w:hangingChars="496" w:hanging="992"/>
        <w:rPr>
          <w:rFonts w:ascii="Times New Roman" w:eastAsia="標楷體" w:hAnsi="Times New Roman"/>
          <w:sz w:val="20"/>
          <w:szCs w:val="20"/>
        </w:rPr>
      </w:pPr>
      <w:r w:rsidRPr="00A81560">
        <w:rPr>
          <w:rFonts w:ascii="Times New Roman" w:eastAsia="標楷體" w:hAnsi="Times New Roman" w:hint="eastAsia"/>
          <w:sz w:val="20"/>
          <w:szCs w:val="20"/>
        </w:rPr>
        <w:t>109.02.13</w:t>
      </w:r>
      <w:r>
        <w:rPr>
          <w:rFonts w:ascii="Times New Roman" w:eastAsia="標楷體" w:hAnsi="Times New Roman" w:hint="eastAsia"/>
          <w:sz w:val="20"/>
          <w:szCs w:val="20"/>
        </w:rPr>
        <w:t xml:space="preserve">  </w:t>
      </w:r>
      <w:r w:rsidRPr="00A81560">
        <w:rPr>
          <w:rFonts w:ascii="Times New Roman" w:eastAsia="標楷體" w:hAnsi="Times New Roman" w:hint="eastAsia"/>
          <w:sz w:val="20"/>
          <w:szCs w:val="20"/>
        </w:rPr>
        <w:t>高醫教字第</w:t>
      </w:r>
      <w:r w:rsidRPr="00A81560">
        <w:rPr>
          <w:rFonts w:ascii="Times New Roman" w:eastAsia="標楷體" w:hAnsi="Times New Roman" w:hint="eastAsia"/>
          <w:sz w:val="20"/>
          <w:szCs w:val="20"/>
        </w:rPr>
        <w:t>1091100265</w:t>
      </w:r>
      <w:r w:rsidRPr="00A81560">
        <w:rPr>
          <w:rFonts w:ascii="Times New Roman" w:eastAsia="標楷體" w:hAnsi="Times New Roman" w:hint="eastAsia"/>
          <w:sz w:val="20"/>
          <w:szCs w:val="20"/>
        </w:rPr>
        <w:t>號函公布</w:t>
      </w:r>
    </w:p>
    <w:p w14:paraId="2D246203" w14:textId="77777777" w:rsidR="00840BA5" w:rsidRPr="00840BA5" w:rsidRDefault="00840BA5" w:rsidP="00840BA5">
      <w:pPr>
        <w:snapToGrid w:val="0"/>
        <w:ind w:leftChars="2067" w:left="5953" w:rightChars="-177" w:right="-425" w:hangingChars="496" w:hanging="992"/>
        <w:rPr>
          <w:rFonts w:ascii="Times New Roman" w:eastAsia="標楷體" w:hAnsi="Times New Roman"/>
          <w:sz w:val="20"/>
          <w:szCs w:val="20"/>
        </w:rPr>
      </w:pPr>
      <w:r w:rsidRPr="00840BA5">
        <w:rPr>
          <w:rFonts w:ascii="Times New Roman" w:eastAsia="標楷體" w:hAnsi="Times New Roman" w:hint="eastAsia"/>
          <w:sz w:val="20"/>
          <w:szCs w:val="20"/>
        </w:rPr>
        <w:t>110.11.30  110</w:t>
      </w:r>
      <w:r w:rsidRPr="00840BA5">
        <w:rPr>
          <w:rFonts w:ascii="Times New Roman" w:eastAsia="標楷體" w:hAnsi="Times New Roman" w:hint="eastAsia"/>
          <w:sz w:val="20"/>
          <w:szCs w:val="20"/>
        </w:rPr>
        <w:t>學年度第</w:t>
      </w:r>
      <w:r w:rsidRPr="00840BA5">
        <w:rPr>
          <w:rFonts w:ascii="Times New Roman" w:eastAsia="標楷體" w:hAnsi="Times New Roman" w:hint="eastAsia"/>
          <w:sz w:val="20"/>
          <w:szCs w:val="20"/>
        </w:rPr>
        <w:t>1</w:t>
      </w:r>
      <w:r w:rsidRPr="00840BA5">
        <w:rPr>
          <w:rFonts w:ascii="Times New Roman" w:eastAsia="標楷體" w:hAnsi="Times New Roman" w:hint="eastAsia"/>
          <w:sz w:val="20"/>
          <w:szCs w:val="20"/>
        </w:rPr>
        <w:t>次教務會議通過</w:t>
      </w:r>
    </w:p>
    <w:p w14:paraId="67D0EA60" w14:textId="77777777" w:rsidR="00840BA5" w:rsidRPr="00840BA5" w:rsidRDefault="00840BA5" w:rsidP="00840BA5">
      <w:pPr>
        <w:snapToGrid w:val="0"/>
        <w:ind w:leftChars="2067" w:left="5953" w:rightChars="-177" w:right="-425" w:hangingChars="496" w:hanging="992"/>
        <w:rPr>
          <w:rFonts w:ascii="Times New Roman" w:eastAsia="標楷體" w:hAnsi="Times New Roman"/>
          <w:sz w:val="20"/>
          <w:szCs w:val="20"/>
        </w:rPr>
      </w:pPr>
      <w:r w:rsidRPr="00840BA5">
        <w:rPr>
          <w:rFonts w:ascii="Times New Roman" w:eastAsia="標楷體" w:hAnsi="Times New Roman"/>
          <w:sz w:val="20"/>
          <w:szCs w:val="20"/>
        </w:rPr>
        <w:t xml:space="preserve">110.12.30 </w:t>
      </w:r>
      <w:r w:rsidRPr="00840BA5">
        <w:rPr>
          <w:rFonts w:ascii="Times New Roman" w:eastAsia="標楷體" w:hAnsi="Times New Roman" w:hint="eastAsia"/>
          <w:sz w:val="20"/>
          <w:szCs w:val="20"/>
        </w:rPr>
        <w:t xml:space="preserve"> </w:t>
      </w:r>
      <w:r w:rsidRPr="00840BA5">
        <w:rPr>
          <w:rFonts w:ascii="Times New Roman" w:eastAsia="標楷體" w:hAnsi="Times New Roman"/>
          <w:sz w:val="20"/>
          <w:szCs w:val="20"/>
        </w:rPr>
        <w:t>110</w:t>
      </w:r>
      <w:r w:rsidRPr="00840BA5">
        <w:rPr>
          <w:rFonts w:ascii="Times New Roman" w:eastAsia="標楷體" w:hAnsi="Times New Roman"/>
          <w:sz w:val="20"/>
          <w:szCs w:val="20"/>
        </w:rPr>
        <w:t>學年度第</w:t>
      </w:r>
      <w:r w:rsidRPr="00840BA5">
        <w:rPr>
          <w:rFonts w:ascii="Times New Roman" w:eastAsia="標楷體" w:hAnsi="Times New Roman"/>
          <w:sz w:val="20"/>
          <w:szCs w:val="20"/>
        </w:rPr>
        <w:t>5</w:t>
      </w:r>
      <w:r w:rsidRPr="00840BA5">
        <w:rPr>
          <w:rFonts w:ascii="Times New Roman" w:eastAsia="標楷體" w:hAnsi="Times New Roman"/>
          <w:sz w:val="20"/>
          <w:szCs w:val="20"/>
        </w:rPr>
        <w:t>次行政會議通過</w:t>
      </w:r>
    </w:p>
    <w:p w14:paraId="54BC442F" w14:textId="77777777" w:rsidR="00840BA5" w:rsidRPr="00840BA5" w:rsidRDefault="00840BA5" w:rsidP="00840BA5">
      <w:pPr>
        <w:snapToGrid w:val="0"/>
        <w:ind w:leftChars="2067" w:left="5953" w:rightChars="-177" w:right="-425" w:hangingChars="496" w:hanging="992"/>
        <w:rPr>
          <w:rFonts w:ascii="Times New Roman" w:eastAsia="標楷體" w:hAnsi="Times New Roman"/>
          <w:sz w:val="20"/>
          <w:szCs w:val="20"/>
        </w:rPr>
      </w:pPr>
      <w:r w:rsidRPr="00840BA5">
        <w:rPr>
          <w:rFonts w:ascii="Times New Roman" w:eastAsia="標楷體" w:hAnsi="Times New Roman" w:hint="eastAsia"/>
          <w:sz w:val="20"/>
          <w:szCs w:val="20"/>
        </w:rPr>
        <w:t xml:space="preserve">111.01.27  </w:t>
      </w:r>
      <w:r w:rsidRPr="00840BA5">
        <w:rPr>
          <w:rFonts w:ascii="Times New Roman" w:eastAsia="標楷體" w:hAnsi="Times New Roman" w:hint="eastAsia"/>
          <w:sz w:val="20"/>
          <w:szCs w:val="20"/>
        </w:rPr>
        <w:t>高醫教字第</w:t>
      </w:r>
      <w:r w:rsidRPr="00840BA5">
        <w:rPr>
          <w:rFonts w:ascii="Times New Roman" w:eastAsia="標楷體" w:hAnsi="Times New Roman" w:hint="eastAsia"/>
          <w:sz w:val="20"/>
          <w:szCs w:val="20"/>
        </w:rPr>
        <w:t>1111100266</w:t>
      </w:r>
      <w:r w:rsidRPr="00840BA5">
        <w:rPr>
          <w:rFonts w:ascii="Times New Roman" w:eastAsia="標楷體" w:hAnsi="Times New Roman" w:hint="eastAsia"/>
          <w:sz w:val="20"/>
          <w:szCs w:val="20"/>
        </w:rPr>
        <w:t>號函公布</w:t>
      </w:r>
    </w:p>
    <w:p w14:paraId="55909AB6" w14:textId="77777777" w:rsidR="00840BA5" w:rsidRPr="007146AB" w:rsidRDefault="00840BA5" w:rsidP="00840BA5">
      <w:pPr>
        <w:snapToGrid w:val="0"/>
        <w:spacing w:afterLines="50" w:after="180"/>
        <w:ind w:rightChars="-177" w:right="-425" w:firstLineChars="992" w:firstLine="1984"/>
        <w:rPr>
          <w:rFonts w:ascii="Times New Roman" w:eastAsia="標楷體" w:hAnsi="Times New Roman"/>
          <w:sz w:val="20"/>
          <w:szCs w:val="20"/>
        </w:rPr>
      </w:pPr>
    </w:p>
    <w:tbl>
      <w:tblPr>
        <w:tblW w:w="10065" w:type="dxa"/>
        <w:jc w:val="center"/>
        <w:tblLook w:val="04A0" w:firstRow="1" w:lastRow="0" w:firstColumn="1" w:lastColumn="0" w:noHBand="0" w:noVBand="1"/>
      </w:tblPr>
      <w:tblGrid>
        <w:gridCol w:w="1135"/>
        <w:gridCol w:w="8930"/>
      </w:tblGrid>
      <w:tr w:rsidR="00840BA5" w:rsidRPr="00481223" w14:paraId="497C8D09" w14:textId="77777777" w:rsidTr="009E2FF8">
        <w:trPr>
          <w:trHeight w:val="223"/>
          <w:jc w:val="center"/>
        </w:trPr>
        <w:tc>
          <w:tcPr>
            <w:tcW w:w="1135" w:type="dxa"/>
            <w:hideMark/>
          </w:tcPr>
          <w:p w14:paraId="278C1794" w14:textId="77777777" w:rsidR="00840BA5" w:rsidRPr="005D5156" w:rsidRDefault="00840BA5" w:rsidP="009E2FF8">
            <w:pPr>
              <w:jc w:val="both"/>
              <w:rPr>
                <w:rFonts w:ascii="Times New Roman" w:eastAsia="標楷體" w:hAnsi="Times New Roman"/>
                <w:color w:val="000000"/>
              </w:rPr>
            </w:pPr>
            <w:r w:rsidRPr="005D5156">
              <w:rPr>
                <w:rFonts w:ascii="Times New Roman" w:eastAsia="標楷體" w:hAnsi="Times New Roman"/>
                <w:color w:val="000000"/>
              </w:rPr>
              <w:t>第</w:t>
            </w:r>
            <w:r w:rsidRPr="005D5156">
              <w:rPr>
                <w:rFonts w:ascii="Times New Roman" w:eastAsia="標楷體" w:hAnsi="Times New Roman"/>
                <w:color w:val="000000"/>
              </w:rPr>
              <w:t>1</w:t>
            </w:r>
            <w:r w:rsidRPr="005D5156">
              <w:rPr>
                <w:rFonts w:ascii="Times New Roman" w:eastAsia="標楷體" w:hAnsi="Times New Roman"/>
                <w:color w:val="000000"/>
              </w:rPr>
              <w:t>條</w:t>
            </w:r>
          </w:p>
        </w:tc>
        <w:tc>
          <w:tcPr>
            <w:tcW w:w="8930" w:type="dxa"/>
            <w:hideMark/>
          </w:tcPr>
          <w:p w14:paraId="44714BFA" w14:textId="77777777" w:rsidR="00840BA5" w:rsidRPr="0081069C" w:rsidRDefault="00840BA5" w:rsidP="009E2FF8">
            <w:pPr>
              <w:rPr>
                <w:rFonts w:ascii="Times New Roman" w:eastAsia="標楷體" w:hAnsi="Times New Roman"/>
                <w:color w:val="000000"/>
              </w:rPr>
            </w:pPr>
            <w:r w:rsidRPr="0081069C">
              <w:rPr>
                <w:rFonts w:ascii="Times New Roman" w:eastAsia="標楷體" w:hAnsi="Times New Roman"/>
                <w:color w:val="000000"/>
                <w:kern w:val="0"/>
              </w:rPr>
              <w:t>為有效提升本校學生學習成效，營造學習氛圍，特訂定本辦法。</w:t>
            </w:r>
          </w:p>
        </w:tc>
      </w:tr>
      <w:tr w:rsidR="00840BA5" w:rsidRPr="00481223" w14:paraId="76B41ACD" w14:textId="77777777" w:rsidTr="009E2FF8">
        <w:trPr>
          <w:jc w:val="center"/>
        </w:trPr>
        <w:tc>
          <w:tcPr>
            <w:tcW w:w="1135" w:type="dxa"/>
            <w:hideMark/>
          </w:tcPr>
          <w:p w14:paraId="4A3B7C98" w14:textId="77777777" w:rsidR="00840BA5" w:rsidRPr="005D5156" w:rsidRDefault="00840BA5" w:rsidP="009E2FF8">
            <w:pPr>
              <w:jc w:val="both"/>
              <w:rPr>
                <w:rFonts w:ascii="Times New Roman" w:eastAsia="標楷體" w:hAnsi="Times New Roman"/>
                <w:color w:val="000000"/>
              </w:rPr>
            </w:pPr>
            <w:r w:rsidRPr="005D5156">
              <w:rPr>
                <w:rFonts w:ascii="Times New Roman" w:eastAsia="標楷體" w:hAnsi="Times New Roman"/>
                <w:color w:val="000000"/>
              </w:rPr>
              <w:t>第</w:t>
            </w:r>
            <w:r w:rsidRPr="005D5156">
              <w:rPr>
                <w:rFonts w:ascii="Times New Roman" w:eastAsia="標楷體" w:hAnsi="Times New Roman"/>
                <w:color w:val="000000"/>
              </w:rPr>
              <w:t>2</w:t>
            </w:r>
            <w:r w:rsidRPr="005D5156">
              <w:rPr>
                <w:rFonts w:ascii="Times New Roman" w:eastAsia="標楷體" w:hAnsi="Times New Roman"/>
                <w:color w:val="000000"/>
              </w:rPr>
              <w:t>條</w:t>
            </w:r>
          </w:p>
        </w:tc>
        <w:tc>
          <w:tcPr>
            <w:tcW w:w="8930" w:type="dxa"/>
            <w:hideMark/>
          </w:tcPr>
          <w:p w14:paraId="6727A364" w14:textId="77777777" w:rsidR="00840BA5" w:rsidRPr="0081069C" w:rsidRDefault="00840BA5" w:rsidP="009E2FF8">
            <w:pPr>
              <w:jc w:val="both"/>
              <w:rPr>
                <w:rFonts w:ascii="Times New Roman" w:eastAsia="標楷體" w:hAnsi="Times New Roman"/>
                <w:color w:val="000000"/>
              </w:rPr>
            </w:pPr>
            <w:r w:rsidRPr="0081069C">
              <w:rPr>
                <w:rFonts w:ascii="Times New Roman" w:eastAsia="標楷體" w:hAnsi="Times New Roman"/>
                <w:color w:val="000000"/>
              </w:rPr>
              <w:t>本辦法所稱「課輔助理」係指參與本校舉辦之課輔助理培訓課程並取得課輔助理資格之大學部或研究所學生。</w:t>
            </w:r>
          </w:p>
        </w:tc>
      </w:tr>
      <w:tr w:rsidR="00840BA5" w:rsidRPr="00481223" w14:paraId="08AD1A6C" w14:textId="77777777" w:rsidTr="009E2FF8">
        <w:trPr>
          <w:jc w:val="center"/>
        </w:trPr>
        <w:tc>
          <w:tcPr>
            <w:tcW w:w="1135" w:type="dxa"/>
            <w:hideMark/>
          </w:tcPr>
          <w:p w14:paraId="767524C1" w14:textId="77777777" w:rsidR="00840BA5" w:rsidRPr="005D5156" w:rsidRDefault="00840BA5" w:rsidP="009E2FF8">
            <w:pPr>
              <w:jc w:val="both"/>
              <w:rPr>
                <w:rFonts w:ascii="Times New Roman" w:eastAsia="標楷體" w:hAnsi="Times New Roman"/>
                <w:color w:val="000000"/>
              </w:rPr>
            </w:pPr>
            <w:r w:rsidRPr="005D5156">
              <w:rPr>
                <w:rFonts w:ascii="Times New Roman" w:eastAsia="標楷體" w:hAnsi="Times New Roman"/>
                <w:color w:val="000000"/>
              </w:rPr>
              <w:t>第</w:t>
            </w:r>
            <w:r w:rsidRPr="005D5156">
              <w:rPr>
                <w:rFonts w:ascii="Times New Roman" w:eastAsia="標楷體" w:hAnsi="Times New Roman"/>
                <w:color w:val="000000"/>
              </w:rPr>
              <w:t>3</w:t>
            </w:r>
            <w:r w:rsidRPr="005D5156">
              <w:rPr>
                <w:rFonts w:ascii="Times New Roman" w:eastAsia="標楷體" w:hAnsi="Times New Roman"/>
                <w:color w:val="000000"/>
              </w:rPr>
              <w:t>條</w:t>
            </w:r>
          </w:p>
        </w:tc>
        <w:tc>
          <w:tcPr>
            <w:tcW w:w="8930" w:type="dxa"/>
            <w:hideMark/>
          </w:tcPr>
          <w:p w14:paraId="070FEABD" w14:textId="77777777" w:rsidR="00840BA5" w:rsidRPr="008212DA" w:rsidRDefault="00840BA5" w:rsidP="009E2FF8">
            <w:pPr>
              <w:tabs>
                <w:tab w:val="left" w:pos="1620"/>
              </w:tabs>
              <w:jc w:val="both"/>
              <w:rPr>
                <w:rFonts w:ascii="Times New Roman" w:eastAsia="標楷體" w:hAnsi="Times New Roman"/>
                <w:b/>
                <w:color w:val="000000"/>
                <w:u w:val="single"/>
              </w:rPr>
            </w:pPr>
            <w:r w:rsidRPr="00481223">
              <w:rPr>
                <w:rFonts w:ascii="Times New Roman" w:eastAsia="標楷體" w:hAnsi="Times New Roman"/>
                <w:color w:val="000000"/>
              </w:rPr>
              <w:t>參與培訓資格：參與者須為本校成績優異（前一學期成績在全班前</w:t>
            </w:r>
            <w:r w:rsidRPr="00481223">
              <w:rPr>
                <w:rFonts w:ascii="Times New Roman" w:eastAsia="標楷體" w:hAnsi="Times New Roman"/>
                <w:color w:val="000000"/>
              </w:rPr>
              <w:t>20%</w:t>
            </w:r>
            <w:r w:rsidRPr="00481223">
              <w:rPr>
                <w:rFonts w:ascii="Times New Roman" w:eastAsia="標楷體" w:hAnsi="Times New Roman"/>
                <w:color w:val="000000"/>
              </w:rPr>
              <w:t>）或經教師推薦之大學部</w:t>
            </w:r>
            <w:r w:rsidRPr="008212DA">
              <w:rPr>
                <w:rFonts w:ascii="Times New Roman" w:eastAsia="標楷體" w:hAnsi="Times New Roman" w:hint="eastAsia"/>
                <w:b/>
                <w:color w:val="000000"/>
                <w:u w:val="single"/>
              </w:rPr>
              <w:t>在學大學部</w:t>
            </w:r>
            <w:r>
              <w:rPr>
                <w:rFonts w:ascii="Times New Roman" w:eastAsia="標楷體" w:hAnsi="Times New Roman" w:hint="eastAsia"/>
                <w:b/>
                <w:color w:val="000000"/>
                <w:u w:val="single"/>
              </w:rPr>
              <w:t>學生</w:t>
            </w:r>
            <w:r w:rsidRPr="008212DA">
              <w:rPr>
                <w:rFonts w:ascii="Times New Roman" w:eastAsia="標楷體" w:hAnsi="Times New Roman" w:hint="eastAsia"/>
                <w:b/>
                <w:color w:val="000000"/>
                <w:u w:val="single"/>
              </w:rPr>
              <w:t>與研究生。</w:t>
            </w:r>
          </w:p>
        </w:tc>
      </w:tr>
      <w:tr w:rsidR="00840BA5" w:rsidRPr="00481223" w14:paraId="0C97B98F" w14:textId="77777777" w:rsidTr="009E2FF8">
        <w:trPr>
          <w:jc w:val="center"/>
        </w:trPr>
        <w:tc>
          <w:tcPr>
            <w:tcW w:w="1135" w:type="dxa"/>
            <w:hideMark/>
          </w:tcPr>
          <w:p w14:paraId="73DB58D4" w14:textId="77777777" w:rsidR="00840BA5" w:rsidRPr="005D5156" w:rsidRDefault="00840BA5" w:rsidP="009E2FF8">
            <w:pPr>
              <w:jc w:val="both"/>
              <w:rPr>
                <w:rFonts w:ascii="Times New Roman" w:eastAsia="標楷體" w:hAnsi="Times New Roman"/>
                <w:color w:val="000000"/>
              </w:rPr>
            </w:pPr>
            <w:r w:rsidRPr="005D5156">
              <w:rPr>
                <w:rFonts w:ascii="Times New Roman" w:eastAsia="標楷體" w:hAnsi="Times New Roman"/>
                <w:color w:val="000000"/>
              </w:rPr>
              <w:t>第</w:t>
            </w:r>
            <w:r w:rsidRPr="005D5156">
              <w:rPr>
                <w:rFonts w:ascii="Times New Roman" w:eastAsia="標楷體" w:hAnsi="Times New Roman"/>
                <w:color w:val="000000"/>
              </w:rPr>
              <w:t>4</w:t>
            </w:r>
            <w:r w:rsidRPr="005D5156">
              <w:rPr>
                <w:rFonts w:ascii="Times New Roman" w:eastAsia="標楷體" w:hAnsi="Times New Roman"/>
                <w:color w:val="000000"/>
              </w:rPr>
              <w:t>條</w:t>
            </w:r>
          </w:p>
        </w:tc>
        <w:tc>
          <w:tcPr>
            <w:tcW w:w="8930" w:type="dxa"/>
            <w:hideMark/>
          </w:tcPr>
          <w:p w14:paraId="40EBB4AD" w14:textId="77777777" w:rsidR="00840BA5" w:rsidRPr="0081069C" w:rsidRDefault="00840BA5" w:rsidP="009E2F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olor w:val="000000"/>
                <w:kern w:val="0"/>
              </w:rPr>
            </w:pPr>
            <w:r w:rsidRPr="0081069C">
              <w:rPr>
                <w:rFonts w:ascii="Times New Roman" w:eastAsia="標楷體" w:hAnsi="Times New Roman"/>
                <w:color w:val="000000"/>
                <w:kern w:val="0"/>
              </w:rPr>
              <w:t>培訓與認證：</w:t>
            </w:r>
          </w:p>
          <w:p w14:paraId="2D7F2DD6" w14:textId="77777777" w:rsidR="00840BA5" w:rsidRPr="0081069C" w:rsidRDefault="00840BA5" w:rsidP="009E2F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8" w:hangingChars="191" w:hanging="458"/>
              <w:rPr>
                <w:rFonts w:ascii="Times New Roman" w:eastAsia="標楷體" w:hAnsi="Times New Roman"/>
                <w:color w:val="000000"/>
                <w:kern w:val="0"/>
              </w:rPr>
            </w:pPr>
            <w:r w:rsidRPr="0081069C">
              <w:rPr>
                <w:rFonts w:ascii="Times New Roman" w:eastAsia="標楷體" w:hAnsi="Times New Roman"/>
                <w:color w:val="000000"/>
                <w:kern w:val="0"/>
              </w:rPr>
              <w:t>一、為培訓本校課輔助理基本知能，課輔助理需參與本校舉辦之相關課輔知能活動，以協助其確實瞭解該制度之精神、實踐要點及輔導方式，並提升其自身能力。</w:t>
            </w:r>
          </w:p>
          <w:p w14:paraId="030E2E2F" w14:textId="77777777" w:rsidR="00840BA5" w:rsidRPr="0081069C" w:rsidRDefault="00840BA5" w:rsidP="009E2F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8" w:hangingChars="191" w:hanging="458"/>
              <w:rPr>
                <w:rFonts w:ascii="Times New Roman" w:eastAsia="標楷體" w:hAnsi="Times New Roman"/>
                <w:color w:val="000000"/>
                <w:kern w:val="0"/>
              </w:rPr>
            </w:pPr>
            <w:r w:rsidRPr="0081069C">
              <w:rPr>
                <w:rFonts w:ascii="Times New Roman" w:eastAsia="標楷體" w:hAnsi="Times New Roman"/>
                <w:color w:val="000000"/>
                <w:kern w:val="0"/>
              </w:rPr>
              <w:t>二、全程參與本校舉辦之培訓課程，並達規定標準者，即具課輔助理資格。</w:t>
            </w:r>
          </w:p>
          <w:p w14:paraId="520E6078" w14:textId="77777777" w:rsidR="00840BA5" w:rsidRPr="0081069C" w:rsidRDefault="00840BA5" w:rsidP="009E2FF8">
            <w:pPr>
              <w:jc w:val="both"/>
              <w:rPr>
                <w:rFonts w:ascii="Times New Roman" w:eastAsia="標楷體" w:hAnsi="Times New Roman"/>
                <w:color w:val="000000"/>
              </w:rPr>
            </w:pPr>
            <w:r w:rsidRPr="0081069C">
              <w:rPr>
                <w:rFonts w:ascii="Times New Roman" w:eastAsia="標楷體" w:hAnsi="Times New Roman"/>
                <w:color w:val="000000"/>
                <w:kern w:val="0"/>
              </w:rPr>
              <w:t>三、課輔助理應了解每一學期本校於課輔助理制度相關規定之修訂，並依據修訂之規定執行。</w:t>
            </w:r>
          </w:p>
        </w:tc>
      </w:tr>
      <w:tr w:rsidR="00840BA5" w:rsidRPr="00481223" w14:paraId="705ED6A4" w14:textId="77777777" w:rsidTr="00C96E9F">
        <w:trPr>
          <w:trHeight w:val="1418"/>
          <w:jc w:val="center"/>
        </w:trPr>
        <w:tc>
          <w:tcPr>
            <w:tcW w:w="1135" w:type="dxa"/>
            <w:hideMark/>
          </w:tcPr>
          <w:p w14:paraId="33B664E3" w14:textId="77777777" w:rsidR="00840BA5" w:rsidRPr="005D5156" w:rsidRDefault="00840BA5" w:rsidP="009E2FF8">
            <w:pPr>
              <w:jc w:val="both"/>
              <w:rPr>
                <w:rFonts w:ascii="Times New Roman" w:eastAsia="標楷體" w:hAnsi="Times New Roman"/>
                <w:color w:val="000000"/>
              </w:rPr>
            </w:pPr>
            <w:r w:rsidRPr="005D5156">
              <w:rPr>
                <w:rFonts w:ascii="Times New Roman" w:eastAsia="標楷體" w:hAnsi="Times New Roman"/>
                <w:color w:val="000000"/>
              </w:rPr>
              <w:t>第</w:t>
            </w:r>
            <w:r w:rsidRPr="005D5156">
              <w:rPr>
                <w:rFonts w:ascii="Times New Roman" w:eastAsia="標楷體" w:hAnsi="Times New Roman"/>
                <w:color w:val="000000"/>
              </w:rPr>
              <w:t>5</w:t>
            </w:r>
            <w:r w:rsidRPr="005D5156">
              <w:rPr>
                <w:rFonts w:ascii="Times New Roman" w:eastAsia="標楷體" w:hAnsi="Times New Roman"/>
                <w:color w:val="000000"/>
              </w:rPr>
              <w:t>條</w:t>
            </w:r>
          </w:p>
        </w:tc>
        <w:tc>
          <w:tcPr>
            <w:tcW w:w="8930" w:type="dxa"/>
            <w:hideMark/>
          </w:tcPr>
          <w:p w14:paraId="77492C4E" w14:textId="77777777" w:rsidR="00840BA5" w:rsidRPr="00745913" w:rsidRDefault="00840BA5" w:rsidP="009E2FF8">
            <w:pPr>
              <w:tabs>
                <w:tab w:val="num" w:pos="1440"/>
              </w:tabs>
              <w:jc w:val="both"/>
              <w:rPr>
                <w:rFonts w:ascii="Times New Roman" w:eastAsia="標楷體" w:hAnsi="Times New Roman"/>
                <w:b/>
                <w:color w:val="000000"/>
                <w:kern w:val="0"/>
                <w:u w:val="single"/>
              </w:rPr>
            </w:pPr>
            <w:r w:rsidRPr="00745913">
              <w:rPr>
                <w:rFonts w:ascii="Times New Roman" w:eastAsia="標楷體" w:hAnsi="Times New Roman" w:hint="eastAsia"/>
                <w:b/>
                <w:color w:val="000000"/>
                <w:kern w:val="0"/>
                <w:u w:val="single"/>
              </w:rPr>
              <w:t>聘用</w:t>
            </w:r>
            <w:r w:rsidRPr="00745913">
              <w:rPr>
                <w:rFonts w:ascii="Times New Roman" w:eastAsia="標楷體" w:hAnsi="Times New Roman"/>
                <w:b/>
                <w:color w:val="000000"/>
                <w:kern w:val="0"/>
                <w:u w:val="single"/>
              </w:rPr>
              <w:t>流程：</w:t>
            </w:r>
          </w:p>
          <w:p w14:paraId="4D35B65A" w14:textId="77777777" w:rsidR="00840BA5" w:rsidRPr="00745913" w:rsidRDefault="00840BA5" w:rsidP="009E2FF8">
            <w:pPr>
              <w:jc w:val="both"/>
              <w:rPr>
                <w:rFonts w:ascii="Times New Roman" w:eastAsia="標楷體" w:hAnsi="Times New Roman"/>
                <w:b/>
                <w:color w:val="000000"/>
                <w:kern w:val="0"/>
                <w:u w:val="single"/>
              </w:rPr>
            </w:pPr>
            <w:r w:rsidRPr="00745913">
              <w:rPr>
                <w:rFonts w:ascii="Times New Roman" w:eastAsia="標楷體" w:hAnsi="Times New Roman"/>
                <w:b/>
                <w:color w:val="000000"/>
                <w:kern w:val="0"/>
                <w:u w:val="single"/>
              </w:rPr>
              <w:t>教務處</w:t>
            </w:r>
            <w:r w:rsidRPr="00745913">
              <w:rPr>
                <w:rFonts w:ascii="Times New Roman" w:eastAsia="標楷體" w:hAnsi="Times New Roman" w:hint="eastAsia"/>
                <w:b/>
                <w:color w:val="000000"/>
                <w:kern w:val="0"/>
                <w:u w:val="single"/>
              </w:rPr>
              <w:t>每學期</w:t>
            </w:r>
            <w:r w:rsidRPr="00745913">
              <w:rPr>
                <w:rFonts w:ascii="Times New Roman" w:eastAsia="標楷體" w:hAnsi="Times New Roman"/>
                <w:b/>
                <w:color w:val="000000"/>
                <w:kern w:val="0"/>
                <w:u w:val="single"/>
              </w:rPr>
              <w:t>得視</w:t>
            </w:r>
            <w:r w:rsidRPr="00745913">
              <w:rPr>
                <w:rFonts w:ascii="Times New Roman" w:eastAsia="標楷體" w:hAnsi="Times New Roman" w:hint="eastAsia"/>
                <w:b/>
                <w:color w:val="000000"/>
                <w:kern w:val="0"/>
                <w:u w:val="single"/>
              </w:rPr>
              <w:t>實際需求，聘用符合本辦法第</w:t>
            </w:r>
            <w:r w:rsidRPr="00745913">
              <w:rPr>
                <w:rFonts w:ascii="Times New Roman" w:eastAsia="標楷體" w:hAnsi="Times New Roman" w:hint="eastAsia"/>
                <w:b/>
                <w:color w:val="000000"/>
                <w:kern w:val="0"/>
                <w:u w:val="single"/>
              </w:rPr>
              <w:t>3</w:t>
            </w:r>
            <w:r w:rsidRPr="00745913">
              <w:rPr>
                <w:rFonts w:ascii="Times New Roman" w:eastAsia="標楷體" w:hAnsi="Times New Roman" w:hint="eastAsia"/>
                <w:b/>
                <w:color w:val="000000"/>
                <w:kern w:val="0"/>
                <w:u w:val="single"/>
              </w:rPr>
              <w:t>條規定或前一學期已擔任課輔助理之本校</w:t>
            </w:r>
            <w:r w:rsidRPr="00745913">
              <w:rPr>
                <w:rFonts w:ascii="Times New Roman" w:eastAsia="標楷體" w:hAnsi="Times New Roman" w:hint="eastAsia"/>
                <w:b/>
                <w:color w:val="000000"/>
                <w:kern w:val="0"/>
                <w:u w:val="single"/>
              </w:rPr>
              <w:t>(</w:t>
            </w:r>
            <w:r w:rsidRPr="00745913">
              <w:rPr>
                <w:rFonts w:ascii="Times New Roman" w:eastAsia="標楷體" w:hAnsi="Times New Roman" w:hint="eastAsia"/>
                <w:b/>
                <w:color w:val="000000"/>
                <w:kern w:val="0"/>
                <w:u w:val="single"/>
              </w:rPr>
              <w:t>含跨校輔系雙主修</w:t>
            </w:r>
            <w:r w:rsidRPr="00745913">
              <w:rPr>
                <w:rFonts w:ascii="Times New Roman" w:eastAsia="標楷體" w:hAnsi="Times New Roman" w:hint="eastAsia"/>
                <w:b/>
                <w:color w:val="000000"/>
                <w:kern w:val="0"/>
                <w:u w:val="single"/>
              </w:rPr>
              <w:t>)</w:t>
            </w:r>
            <w:r w:rsidRPr="00745913">
              <w:rPr>
                <w:rFonts w:ascii="Times New Roman" w:eastAsia="標楷體" w:hAnsi="Times New Roman" w:hint="eastAsia"/>
                <w:b/>
                <w:color w:val="000000"/>
                <w:kern w:val="0"/>
                <w:u w:val="single"/>
              </w:rPr>
              <w:t>在學學生擔任課輔助理。</w:t>
            </w:r>
          </w:p>
          <w:p w14:paraId="20A18B04" w14:textId="77777777" w:rsidR="00840BA5" w:rsidRPr="0081069C" w:rsidRDefault="00840BA5" w:rsidP="009E2FF8">
            <w:pPr>
              <w:tabs>
                <w:tab w:val="num" w:pos="1440"/>
              </w:tabs>
              <w:ind w:firstLine="1"/>
              <w:rPr>
                <w:rFonts w:ascii="Times New Roman" w:eastAsia="標楷體" w:hAnsi="Times New Roman"/>
                <w:color w:val="000000"/>
                <w:kern w:val="0"/>
              </w:rPr>
            </w:pPr>
            <w:r w:rsidRPr="00745913">
              <w:rPr>
                <w:rFonts w:ascii="Times New Roman" w:eastAsia="標楷體" w:hAnsi="Times New Roman" w:hint="eastAsia"/>
                <w:b/>
                <w:u w:val="single"/>
              </w:rPr>
              <w:t>工作合約依據本校人力資源室相關規定辦理。</w:t>
            </w:r>
          </w:p>
        </w:tc>
      </w:tr>
      <w:tr w:rsidR="00840BA5" w:rsidRPr="00481223" w14:paraId="19B57412" w14:textId="77777777" w:rsidTr="009E2FF8">
        <w:trPr>
          <w:jc w:val="center"/>
        </w:trPr>
        <w:tc>
          <w:tcPr>
            <w:tcW w:w="1135" w:type="dxa"/>
            <w:hideMark/>
          </w:tcPr>
          <w:p w14:paraId="015D48A5" w14:textId="77777777" w:rsidR="00840BA5" w:rsidRPr="005D5156" w:rsidRDefault="00840BA5" w:rsidP="009E2FF8">
            <w:pPr>
              <w:jc w:val="both"/>
              <w:rPr>
                <w:rFonts w:ascii="Times New Roman" w:eastAsia="標楷體" w:hAnsi="Times New Roman"/>
                <w:color w:val="000000"/>
              </w:rPr>
            </w:pPr>
            <w:r w:rsidRPr="005D5156">
              <w:rPr>
                <w:rFonts w:ascii="Times New Roman" w:eastAsia="標楷體" w:hAnsi="Times New Roman"/>
                <w:color w:val="000000"/>
              </w:rPr>
              <w:lastRenderedPageBreak/>
              <w:t>第</w:t>
            </w:r>
            <w:r w:rsidRPr="005D5156">
              <w:rPr>
                <w:rFonts w:ascii="Times New Roman" w:eastAsia="標楷體" w:hAnsi="Times New Roman"/>
                <w:color w:val="000000"/>
              </w:rPr>
              <w:t>6</w:t>
            </w:r>
            <w:r w:rsidRPr="005D5156">
              <w:rPr>
                <w:rFonts w:ascii="Times New Roman" w:eastAsia="標楷體" w:hAnsi="Times New Roman"/>
                <w:color w:val="000000"/>
              </w:rPr>
              <w:t>條</w:t>
            </w:r>
          </w:p>
        </w:tc>
        <w:tc>
          <w:tcPr>
            <w:tcW w:w="8930" w:type="dxa"/>
            <w:hideMark/>
          </w:tcPr>
          <w:p w14:paraId="72B8872E" w14:textId="77777777" w:rsidR="00840BA5" w:rsidRPr="009B019C" w:rsidRDefault="00840BA5" w:rsidP="009E2FF8">
            <w:pPr>
              <w:tabs>
                <w:tab w:val="num" w:pos="1440"/>
              </w:tabs>
              <w:jc w:val="both"/>
              <w:rPr>
                <w:rFonts w:ascii="Times New Roman" w:eastAsia="標楷體" w:hAnsi="Times New Roman"/>
                <w:color w:val="000000"/>
                <w:kern w:val="0"/>
              </w:rPr>
            </w:pPr>
            <w:r w:rsidRPr="009B019C">
              <w:rPr>
                <w:rFonts w:ascii="Times New Roman" w:eastAsia="標楷體" w:hAnsi="Times New Roman"/>
                <w:color w:val="000000"/>
                <w:kern w:val="0"/>
              </w:rPr>
              <w:t>工作職責：</w:t>
            </w:r>
          </w:p>
          <w:p w14:paraId="2C26D41E" w14:textId="77777777" w:rsidR="00840BA5" w:rsidRDefault="00840BA5" w:rsidP="009E2FF8">
            <w:pPr>
              <w:pStyle w:val="a7"/>
              <w:numPr>
                <w:ilvl w:val="0"/>
                <w:numId w:val="1"/>
              </w:numPr>
              <w:ind w:leftChars="0"/>
              <w:jc w:val="both"/>
              <w:rPr>
                <w:rFonts w:ascii="Times New Roman" w:eastAsia="標楷體" w:hAnsi="Times New Roman"/>
                <w:color w:val="000000"/>
                <w:kern w:val="0"/>
              </w:rPr>
            </w:pPr>
            <w:r w:rsidRPr="00270A70">
              <w:rPr>
                <w:rFonts w:ascii="Times New Roman" w:eastAsia="標楷體" w:hAnsi="Times New Roman" w:hint="eastAsia"/>
                <w:color w:val="000000"/>
                <w:kern w:val="0"/>
              </w:rPr>
              <w:t>提供</w:t>
            </w:r>
            <w:r w:rsidRPr="005D5156">
              <w:rPr>
                <w:rFonts w:ascii="Times New Roman" w:eastAsia="標楷體" w:hAnsi="Times New Roman" w:hint="eastAsia"/>
                <w:b/>
                <w:color w:val="000000"/>
                <w:kern w:val="0"/>
                <w:u w:val="single"/>
              </w:rPr>
              <w:t>預警學生</w:t>
            </w:r>
            <w:r w:rsidRPr="00270A70">
              <w:rPr>
                <w:rFonts w:ascii="Times New Roman" w:eastAsia="標楷體" w:hAnsi="Times New Roman"/>
                <w:color w:val="000000"/>
                <w:kern w:val="0"/>
              </w:rPr>
              <w:t>個別化之學習諮詢及課業輔導。</w:t>
            </w:r>
          </w:p>
          <w:p w14:paraId="68A45132" w14:textId="77777777" w:rsidR="00840BA5" w:rsidRPr="00745913" w:rsidRDefault="00840BA5" w:rsidP="009E2FF8">
            <w:pPr>
              <w:pStyle w:val="a7"/>
              <w:numPr>
                <w:ilvl w:val="0"/>
                <w:numId w:val="1"/>
              </w:numPr>
              <w:ind w:leftChars="0"/>
              <w:jc w:val="both"/>
              <w:rPr>
                <w:rFonts w:ascii="Times New Roman" w:eastAsia="標楷體" w:hAnsi="Times New Roman"/>
                <w:color w:val="000000"/>
                <w:kern w:val="0"/>
              </w:rPr>
            </w:pPr>
            <w:r w:rsidRPr="00745913">
              <w:rPr>
                <w:rFonts w:ascii="Times New Roman" w:eastAsia="標楷體" w:hAnsi="Times New Roman" w:hint="eastAsia"/>
                <w:b/>
                <w:color w:val="000000"/>
                <w:kern w:val="0"/>
                <w:u w:val="single"/>
              </w:rPr>
              <w:t>協助各學系國考題庫上傳作業。</w:t>
            </w:r>
          </w:p>
          <w:p w14:paraId="02CBE441" w14:textId="77777777" w:rsidR="00840BA5" w:rsidRPr="00310C90" w:rsidRDefault="00840BA5" w:rsidP="009E2FF8">
            <w:pPr>
              <w:pStyle w:val="a7"/>
              <w:numPr>
                <w:ilvl w:val="0"/>
                <w:numId w:val="1"/>
              </w:numPr>
              <w:ind w:leftChars="0"/>
              <w:jc w:val="both"/>
              <w:rPr>
                <w:rFonts w:ascii="Times New Roman" w:eastAsia="標楷體" w:hAnsi="Times New Roman"/>
                <w:color w:val="000000"/>
                <w:kern w:val="0"/>
              </w:rPr>
            </w:pPr>
            <w:r w:rsidRPr="00270A70">
              <w:rPr>
                <w:rFonts w:ascii="Times New Roman" w:eastAsia="標楷體" w:hAnsi="Times New Roman"/>
                <w:color w:val="000000"/>
                <w:kern w:val="0"/>
              </w:rPr>
              <w:t>配合本校人力資源室薪資核撥規定</w:t>
            </w:r>
            <w:r w:rsidRPr="005D5156">
              <w:rPr>
                <w:rFonts w:ascii="Times New Roman" w:eastAsia="標楷體" w:hAnsi="Times New Roman" w:hint="eastAsia"/>
                <w:b/>
                <w:color w:val="000000"/>
                <w:kern w:val="0"/>
                <w:u w:val="single"/>
              </w:rPr>
              <w:t>期程完成當月課業輔導教學日誌登錄。</w:t>
            </w:r>
          </w:p>
          <w:p w14:paraId="6300331B" w14:textId="77777777" w:rsidR="00840BA5" w:rsidRPr="0081069C" w:rsidRDefault="00840BA5" w:rsidP="009E2FF8">
            <w:pPr>
              <w:pStyle w:val="a7"/>
              <w:numPr>
                <w:ilvl w:val="0"/>
                <w:numId w:val="1"/>
              </w:numPr>
              <w:ind w:leftChars="0"/>
              <w:jc w:val="both"/>
              <w:rPr>
                <w:rFonts w:ascii="Times New Roman" w:eastAsia="標楷體" w:hAnsi="Times New Roman"/>
                <w:color w:val="000000"/>
              </w:rPr>
            </w:pPr>
            <w:r w:rsidRPr="00745913">
              <w:rPr>
                <w:rFonts w:ascii="Times New Roman" w:eastAsia="標楷體" w:hAnsi="Times New Roman" w:hint="eastAsia"/>
                <w:color w:val="000000"/>
                <w:kern w:val="0"/>
                <w:u w:val="single"/>
              </w:rPr>
              <w:t>協助教務處課業輔導相關行政事宜。</w:t>
            </w:r>
          </w:p>
        </w:tc>
      </w:tr>
      <w:tr w:rsidR="00840BA5" w:rsidRPr="00481223" w14:paraId="3EADF5E9" w14:textId="77777777" w:rsidTr="009E2FF8">
        <w:trPr>
          <w:jc w:val="center"/>
        </w:trPr>
        <w:tc>
          <w:tcPr>
            <w:tcW w:w="1135" w:type="dxa"/>
            <w:hideMark/>
          </w:tcPr>
          <w:p w14:paraId="6132982D" w14:textId="77777777" w:rsidR="00840BA5" w:rsidRPr="005D5156" w:rsidRDefault="00840BA5" w:rsidP="009E2FF8">
            <w:pPr>
              <w:jc w:val="both"/>
              <w:rPr>
                <w:rFonts w:ascii="Times New Roman" w:eastAsia="標楷體" w:hAnsi="Times New Roman"/>
                <w:color w:val="000000"/>
              </w:rPr>
            </w:pPr>
            <w:r w:rsidRPr="005D5156">
              <w:rPr>
                <w:rFonts w:ascii="Times New Roman" w:eastAsia="標楷體" w:hAnsi="Times New Roman"/>
                <w:color w:val="000000"/>
              </w:rPr>
              <w:t>第</w:t>
            </w:r>
            <w:r w:rsidRPr="005D5156">
              <w:rPr>
                <w:rFonts w:ascii="Times New Roman" w:eastAsia="標楷體" w:hAnsi="Times New Roman"/>
                <w:color w:val="000000"/>
              </w:rPr>
              <w:t>7</w:t>
            </w:r>
            <w:r w:rsidRPr="005D5156">
              <w:rPr>
                <w:rFonts w:ascii="Times New Roman" w:eastAsia="標楷體" w:hAnsi="Times New Roman"/>
                <w:color w:val="000000"/>
              </w:rPr>
              <w:t>條</w:t>
            </w:r>
          </w:p>
        </w:tc>
        <w:tc>
          <w:tcPr>
            <w:tcW w:w="8930" w:type="dxa"/>
            <w:hideMark/>
          </w:tcPr>
          <w:p w14:paraId="6D04D4AE" w14:textId="77777777" w:rsidR="00840BA5" w:rsidRPr="00481223" w:rsidRDefault="00840BA5" w:rsidP="009E2FF8">
            <w:pPr>
              <w:tabs>
                <w:tab w:val="num" w:pos="1440"/>
              </w:tabs>
              <w:jc w:val="both"/>
              <w:rPr>
                <w:rFonts w:ascii="Times New Roman" w:eastAsia="標楷體" w:hAnsi="Times New Roman"/>
                <w:color w:val="000000"/>
                <w:kern w:val="0"/>
              </w:rPr>
            </w:pPr>
            <w:r w:rsidRPr="00481223">
              <w:rPr>
                <w:rFonts w:ascii="Times New Roman" w:eastAsia="標楷體" w:hAnsi="Times New Roman"/>
                <w:color w:val="000000"/>
                <w:kern w:val="0"/>
              </w:rPr>
              <w:t>工作時數與給付標準：</w:t>
            </w:r>
          </w:p>
          <w:p w14:paraId="6D600B59" w14:textId="77777777" w:rsidR="00840BA5" w:rsidRPr="009B019C" w:rsidRDefault="00840BA5" w:rsidP="009E2FF8">
            <w:pPr>
              <w:tabs>
                <w:tab w:val="num" w:pos="1440"/>
              </w:tabs>
              <w:ind w:left="458" w:hangingChars="191" w:hanging="458"/>
              <w:jc w:val="both"/>
              <w:rPr>
                <w:rFonts w:ascii="Times New Roman" w:eastAsia="標楷體" w:hAnsi="Times New Roman"/>
                <w:color w:val="000000"/>
                <w:kern w:val="0"/>
              </w:rPr>
            </w:pPr>
            <w:r w:rsidRPr="00481223">
              <w:rPr>
                <w:rFonts w:ascii="Times New Roman" w:eastAsia="標楷體" w:hAnsi="Times New Roman"/>
                <w:color w:val="000000"/>
                <w:kern w:val="0"/>
              </w:rPr>
              <w:t>一、</w:t>
            </w:r>
            <w:r w:rsidRPr="002F264C">
              <w:rPr>
                <w:rFonts w:ascii="Times New Roman" w:eastAsia="標楷體" w:hAnsi="Times New Roman" w:hint="eastAsia"/>
                <w:b/>
                <w:color w:val="000000"/>
                <w:kern w:val="0"/>
                <w:u w:val="single"/>
              </w:rPr>
              <w:t>教務處依據經費額度訂定每學期課輔助理工作時數</w:t>
            </w:r>
            <w:r>
              <w:rPr>
                <w:rFonts w:ascii="Times New Roman" w:eastAsia="標楷體" w:hAnsi="Times New Roman" w:hint="eastAsia"/>
                <w:color w:val="000000"/>
                <w:kern w:val="0"/>
              </w:rPr>
              <w:t>，</w:t>
            </w:r>
            <w:r w:rsidRPr="009B019C">
              <w:rPr>
                <w:rFonts w:ascii="Times New Roman" w:eastAsia="標楷體" w:hAnsi="Times New Roman"/>
                <w:color w:val="000000"/>
                <w:kern w:val="0"/>
              </w:rPr>
              <w:t>以實際工作時數列計，每月以</w:t>
            </w:r>
            <w:r w:rsidRPr="009B019C">
              <w:rPr>
                <w:rFonts w:ascii="Times New Roman" w:eastAsia="標楷體" w:hAnsi="Times New Roman"/>
                <w:color w:val="000000"/>
                <w:kern w:val="0"/>
              </w:rPr>
              <w:t>40</w:t>
            </w:r>
            <w:r w:rsidRPr="009B019C">
              <w:rPr>
                <w:rFonts w:ascii="Times New Roman" w:eastAsia="標楷體" w:hAnsi="Times New Roman"/>
                <w:color w:val="000000"/>
                <w:kern w:val="0"/>
              </w:rPr>
              <w:t>小時為</w:t>
            </w:r>
            <w:r w:rsidRPr="009B019C">
              <w:rPr>
                <w:rFonts w:ascii="Times New Roman" w:eastAsia="標楷體" w:hAnsi="Times New Roman" w:hint="eastAsia"/>
                <w:b/>
                <w:color w:val="000000"/>
                <w:kern w:val="0"/>
                <w:u w:val="single"/>
              </w:rPr>
              <w:t>上</w:t>
            </w:r>
            <w:r w:rsidRPr="009B019C">
              <w:rPr>
                <w:rFonts w:ascii="Times New Roman" w:eastAsia="標楷體" w:hAnsi="Times New Roman"/>
                <w:color w:val="000000"/>
                <w:kern w:val="0"/>
              </w:rPr>
              <w:t>限，並依下列標準核發：</w:t>
            </w:r>
          </w:p>
          <w:p w14:paraId="18A04427" w14:textId="77777777" w:rsidR="00840BA5" w:rsidRPr="009B019C" w:rsidRDefault="00840BA5" w:rsidP="009E2FF8">
            <w:pPr>
              <w:tabs>
                <w:tab w:val="num" w:pos="1440"/>
              </w:tabs>
              <w:ind w:leftChars="191" w:left="885" w:hangingChars="178" w:hanging="427"/>
              <w:jc w:val="both"/>
              <w:rPr>
                <w:rFonts w:ascii="Times New Roman" w:eastAsia="標楷體" w:hAnsi="Times New Roman"/>
                <w:color w:val="000000"/>
                <w:kern w:val="0"/>
              </w:rPr>
            </w:pPr>
            <w:r w:rsidRPr="009B019C">
              <w:rPr>
                <w:rFonts w:ascii="Times New Roman" w:eastAsia="標楷體" w:hAnsi="Times New Roman"/>
                <w:color w:val="000000"/>
                <w:kern w:val="0"/>
              </w:rPr>
              <w:t>(</w:t>
            </w:r>
            <w:r w:rsidRPr="009B019C">
              <w:rPr>
                <w:rFonts w:ascii="Times New Roman" w:eastAsia="標楷體" w:hAnsi="Times New Roman"/>
                <w:color w:val="000000"/>
                <w:kern w:val="0"/>
              </w:rPr>
              <w:t>一</w:t>
            </w:r>
            <w:r w:rsidRPr="009B019C">
              <w:rPr>
                <w:rFonts w:ascii="Times New Roman" w:eastAsia="標楷體" w:hAnsi="Times New Roman"/>
                <w:color w:val="000000"/>
                <w:kern w:val="0"/>
              </w:rPr>
              <w:t>)</w:t>
            </w:r>
            <w:r w:rsidRPr="009B019C">
              <w:rPr>
                <w:rFonts w:ascii="Times New Roman" w:eastAsia="標楷體" w:hAnsi="Times New Roman"/>
                <w:color w:val="000000"/>
                <w:kern w:val="0"/>
              </w:rPr>
              <w:t>大學部學生：依據行政院勞動部核定每小時基本工資計算。</w:t>
            </w:r>
          </w:p>
          <w:p w14:paraId="57635885" w14:textId="77777777" w:rsidR="00840BA5" w:rsidRPr="009B019C" w:rsidRDefault="00840BA5" w:rsidP="009E2FF8">
            <w:pPr>
              <w:tabs>
                <w:tab w:val="num" w:pos="1440"/>
              </w:tabs>
              <w:ind w:leftChars="191" w:left="885" w:hangingChars="178" w:hanging="427"/>
              <w:jc w:val="both"/>
              <w:rPr>
                <w:rFonts w:ascii="Times New Roman" w:eastAsia="標楷體" w:hAnsi="Times New Roman"/>
                <w:color w:val="000000"/>
                <w:kern w:val="0"/>
              </w:rPr>
            </w:pPr>
            <w:r w:rsidRPr="009B019C">
              <w:rPr>
                <w:rFonts w:ascii="Times New Roman" w:eastAsia="標楷體" w:hAnsi="Times New Roman"/>
                <w:color w:val="000000"/>
                <w:kern w:val="0"/>
              </w:rPr>
              <w:t>(</w:t>
            </w:r>
            <w:r w:rsidRPr="009B019C">
              <w:rPr>
                <w:rFonts w:ascii="Times New Roman" w:eastAsia="標楷體" w:hAnsi="Times New Roman"/>
                <w:color w:val="000000"/>
                <w:kern w:val="0"/>
              </w:rPr>
              <w:t>二</w:t>
            </w:r>
            <w:r w:rsidRPr="009B019C">
              <w:rPr>
                <w:rFonts w:ascii="Times New Roman" w:eastAsia="標楷體" w:hAnsi="Times New Roman"/>
                <w:color w:val="000000"/>
                <w:kern w:val="0"/>
              </w:rPr>
              <w:t>)</w:t>
            </w:r>
            <w:r w:rsidRPr="009B019C">
              <w:rPr>
                <w:rFonts w:ascii="Times New Roman" w:eastAsia="標楷體" w:hAnsi="Times New Roman"/>
                <w:color w:val="000000"/>
                <w:kern w:val="0"/>
              </w:rPr>
              <w:t>碩士班學生：依據行政院勞動部核定每小時基本工資</w:t>
            </w:r>
            <w:r w:rsidRPr="009B019C">
              <w:rPr>
                <w:rFonts w:ascii="Times New Roman" w:eastAsia="標楷體" w:hAnsi="Times New Roman"/>
                <w:color w:val="000000"/>
                <w:kern w:val="0"/>
              </w:rPr>
              <w:t>1.5</w:t>
            </w:r>
            <w:r w:rsidRPr="009B019C">
              <w:rPr>
                <w:rFonts w:ascii="Times New Roman" w:eastAsia="標楷體" w:hAnsi="Times New Roman"/>
                <w:color w:val="000000"/>
                <w:kern w:val="0"/>
              </w:rPr>
              <w:t>倍計算。</w:t>
            </w:r>
          </w:p>
          <w:p w14:paraId="1947C3AE" w14:textId="77777777" w:rsidR="00840BA5" w:rsidRPr="009B019C" w:rsidRDefault="00840BA5" w:rsidP="009E2FF8">
            <w:pPr>
              <w:tabs>
                <w:tab w:val="num" w:pos="1440"/>
              </w:tabs>
              <w:ind w:leftChars="191" w:left="885" w:hangingChars="178" w:hanging="427"/>
              <w:jc w:val="both"/>
              <w:rPr>
                <w:rFonts w:ascii="Times New Roman" w:eastAsia="標楷體" w:hAnsi="Times New Roman"/>
                <w:color w:val="000000"/>
                <w:kern w:val="0"/>
              </w:rPr>
            </w:pPr>
            <w:r w:rsidRPr="009B019C">
              <w:rPr>
                <w:rFonts w:ascii="Times New Roman" w:eastAsia="標楷體" w:hAnsi="Times New Roman"/>
                <w:color w:val="000000"/>
                <w:kern w:val="0"/>
              </w:rPr>
              <w:t>(</w:t>
            </w:r>
            <w:r w:rsidRPr="009B019C">
              <w:rPr>
                <w:rFonts w:ascii="Times New Roman" w:eastAsia="標楷體" w:hAnsi="Times New Roman"/>
                <w:color w:val="000000"/>
                <w:kern w:val="0"/>
              </w:rPr>
              <w:t>三</w:t>
            </w:r>
            <w:r w:rsidRPr="009B019C">
              <w:rPr>
                <w:rFonts w:ascii="Times New Roman" w:eastAsia="標楷體" w:hAnsi="Times New Roman"/>
                <w:color w:val="000000"/>
                <w:kern w:val="0"/>
              </w:rPr>
              <w:t>)</w:t>
            </w:r>
            <w:r w:rsidRPr="009B019C">
              <w:rPr>
                <w:rFonts w:ascii="Times New Roman" w:eastAsia="標楷體" w:hAnsi="Times New Roman"/>
                <w:color w:val="000000"/>
                <w:kern w:val="0"/>
              </w:rPr>
              <w:t>博士班學生：依據行政院勞動部核定每小時基本工資</w:t>
            </w:r>
            <w:r w:rsidRPr="009B019C">
              <w:rPr>
                <w:rFonts w:ascii="Times New Roman" w:eastAsia="標楷體" w:hAnsi="Times New Roman"/>
                <w:color w:val="000000"/>
                <w:kern w:val="0"/>
              </w:rPr>
              <w:t>2.5</w:t>
            </w:r>
            <w:r w:rsidRPr="009B019C">
              <w:rPr>
                <w:rFonts w:ascii="Times New Roman" w:eastAsia="標楷體" w:hAnsi="Times New Roman"/>
                <w:color w:val="000000"/>
                <w:kern w:val="0"/>
              </w:rPr>
              <w:t>倍計算。</w:t>
            </w:r>
          </w:p>
          <w:p w14:paraId="712AAA1F" w14:textId="77777777" w:rsidR="00840BA5" w:rsidRPr="00481223" w:rsidRDefault="00840BA5" w:rsidP="009E2FF8">
            <w:pPr>
              <w:ind w:leftChars="191" w:left="885" w:hangingChars="178" w:hanging="427"/>
              <w:jc w:val="both"/>
              <w:rPr>
                <w:rFonts w:ascii="Times New Roman" w:eastAsia="標楷體" w:hAnsi="Times New Roman"/>
                <w:color w:val="000000"/>
                <w:kern w:val="0"/>
              </w:rPr>
            </w:pPr>
            <w:r w:rsidRPr="00481223">
              <w:rPr>
                <w:rFonts w:ascii="Times New Roman" w:eastAsia="標楷體" w:hAnsi="Times New Roman"/>
                <w:color w:val="000000"/>
                <w:kern w:val="0"/>
              </w:rPr>
              <w:t>(</w:t>
            </w:r>
            <w:r w:rsidRPr="00481223">
              <w:rPr>
                <w:rFonts w:ascii="Times New Roman" w:eastAsia="標楷體" w:hAnsi="Times New Roman"/>
                <w:color w:val="000000"/>
                <w:kern w:val="0"/>
              </w:rPr>
              <w:t>四</w:t>
            </w:r>
            <w:r w:rsidRPr="00481223">
              <w:rPr>
                <w:rFonts w:ascii="Times New Roman" w:eastAsia="標楷體" w:hAnsi="Times New Roman"/>
                <w:color w:val="000000"/>
                <w:kern w:val="0"/>
              </w:rPr>
              <w:t>)</w:t>
            </w:r>
            <w:r w:rsidRPr="00481223">
              <w:rPr>
                <w:rFonts w:ascii="Times New Roman" w:eastAsia="標楷體" w:hAnsi="Times New Roman"/>
                <w:color w:val="000000"/>
                <w:kern w:val="0"/>
              </w:rPr>
              <w:t>榮譽課輔助理：依據行政院勞動部核定每小時基本工資</w:t>
            </w:r>
            <w:r w:rsidRPr="00481223">
              <w:rPr>
                <w:rFonts w:ascii="Times New Roman" w:eastAsia="標楷體" w:hAnsi="Times New Roman"/>
                <w:color w:val="000000"/>
                <w:kern w:val="0"/>
              </w:rPr>
              <w:t>2.5</w:t>
            </w:r>
            <w:r w:rsidRPr="00481223">
              <w:rPr>
                <w:rFonts w:ascii="Times New Roman" w:eastAsia="標楷體" w:hAnsi="Times New Roman"/>
                <w:color w:val="000000"/>
                <w:kern w:val="0"/>
              </w:rPr>
              <w:t>倍計算，其遴聘資格及核發總額上限依據本校「書卷獎獎勵辦法」辦理，超出部分依大學部學生標準核發。</w:t>
            </w:r>
          </w:p>
          <w:p w14:paraId="0CCD6525" w14:textId="77777777" w:rsidR="00840BA5" w:rsidRPr="003A6A2E" w:rsidRDefault="00840BA5" w:rsidP="009E2FF8">
            <w:pPr>
              <w:tabs>
                <w:tab w:val="num" w:pos="1440"/>
              </w:tabs>
              <w:ind w:left="2525" w:hangingChars="1052" w:hanging="2525"/>
              <w:rPr>
                <w:rFonts w:ascii="Times New Roman" w:eastAsia="標楷體" w:hAnsi="Times New Roman"/>
                <w:color w:val="000000"/>
                <w:kern w:val="0"/>
              </w:rPr>
            </w:pPr>
            <w:r>
              <w:rPr>
                <w:rFonts w:ascii="Times New Roman" w:eastAsia="標楷體" w:hAnsi="Times New Roman"/>
                <w:color w:val="000000"/>
                <w:kern w:val="0"/>
              </w:rPr>
              <w:t>二、課輔助理所需經費來源由教育部相關獎補助計畫經費及</w:t>
            </w:r>
            <w:r>
              <w:rPr>
                <w:rFonts w:ascii="Times New Roman" w:eastAsia="標楷體" w:hAnsi="Times New Roman" w:hint="eastAsia"/>
                <w:color w:val="000000"/>
                <w:kern w:val="0"/>
              </w:rPr>
              <w:t>本校相關</w:t>
            </w:r>
            <w:r w:rsidRPr="00481223">
              <w:rPr>
                <w:rFonts w:ascii="Times New Roman" w:eastAsia="標楷體" w:hAnsi="Times New Roman"/>
                <w:color w:val="000000"/>
                <w:kern w:val="0"/>
              </w:rPr>
              <w:t>經費支應。</w:t>
            </w:r>
          </w:p>
        </w:tc>
      </w:tr>
      <w:tr w:rsidR="00840BA5" w:rsidRPr="00481223" w14:paraId="7D428E13" w14:textId="77777777" w:rsidTr="009E2FF8">
        <w:trPr>
          <w:jc w:val="center"/>
        </w:trPr>
        <w:tc>
          <w:tcPr>
            <w:tcW w:w="1135" w:type="dxa"/>
            <w:hideMark/>
          </w:tcPr>
          <w:p w14:paraId="32BFD1B3" w14:textId="77777777" w:rsidR="00840BA5" w:rsidRPr="005D5156" w:rsidRDefault="00840BA5" w:rsidP="009E2FF8">
            <w:pPr>
              <w:jc w:val="both"/>
              <w:rPr>
                <w:rFonts w:ascii="Times New Roman" w:eastAsia="標楷體" w:hAnsi="Times New Roman"/>
                <w:color w:val="000000"/>
              </w:rPr>
            </w:pPr>
            <w:r w:rsidRPr="005D5156">
              <w:rPr>
                <w:rFonts w:ascii="Times New Roman" w:eastAsia="標楷體" w:hAnsi="Times New Roman"/>
                <w:color w:val="000000"/>
              </w:rPr>
              <w:t>第</w:t>
            </w:r>
            <w:r w:rsidRPr="005D5156">
              <w:rPr>
                <w:rFonts w:ascii="Times New Roman" w:eastAsia="標楷體" w:hAnsi="Times New Roman"/>
                <w:color w:val="000000"/>
              </w:rPr>
              <w:t>8</w:t>
            </w:r>
            <w:r w:rsidRPr="005D5156">
              <w:rPr>
                <w:rFonts w:ascii="Times New Roman" w:eastAsia="標楷體" w:hAnsi="Times New Roman"/>
                <w:color w:val="000000"/>
              </w:rPr>
              <w:t>條</w:t>
            </w:r>
          </w:p>
        </w:tc>
        <w:tc>
          <w:tcPr>
            <w:tcW w:w="8930" w:type="dxa"/>
            <w:hideMark/>
          </w:tcPr>
          <w:p w14:paraId="03DC82A5" w14:textId="77777777" w:rsidR="00840BA5" w:rsidRPr="00481223" w:rsidRDefault="00840BA5" w:rsidP="009E2FF8">
            <w:pPr>
              <w:tabs>
                <w:tab w:val="num" w:pos="1440"/>
              </w:tabs>
              <w:jc w:val="both"/>
              <w:rPr>
                <w:rFonts w:ascii="Times New Roman" w:eastAsia="標楷體" w:hAnsi="Times New Roman"/>
                <w:color w:val="000000"/>
                <w:kern w:val="0"/>
              </w:rPr>
            </w:pPr>
            <w:r w:rsidRPr="00481223">
              <w:rPr>
                <w:rFonts w:ascii="Times New Roman" w:eastAsia="標楷體" w:hAnsi="Times New Roman"/>
                <w:color w:val="000000"/>
                <w:kern w:val="0"/>
              </w:rPr>
              <w:t>考核：</w:t>
            </w:r>
          </w:p>
          <w:p w14:paraId="3D8C9369" w14:textId="77777777" w:rsidR="00840BA5" w:rsidRPr="00481223" w:rsidRDefault="00840BA5" w:rsidP="009E2FF8">
            <w:pPr>
              <w:tabs>
                <w:tab w:val="num" w:pos="1440"/>
              </w:tabs>
              <w:ind w:left="473" w:hangingChars="197" w:hanging="473"/>
              <w:jc w:val="both"/>
              <w:rPr>
                <w:rFonts w:ascii="Times New Roman" w:eastAsia="標楷體" w:hAnsi="Times New Roman"/>
                <w:color w:val="000000"/>
                <w:kern w:val="0"/>
              </w:rPr>
            </w:pPr>
            <w:r w:rsidRPr="00481223">
              <w:rPr>
                <w:rFonts w:ascii="Times New Roman" w:eastAsia="標楷體" w:hAnsi="Times New Roman"/>
                <w:color w:val="000000"/>
                <w:kern w:val="0"/>
              </w:rPr>
              <w:t>一、課輔助理每學期末應</w:t>
            </w:r>
            <w:r w:rsidRPr="002F264C">
              <w:rPr>
                <w:rFonts w:ascii="Times New Roman" w:eastAsia="標楷體" w:hAnsi="Times New Roman" w:hint="eastAsia"/>
                <w:b/>
                <w:color w:val="000000"/>
                <w:kern w:val="0"/>
                <w:u w:val="single"/>
              </w:rPr>
              <w:t>繳交當學期課業輔導心得與自評表</w:t>
            </w:r>
            <w:r>
              <w:rPr>
                <w:rFonts w:ascii="Times New Roman" w:eastAsia="標楷體" w:hAnsi="Times New Roman" w:hint="eastAsia"/>
                <w:color w:val="000000"/>
                <w:kern w:val="0"/>
              </w:rPr>
              <w:t>，並</w:t>
            </w:r>
            <w:r w:rsidRPr="00481223">
              <w:rPr>
                <w:rFonts w:ascii="Times New Roman" w:eastAsia="標楷體" w:hAnsi="Times New Roman"/>
                <w:color w:val="000000"/>
                <w:kern w:val="0"/>
              </w:rPr>
              <w:t>接受</w:t>
            </w:r>
            <w:r w:rsidRPr="00481223">
              <w:rPr>
                <w:rFonts w:ascii="Times New Roman" w:eastAsia="標楷體" w:hAnsi="Times New Roman"/>
                <w:b/>
                <w:color w:val="000000"/>
                <w:kern w:val="0"/>
                <w:u w:val="single"/>
              </w:rPr>
              <w:t>教務處</w:t>
            </w:r>
            <w:r w:rsidRPr="00481223">
              <w:rPr>
                <w:rFonts w:ascii="Times New Roman" w:eastAsia="標楷體" w:hAnsi="Times New Roman"/>
                <w:color w:val="000000"/>
                <w:kern w:val="0"/>
              </w:rPr>
              <w:t>考核，考核資料存檔於資訊系統備查。</w:t>
            </w:r>
          </w:p>
          <w:p w14:paraId="55000812" w14:textId="77777777" w:rsidR="00840BA5" w:rsidRPr="0081069C" w:rsidRDefault="00840BA5" w:rsidP="009E2FF8">
            <w:pPr>
              <w:ind w:left="473" w:hangingChars="197" w:hanging="473"/>
              <w:rPr>
                <w:rFonts w:ascii="Times New Roman" w:eastAsia="標楷體" w:hAnsi="Times New Roman"/>
                <w:color w:val="000000"/>
              </w:rPr>
            </w:pPr>
            <w:r w:rsidRPr="00481223">
              <w:rPr>
                <w:rFonts w:ascii="Times New Roman" w:eastAsia="標楷體" w:hAnsi="Times New Roman"/>
                <w:color w:val="000000"/>
                <w:kern w:val="0"/>
              </w:rPr>
              <w:t>二、課輔助理</w:t>
            </w:r>
            <w:r w:rsidRPr="00481223">
              <w:rPr>
                <w:rFonts w:ascii="Times New Roman" w:eastAsia="標楷體" w:hAnsi="Times New Roman"/>
                <w:color w:val="000000"/>
              </w:rPr>
              <w:t>實際參與課輔工作並履行課輔助理相關規定者，得向</w:t>
            </w:r>
            <w:r w:rsidRPr="00481223">
              <w:rPr>
                <w:rFonts w:ascii="Times New Roman" w:eastAsia="標楷體" w:hAnsi="Times New Roman"/>
                <w:b/>
                <w:color w:val="000000"/>
                <w:kern w:val="0"/>
                <w:u w:val="single"/>
              </w:rPr>
              <w:t>教務處</w:t>
            </w:r>
            <w:r>
              <w:rPr>
                <w:rFonts w:ascii="Times New Roman" w:eastAsia="標楷體" w:hAnsi="Times New Roman"/>
                <w:color w:val="000000"/>
                <w:kern w:val="0"/>
              </w:rPr>
              <w:t>申請課輔助理證明書</w:t>
            </w:r>
            <w:r w:rsidRPr="00481223">
              <w:rPr>
                <w:rFonts w:ascii="Times New Roman" w:eastAsia="標楷體" w:hAnsi="Times New Roman"/>
                <w:color w:val="000000"/>
                <w:kern w:val="0"/>
              </w:rPr>
              <w:t>。</w:t>
            </w:r>
          </w:p>
        </w:tc>
      </w:tr>
      <w:tr w:rsidR="00840BA5" w:rsidRPr="00481223" w14:paraId="169A9EFE" w14:textId="77777777" w:rsidTr="009E2FF8">
        <w:trPr>
          <w:jc w:val="center"/>
        </w:trPr>
        <w:tc>
          <w:tcPr>
            <w:tcW w:w="1135" w:type="dxa"/>
            <w:hideMark/>
          </w:tcPr>
          <w:p w14:paraId="7D51728C" w14:textId="77777777" w:rsidR="00840BA5" w:rsidRPr="005D5156" w:rsidRDefault="00840BA5" w:rsidP="009E2FF8">
            <w:pPr>
              <w:jc w:val="both"/>
              <w:rPr>
                <w:rFonts w:ascii="Times New Roman" w:eastAsia="標楷體" w:hAnsi="Times New Roman"/>
                <w:color w:val="000000"/>
              </w:rPr>
            </w:pPr>
            <w:r w:rsidRPr="005D5156">
              <w:rPr>
                <w:rFonts w:ascii="Times New Roman" w:eastAsia="標楷體" w:hAnsi="Times New Roman"/>
                <w:color w:val="000000"/>
              </w:rPr>
              <w:t>第</w:t>
            </w:r>
            <w:r w:rsidRPr="005D5156">
              <w:rPr>
                <w:rFonts w:ascii="Times New Roman" w:eastAsia="標楷體" w:hAnsi="Times New Roman"/>
                <w:color w:val="000000"/>
              </w:rPr>
              <w:t>9</w:t>
            </w:r>
            <w:r w:rsidRPr="005D5156">
              <w:rPr>
                <w:rFonts w:ascii="Times New Roman" w:eastAsia="標楷體" w:hAnsi="Times New Roman"/>
                <w:color w:val="000000"/>
              </w:rPr>
              <w:t>條</w:t>
            </w:r>
          </w:p>
        </w:tc>
        <w:tc>
          <w:tcPr>
            <w:tcW w:w="8930" w:type="dxa"/>
            <w:hideMark/>
          </w:tcPr>
          <w:p w14:paraId="38A46A9B" w14:textId="77777777" w:rsidR="00840BA5" w:rsidRPr="0081069C" w:rsidRDefault="00840BA5" w:rsidP="009E2FF8">
            <w:pPr>
              <w:rPr>
                <w:rFonts w:ascii="Times New Roman" w:eastAsia="標楷體" w:hAnsi="Times New Roman"/>
                <w:color w:val="000000"/>
                <w:szCs w:val="34"/>
              </w:rPr>
            </w:pPr>
            <w:r w:rsidRPr="0081069C">
              <w:rPr>
                <w:rFonts w:ascii="Times New Roman" w:eastAsia="標楷體" w:hAnsi="Times New Roman"/>
                <w:color w:val="000000"/>
                <w:kern w:val="0"/>
              </w:rPr>
              <w:t>本辦法經教務會議、</w:t>
            </w:r>
            <w:r w:rsidRPr="0081069C">
              <w:rPr>
                <w:rFonts w:ascii="Times New Roman" w:eastAsia="標楷體" w:hAnsi="Times New Roman"/>
                <w:color w:val="000000"/>
              </w:rPr>
              <w:t>行政會議</w:t>
            </w:r>
            <w:r w:rsidRPr="0081069C">
              <w:rPr>
                <w:rFonts w:ascii="Times New Roman" w:eastAsia="標楷體" w:hAnsi="Times New Roman"/>
                <w:color w:val="000000"/>
                <w:kern w:val="0"/>
              </w:rPr>
              <w:t>審議通過，自公布日起實施，修正時亦同。</w:t>
            </w:r>
          </w:p>
        </w:tc>
      </w:tr>
    </w:tbl>
    <w:p w14:paraId="44D23237" w14:textId="77777777" w:rsidR="00840BA5" w:rsidRPr="009D283D" w:rsidRDefault="00840BA5" w:rsidP="00840BA5"/>
    <w:p w14:paraId="1AFED245" w14:textId="77777777" w:rsidR="00840BA5" w:rsidRDefault="00840BA5">
      <w:pPr>
        <w:widowControl/>
        <w:rPr>
          <w:rFonts w:ascii="Times New Roman" w:eastAsia="標楷體" w:hAnsi="Times New Roman"/>
          <w:b/>
          <w:bCs/>
          <w:sz w:val="32"/>
          <w:szCs w:val="32"/>
        </w:rPr>
      </w:pPr>
      <w:r>
        <w:rPr>
          <w:rFonts w:ascii="Times New Roman" w:eastAsia="標楷體" w:hAnsi="Times New Roman"/>
          <w:b/>
          <w:bCs/>
          <w:sz w:val="32"/>
          <w:szCs w:val="32"/>
        </w:rPr>
        <w:br w:type="page"/>
      </w:r>
    </w:p>
    <w:p w14:paraId="2240C657" w14:textId="4EDD4DCF" w:rsidR="00342FB7" w:rsidRPr="00481223" w:rsidRDefault="00342FB7" w:rsidP="00342FB7">
      <w:pPr>
        <w:ind w:left="13" w:right="24" w:hanging="13"/>
        <w:rPr>
          <w:rFonts w:ascii="Times New Roman" w:eastAsia="標楷體" w:hAnsi="Times New Roman"/>
          <w:b/>
          <w:color w:val="000000"/>
          <w:sz w:val="36"/>
          <w:szCs w:val="36"/>
        </w:rPr>
      </w:pPr>
      <w:r w:rsidRPr="00481223">
        <w:rPr>
          <w:rFonts w:ascii="Times New Roman" w:eastAsia="標楷體" w:hAnsi="Times New Roman"/>
          <w:b/>
          <w:bCs/>
          <w:sz w:val="32"/>
          <w:szCs w:val="32"/>
        </w:rPr>
        <w:lastRenderedPageBreak/>
        <w:t>高雄醫學大學課輔助理實施辦法</w:t>
      </w:r>
      <w:r w:rsidRPr="00481223">
        <w:rPr>
          <w:rFonts w:ascii="Times New Roman" w:eastAsia="標楷體" w:hAnsi="Times New Roman"/>
          <w:b/>
          <w:color w:val="000000"/>
          <w:sz w:val="32"/>
          <w:szCs w:val="36"/>
        </w:rPr>
        <w:t>（修正條文對照表）</w:t>
      </w:r>
    </w:p>
    <w:p w14:paraId="2A05BCD7" w14:textId="77777777" w:rsidR="00342FB7" w:rsidRPr="00481223" w:rsidRDefault="00342FB7" w:rsidP="00411179">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95.04.26</w:t>
      </w:r>
      <w:r>
        <w:rPr>
          <w:rFonts w:ascii="Times New Roman" w:eastAsia="標楷體" w:hAnsi="Times New Roman" w:hint="eastAsia"/>
          <w:color w:val="000000"/>
          <w:sz w:val="20"/>
          <w:szCs w:val="20"/>
        </w:rPr>
        <w:t xml:space="preserve">   </w:t>
      </w:r>
      <w:r w:rsidRPr="00481223">
        <w:rPr>
          <w:rFonts w:ascii="Times New Roman" w:eastAsia="標楷體" w:hAnsi="Times New Roman"/>
          <w:color w:val="000000"/>
          <w:sz w:val="20"/>
          <w:szCs w:val="20"/>
        </w:rPr>
        <w:t>高醫校法字第</w:t>
      </w:r>
      <w:r w:rsidRPr="00481223">
        <w:rPr>
          <w:rFonts w:ascii="Times New Roman" w:eastAsia="標楷體" w:hAnsi="Times New Roman"/>
          <w:color w:val="000000"/>
          <w:sz w:val="20"/>
          <w:szCs w:val="20"/>
        </w:rPr>
        <w:t>0950100014</w:t>
      </w:r>
      <w:r w:rsidRPr="00481223">
        <w:rPr>
          <w:rFonts w:ascii="Times New Roman" w:eastAsia="標楷體" w:hAnsi="Times New Roman"/>
          <w:color w:val="000000"/>
          <w:sz w:val="20"/>
          <w:szCs w:val="20"/>
        </w:rPr>
        <w:t>號函公布</w:t>
      </w:r>
      <w:r w:rsidRPr="00481223">
        <w:rPr>
          <w:rFonts w:ascii="Times New Roman" w:eastAsia="標楷體" w:hAnsi="Times New Roman"/>
          <w:color w:val="000000"/>
          <w:sz w:val="20"/>
          <w:szCs w:val="20"/>
        </w:rPr>
        <w:t xml:space="preserve"> </w:t>
      </w:r>
    </w:p>
    <w:p w14:paraId="392A57A7" w14:textId="77777777" w:rsidR="00342FB7" w:rsidRPr="00481223" w:rsidRDefault="00342FB7" w:rsidP="00411179">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98.02.11</w:t>
      </w:r>
      <w:r>
        <w:rPr>
          <w:rFonts w:ascii="Times New Roman" w:eastAsia="標楷體" w:hAnsi="Times New Roman" w:hint="eastAsia"/>
          <w:color w:val="000000"/>
          <w:sz w:val="20"/>
          <w:szCs w:val="20"/>
        </w:rPr>
        <w:t xml:space="preserve">   97</w:t>
      </w:r>
      <w:r w:rsidRPr="00481223">
        <w:rPr>
          <w:rFonts w:ascii="Times New Roman" w:eastAsia="標楷體" w:hAnsi="Times New Roman"/>
          <w:color w:val="000000"/>
          <w:sz w:val="20"/>
          <w:szCs w:val="20"/>
        </w:rPr>
        <w:t>學年度第</w:t>
      </w:r>
      <w:r>
        <w:rPr>
          <w:rFonts w:ascii="Times New Roman" w:eastAsia="標楷體" w:hAnsi="Times New Roman" w:hint="eastAsia"/>
          <w:color w:val="000000"/>
          <w:sz w:val="20"/>
          <w:szCs w:val="20"/>
        </w:rPr>
        <w:t>4</w:t>
      </w:r>
      <w:r w:rsidRPr="00481223">
        <w:rPr>
          <w:rFonts w:ascii="Times New Roman" w:eastAsia="標楷體" w:hAnsi="Times New Roman"/>
          <w:color w:val="000000"/>
          <w:sz w:val="20"/>
          <w:szCs w:val="20"/>
        </w:rPr>
        <w:t>次教務會議通過</w:t>
      </w:r>
      <w:r w:rsidRPr="00481223">
        <w:rPr>
          <w:rFonts w:ascii="Times New Roman" w:eastAsia="標楷體" w:hAnsi="Times New Roman"/>
          <w:color w:val="000000"/>
          <w:sz w:val="20"/>
          <w:szCs w:val="20"/>
        </w:rPr>
        <w:t xml:space="preserve"> </w:t>
      </w:r>
    </w:p>
    <w:p w14:paraId="28716973" w14:textId="77777777" w:rsidR="00342FB7" w:rsidRPr="00481223" w:rsidRDefault="00342FB7" w:rsidP="00411179">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98.03.10</w:t>
      </w:r>
      <w:r>
        <w:rPr>
          <w:rFonts w:ascii="Times New Roman" w:eastAsia="標楷體" w:hAnsi="Times New Roman" w:hint="eastAsia"/>
          <w:color w:val="000000"/>
          <w:sz w:val="20"/>
          <w:szCs w:val="20"/>
        </w:rPr>
        <w:t xml:space="preserve">   </w:t>
      </w:r>
      <w:r w:rsidRPr="00481223">
        <w:rPr>
          <w:rFonts w:ascii="Times New Roman" w:eastAsia="標楷體" w:hAnsi="Times New Roman"/>
          <w:color w:val="000000"/>
          <w:sz w:val="20"/>
          <w:szCs w:val="20"/>
        </w:rPr>
        <w:t>高醫教字第</w:t>
      </w:r>
      <w:r w:rsidRPr="00481223">
        <w:rPr>
          <w:rFonts w:ascii="Times New Roman" w:eastAsia="標楷體" w:hAnsi="Times New Roman"/>
          <w:color w:val="000000"/>
          <w:sz w:val="20"/>
          <w:szCs w:val="20"/>
        </w:rPr>
        <w:t>0981100907</w:t>
      </w:r>
      <w:r w:rsidRPr="00481223">
        <w:rPr>
          <w:rFonts w:ascii="Times New Roman" w:eastAsia="標楷體" w:hAnsi="Times New Roman"/>
          <w:color w:val="000000"/>
          <w:sz w:val="20"/>
          <w:szCs w:val="20"/>
        </w:rPr>
        <w:t>號函公布</w:t>
      </w:r>
      <w:r w:rsidRPr="00481223">
        <w:rPr>
          <w:rFonts w:ascii="Times New Roman" w:eastAsia="標楷體" w:hAnsi="Times New Roman"/>
          <w:color w:val="000000"/>
          <w:sz w:val="20"/>
          <w:szCs w:val="20"/>
        </w:rPr>
        <w:t xml:space="preserve"> </w:t>
      </w:r>
    </w:p>
    <w:p w14:paraId="21E73B11" w14:textId="77777777" w:rsidR="00342FB7" w:rsidRPr="00481223" w:rsidRDefault="00342FB7" w:rsidP="00411179">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99.03.09</w:t>
      </w:r>
      <w:r>
        <w:rPr>
          <w:rFonts w:ascii="Times New Roman" w:eastAsia="標楷體" w:hAnsi="Times New Roman" w:hint="eastAsia"/>
          <w:color w:val="000000"/>
          <w:sz w:val="20"/>
          <w:szCs w:val="20"/>
        </w:rPr>
        <w:t xml:space="preserve">   98</w:t>
      </w:r>
      <w:r w:rsidRPr="00481223">
        <w:rPr>
          <w:rFonts w:ascii="Times New Roman" w:eastAsia="標楷體" w:hAnsi="Times New Roman"/>
          <w:color w:val="000000"/>
          <w:sz w:val="20"/>
          <w:szCs w:val="20"/>
        </w:rPr>
        <w:t>學年度第</w:t>
      </w:r>
      <w:r>
        <w:rPr>
          <w:rFonts w:ascii="Times New Roman" w:eastAsia="標楷體" w:hAnsi="Times New Roman" w:hint="eastAsia"/>
          <w:color w:val="000000"/>
          <w:sz w:val="20"/>
          <w:szCs w:val="20"/>
        </w:rPr>
        <w:t>4</w:t>
      </w:r>
      <w:r w:rsidRPr="00481223">
        <w:rPr>
          <w:rFonts w:ascii="Times New Roman" w:eastAsia="標楷體" w:hAnsi="Times New Roman"/>
          <w:color w:val="000000"/>
          <w:sz w:val="20"/>
          <w:szCs w:val="20"/>
        </w:rPr>
        <w:t>次教務會議通過</w:t>
      </w:r>
      <w:r w:rsidRPr="00481223">
        <w:rPr>
          <w:rFonts w:ascii="Times New Roman" w:eastAsia="標楷體" w:hAnsi="Times New Roman"/>
          <w:color w:val="000000"/>
          <w:sz w:val="20"/>
          <w:szCs w:val="20"/>
        </w:rPr>
        <w:t xml:space="preserve"> </w:t>
      </w:r>
    </w:p>
    <w:p w14:paraId="3ED1D04B" w14:textId="77777777" w:rsidR="00342FB7" w:rsidRPr="00481223" w:rsidRDefault="00342FB7" w:rsidP="00411179">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99.04.06</w:t>
      </w:r>
      <w:r>
        <w:rPr>
          <w:rFonts w:ascii="Times New Roman" w:eastAsia="標楷體" w:hAnsi="Times New Roman" w:hint="eastAsia"/>
          <w:color w:val="000000"/>
          <w:sz w:val="20"/>
          <w:szCs w:val="20"/>
        </w:rPr>
        <w:t xml:space="preserve">   </w:t>
      </w:r>
      <w:r w:rsidRPr="00481223">
        <w:rPr>
          <w:rFonts w:ascii="Times New Roman" w:eastAsia="標楷體" w:hAnsi="Times New Roman"/>
          <w:color w:val="000000"/>
          <w:sz w:val="20"/>
          <w:szCs w:val="20"/>
        </w:rPr>
        <w:t>高醫教字第</w:t>
      </w:r>
      <w:r w:rsidRPr="00481223">
        <w:rPr>
          <w:rFonts w:ascii="Times New Roman" w:eastAsia="標楷體" w:hAnsi="Times New Roman"/>
          <w:color w:val="000000"/>
          <w:sz w:val="20"/>
          <w:szCs w:val="20"/>
        </w:rPr>
        <w:t>0991101530</w:t>
      </w:r>
      <w:r w:rsidRPr="00481223">
        <w:rPr>
          <w:rFonts w:ascii="Times New Roman" w:eastAsia="標楷體" w:hAnsi="Times New Roman"/>
          <w:color w:val="000000"/>
          <w:sz w:val="20"/>
          <w:szCs w:val="20"/>
        </w:rPr>
        <w:t>號函公布</w:t>
      </w:r>
      <w:r w:rsidRPr="00481223">
        <w:rPr>
          <w:rFonts w:ascii="Times New Roman" w:eastAsia="標楷體" w:hAnsi="Times New Roman"/>
          <w:color w:val="000000"/>
          <w:sz w:val="20"/>
          <w:szCs w:val="20"/>
        </w:rPr>
        <w:t xml:space="preserve"> </w:t>
      </w:r>
    </w:p>
    <w:p w14:paraId="1230B447" w14:textId="77777777" w:rsidR="00342FB7" w:rsidRPr="00481223" w:rsidRDefault="00342FB7" w:rsidP="00411179">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99.07.21</w:t>
      </w:r>
      <w:r>
        <w:rPr>
          <w:rFonts w:ascii="Times New Roman" w:eastAsia="標楷體" w:hAnsi="Times New Roman" w:hint="eastAsia"/>
          <w:color w:val="000000"/>
          <w:sz w:val="20"/>
          <w:szCs w:val="20"/>
        </w:rPr>
        <w:t xml:space="preserve">   98</w:t>
      </w:r>
      <w:r w:rsidRPr="00481223">
        <w:rPr>
          <w:rFonts w:ascii="Times New Roman" w:eastAsia="標楷體" w:hAnsi="Times New Roman"/>
          <w:color w:val="000000"/>
          <w:sz w:val="20"/>
          <w:szCs w:val="20"/>
        </w:rPr>
        <w:t>學年度第</w:t>
      </w:r>
      <w:r>
        <w:rPr>
          <w:rFonts w:ascii="Times New Roman" w:eastAsia="標楷體" w:hAnsi="Times New Roman" w:hint="eastAsia"/>
          <w:color w:val="000000"/>
          <w:sz w:val="20"/>
          <w:szCs w:val="20"/>
        </w:rPr>
        <w:t>7</w:t>
      </w:r>
      <w:r w:rsidRPr="00481223">
        <w:rPr>
          <w:rFonts w:ascii="Times New Roman" w:eastAsia="標楷體" w:hAnsi="Times New Roman"/>
          <w:color w:val="000000"/>
          <w:sz w:val="20"/>
          <w:szCs w:val="20"/>
        </w:rPr>
        <w:t>次教務會議通過</w:t>
      </w:r>
      <w:r w:rsidRPr="00481223">
        <w:rPr>
          <w:rFonts w:ascii="Times New Roman" w:eastAsia="標楷體" w:hAnsi="Times New Roman"/>
          <w:color w:val="000000"/>
          <w:sz w:val="20"/>
          <w:szCs w:val="20"/>
        </w:rPr>
        <w:t xml:space="preserve"> </w:t>
      </w:r>
    </w:p>
    <w:p w14:paraId="7180B1E6" w14:textId="77777777" w:rsidR="00342FB7" w:rsidRPr="00481223" w:rsidRDefault="00342FB7" w:rsidP="00411179">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99.08.20</w:t>
      </w:r>
      <w:r>
        <w:rPr>
          <w:rFonts w:ascii="Times New Roman" w:eastAsia="標楷體" w:hAnsi="Times New Roman" w:hint="eastAsia"/>
          <w:color w:val="000000"/>
          <w:sz w:val="20"/>
          <w:szCs w:val="20"/>
        </w:rPr>
        <w:t xml:space="preserve">   </w:t>
      </w:r>
      <w:r w:rsidRPr="00481223">
        <w:rPr>
          <w:rFonts w:ascii="Times New Roman" w:eastAsia="標楷體" w:hAnsi="Times New Roman"/>
          <w:color w:val="000000"/>
          <w:sz w:val="20"/>
          <w:szCs w:val="20"/>
        </w:rPr>
        <w:t>高醫教字第</w:t>
      </w:r>
      <w:r w:rsidRPr="00481223">
        <w:rPr>
          <w:rFonts w:ascii="Times New Roman" w:eastAsia="標楷體" w:hAnsi="Times New Roman"/>
          <w:color w:val="000000"/>
          <w:sz w:val="20"/>
          <w:szCs w:val="20"/>
        </w:rPr>
        <w:t>0991103906</w:t>
      </w:r>
      <w:r w:rsidRPr="00481223">
        <w:rPr>
          <w:rFonts w:ascii="Times New Roman" w:eastAsia="標楷體" w:hAnsi="Times New Roman"/>
          <w:color w:val="000000"/>
          <w:sz w:val="20"/>
          <w:szCs w:val="20"/>
        </w:rPr>
        <w:t>號函公布</w:t>
      </w:r>
      <w:r w:rsidRPr="00481223">
        <w:rPr>
          <w:rFonts w:ascii="Times New Roman" w:eastAsia="標楷體" w:hAnsi="Times New Roman"/>
          <w:color w:val="000000"/>
          <w:sz w:val="20"/>
          <w:szCs w:val="20"/>
        </w:rPr>
        <w:t xml:space="preserve"> </w:t>
      </w:r>
    </w:p>
    <w:p w14:paraId="7135C7E7" w14:textId="77777777" w:rsidR="00342FB7" w:rsidRPr="00481223" w:rsidRDefault="00342FB7" w:rsidP="00411179">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100.02.16</w:t>
      </w:r>
      <w:r>
        <w:rPr>
          <w:rFonts w:ascii="Times New Roman" w:eastAsia="標楷體" w:hAnsi="Times New Roman" w:hint="eastAsia"/>
          <w:color w:val="000000"/>
          <w:sz w:val="20"/>
          <w:szCs w:val="20"/>
        </w:rPr>
        <w:t xml:space="preserve">  100</w:t>
      </w:r>
      <w:r w:rsidRPr="00481223">
        <w:rPr>
          <w:rFonts w:ascii="Times New Roman" w:eastAsia="標楷體" w:hAnsi="Times New Roman"/>
          <w:color w:val="000000"/>
          <w:sz w:val="20"/>
          <w:szCs w:val="20"/>
        </w:rPr>
        <w:t>學年度第</w:t>
      </w:r>
      <w:r>
        <w:rPr>
          <w:rFonts w:ascii="Times New Roman" w:eastAsia="標楷體" w:hAnsi="Times New Roman" w:hint="eastAsia"/>
          <w:color w:val="000000"/>
          <w:sz w:val="20"/>
          <w:szCs w:val="20"/>
        </w:rPr>
        <w:t>4</w:t>
      </w:r>
      <w:r w:rsidRPr="00481223">
        <w:rPr>
          <w:rFonts w:ascii="Times New Roman" w:eastAsia="標楷體" w:hAnsi="Times New Roman"/>
          <w:color w:val="000000"/>
          <w:sz w:val="20"/>
          <w:szCs w:val="20"/>
        </w:rPr>
        <w:t>次教務會議通過</w:t>
      </w:r>
      <w:r w:rsidRPr="00481223">
        <w:rPr>
          <w:rFonts w:ascii="Times New Roman" w:eastAsia="標楷體" w:hAnsi="Times New Roman"/>
          <w:color w:val="000000"/>
          <w:sz w:val="20"/>
          <w:szCs w:val="20"/>
        </w:rPr>
        <w:t xml:space="preserve"> </w:t>
      </w:r>
    </w:p>
    <w:p w14:paraId="3742D2CB" w14:textId="77777777" w:rsidR="00342FB7" w:rsidRPr="00481223" w:rsidRDefault="00342FB7" w:rsidP="00411179">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101.03.07</w:t>
      </w:r>
      <w:r>
        <w:rPr>
          <w:rFonts w:ascii="Times New Roman" w:eastAsia="標楷體" w:hAnsi="Times New Roman" w:hint="eastAsia"/>
          <w:color w:val="000000"/>
          <w:sz w:val="20"/>
          <w:szCs w:val="20"/>
        </w:rPr>
        <w:t xml:space="preserve">  </w:t>
      </w:r>
      <w:r w:rsidRPr="00481223">
        <w:rPr>
          <w:rFonts w:ascii="Times New Roman" w:eastAsia="標楷體" w:hAnsi="Times New Roman"/>
          <w:color w:val="000000"/>
          <w:sz w:val="20"/>
          <w:szCs w:val="20"/>
        </w:rPr>
        <w:t>高醫教字第</w:t>
      </w:r>
      <w:r w:rsidRPr="00481223">
        <w:rPr>
          <w:rFonts w:ascii="Times New Roman" w:eastAsia="標楷體" w:hAnsi="Times New Roman"/>
          <w:color w:val="000000"/>
          <w:sz w:val="20"/>
          <w:szCs w:val="20"/>
        </w:rPr>
        <w:t>1011100522</w:t>
      </w:r>
      <w:r w:rsidRPr="00481223">
        <w:rPr>
          <w:rFonts w:ascii="Times New Roman" w:eastAsia="標楷體" w:hAnsi="Times New Roman"/>
          <w:color w:val="000000"/>
          <w:sz w:val="20"/>
          <w:szCs w:val="20"/>
        </w:rPr>
        <w:t>號函公布</w:t>
      </w:r>
      <w:r w:rsidRPr="00481223">
        <w:rPr>
          <w:rFonts w:ascii="Times New Roman" w:eastAsia="標楷體" w:hAnsi="Times New Roman"/>
          <w:color w:val="000000"/>
          <w:sz w:val="20"/>
          <w:szCs w:val="20"/>
        </w:rPr>
        <w:t xml:space="preserve"> </w:t>
      </w:r>
    </w:p>
    <w:p w14:paraId="199D828D" w14:textId="77777777" w:rsidR="00342FB7" w:rsidRPr="00481223" w:rsidRDefault="00342FB7" w:rsidP="00411179">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102.01.24</w:t>
      </w:r>
      <w:r>
        <w:rPr>
          <w:rFonts w:ascii="Times New Roman" w:eastAsia="標楷體" w:hAnsi="Times New Roman" w:hint="eastAsia"/>
          <w:color w:val="000000"/>
          <w:sz w:val="20"/>
          <w:szCs w:val="20"/>
        </w:rPr>
        <w:t xml:space="preserve">  101</w:t>
      </w:r>
      <w:r w:rsidRPr="00481223">
        <w:rPr>
          <w:rFonts w:ascii="Times New Roman" w:eastAsia="標楷體" w:hAnsi="Times New Roman"/>
          <w:color w:val="000000"/>
          <w:sz w:val="20"/>
          <w:szCs w:val="20"/>
        </w:rPr>
        <w:t>學年度第</w:t>
      </w:r>
      <w:r>
        <w:rPr>
          <w:rFonts w:ascii="Times New Roman" w:eastAsia="標楷體" w:hAnsi="Times New Roman" w:hint="eastAsia"/>
          <w:color w:val="000000"/>
          <w:sz w:val="20"/>
          <w:szCs w:val="20"/>
        </w:rPr>
        <w:t>3</w:t>
      </w:r>
      <w:r w:rsidRPr="00481223">
        <w:rPr>
          <w:rFonts w:ascii="Times New Roman" w:eastAsia="標楷體" w:hAnsi="Times New Roman"/>
          <w:color w:val="000000"/>
          <w:sz w:val="20"/>
          <w:szCs w:val="20"/>
        </w:rPr>
        <w:t>次教務會議通過</w:t>
      </w:r>
      <w:r w:rsidRPr="00481223">
        <w:rPr>
          <w:rFonts w:ascii="Times New Roman" w:eastAsia="標楷體" w:hAnsi="Times New Roman"/>
          <w:color w:val="000000"/>
          <w:sz w:val="20"/>
          <w:szCs w:val="20"/>
        </w:rPr>
        <w:t xml:space="preserve"> </w:t>
      </w:r>
    </w:p>
    <w:p w14:paraId="4AA615AB" w14:textId="77777777" w:rsidR="00342FB7" w:rsidRPr="00481223" w:rsidRDefault="00342FB7" w:rsidP="00411179">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102.03.04</w:t>
      </w:r>
      <w:r>
        <w:rPr>
          <w:rFonts w:ascii="Times New Roman" w:eastAsia="標楷體" w:hAnsi="Times New Roman" w:hint="eastAsia"/>
          <w:color w:val="000000"/>
          <w:sz w:val="20"/>
          <w:szCs w:val="20"/>
        </w:rPr>
        <w:t xml:space="preserve">  </w:t>
      </w:r>
      <w:r w:rsidRPr="00481223">
        <w:rPr>
          <w:rFonts w:ascii="Times New Roman" w:eastAsia="標楷體" w:hAnsi="Times New Roman"/>
          <w:color w:val="000000"/>
          <w:sz w:val="20"/>
          <w:szCs w:val="20"/>
        </w:rPr>
        <w:t>高醫教字第</w:t>
      </w:r>
      <w:r w:rsidRPr="00481223">
        <w:rPr>
          <w:rFonts w:ascii="Times New Roman" w:eastAsia="標楷體" w:hAnsi="Times New Roman"/>
          <w:color w:val="000000"/>
          <w:sz w:val="20"/>
          <w:szCs w:val="20"/>
        </w:rPr>
        <w:t>1021100548</w:t>
      </w:r>
      <w:r w:rsidRPr="00481223">
        <w:rPr>
          <w:rFonts w:ascii="Times New Roman" w:eastAsia="標楷體" w:hAnsi="Times New Roman"/>
          <w:color w:val="000000"/>
          <w:sz w:val="20"/>
          <w:szCs w:val="20"/>
        </w:rPr>
        <w:t>號函公布，於</w:t>
      </w:r>
      <w:r w:rsidRPr="00481223">
        <w:rPr>
          <w:rFonts w:ascii="Times New Roman" w:eastAsia="標楷體" w:hAnsi="Times New Roman"/>
          <w:color w:val="000000"/>
          <w:sz w:val="20"/>
          <w:szCs w:val="20"/>
        </w:rPr>
        <w:t>101</w:t>
      </w:r>
      <w:r w:rsidRPr="00481223">
        <w:rPr>
          <w:rFonts w:ascii="Times New Roman" w:eastAsia="標楷體" w:hAnsi="Times New Roman"/>
          <w:color w:val="000000"/>
          <w:sz w:val="20"/>
          <w:szCs w:val="20"/>
        </w:rPr>
        <w:t>學年度第</w:t>
      </w:r>
      <w:r w:rsidRPr="00481223">
        <w:rPr>
          <w:rFonts w:ascii="Times New Roman" w:eastAsia="標楷體" w:hAnsi="Times New Roman"/>
          <w:color w:val="000000"/>
          <w:sz w:val="20"/>
          <w:szCs w:val="20"/>
        </w:rPr>
        <w:t>2</w:t>
      </w:r>
      <w:r w:rsidRPr="00481223">
        <w:rPr>
          <w:rFonts w:ascii="Times New Roman" w:eastAsia="標楷體" w:hAnsi="Times New Roman"/>
          <w:color w:val="000000"/>
          <w:sz w:val="20"/>
          <w:szCs w:val="20"/>
        </w:rPr>
        <w:t>學期起實施</w:t>
      </w:r>
      <w:r w:rsidRPr="00481223">
        <w:rPr>
          <w:rFonts w:ascii="Times New Roman" w:eastAsia="標楷體" w:hAnsi="Times New Roman"/>
          <w:color w:val="000000"/>
          <w:sz w:val="20"/>
          <w:szCs w:val="20"/>
        </w:rPr>
        <w:t xml:space="preserve"> </w:t>
      </w:r>
    </w:p>
    <w:p w14:paraId="609A0EAC" w14:textId="77777777" w:rsidR="00342FB7" w:rsidRPr="00481223" w:rsidRDefault="00342FB7" w:rsidP="00411179">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102.09.11</w:t>
      </w:r>
      <w:r>
        <w:rPr>
          <w:rFonts w:ascii="Times New Roman" w:eastAsia="標楷體" w:hAnsi="Times New Roman" w:hint="eastAsia"/>
          <w:color w:val="000000"/>
          <w:sz w:val="20"/>
          <w:szCs w:val="20"/>
        </w:rPr>
        <w:t xml:space="preserve">  102</w:t>
      </w:r>
      <w:r w:rsidRPr="00481223">
        <w:rPr>
          <w:rFonts w:ascii="Times New Roman" w:eastAsia="標楷體" w:hAnsi="Times New Roman"/>
          <w:color w:val="000000"/>
          <w:sz w:val="20"/>
          <w:szCs w:val="20"/>
        </w:rPr>
        <w:t>學年度第</w:t>
      </w:r>
      <w:r>
        <w:rPr>
          <w:rFonts w:ascii="Times New Roman" w:eastAsia="標楷體" w:hAnsi="Times New Roman" w:hint="eastAsia"/>
          <w:color w:val="000000"/>
          <w:sz w:val="20"/>
          <w:szCs w:val="20"/>
        </w:rPr>
        <w:t>1</w:t>
      </w:r>
      <w:r w:rsidRPr="00481223">
        <w:rPr>
          <w:rFonts w:ascii="Times New Roman" w:eastAsia="標楷體" w:hAnsi="Times New Roman"/>
          <w:color w:val="000000"/>
          <w:sz w:val="20"/>
          <w:szCs w:val="20"/>
        </w:rPr>
        <w:t>次教務會議通過</w:t>
      </w:r>
      <w:r w:rsidRPr="00481223">
        <w:rPr>
          <w:rFonts w:ascii="Times New Roman" w:eastAsia="標楷體" w:hAnsi="Times New Roman"/>
          <w:color w:val="000000"/>
          <w:sz w:val="20"/>
          <w:szCs w:val="20"/>
        </w:rPr>
        <w:t xml:space="preserve"> </w:t>
      </w:r>
    </w:p>
    <w:p w14:paraId="1131B640" w14:textId="77777777" w:rsidR="00342FB7" w:rsidRPr="00481223" w:rsidRDefault="00342FB7" w:rsidP="00411179">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102.10.14</w:t>
      </w:r>
      <w:r>
        <w:rPr>
          <w:rFonts w:ascii="Times New Roman" w:eastAsia="標楷體" w:hAnsi="Times New Roman" w:hint="eastAsia"/>
          <w:color w:val="000000"/>
          <w:sz w:val="20"/>
          <w:szCs w:val="20"/>
        </w:rPr>
        <w:t xml:space="preserve">  </w:t>
      </w:r>
      <w:r w:rsidRPr="00481223">
        <w:rPr>
          <w:rFonts w:ascii="Times New Roman" w:eastAsia="標楷體" w:hAnsi="Times New Roman"/>
          <w:color w:val="000000"/>
          <w:sz w:val="20"/>
          <w:szCs w:val="20"/>
        </w:rPr>
        <w:t>高醫教字第</w:t>
      </w:r>
      <w:r w:rsidRPr="00481223">
        <w:rPr>
          <w:rFonts w:ascii="Times New Roman" w:eastAsia="標楷體" w:hAnsi="Times New Roman"/>
          <w:color w:val="000000"/>
          <w:sz w:val="20"/>
          <w:szCs w:val="20"/>
        </w:rPr>
        <w:t>1021103063</w:t>
      </w:r>
      <w:r w:rsidRPr="00481223">
        <w:rPr>
          <w:rFonts w:ascii="Times New Roman" w:eastAsia="標楷體" w:hAnsi="Times New Roman"/>
          <w:color w:val="000000"/>
          <w:sz w:val="20"/>
          <w:szCs w:val="20"/>
        </w:rPr>
        <w:t>號函公布</w:t>
      </w:r>
    </w:p>
    <w:p w14:paraId="3B297FF4" w14:textId="77777777" w:rsidR="00342FB7" w:rsidRDefault="00342FB7" w:rsidP="00411179">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kern w:val="0"/>
          <w:sz w:val="20"/>
          <w:szCs w:val="20"/>
        </w:rPr>
        <w:t>1</w:t>
      </w:r>
      <w:r w:rsidRPr="00481223">
        <w:rPr>
          <w:rFonts w:ascii="Times New Roman" w:eastAsia="標楷體" w:hAnsi="Times New Roman"/>
          <w:color w:val="000000"/>
          <w:kern w:val="0"/>
          <w:sz w:val="20"/>
          <w:szCs w:val="20"/>
        </w:rPr>
        <w:t>03.02.12</w:t>
      </w:r>
      <w:r>
        <w:rPr>
          <w:rFonts w:ascii="Times New Roman" w:eastAsia="標楷體" w:hAnsi="Times New Roman" w:hint="eastAsia"/>
          <w:color w:val="000000"/>
          <w:kern w:val="0"/>
          <w:sz w:val="20"/>
          <w:szCs w:val="20"/>
        </w:rPr>
        <w:t xml:space="preserve">  </w:t>
      </w:r>
      <w:r>
        <w:rPr>
          <w:rFonts w:ascii="Times New Roman" w:eastAsia="標楷體" w:hAnsi="Times New Roman" w:hint="eastAsia"/>
          <w:color w:val="000000"/>
          <w:sz w:val="20"/>
          <w:szCs w:val="20"/>
        </w:rPr>
        <w:t>102</w:t>
      </w:r>
      <w:r w:rsidRPr="00481223">
        <w:rPr>
          <w:rFonts w:ascii="Times New Roman" w:eastAsia="標楷體" w:hAnsi="Times New Roman"/>
          <w:color w:val="000000"/>
          <w:sz w:val="20"/>
          <w:szCs w:val="20"/>
        </w:rPr>
        <w:t>學年度第</w:t>
      </w:r>
      <w:r>
        <w:rPr>
          <w:rFonts w:ascii="Times New Roman" w:eastAsia="標楷體" w:hAnsi="Times New Roman" w:hint="eastAsia"/>
          <w:color w:val="000000"/>
          <w:sz w:val="20"/>
          <w:szCs w:val="20"/>
        </w:rPr>
        <w:t>4</w:t>
      </w:r>
      <w:r w:rsidRPr="00481223">
        <w:rPr>
          <w:rFonts w:ascii="Times New Roman" w:eastAsia="標楷體" w:hAnsi="Times New Roman"/>
          <w:color w:val="000000"/>
          <w:sz w:val="20"/>
          <w:szCs w:val="20"/>
        </w:rPr>
        <w:t>次教務會議修正通過</w:t>
      </w:r>
    </w:p>
    <w:p w14:paraId="421E9127" w14:textId="77777777" w:rsidR="00342FB7" w:rsidRPr="00481223" w:rsidRDefault="00342FB7" w:rsidP="00411179">
      <w:pPr>
        <w:snapToGrid w:val="0"/>
        <w:ind w:leftChars="2067" w:left="5953" w:rightChars="-177" w:right="-425" w:hangingChars="496" w:hanging="992"/>
        <w:rPr>
          <w:rFonts w:ascii="Times New Roman" w:eastAsia="標楷體" w:hAnsi="Times New Roman"/>
          <w:color w:val="000000"/>
          <w:sz w:val="20"/>
          <w:szCs w:val="20"/>
        </w:rPr>
      </w:pPr>
      <w:r w:rsidRPr="00A81560">
        <w:rPr>
          <w:rFonts w:ascii="Times New Roman" w:eastAsia="標楷體" w:hAnsi="Times New Roman"/>
          <w:sz w:val="20"/>
          <w:szCs w:val="20"/>
        </w:rPr>
        <w:t>103.03.18</w:t>
      </w:r>
      <w:r>
        <w:rPr>
          <w:rFonts w:ascii="Times New Roman" w:eastAsia="標楷體" w:hAnsi="Times New Roman" w:hint="eastAsia"/>
          <w:sz w:val="20"/>
          <w:szCs w:val="20"/>
        </w:rPr>
        <w:t xml:space="preserve">  </w:t>
      </w:r>
      <w:r w:rsidRPr="00A81560">
        <w:rPr>
          <w:rFonts w:ascii="Times New Roman" w:eastAsia="標楷體" w:hAnsi="Times New Roman"/>
          <w:sz w:val="20"/>
          <w:szCs w:val="20"/>
        </w:rPr>
        <w:t>高醫教字第</w:t>
      </w:r>
      <w:r w:rsidRPr="00A81560">
        <w:rPr>
          <w:rFonts w:ascii="Times New Roman" w:eastAsia="標楷體" w:hAnsi="Times New Roman"/>
          <w:sz w:val="20"/>
          <w:szCs w:val="20"/>
        </w:rPr>
        <w:t>1031100825</w:t>
      </w:r>
      <w:r w:rsidRPr="00A81560">
        <w:rPr>
          <w:rFonts w:ascii="Times New Roman" w:eastAsia="標楷體" w:hAnsi="Times New Roman"/>
          <w:sz w:val="20"/>
          <w:szCs w:val="20"/>
        </w:rPr>
        <w:t>號函公布，溯及自</w:t>
      </w:r>
      <w:r w:rsidRPr="00A81560">
        <w:rPr>
          <w:rFonts w:ascii="Times New Roman" w:eastAsia="標楷體" w:hAnsi="Times New Roman"/>
          <w:sz w:val="20"/>
          <w:szCs w:val="20"/>
        </w:rPr>
        <w:t>103</w:t>
      </w:r>
      <w:r w:rsidRPr="00A81560">
        <w:rPr>
          <w:rFonts w:ascii="Times New Roman" w:eastAsia="標楷體" w:hAnsi="Times New Roman"/>
          <w:sz w:val="20"/>
          <w:szCs w:val="20"/>
        </w:rPr>
        <w:t>年</w:t>
      </w:r>
      <w:r w:rsidRPr="00A81560">
        <w:rPr>
          <w:rFonts w:ascii="Times New Roman" w:eastAsia="標楷體" w:hAnsi="Times New Roman"/>
          <w:sz w:val="20"/>
          <w:szCs w:val="20"/>
        </w:rPr>
        <w:t>1</w:t>
      </w:r>
      <w:r w:rsidRPr="00A81560">
        <w:rPr>
          <w:rFonts w:ascii="Times New Roman" w:eastAsia="標楷體" w:hAnsi="Times New Roman"/>
          <w:sz w:val="20"/>
          <w:szCs w:val="20"/>
        </w:rPr>
        <w:t>月</w:t>
      </w:r>
      <w:r w:rsidRPr="00A81560">
        <w:rPr>
          <w:rFonts w:ascii="Times New Roman" w:eastAsia="標楷體" w:hAnsi="Times New Roman"/>
          <w:sz w:val="20"/>
          <w:szCs w:val="20"/>
        </w:rPr>
        <w:t>1</w:t>
      </w:r>
      <w:r w:rsidRPr="00A81560">
        <w:rPr>
          <w:rFonts w:ascii="Times New Roman" w:eastAsia="標楷體" w:hAnsi="Times New Roman"/>
          <w:sz w:val="20"/>
          <w:szCs w:val="20"/>
        </w:rPr>
        <w:t>日起實施</w:t>
      </w:r>
      <w:r w:rsidRPr="00481223">
        <w:rPr>
          <w:rFonts w:ascii="Times New Roman" w:eastAsia="標楷體" w:hAnsi="Times New Roman"/>
          <w:color w:val="000000"/>
          <w:sz w:val="20"/>
          <w:szCs w:val="20"/>
        </w:rPr>
        <w:t xml:space="preserve"> </w:t>
      </w:r>
    </w:p>
    <w:p w14:paraId="29B35305" w14:textId="77777777" w:rsidR="00342FB7" w:rsidRPr="00481223" w:rsidRDefault="00342FB7" w:rsidP="00411179">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kern w:val="0"/>
          <w:sz w:val="20"/>
          <w:szCs w:val="20"/>
        </w:rPr>
        <w:t>1</w:t>
      </w:r>
      <w:r w:rsidRPr="00481223">
        <w:rPr>
          <w:rFonts w:ascii="Times New Roman" w:eastAsia="標楷體" w:hAnsi="Times New Roman"/>
          <w:color w:val="000000"/>
          <w:kern w:val="0"/>
          <w:sz w:val="20"/>
          <w:szCs w:val="20"/>
        </w:rPr>
        <w:t>04.09.09</w:t>
      </w:r>
      <w:r>
        <w:rPr>
          <w:rFonts w:ascii="Times New Roman" w:eastAsia="標楷體" w:hAnsi="Times New Roman" w:hint="eastAsia"/>
          <w:color w:val="000000"/>
          <w:kern w:val="0"/>
          <w:sz w:val="20"/>
          <w:szCs w:val="20"/>
        </w:rPr>
        <w:t xml:space="preserve">  </w:t>
      </w:r>
      <w:r>
        <w:rPr>
          <w:rFonts w:ascii="Times New Roman" w:eastAsia="標楷體" w:hAnsi="Times New Roman" w:hint="eastAsia"/>
          <w:color w:val="000000"/>
          <w:sz w:val="20"/>
          <w:szCs w:val="20"/>
        </w:rPr>
        <w:t>104</w:t>
      </w:r>
      <w:r w:rsidRPr="00481223">
        <w:rPr>
          <w:rFonts w:ascii="Times New Roman" w:eastAsia="標楷體" w:hAnsi="Times New Roman"/>
          <w:color w:val="000000"/>
          <w:sz w:val="20"/>
          <w:szCs w:val="20"/>
        </w:rPr>
        <w:t>學年度第</w:t>
      </w:r>
      <w:r>
        <w:rPr>
          <w:rFonts w:ascii="Times New Roman" w:eastAsia="標楷體" w:hAnsi="Times New Roman" w:hint="eastAsia"/>
          <w:color w:val="000000"/>
          <w:sz w:val="20"/>
          <w:szCs w:val="20"/>
        </w:rPr>
        <w:t>1</w:t>
      </w:r>
      <w:r w:rsidRPr="00481223">
        <w:rPr>
          <w:rFonts w:ascii="Times New Roman" w:eastAsia="標楷體" w:hAnsi="Times New Roman"/>
          <w:color w:val="000000"/>
          <w:sz w:val="20"/>
          <w:szCs w:val="20"/>
        </w:rPr>
        <w:t>次教務會議修正通過</w:t>
      </w:r>
    </w:p>
    <w:p w14:paraId="5F84B617" w14:textId="77777777" w:rsidR="00342FB7" w:rsidRDefault="00342FB7" w:rsidP="00411179">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104.10.12</w:t>
      </w:r>
      <w:r>
        <w:rPr>
          <w:rFonts w:ascii="Times New Roman" w:eastAsia="標楷體" w:hAnsi="Times New Roman" w:hint="eastAsia"/>
          <w:color w:val="000000"/>
          <w:sz w:val="20"/>
          <w:szCs w:val="20"/>
        </w:rPr>
        <w:t xml:space="preserve">  </w:t>
      </w:r>
      <w:r w:rsidRPr="00481223">
        <w:rPr>
          <w:rFonts w:ascii="Times New Roman" w:eastAsia="標楷體" w:hAnsi="Times New Roman"/>
          <w:color w:val="000000"/>
          <w:sz w:val="20"/>
          <w:szCs w:val="20"/>
        </w:rPr>
        <w:t>高醫教字第</w:t>
      </w:r>
      <w:r w:rsidRPr="00481223">
        <w:rPr>
          <w:rFonts w:ascii="Times New Roman" w:eastAsia="標楷體" w:hAnsi="Times New Roman"/>
          <w:color w:val="000000"/>
          <w:sz w:val="20"/>
          <w:szCs w:val="20"/>
        </w:rPr>
        <w:t>1041103302</w:t>
      </w:r>
      <w:r w:rsidRPr="00481223">
        <w:rPr>
          <w:rFonts w:ascii="Times New Roman" w:eastAsia="標楷體" w:hAnsi="Times New Roman"/>
          <w:color w:val="000000"/>
          <w:sz w:val="20"/>
          <w:szCs w:val="20"/>
        </w:rPr>
        <w:t>號函公布</w:t>
      </w:r>
    </w:p>
    <w:p w14:paraId="014A70F1" w14:textId="77777777" w:rsidR="00342FB7" w:rsidRPr="00F94002" w:rsidRDefault="00342FB7" w:rsidP="00411179">
      <w:pPr>
        <w:snapToGrid w:val="0"/>
        <w:ind w:leftChars="2067" w:left="5953" w:rightChars="-177" w:right="-425" w:hangingChars="496" w:hanging="992"/>
        <w:rPr>
          <w:rFonts w:ascii="Times New Roman" w:eastAsia="標楷體" w:hAnsi="Times New Roman"/>
          <w:color w:val="000000"/>
          <w:sz w:val="20"/>
          <w:szCs w:val="20"/>
        </w:rPr>
      </w:pPr>
      <w:r w:rsidRPr="00F94002">
        <w:rPr>
          <w:rFonts w:ascii="Times New Roman" w:eastAsia="標楷體" w:hAnsi="Times New Roman" w:hint="eastAsia"/>
          <w:color w:val="000000"/>
          <w:sz w:val="20"/>
          <w:szCs w:val="20"/>
        </w:rPr>
        <w:t>107.12.13</w:t>
      </w:r>
      <w:r>
        <w:rPr>
          <w:rFonts w:ascii="Times New Roman" w:eastAsia="標楷體" w:hAnsi="Times New Roman" w:hint="eastAsia"/>
          <w:color w:val="000000"/>
          <w:sz w:val="20"/>
          <w:szCs w:val="20"/>
        </w:rPr>
        <w:t xml:space="preserve"> </w:t>
      </w:r>
      <w:r w:rsidRPr="00F94002">
        <w:rPr>
          <w:rFonts w:ascii="Times New Roman" w:eastAsia="標楷體" w:hAnsi="Times New Roman" w:hint="eastAsia"/>
          <w:color w:val="000000"/>
          <w:sz w:val="20"/>
          <w:szCs w:val="20"/>
        </w:rPr>
        <w:t xml:space="preserve"> 107</w:t>
      </w:r>
      <w:r w:rsidRPr="00F94002">
        <w:rPr>
          <w:rFonts w:ascii="Times New Roman" w:eastAsia="標楷體" w:hAnsi="Times New Roman" w:hint="eastAsia"/>
          <w:color w:val="000000"/>
          <w:sz w:val="20"/>
          <w:szCs w:val="20"/>
        </w:rPr>
        <w:t>學年度第</w:t>
      </w:r>
      <w:r w:rsidRPr="00F94002">
        <w:rPr>
          <w:rFonts w:ascii="Times New Roman" w:eastAsia="標楷體" w:hAnsi="Times New Roman" w:hint="eastAsia"/>
          <w:color w:val="000000"/>
          <w:sz w:val="20"/>
          <w:szCs w:val="20"/>
        </w:rPr>
        <w:t>5</w:t>
      </w:r>
      <w:r w:rsidRPr="00F94002">
        <w:rPr>
          <w:rFonts w:ascii="Times New Roman" w:eastAsia="標楷體" w:hAnsi="Times New Roman" w:hint="eastAsia"/>
          <w:color w:val="000000"/>
          <w:sz w:val="20"/>
          <w:szCs w:val="20"/>
        </w:rPr>
        <w:t>次行政會議</w:t>
      </w:r>
      <w:r>
        <w:rPr>
          <w:rFonts w:ascii="Times New Roman" w:eastAsia="標楷體" w:hAnsi="Times New Roman" w:hint="eastAsia"/>
          <w:color w:val="000000"/>
          <w:sz w:val="20"/>
          <w:szCs w:val="20"/>
        </w:rPr>
        <w:t>追認</w:t>
      </w:r>
      <w:r w:rsidRPr="00F94002">
        <w:rPr>
          <w:rFonts w:ascii="Times New Roman" w:eastAsia="標楷體" w:hAnsi="Times New Roman" w:hint="eastAsia"/>
          <w:color w:val="000000"/>
          <w:sz w:val="20"/>
          <w:szCs w:val="20"/>
        </w:rPr>
        <w:t>通過</w:t>
      </w:r>
    </w:p>
    <w:p w14:paraId="1FDB8633" w14:textId="77777777" w:rsidR="00342FB7" w:rsidRPr="00481223" w:rsidRDefault="00342FB7" w:rsidP="00411179">
      <w:pPr>
        <w:snapToGrid w:val="0"/>
        <w:ind w:leftChars="2067" w:left="5953" w:rightChars="-177" w:right="-425" w:hangingChars="496" w:hanging="992"/>
        <w:rPr>
          <w:rFonts w:ascii="Times New Roman" w:eastAsia="標楷體" w:hAnsi="Times New Roman"/>
          <w:color w:val="000000"/>
          <w:sz w:val="20"/>
          <w:szCs w:val="20"/>
        </w:rPr>
      </w:pPr>
      <w:r w:rsidRPr="00481223">
        <w:rPr>
          <w:rFonts w:ascii="Times New Roman" w:eastAsia="標楷體" w:hAnsi="Times New Roman"/>
          <w:color w:val="000000"/>
          <w:sz w:val="20"/>
          <w:szCs w:val="20"/>
        </w:rPr>
        <w:t xml:space="preserve">108.12.09 </w:t>
      </w:r>
      <w:r>
        <w:rPr>
          <w:rFonts w:ascii="Times New Roman" w:eastAsia="標楷體" w:hAnsi="Times New Roman" w:hint="eastAsia"/>
          <w:color w:val="000000"/>
          <w:sz w:val="20"/>
          <w:szCs w:val="20"/>
        </w:rPr>
        <w:t xml:space="preserve"> </w:t>
      </w:r>
      <w:r w:rsidRPr="00481223">
        <w:rPr>
          <w:rFonts w:ascii="Times New Roman" w:eastAsia="標楷體" w:hAnsi="Times New Roman"/>
          <w:color w:val="000000"/>
          <w:sz w:val="20"/>
          <w:szCs w:val="20"/>
        </w:rPr>
        <w:t>108</w:t>
      </w:r>
      <w:r w:rsidRPr="00481223">
        <w:rPr>
          <w:rFonts w:ascii="Times New Roman" w:eastAsia="標楷體" w:hAnsi="Times New Roman"/>
          <w:color w:val="000000"/>
          <w:sz w:val="20"/>
          <w:szCs w:val="20"/>
        </w:rPr>
        <w:t>學年度第</w:t>
      </w:r>
      <w:r>
        <w:rPr>
          <w:rFonts w:ascii="Times New Roman" w:eastAsia="標楷體" w:hAnsi="Times New Roman"/>
          <w:color w:val="000000"/>
          <w:sz w:val="20"/>
          <w:szCs w:val="20"/>
        </w:rPr>
        <w:t>2</w:t>
      </w:r>
      <w:r w:rsidRPr="00481223">
        <w:rPr>
          <w:rFonts w:ascii="Times New Roman" w:eastAsia="標楷體" w:hAnsi="Times New Roman"/>
          <w:color w:val="000000"/>
          <w:sz w:val="20"/>
          <w:szCs w:val="20"/>
        </w:rPr>
        <w:t>次教務會議通過</w:t>
      </w:r>
    </w:p>
    <w:p w14:paraId="43B8124B" w14:textId="77777777" w:rsidR="00342FB7" w:rsidRPr="00A81560" w:rsidRDefault="00342FB7" w:rsidP="00411179">
      <w:pPr>
        <w:snapToGrid w:val="0"/>
        <w:ind w:leftChars="2067" w:left="5953" w:rightChars="-177" w:right="-425" w:hangingChars="496" w:hanging="992"/>
        <w:rPr>
          <w:rFonts w:ascii="Times New Roman" w:eastAsia="標楷體" w:hAnsi="Times New Roman"/>
          <w:sz w:val="20"/>
          <w:szCs w:val="20"/>
        </w:rPr>
      </w:pPr>
      <w:r w:rsidRPr="00A81560">
        <w:rPr>
          <w:rFonts w:ascii="Times New Roman" w:eastAsia="標楷體" w:hAnsi="Times New Roman"/>
          <w:sz w:val="20"/>
          <w:szCs w:val="20"/>
        </w:rPr>
        <w:t xml:space="preserve">109.01.09 </w:t>
      </w:r>
      <w:r>
        <w:rPr>
          <w:rFonts w:ascii="Times New Roman" w:eastAsia="標楷體" w:hAnsi="Times New Roman" w:hint="eastAsia"/>
          <w:sz w:val="20"/>
          <w:szCs w:val="20"/>
        </w:rPr>
        <w:t xml:space="preserve"> </w:t>
      </w:r>
      <w:r w:rsidRPr="00A81560">
        <w:rPr>
          <w:rFonts w:ascii="Times New Roman" w:eastAsia="標楷體" w:hAnsi="Times New Roman"/>
          <w:sz w:val="20"/>
          <w:szCs w:val="20"/>
        </w:rPr>
        <w:t>108</w:t>
      </w:r>
      <w:r w:rsidRPr="00A81560">
        <w:rPr>
          <w:rFonts w:ascii="Times New Roman" w:eastAsia="標楷體" w:hAnsi="Times New Roman"/>
          <w:sz w:val="20"/>
          <w:szCs w:val="20"/>
        </w:rPr>
        <w:t>學年度第</w:t>
      </w:r>
      <w:r w:rsidRPr="00A81560">
        <w:rPr>
          <w:rFonts w:ascii="Times New Roman" w:eastAsia="標楷體" w:hAnsi="Times New Roman"/>
          <w:sz w:val="20"/>
          <w:szCs w:val="20"/>
        </w:rPr>
        <w:t>6</w:t>
      </w:r>
      <w:r w:rsidRPr="00A81560">
        <w:rPr>
          <w:rFonts w:ascii="Times New Roman" w:eastAsia="標楷體" w:hAnsi="Times New Roman"/>
          <w:sz w:val="20"/>
          <w:szCs w:val="20"/>
        </w:rPr>
        <w:t>次行政會議通過</w:t>
      </w:r>
    </w:p>
    <w:p w14:paraId="07A29C55" w14:textId="77777777" w:rsidR="00342FB7" w:rsidRDefault="00342FB7" w:rsidP="00411179">
      <w:pPr>
        <w:snapToGrid w:val="0"/>
        <w:ind w:leftChars="2067" w:left="5953" w:rightChars="-177" w:right="-425" w:hangingChars="496" w:hanging="992"/>
        <w:rPr>
          <w:rFonts w:ascii="Times New Roman" w:eastAsia="標楷體" w:hAnsi="Times New Roman"/>
          <w:sz w:val="20"/>
          <w:szCs w:val="20"/>
        </w:rPr>
      </w:pPr>
      <w:r w:rsidRPr="00A81560">
        <w:rPr>
          <w:rFonts w:ascii="Times New Roman" w:eastAsia="標楷體" w:hAnsi="Times New Roman" w:hint="eastAsia"/>
          <w:sz w:val="20"/>
          <w:szCs w:val="20"/>
        </w:rPr>
        <w:t>109.02.13</w:t>
      </w:r>
      <w:r>
        <w:rPr>
          <w:rFonts w:ascii="Times New Roman" w:eastAsia="標楷體" w:hAnsi="Times New Roman" w:hint="eastAsia"/>
          <w:sz w:val="20"/>
          <w:szCs w:val="20"/>
        </w:rPr>
        <w:t xml:space="preserve">  </w:t>
      </w:r>
      <w:r w:rsidRPr="00A81560">
        <w:rPr>
          <w:rFonts w:ascii="Times New Roman" w:eastAsia="標楷體" w:hAnsi="Times New Roman" w:hint="eastAsia"/>
          <w:sz w:val="20"/>
          <w:szCs w:val="20"/>
        </w:rPr>
        <w:t>高醫教字第</w:t>
      </w:r>
      <w:r w:rsidRPr="00A81560">
        <w:rPr>
          <w:rFonts w:ascii="Times New Roman" w:eastAsia="標楷體" w:hAnsi="Times New Roman" w:hint="eastAsia"/>
          <w:sz w:val="20"/>
          <w:szCs w:val="20"/>
        </w:rPr>
        <w:t>1091100265</w:t>
      </w:r>
      <w:r w:rsidRPr="00A81560">
        <w:rPr>
          <w:rFonts w:ascii="Times New Roman" w:eastAsia="標楷體" w:hAnsi="Times New Roman" w:hint="eastAsia"/>
          <w:sz w:val="20"/>
          <w:szCs w:val="20"/>
        </w:rPr>
        <w:t>號函公布</w:t>
      </w:r>
    </w:p>
    <w:p w14:paraId="045412D8" w14:textId="77777777" w:rsidR="00342FB7" w:rsidRDefault="00342FB7" w:rsidP="00411179">
      <w:pPr>
        <w:snapToGrid w:val="0"/>
        <w:ind w:leftChars="2067" w:left="5953" w:rightChars="-177" w:right="-425" w:hangingChars="496" w:hanging="992"/>
        <w:rPr>
          <w:rFonts w:ascii="Times New Roman" w:eastAsia="標楷體" w:hAnsi="Times New Roman"/>
          <w:sz w:val="20"/>
          <w:szCs w:val="20"/>
        </w:rPr>
      </w:pPr>
      <w:r w:rsidRPr="007146AB">
        <w:rPr>
          <w:rFonts w:ascii="Times New Roman" w:eastAsia="標楷體" w:hAnsi="Times New Roman" w:hint="eastAsia"/>
          <w:sz w:val="20"/>
          <w:szCs w:val="20"/>
        </w:rPr>
        <w:t>110.11.30  110</w:t>
      </w:r>
      <w:r w:rsidRPr="007146AB">
        <w:rPr>
          <w:rFonts w:ascii="Times New Roman" w:eastAsia="標楷體" w:hAnsi="Times New Roman" w:hint="eastAsia"/>
          <w:sz w:val="20"/>
          <w:szCs w:val="20"/>
        </w:rPr>
        <w:t>學年度第</w:t>
      </w:r>
      <w:r w:rsidRPr="007146AB">
        <w:rPr>
          <w:rFonts w:ascii="Times New Roman" w:eastAsia="標楷體" w:hAnsi="Times New Roman" w:hint="eastAsia"/>
          <w:sz w:val="20"/>
          <w:szCs w:val="20"/>
        </w:rPr>
        <w:t>1</w:t>
      </w:r>
      <w:r w:rsidRPr="007146AB">
        <w:rPr>
          <w:rFonts w:ascii="Times New Roman" w:eastAsia="標楷體" w:hAnsi="Times New Roman" w:hint="eastAsia"/>
          <w:sz w:val="20"/>
          <w:szCs w:val="20"/>
        </w:rPr>
        <w:t>次教務會議通過</w:t>
      </w:r>
    </w:p>
    <w:p w14:paraId="28639128" w14:textId="068B04B4" w:rsidR="00342FB7" w:rsidRPr="003E3CB3" w:rsidRDefault="00342FB7" w:rsidP="003E3CB3">
      <w:pPr>
        <w:snapToGrid w:val="0"/>
        <w:ind w:leftChars="2067" w:left="5953" w:rightChars="-177" w:right="-425" w:hangingChars="496" w:hanging="992"/>
        <w:rPr>
          <w:rFonts w:ascii="Times New Roman" w:eastAsia="標楷體" w:hAnsi="Times New Roman"/>
          <w:sz w:val="20"/>
          <w:szCs w:val="20"/>
        </w:rPr>
      </w:pPr>
      <w:r w:rsidRPr="003E3CB3">
        <w:rPr>
          <w:rFonts w:ascii="Times New Roman" w:eastAsia="標楷體" w:hAnsi="Times New Roman"/>
          <w:sz w:val="20"/>
          <w:szCs w:val="20"/>
        </w:rPr>
        <w:t xml:space="preserve">110.12.30 </w:t>
      </w:r>
      <w:r w:rsidRPr="003E3CB3">
        <w:rPr>
          <w:rFonts w:ascii="Times New Roman" w:eastAsia="標楷體" w:hAnsi="Times New Roman" w:hint="eastAsia"/>
          <w:sz w:val="20"/>
          <w:szCs w:val="20"/>
        </w:rPr>
        <w:t xml:space="preserve"> </w:t>
      </w:r>
      <w:r w:rsidRPr="003E3CB3">
        <w:rPr>
          <w:rFonts w:ascii="Times New Roman" w:eastAsia="標楷體" w:hAnsi="Times New Roman"/>
          <w:sz w:val="20"/>
          <w:szCs w:val="20"/>
        </w:rPr>
        <w:t>110</w:t>
      </w:r>
      <w:r w:rsidRPr="003E3CB3">
        <w:rPr>
          <w:rFonts w:ascii="Times New Roman" w:eastAsia="標楷體" w:hAnsi="Times New Roman"/>
          <w:sz w:val="20"/>
          <w:szCs w:val="20"/>
        </w:rPr>
        <w:t>學年度第</w:t>
      </w:r>
      <w:r w:rsidRPr="003E3CB3">
        <w:rPr>
          <w:rFonts w:ascii="Times New Roman" w:eastAsia="標楷體" w:hAnsi="Times New Roman"/>
          <w:sz w:val="20"/>
          <w:szCs w:val="20"/>
        </w:rPr>
        <w:t>5</w:t>
      </w:r>
      <w:r w:rsidRPr="003E3CB3">
        <w:rPr>
          <w:rFonts w:ascii="Times New Roman" w:eastAsia="標楷體" w:hAnsi="Times New Roman"/>
          <w:sz w:val="20"/>
          <w:szCs w:val="20"/>
        </w:rPr>
        <w:t>次行政會議通過</w:t>
      </w:r>
    </w:p>
    <w:p w14:paraId="1E4020F2" w14:textId="7DD0681A" w:rsidR="003E3CB3" w:rsidRPr="003E3CB3" w:rsidRDefault="003E3CB3" w:rsidP="003E3CB3">
      <w:pPr>
        <w:snapToGrid w:val="0"/>
        <w:ind w:leftChars="2067" w:left="5953" w:rightChars="-177" w:right="-425" w:hangingChars="496" w:hanging="992"/>
        <w:rPr>
          <w:rFonts w:ascii="Times New Roman" w:eastAsia="標楷體" w:hAnsi="Times New Roman"/>
          <w:sz w:val="20"/>
          <w:szCs w:val="20"/>
        </w:rPr>
      </w:pPr>
      <w:r w:rsidRPr="003E3CB3">
        <w:rPr>
          <w:rFonts w:ascii="Times New Roman" w:eastAsia="標楷體" w:hAnsi="Times New Roman" w:hint="eastAsia"/>
          <w:sz w:val="20"/>
          <w:szCs w:val="20"/>
        </w:rPr>
        <w:t xml:space="preserve">111.01.27  </w:t>
      </w:r>
      <w:r w:rsidRPr="003E3CB3">
        <w:rPr>
          <w:rFonts w:ascii="Times New Roman" w:eastAsia="標楷體" w:hAnsi="Times New Roman" w:hint="eastAsia"/>
          <w:sz w:val="20"/>
          <w:szCs w:val="20"/>
        </w:rPr>
        <w:t>高醫教字第</w:t>
      </w:r>
      <w:r w:rsidRPr="003E3CB3">
        <w:rPr>
          <w:rFonts w:ascii="Times New Roman" w:eastAsia="標楷體" w:hAnsi="Times New Roman" w:hint="eastAsia"/>
          <w:sz w:val="20"/>
          <w:szCs w:val="20"/>
        </w:rPr>
        <w:t>1111100266</w:t>
      </w:r>
      <w:r w:rsidRPr="003E3CB3">
        <w:rPr>
          <w:rFonts w:ascii="Times New Roman" w:eastAsia="標楷體" w:hAnsi="Times New Roman" w:hint="eastAsia"/>
          <w:sz w:val="20"/>
          <w:szCs w:val="20"/>
        </w:rPr>
        <w:t>號函公布</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4018"/>
        <w:gridCol w:w="1916"/>
      </w:tblGrid>
      <w:tr w:rsidR="00840BA5" w:rsidRPr="00840BA5" w14:paraId="1A2BD823" w14:textId="77777777" w:rsidTr="00411179">
        <w:trPr>
          <w:tblHeader/>
          <w:jc w:val="center"/>
        </w:trPr>
        <w:tc>
          <w:tcPr>
            <w:tcW w:w="3847" w:type="dxa"/>
            <w:shd w:val="clear" w:color="auto" w:fill="auto"/>
          </w:tcPr>
          <w:p w14:paraId="0EC47736" w14:textId="77777777" w:rsidR="00342FB7" w:rsidRPr="00840BA5" w:rsidRDefault="00342FB7" w:rsidP="00411179">
            <w:pPr>
              <w:jc w:val="center"/>
              <w:rPr>
                <w:rFonts w:ascii="Times New Roman" w:eastAsia="標楷體" w:hAnsi="Times New Roman"/>
                <w:b/>
              </w:rPr>
            </w:pPr>
            <w:r w:rsidRPr="00840BA5">
              <w:rPr>
                <w:rFonts w:ascii="Times New Roman" w:eastAsia="標楷體" w:hAnsi="Times New Roman"/>
                <w:b/>
              </w:rPr>
              <w:t>修正條文</w:t>
            </w:r>
          </w:p>
        </w:tc>
        <w:tc>
          <w:tcPr>
            <w:tcW w:w="4018" w:type="dxa"/>
            <w:shd w:val="clear" w:color="auto" w:fill="auto"/>
          </w:tcPr>
          <w:p w14:paraId="221E17A1" w14:textId="77777777" w:rsidR="00342FB7" w:rsidRPr="00840BA5" w:rsidRDefault="00342FB7" w:rsidP="00411179">
            <w:pPr>
              <w:jc w:val="center"/>
              <w:rPr>
                <w:rFonts w:ascii="Times New Roman" w:eastAsia="標楷體" w:hAnsi="Times New Roman"/>
                <w:b/>
              </w:rPr>
            </w:pPr>
            <w:r w:rsidRPr="00840BA5">
              <w:rPr>
                <w:rFonts w:ascii="Times New Roman" w:eastAsia="標楷體" w:hAnsi="Times New Roman"/>
                <w:b/>
              </w:rPr>
              <w:t>現行條文</w:t>
            </w:r>
          </w:p>
        </w:tc>
        <w:tc>
          <w:tcPr>
            <w:tcW w:w="1916" w:type="dxa"/>
            <w:shd w:val="clear" w:color="auto" w:fill="auto"/>
          </w:tcPr>
          <w:p w14:paraId="777D3A20" w14:textId="77777777" w:rsidR="00342FB7" w:rsidRPr="00840BA5" w:rsidRDefault="00342FB7" w:rsidP="00411179">
            <w:pPr>
              <w:jc w:val="center"/>
              <w:rPr>
                <w:rFonts w:ascii="Times New Roman" w:eastAsia="標楷體" w:hAnsi="Times New Roman"/>
                <w:b/>
              </w:rPr>
            </w:pPr>
            <w:r w:rsidRPr="00840BA5">
              <w:rPr>
                <w:rFonts w:ascii="Times New Roman" w:eastAsia="標楷體" w:hAnsi="Times New Roman"/>
                <w:b/>
              </w:rPr>
              <w:t>說明</w:t>
            </w:r>
          </w:p>
        </w:tc>
      </w:tr>
      <w:tr w:rsidR="00840BA5" w:rsidRPr="00840BA5" w14:paraId="4BB9291E" w14:textId="77777777" w:rsidTr="00411179">
        <w:trPr>
          <w:jc w:val="center"/>
        </w:trPr>
        <w:tc>
          <w:tcPr>
            <w:tcW w:w="3847" w:type="dxa"/>
            <w:shd w:val="clear" w:color="auto" w:fill="auto"/>
          </w:tcPr>
          <w:p w14:paraId="1F0F6998" w14:textId="77777777" w:rsidR="00342FB7" w:rsidRPr="00840BA5" w:rsidRDefault="00342FB7" w:rsidP="00411179">
            <w:pPr>
              <w:jc w:val="both"/>
              <w:rPr>
                <w:rFonts w:ascii="Times New Roman" w:eastAsia="標楷體" w:hAnsi="Times New Roman"/>
              </w:rPr>
            </w:pPr>
            <w:r w:rsidRPr="00840BA5">
              <w:rPr>
                <w:rFonts w:ascii="Times New Roman" w:eastAsia="標楷體" w:hAnsi="Times New Roman"/>
              </w:rPr>
              <w:t>第</w:t>
            </w:r>
            <w:r w:rsidRPr="00840BA5">
              <w:rPr>
                <w:rFonts w:ascii="Times New Roman" w:eastAsia="標楷體" w:hAnsi="Times New Roman"/>
              </w:rPr>
              <w:t>1</w:t>
            </w:r>
            <w:r w:rsidRPr="00840BA5">
              <w:rPr>
                <w:rFonts w:ascii="Times New Roman" w:eastAsia="標楷體" w:hAnsi="Times New Roman"/>
              </w:rPr>
              <w:t>條</w:t>
            </w:r>
          </w:p>
          <w:p w14:paraId="2D52AC82" w14:textId="77777777" w:rsidR="00342FB7" w:rsidRPr="00840BA5" w:rsidRDefault="00342FB7" w:rsidP="00411179">
            <w:pPr>
              <w:jc w:val="both"/>
              <w:rPr>
                <w:rFonts w:ascii="Times New Roman" w:eastAsia="標楷體" w:hAnsi="Times New Roman"/>
              </w:rPr>
            </w:pPr>
            <w:r w:rsidRPr="00840BA5">
              <w:rPr>
                <w:rFonts w:ascii="Times New Roman" w:eastAsia="標楷體" w:hAnsi="Times New Roman"/>
              </w:rPr>
              <w:t>同現行條文</w:t>
            </w:r>
          </w:p>
        </w:tc>
        <w:tc>
          <w:tcPr>
            <w:tcW w:w="4018" w:type="dxa"/>
            <w:shd w:val="clear" w:color="auto" w:fill="auto"/>
            <w:vAlign w:val="center"/>
          </w:tcPr>
          <w:p w14:paraId="57B0CB38" w14:textId="77777777" w:rsidR="00342FB7" w:rsidRPr="00840BA5" w:rsidRDefault="00342FB7" w:rsidP="00411179">
            <w:pPr>
              <w:tabs>
                <w:tab w:val="right" w:pos="14862"/>
              </w:tabs>
              <w:jc w:val="both"/>
              <w:rPr>
                <w:rFonts w:ascii="Times New Roman" w:eastAsia="標楷體" w:hAnsi="Times New Roman"/>
                <w:kern w:val="0"/>
              </w:rPr>
            </w:pPr>
            <w:r w:rsidRPr="00840BA5">
              <w:rPr>
                <w:rFonts w:ascii="Times New Roman" w:eastAsia="標楷體" w:hAnsi="Times New Roman"/>
                <w:kern w:val="0"/>
              </w:rPr>
              <w:t>第</w:t>
            </w:r>
            <w:r w:rsidRPr="00840BA5">
              <w:rPr>
                <w:rFonts w:ascii="Times New Roman" w:eastAsia="標楷體" w:hAnsi="Times New Roman" w:hint="eastAsia"/>
                <w:kern w:val="0"/>
              </w:rPr>
              <w:t>1</w:t>
            </w:r>
            <w:r w:rsidRPr="00840BA5">
              <w:rPr>
                <w:rFonts w:ascii="Times New Roman" w:eastAsia="標楷體" w:hAnsi="Times New Roman"/>
                <w:kern w:val="0"/>
              </w:rPr>
              <w:t>條</w:t>
            </w:r>
          </w:p>
          <w:p w14:paraId="347114F0" w14:textId="77777777" w:rsidR="00342FB7" w:rsidRPr="00840BA5" w:rsidRDefault="00342FB7" w:rsidP="00411179">
            <w:pPr>
              <w:tabs>
                <w:tab w:val="right" w:pos="14862"/>
              </w:tabs>
              <w:jc w:val="both"/>
              <w:rPr>
                <w:rFonts w:ascii="Times New Roman" w:eastAsia="標楷體" w:hAnsi="Times New Roman"/>
                <w:b/>
              </w:rPr>
            </w:pPr>
            <w:r w:rsidRPr="00840BA5">
              <w:rPr>
                <w:rFonts w:ascii="Times New Roman" w:eastAsia="標楷體" w:hAnsi="Times New Roman"/>
                <w:kern w:val="0"/>
              </w:rPr>
              <w:t>為有效提升本校學生學習成效，營造學習氛圍，特訂定本辦法。</w:t>
            </w:r>
          </w:p>
        </w:tc>
        <w:tc>
          <w:tcPr>
            <w:tcW w:w="1916" w:type="dxa"/>
            <w:shd w:val="clear" w:color="auto" w:fill="auto"/>
          </w:tcPr>
          <w:p w14:paraId="713CFCBF" w14:textId="77777777" w:rsidR="00342FB7" w:rsidRPr="00840BA5" w:rsidRDefault="00342FB7" w:rsidP="00411179">
            <w:pPr>
              <w:jc w:val="both"/>
              <w:rPr>
                <w:rFonts w:ascii="Times New Roman" w:eastAsia="標楷體" w:hAnsi="Times New Roman"/>
              </w:rPr>
            </w:pPr>
            <w:r w:rsidRPr="00840BA5">
              <w:rPr>
                <w:rFonts w:ascii="Times New Roman" w:eastAsia="標楷體" w:hAnsi="Times New Roman" w:hint="eastAsia"/>
              </w:rPr>
              <w:t>本條未修正</w:t>
            </w:r>
          </w:p>
        </w:tc>
      </w:tr>
      <w:tr w:rsidR="00840BA5" w:rsidRPr="00840BA5" w14:paraId="30E5BAB5" w14:textId="77777777" w:rsidTr="00411179">
        <w:trPr>
          <w:jc w:val="center"/>
        </w:trPr>
        <w:tc>
          <w:tcPr>
            <w:tcW w:w="3847" w:type="dxa"/>
            <w:shd w:val="clear" w:color="auto" w:fill="auto"/>
          </w:tcPr>
          <w:p w14:paraId="196B35F3" w14:textId="77777777" w:rsidR="00342FB7" w:rsidRPr="00840BA5" w:rsidRDefault="00342FB7" w:rsidP="00411179">
            <w:pPr>
              <w:jc w:val="both"/>
              <w:rPr>
                <w:rFonts w:ascii="Times New Roman" w:eastAsia="標楷體" w:hAnsi="Times New Roman"/>
              </w:rPr>
            </w:pPr>
            <w:r w:rsidRPr="00840BA5">
              <w:rPr>
                <w:rFonts w:ascii="Times New Roman" w:eastAsia="標楷體" w:hAnsi="Times New Roman"/>
              </w:rPr>
              <w:t>第</w:t>
            </w:r>
            <w:r w:rsidRPr="00840BA5">
              <w:rPr>
                <w:rFonts w:ascii="Times New Roman" w:eastAsia="標楷體" w:hAnsi="Times New Roman"/>
              </w:rPr>
              <w:t>2</w:t>
            </w:r>
            <w:r w:rsidRPr="00840BA5">
              <w:rPr>
                <w:rFonts w:ascii="Times New Roman" w:eastAsia="標楷體" w:hAnsi="Times New Roman"/>
              </w:rPr>
              <w:t>條</w:t>
            </w:r>
          </w:p>
          <w:p w14:paraId="41015AC8" w14:textId="77777777" w:rsidR="00342FB7" w:rsidRPr="00840BA5" w:rsidRDefault="00342FB7" w:rsidP="00411179">
            <w:pPr>
              <w:jc w:val="both"/>
              <w:rPr>
                <w:rFonts w:ascii="Times New Roman" w:eastAsia="標楷體" w:hAnsi="Times New Roman"/>
              </w:rPr>
            </w:pPr>
            <w:r w:rsidRPr="00840BA5">
              <w:rPr>
                <w:rFonts w:ascii="Times New Roman" w:eastAsia="標楷體" w:hAnsi="Times New Roman"/>
              </w:rPr>
              <w:t>同現行條文</w:t>
            </w:r>
          </w:p>
        </w:tc>
        <w:tc>
          <w:tcPr>
            <w:tcW w:w="4018" w:type="dxa"/>
            <w:shd w:val="clear" w:color="auto" w:fill="auto"/>
            <w:vAlign w:val="center"/>
          </w:tcPr>
          <w:p w14:paraId="6C048AA3" w14:textId="77777777" w:rsidR="00342FB7" w:rsidRPr="00840BA5" w:rsidRDefault="00342FB7" w:rsidP="00411179">
            <w:pPr>
              <w:tabs>
                <w:tab w:val="right" w:pos="14862"/>
              </w:tabs>
              <w:jc w:val="both"/>
              <w:rPr>
                <w:rFonts w:ascii="Times New Roman" w:eastAsia="標楷體" w:hAnsi="Times New Roman"/>
              </w:rPr>
            </w:pPr>
            <w:r w:rsidRPr="00840BA5">
              <w:rPr>
                <w:rFonts w:ascii="Times New Roman" w:eastAsia="標楷體" w:hAnsi="Times New Roman"/>
              </w:rPr>
              <w:t>第</w:t>
            </w:r>
            <w:r w:rsidRPr="00840BA5">
              <w:rPr>
                <w:rFonts w:ascii="Times New Roman" w:eastAsia="標楷體" w:hAnsi="Times New Roman" w:hint="eastAsia"/>
              </w:rPr>
              <w:t>2</w:t>
            </w:r>
            <w:r w:rsidRPr="00840BA5">
              <w:rPr>
                <w:rFonts w:ascii="Times New Roman" w:eastAsia="標楷體" w:hAnsi="Times New Roman"/>
              </w:rPr>
              <w:t>條</w:t>
            </w:r>
          </w:p>
          <w:p w14:paraId="05478335" w14:textId="77777777" w:rsidR="00342FB7" w:rsidRPr="00840BA5" w:rsidRDefault="00342FB7" w:rsidP="00411179">
            <w:pPr>
              <w:tabs>
                <w:tab w:val="right" w:pos="14862"/>
              </w:tabs>
              <w:jc w:val="both"/>
              <w:rPr>
                <w:rFonts w:ascii="Times New Roman" w:eastAsia="標楷體" w:hAnsi="Times New Roman"/>
                <w:kern w:val="0"/>
              </w:rPr>
            </w:pPr>
            <w:r w:rsidRPr="00840BA5">
              <w:rPr>
                <w:rFonts w:ascii="Times New Roman" w:eastAsia="標楷體" w:hAnsi="Times New Roman"/>
              </w:rPr>
              <w:t>本辦法所稱「課輔助理」係指參與本校舉辦之課輔助理培訓課程並取得課輔助理資格之大學部或研究所學生。</w:t>
            </w:r>
          </w:p>
        </w:tc>
        <w:tc>
          <w:tcPr>
            <w:tcW w:w="1916" w:type="dxa"/>
            <w:shd w:val="clear" w:color="auto" w:fill="auto"/>
          </w:tcPr>
          <w:p w14:paraId="238142A0" w14:textId="77777777" w:rsidR="00342FB7" w:rsidRPr="00840BA5" w:rsidRDefault="00342FB7" w:rsidP="00411179">
            <w:pPr>
              <w:jc w:val="both"/>
              <w:rPr>
                <w:rFonts w:ascii="Times New Roman" w:eastAsia="標楷體" w:hAnsi="Times New Roman"/>
              </w:rPr>
            </w:pPr>
            <w:r w:rsidRPr="00840BA5">
              <w:rPr>
                <w:rFonts w:ascii="Times New Roman" w:eastAsia="標楷體" w:hAnsi="Times New Roman" w:hint="eastAsia"/>
              </w:rPr>
              <w:t>本條未修正</w:t>
            </w:r>
          </w:p>
        </w:tc>
      </w:tr>
      <w:tr w:rsidR="00840BA5" w:rsidRPr="00840BA5" w14:paraId="6F1AEDAB" w14:textId="77777777" w:rsidTr="00411179">
        <w:trPr>
          <w:jc w:val="center"/>
        </w:trPr>
        <w:tc>
          <w:tcPr>
            <w:tcW w:w="3847" w:type="dxa"/>
            <w:shd w:val="clear" w:color="auto" w:fill="auto"/>
          </w:tcPr>
          <w:p w14:paraId="78388FA3" w14:textId="77777777" w:rsidR="00342FB7" w:rsidRPr="00840BA5" w:rsidRDefault="00342FB7" w:rsidP="00411179">
            <w:pPr>
              <w:jc w:val="both"/>
              <w:rPr>
                <w:rFonts w:ascii="Times New Roman" w:eastAsia="標楷體" w:hAnsi="Times New Roman"/>
              </w:rPr>
            </w:pPr>
            <w:r w:rsidRPr="00840BA5">
              <w:rPr>
                <w:rFonts w:ascii="Times New Roman" w:eastAsia="標楷體" w:hAnsi="Times New Roman"/>
              </w:rPr>
              <w:t>第</w:t>
            </w:r>
            <w:r w:rsidRPr="00840BA5">
              <w:rPr>
                <w:rFonts w:ascii="Times New Roman" w:eastAsia="標楷體" w:hAnsi="Times New Roman"/>
              </w:rPr>
              <w:t>3</w:t>
            </w:r>
            <w:r w:rsidRPr="00840BA5">
              <w:rPr>
                <w:rFonts w:ascii="Times New Roman" w:eastAsia="標楷體" w:hAnsi="Times New Roman"/>
              </w:rPr>
              <w:t>條</w:t>
            </w:r>
          </w:p>
          <w:p w14:paraId="2CEB50E9" w14:textId="77777777" w:rsidR="00342FB7" w:rsidRPr="00840BA5" w:rsidRDefault="00342FB7" w:rsidP="00411179">
            <w:pPr>
              <w:jc w:val="both"/>
              <w:rPr>
                <w:rFonts w:ascii="Times New Roman" w:eastAsia="標楷體" w:hAnsi="Times New Roman"/>
              </w:rPr>
            </w:pPr>
            <w:r w:rsidRPr="00840BA5">
              <w:rPr>
                <w:rFonts w:ascii="Times New Roman" w:eastAsia="標楷體" w:hAnsi="Times New Roman"/>
              </w:rPr>
              <w:t>參與培訓資格：參與者須為本校成績優異（前一學期成績在全班前</w:t>
            </w:r>
            <w:r w:rsidRPr="00840BA5">
              <w:rPr>
                <w:rFonts w:ascii="Times New Roman" w:eastAsia="標楷體" w:hAnsi="Times New Roman"/>
              </w:rPr>
              <w:t>20%</w:t>
            </w:r>
            <w:r w:rsidRPr="00840BA5">
              <w:rPr>
                <w:rFonts w:ascii="Times New Roman" w:eastAsia="標楷體" w:hAnsi="Times New Roman"/>
              </w:rPr>
              <w:t>）或經教師推薦之大學部</w:t>
            </w:r>
            <w:r w:rsidRPr="00840BA5">
              <w:rPr>
                <w:rFonts w:ascii="Times New Roman" w:eastAsia="標楷體" w:hAnsi="Times New Roman" w:hint="eastAsia"/>
                <w:b/>
                <w:u w:val="single"/>
              </w:rPr>
              <w:t>在學大學部學生與研究生。</w:t>
            </w:r>
          </w:p>
        </w:tc>
        <w:tc>
          <w:tcPr>
            <w:tcW w:w="4018" w:type="dxa"/>
            <w:shd w:val="clear" w:color="auto" w:fill="auto"/>
            <w:vAlign w:val="center"/>
          </w:tcPr>
          <w:p w14:paraId="5A8BB550" w14:textId="77777777" w:rsidR="00342FB7" w:rsidRPr="00840BA5" w:rsidRDefault="00342FB7" w:rsidP="00411179">
            <w:pPr>
              <w:tabs>
                <w:tab w:val="right" w:pos="14862"/>
              </w:tabs>
              <w:jc w:val="both"/>
              <w:rPr>
                <w:rFonts w:ascii="Times New Roman" w:eastAsia="標楷體" w:hAnsi="Times New Roman"/>
              </w:rPr>
            </w:pPr>
            <w:r w:rsidRPr="00840BA5">
              <w:rPr>
                <w:rFonts w:ascii="Times New Roman" w:eastAsia="標楷體" w:hAnsi="Times New Roman"/>
              </w:rPr>
              <w:t>第</w:t>
            </w:r>
            <w:r w:rsidRPr="00840BA5">
              <w:rPr>
                <w:rFonts w:ascii="Times New Roman" w:eastAsia="標楷體" w:hAnsi="Times New Roman" w:hint="eastAsia"/>
              </w:rPr>
              <w:t>3</w:t>
            </w:r>
            <w:r w:rsidRPr="00840BA5">
              <w:rPr>
                <w:rFonts w:ascii="Times New Roman" w:eastAsia="標楷體" w:hAnsi="Times New Roman"/>
              </w:rPr>
              <w:t>條</w:t>
            </w:r>
          </w:p>
          <w:p w14:paraId="3CB7A085" w14:textId="77777777" w:rsidR="00342FB7" w:rsidRPr="00840BA5" w:rsidRDefault="00342FB7" w:rsidP="00411179">
            <w:pPr>
              <w:tabs>
                <w:tab w:val="right" w:pos="14862"/>
              </w:tabs>
              <w:jc w:val="both"/>
              <w:rPr>
                <w:rFonts w:ascii="Times New Roman" w:eastAsia="標楷體" w:hAnsi="Times New Roman"/>
              </w:rPr>
            </w:pPr>
            <w:r w:rsidRPr="00840BA5">
              <w:rPr>
                <w:rFonts w:ascii="Times New Roman" w:eastAsia="標楷體" w:hAnsi="Times New Roman"/>
              </w:rPr>
              <w:t>參與培訓資格：參與者須為本校成績優異（前一學期成績在全班前</w:t>
            </w:r>
            <w:r w:rsidRPr="00840BA5">
              <w:rPr>
                <w:rFonts w:ascii="Times New Roman" w:eastAsia="標楷體" w:hAnsi="Times New Roman"/>
              </w:rPr>
              <w:t>20%</w:t>
            </w:r>
            <w:r w:rsidRPr="00840BA5">
              <w:rPr>
                <w:rFonts w:ascii="Times New Roman" w:eastAsia="標楷體" w:hAnsi="Times New Roman"/>
              </w:rPr>
              <w:t>）或經教師推薦之大學部</w:t>
            </w:r>
            <w:r w:rsidRPr="00840BA5">
              <w:rPr>
                <w:rFonts w:ascii="Times New Roman" w:eastAsia="標楷體" w:hAnsi="Times New Roman"/>
                <w:b/>
                <w:u w:val="single"/>
              </w:rPr>
              <w:t>二年級（含）以上或在學研究生。</w:t>
            </w:r>
          </w:p>
        </w:tc>
        <w:tc>
          <w:tcPr>
            <w:tcW w:w="1916" w:type="dxa"/>
            <w:shd w:val="clear" w:color="auto" w:fill="auto"/>
          </w:tcPr>
          <w:p w14:paraId="6B95DBB7" w14:textId="77777777" w:rsidR="00342FB7" w:rsidRPr="00840BA5" w:rsidRDefault="00342FB7" w:rsidP="00411179">
            <w:pPr>
              <w:jc w:val="both"/>
              <w:rPr>
                <w:rFonts w:ascii="Times New Roman" w:eastAsia="標楷體" w:hAnsi="Times New Roman"/>
              </w:rPr>
            </w:pPr>
            <w:r w:rsidRPr="00840BA5">
              <w:rPr>
                <w:rFonts w:ascii="Times New Roman" w:eastAsia="標楷體" w:hAnsi="Times New Roman" w:hint="eastAsia"/>
              </w:rPr>
              <w:t>依據實際輔導需求修訂本條文</w:t>
            </w:r>
          </w:p>
        </w:tc>
      </w:tr>
      <w:tr w:rsidR="00840BA5" w:rsidRPr="00840BA5" w14:paraId="16628182" w14:textId="77777777" w:rsidTr="00411179">
        <w:trPr>
          <w:jc w:val="center"/>
        </w:trPr>
        <w:tc>
          <w:tcPr>
            <w:tcW w:w="3847" w:type="dxa"/>
            <w:shd w:val="clear" w:color="auto" w:fill="auto"/>
          </w:tcPr>
          <w:p w14:paraId="771CB26D" w14:textId="77777777" w:rsidR="00342FB7" w:rsidRPr="00840BA5" w:rsidRDefault="00342FB7" w:rsidP="00411179">
            <w:pPr>
              <w:jc w:val="both"/>
              <w:rPr>
                <w:rFonts w:ascii="Times New Roman" w:eastAsia="標楷體" w:hAnsi="Times New Roman"/>
              </w:rPr>
            </w:pPr>
            <w:r w:rsidRPr="00840BA5">
              <w:rPr>
                <w:rFonts w:ascii="Times New Roman" w:eastAsia="標楷體" w:hAnsi="Times New Roman"/>
              </w:rPr>
              <w:t>第</w:t>
            </w:r>
            <w:r w:rsidRPr="00840BA5">
              <w:rPr>
                <w:rFonts w:ascii="Times New Roman" w:eastAsia="標楷體" w:hAnsi="Times New Roman"/>
              </w:rPr>
              <w:t>4</w:t>
            </w:r>
            <w:r w:rsidRPr="00840BA5">
              <w:rPr>
                <w:rFonts w:ascii="Times New Roman" w:eastAsia="標楷體" w:hAnsi="Times New Roman"/>
              </w:rPr>
              <w:t>條</w:t>
            </w:r>
          </w:p>
          <w:p w14:paraId="22F602CD" w14:textId="77777777" w:rsidR="00342FB7" w:rsidRPr="00840BA5" w:rsidRDefault="00342FB7" w:rsidP="00411179">
            <w:pPr>
              <w:jc w:val="both"/>
              <w:rPr>
                <w:rFonts w:ascii="Times New Roman" w:eastAsia="標楷體" w:hAnsi="Times New Roman"/>
              </w:rPr>
            </w:pPr>
            <w:r w:rsidRPr="00840BA5">
              <w:rPr>
                <w:rFonts w:ascii="Times New Roman" w:eastAsia="標楷體" w:hAnsi="Times New Roman"/>
              </w:rPr>
              <w:t>同現行條文</w:t>
            </w:r>
          </w:p>
        </w:tc>
        <w:tc>
          <w:tcPr>
            <w:tcW w:w="4018" w:type="dxa"/>
            <w:shd w:val="clear" w:color="auto" w:fill="auto"/>
          </w:tcPr>
          <w:p w14:paraId="52D6280C" w14:textId="77777777" w:rsidR="00342FB7" w:rsidRPr="00840BA5" w:rsidRDefault="00342FB7" w:rsidP="00411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kern w:val="0"/>
              </w:rPr>
            </w:pPr>
            <w:r w:rsidRPr="00840BA5">
              <w:rPr>
                <w:rFonts w:ascii="Times New Roman" w:eastAsia="標楷體" w:hAnsi="Times New Roman"/>
                <w:kern w:val="0"/>
              </w:rPr>
              <w:t>第</w:t>
            </w:r>
            <w:r w:rsidRPr="00840BA5">
              <w:rPr>
                <w:rFonts w:ascii="Times New Roman" w:eastAsia="標楷體" w:hAnsi="Times New Roman" w:hint="eastAsia"/>
                <w:kern w:val="0"/>
              </w:rPr>
              <w:t>4</w:t>
            </w:r>
            <w:r w:rsidRPr="00840BA5">
              <w:rPr>
                <w:rFonts w:ascii="Times New Roman" w:eastAsia="標楷體" w:hAnsi="Times New Roman"/>
                <w:kern w:val="0"/>
              </w:rPr>
              <w:t>條</w:t>
            </w:r>
          </w:p>
          <w:p w14:paraId="7CCB2953" w14:textId="77777777" w:rsidR="00342FB7" w:rsidRPr="00840BA5" w:rsidRDefault="00342FB7" w:rsidP="00411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kern w:val="0"/>
              </w:rPr>
            </w:pPr>
            <w:r w:rsidRPr="00840BA5">
              <w:rPr>
                <w:rFonts w:ascii="Times New Roman" w:eastAsia="標楷體" w:hAnsi="Times New Roman"/>
                <w:kern w:val="0"/>
              </w:rPr>
              <w:t>培訓與認證：</w:t>
            </w:r>
          </w:p>
          <w:p w14:paraId="18FD549C" w14:textId="77777777" w:rsidR="00342FB7" w:rsidRPr="00840BA5" w:rsidRDefault="00342FB7" w:rsidP="00411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8" w:hangingChars="191" w:hanging="458"/>
              <w:jc w:val="both"/>
              <w:rPr>
                <w:rFonts w:ascii="Times New Roman" w:eastAsia="標楷體" w:hAnsi="Times New Roman"/>
                <w:kern w:val="0"/>
              </w:rPr>
            </w:pPr>
            <w:r w:rsidRPr="00840BA5">
              <w:rPr>
                <w:rFonts w:ascii="Times New Roman" w:eastAsia="標楷體" w:hAnsi="Times New Roman"/>
                <w:kern w:val="0"/>
              </w:rPr>
              <w:lastRenderedPageBreak/>
              <w:t>一、為培訓本校課輔助理基本知能，課輔助理需參與本校舉辦之相關課輔知能活動，以協助其確實瞭解該制度之精神、實踐要點及輔導方式，並提升其自身能力。</w:t>
            </w:r>
          </w:p>
          <w:p w14:paraId="49A39719" w14:textId="77777777" w:rsidR="00342FB7" w:rsidRPr="00840BA5" w:rsidRDefault="00342FB7" w:rsidP="00411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8" w:hangingChars="191" w:hanging="458"/>
              <w:jc w:val="both"/>
              <w:rPr>
                <w:rFonts w:ascii="Times New Roman" w:eastAsia="標楷體" w:hAnsi="Times New Roman"/>
                <w:kern w:val="0"/>
              </w:rPr>
            </w:pPr>
            <w:r w:rsidRPr="00840BA5">
              <w:rPr>
                <w:rFonts w:ascii="Times New Roman" w:eastAsia="標楷體" w:hAnsi="Times New Roman"/>
                <w:kern w:val="0"/>
              </w:rPr>
              <w:t>二、全程參與本校舉辦之培訓課程，並達規定標準者，即具課輔助理資格。</w:t>
            </w:r>
          </w:p>
          <w:p w14:paraId="23E87D4A" w14:textId="77777777" w:rsidR="00342FB7" w:rsidRPr="00840BA5" w:rsidRDefault="00342FB7" w:rsidP="00411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8" w:hangingChars="191" w:hanging="458"/>
              <w:jc w:val="both"/>
              <w:rPr>
                <w:rFonts w:ascii="Times New Roman" w:eastAsia="標楷體" w:hAnsi="Times New Roman"/>
                <w:kern w:val="0"/>
              </w:rPr>
            </w:pPr>
            <w:r w:rsidRPr="00840BA5">
              <w:rPr>
                <w:rFonts w:ascii="Times New Roman" w:eastAsia="標楷體" w:hAnsi="Times New Roman" w:hint="eastAsia"/>
                <w:kern w:val="0"/>
              </w:rPr>
              <w:t>三、</w:t>
            </w:r>
            <w:r w:rsidRPr="00840BA5">
              <w:rPr>
                <w:rFonts w:ascii="Times New Roman" w:eastAsia="標楷體" w:hAnsi="Times New Roman"/>
                <w:kern w:val="0"/>
              </w:rPr>
              <w:t>課輔助理應了解每一學期本校於課輔助理制度相關規定之修訂，並依據修訂之規定執行。</w:t>
            </w:r>
          </w:p>
        </w:tc>
        <w:tc>
          <w:tcPr>
            <w:tcW w:w="1916" w:type="dxa"/>
            <w:shd w:val="clear" w:color="auto" w:fill="auto"/>
          </w:tcPr>
          <w:p w14:paraId="291B463E" w14:textId="77777777" w:rsidR="00342FB7" w:rsidRPr="00840BA5" w:rsidRDefault="00342FB7" w:rsidP="00411179">
            <w:pPr>
              <w:jc w:val="both"/>
              <w:rPr>
                <w:rFonts w:ascii="Times New Roman" w:eastAsia="標楷體" w:hAnsi="Times New Roman"/>
              </w:rPr>
            </w:pPr>
            <w:r w:rsidRPr="00840BA5">
              <w:rPr>
                <w:rFonts w:ascii="Times New Roman" w:eastAsia="標楷體" w:hAnsi="Times New Roman" w:hint="eastAsia"/>
              </w:rPr>
              <w:lastRenderedPageBreak/>
              <w:t>本條未修正</w:t>
            </w:r>
          </w:p>
        </w:tc>
      </w:tr>
      <w:tr w:rsidR="00840BA5" w:rsidRPr="00840BA5" w14:paraId="0249F111" w14:textId="77777777" w:rsidTr="00411179">
        <w:trPr>
          <w:jc w:val="center"/>
        </w:trPr>
        <w:tc>
          <w:tcPr>
            <w:tcW w:w="3847" w:type="dxa"/>
            <w:shd w:val="clear" w:color="auto" w:fill="auto"/>
          </w:tcPr>
          <w:p w14:paraId="5C0F088E" w14:textId="77777777" w:rsidR="00342FB7" w:rsidRPr="00840BA5" w:rsidRDefault="00342FB7" w:rsidP="00411179">
            <w:pPr>
              <w:widowControl/>
              <w:jc w:val="both"/>
              <w:rPr>
                <w:rFonts w:ascii="Times New Roman" w:eastAsia="標楷體" w:hAnsi="Times New Roman"/>
                <w:kern w:val="0"/>
              </w:rPr>
            </w:pPr>
            <w:r w:rsidRPr="00840BA5">
              <w:rPr>
                <w:rFonts w:ascii="Times New Roman" w:eastAsia="標楷體" w:hAnsi="Times New Roman"/>
                <w:kern w:val="0"/>
              </w:rPr>
              <w:t>第</w:t>
            </w:r>
            <w:r w:rsidRPr="00840BA5">
              <w:rPr>
                <w:rFonts w:ascii="Times New Roman" w:eastAsia="標楷體" w:hAnsi="Times New Roman"/>
                <w:kern w:val="0"/>
              </w:rPr>
              <w:t>5</w:t>
            </w:r>
            <w:r w:rsidRPr="00840BA5">
              <w:rPr>
                <w:rFonts w:ascii="Times New Roman" w:eastAsia="標楷體" w:hAnsi="Times New Roman"/>
                <w:kern w:val="0"/>
              </w:rPr>
              <w:t>條</w:t>
            </w:r>
          </w:p>
          <w:p w14:paraId="47C80F7E" w14:textId="77777777" w:rsidR="00342FB7" w:rsidRPr="00840BA5" w:rsidRDefault="00342FB7" w:rsidP="00411179">
            <w:pPr>
              <w:tabs>
                <w:tab w:val="num" w:pos="1440"/>
              </w:tabs>
              <w:jc w:val="both"/>
              <w:rPr>
                <w:rFonts w:ascii="Times New Roman" w:eastAsia="標楷體" w:hAnsi="Times New Roman"/>
                <w:b/>
                <w:kern w:val="0"/>
                <w:u w:val="single"/>
              </w:rPr>
            </w:pPr>
            <w:r w:rsidRPr="00840BA5">
              <w:rPr>
                <w:rFonts w:ascii="Times New Roman" w:eastAsia="標楷體" w:hAnsi="Times New Roman" w:hint="eastAsia"/>
                <w:b/>
                <w:kern w:val="0"/>
                <w:u w:val="single"/>
              </w:rPr>
              <w:t>聘用</w:t>
            </w:r>
            <w:r w:rsidRPr="00840BA5">
              <w:rPr>
                <w:rFonts w:ascii="Times New Roman" w:eastAsia="標楷體" w:hAnsi="Times New Roman"/>
                <w:b/>
                <w:kern w:val="0"/>
                <w:u w:val="single"/>
              </w:rPr>
              <w:t>流程：</w:t>
            </w:r>
          </w:p>
          <w:p w14:paraId="610741CB" w14:textId="77777777" w:rsidR="00342FB7" w:rsidRPr="00840BA5" w:rsidRDefault="00342FB7" w:rsidP="00411179">
            <w:pPr>
              <w:jc w:val="both"/>
              <w:rPr>
                <w:rFonts w:ascii="Times New Roman" w:eastAsia="標楷體" w:hAnsi="Times New Roman"/>
                <w:b/>
                <w:kern w:val="0"/>
                <w:u w:val="single"/>
              </w:rPr>
            </w:pPr>
            <w:r w:rsidRPr="00840BA5">
              <w:rPr>
                <w:rFonts w:ascii="Times New Roman" w:eastAsia="標楷體" w:hAnsi="Times New Roman"/>
                <w:b/>
                <w:kern w:val="0"/>
                <w:u w:val="single"/>
              </w:rPr>
              <w:t>教務處</w:t>
            </w:r>
            <w:r w:rsidRPr="00840BA5">
              <w:rPr>
                <w:rFonts w:ascii="Times New Roman" w:eastAsia="標楷體" w:hAnsi="Times New Roman" w:hint="eastAsia"/>
                <w:b/>
                <w:kern w:val="0"/>
                <w:u w:val="single"/>
              </w:rPr>
              <w:t>每學期</w:t>
            </w:r>
            <w:r w:rsidRPr="00840BA5">
              <w:rPr>
                <w:rFonts w:ascii="Times New Roman" w:eastAsia="標楷體" w:hAnsi="Times New Roman"/>
                <w:b/>
                <w:kern w:val="0"/>
                <w:u w:val="single"/>
              </w:rPr>
              <w:t>得視</w:t>
            </w:r>
            <w:r w:rsidRPr="00840BA5">
              <w:rPr>
                <w:rFonts w:ascii="Times New Roman" w:eastAsia="標楷體" w:hAnsi="Times New Roman" w:hint="eastAsia"/>
                <w:b/>
                <w:kern w:val="0"/>
                <w:u w:val="single"/>
              </w:rPr>
              <w:t>實際需求，聘用符合本辦法第</w:t>
            </w:r>
            <w:r w:rsidRPr="00840BA5">
              <w:rPr>
                <w:rFonts w:ascii="Times New Roman" w:eastAsia="標楷體" w:hAnsi="Times New Roman" w:hint="eastAsia"/>
                <w:b/>
                <w:kern w:val="0"/>
                <w:u w:val="single"/>
              </w:rPr>
              <w:t>3</w:t>
            </w:r>
            <w:r w:rsidRPr="00840BA5">
              <w:rPr>
                <w:rFonts w:ascii="Times New Roman" w:eastAsia="標楷體" w:hAnsi="Times New Roman" w:hint="eastAsia"/>
                <w:b/>
                <w:kern w:val="0"/>
                <w:u w:val="single"/>
              </w:rPr>
              <w:t>條規定或前一學期已擔任課輔助理之本校</w:t>
            </w:r>
            <w:r w:rsidRPr="00840BA5">
              <w:rPr>
                <w:rFonts w:ascii="Times New Roman" w:eastAsia="標楷體" w:hAnsi="Times New Roman" w:hint="eastAsia"/>
                <w:b/>
                <w:kern w:val="0"/>
                <w:u w:val="single"/>
              </w:rPr>
              <w:t>(</w:t>
            </w:r>
            <w:r w:rsidRPr="00840BA5">
              <w:rPr>
                <w:rFonts w:ascii="Times New Roman" w:eastAsia="標楷體" w:hAnsi="Times New Roman" w:hint="eastAsia"/>
                <w:b/>
                <w:kern w:val="0"/>
                <w:u w:val="single"/>
              </w:rPr>
              <w:t>含跨校輔系雙主修</w:t>
            </w:r>
            <w:r w:rsidRPr="00840BA5">
              <w:rPr>
                <w:rFonts w:ascii="Times New Roman" w:eastAsia="標楷體" w:hAnsi="Times New Roman" w:hint="eastAsia"/>
                <w:b/>
                <w:kern w:val="0"/>
                <w:u w:val="single"/>
              </w:rPr>
              <w:t>)</w:t>
            </w:r>
            <w:r w:rsidRPr="00840BA5">
              <w:rPr>
                <w:rFonts w:ascii="Times New Roman" w:eastAsia="標楷體" w:hAnsi="Times New Roman" w:hint="eastAsia"/>
                <w:b/>
                <w:kern w:val="0"/>
                <w:u w:val="single"/>
              </w:rPr>
              <w:t>在學學生擔任課輔助理。</w:t>
            </w:r>
          </w:p>
          <w:p w14:paraId="6E73ED99" w14:textId="77777777" w:rsidR="00342FB7" w:rsidRPr="00840BA5" w:rsidRDefault="00342FB7" w:rsidP="00411179">
            <w:pPr>
              <w:jc w:val="both"/>
              <w:rPr>
                <w:rFonts w:ascii="Times New Roman" w:eastAsia="標楷體" w:hAnsi="Times New Roman"/>
              </w:rPr>
            </w:pPr>
            <w:r w:rsidRPr="00840BA5">
              <w:rPr>
                <w:rFonts w:ascii="Times New Roman" w:eastAsia="標楷體" w:hAnsi="Times New Roman" w:hint="eastAsia"/>
                <w:b/>
                <w:u w:val="single"/>
              </w:rPr>
              <w:t>工作合約依據本校人力資源室相關規定辦理。</w:t>
            </w:r>
          </w:p>
        </w:tc>
        <w:tc>
          <w:tcPr>
            <w:tcW w:w="4018" w:type="dxa"/>
            <w:shd w:val="clear" w:color="auto" w:fill="auto"/>
          </w:tcPr>
          <w:p w14:paraId="706EF327" w14:textId="77777777" w:rsidR="00342FB7" w:rsidRPr="00840BA5" w:rsidRDefault="00342FB7" w:rsidP="00411179">
            <w:pPr>
              <w:widowControl/>
              <w:jc w:val="both"/>
              <w:rPr>
                <w:rFonts w:ascii="Times New Roman" w:eastAsia="標楷體" w:hAnsi="Times New Roman"/>
                <w:kern w:val="0"/>
              </w:rPr>
            </w:pPr>
            <w:r w:rsidRPr="00840BA5">
              <w:rPr>
                <w:rFonts w:ascii="Times New Roman" w:eastAsia="標楷體" w:hAnsi="Times New Roman"/>
                <w:kern w:val="0"/>
              </w:rPr>
              <w:t>第</w:t>
            </w:r>
            <w:r w:rsidRPr="00840BA5">
              <w:rPr>
                <w:rFonts w:ascii="Times New Roman" w:eastAsia="標楷體" w:hAnsi="Times New Roman" w:hint="eastAsia"/>
                <w:kern w:val="0"/>
              </w:rPr>
              <w:t>5</w:t>
            </w:r>
            <w:r w:rsidRPr="00840BA5">
              <w:rPr>
                <w:rFonts w:ascii="Times New Roman" w:eastAsia="標楷體" w:hAnsi="Times New Roman"/>
                <w:kern w:val="0"/>
              </w:rPr>
              <w:t>條</w:t>
            </w:r>
          </w:p>
          <w:p w14:paraId="6B7300A6" w14:textId="77777777" w:rsidR="00342FB7" w:rsidRPr="00840BA5" w:rsidRDefault="00342FB7" w:rsidP="00411179">
            <w:pPr>
              <w:tabs>
                <w:tab w:val="num" w:pos="1440"/>
              </w:tabs>
              <w:jc w:val="both"/>
              <w:rPr>
                <w:rFonts w:ascii="Times New Roman" w:eastAsia="標楷體" w:hAnsi="Times New Roman"/>
                <w:kern w:val="0"/>
                <w:u w:val="single"/>
              </w:rPr>
            </w:pPr>
            <w:r w:rsidRPr="00840BA5">
              <w:rPr>
                <w:rFonts w:ascii="Times New Roman" w:eastAsia="標楷體" w:hAnsi="Times New Roman"/>
                <w:kern w:val="0"/>
                <w:u w:val="single"/>
              </w:rPr>
              <w:t>申請流程：</w:t>
            </w:r>
          </w:p>
          <w:p w14:paraId="35ECC648" w14:textId="77777777" w:rsidR="00342FB7" w:rsidRPr="00840BA5" w:rsidRDefault="00342FB7" w:rsidP="00342FB7">
            <w:pPr>
              <w:pStyle w:val="a7"/>
              <w:numPr>
                <w:ilvl w:val="0"/>
                <w:numId w:val="2"/>
              </w:numPr>
              <w:tabs>
                <w:tab w:val="num" w:pos="1440"/>
              </w:tabs>
              <w:ind w:leftChars="0"/>
              <w:jc w:val="both"/>
              <w:rPr>
                <w:rFonts w:ascii="Times New Roman" w:eastAsia="標楷體" w:hAnsi="Times New Roman"/>
                <w:kern w:val="0"/>
                <w:u w:val="single"/>
              </w:rPr>
            </w:pPr>
            <w:r w:rsidRPr="00840BA5">
              <w:rPr>
                <w:rFonts w:ascii="Times New Roman" w:eastAsia="標楷體" w:hAnsi="Times New Roman"/>
                <w:kern w:val="0"/>
                <w:u w:val="single"/>
              </w:rPr>
              <w:t>教師或教務處註冊課務組承辦人得視學生個別化課業輔導之實際需求，至本校資訊系統填具課輔助理申請表，經所屬主管同意，統一送交由教務處註冊課務組審查。</w:t>
            </w:r>
          </w:p>
          <w:p w14:paraId="577F9A3C" w14:textId="77777777" w:rsidR="00342FB7" w:rsidRPr="00840BA5" w:rsidRDefault="00342FB7" w:rsidP="00411179">
            <w:pPr>
              <w:ind w:left="451" w:hangingChars="188" w:hanging="451"/>
              <w:jc w:val="both"/>
              <w:rPr>
                <w:rFonts w:ascii="Times New Roman" w:eastAsia="標楷體" w:hAnsi="Times New Roman"/>
              </w:rPr>
            </w:pPr>
            <w:r w:rsidRPr="00840BA5">
              <w:rPr>
                <w:rFonts w:ascii="Times New Roman" w:eastAsia="標楷體" w:hAnsi="Times New Roman"/>
                <w:kern w:val="0"/>
                <w:u w:val="single"/>
              </w:rPr>
              <w:t>二、各學系得視國考科目輔導之實際需求，填具申請表至教務處註冊課務組審查。</w:t>
            </w:r>
          </w:p>
        </w:tc>
        <w:tc>
          <w:tcPr>
            <w:tcW w:w="1916" w:type="dxa"/>
            <w:shd w:val="clear" w:color="auto" w:fill="auto"/>
          </w:tcPr>
          <w:p w14:paraId="554CE715" w14:textId="77777777" w:rsidR="00342FB7" w:rsidRPr="00840BA5" w:rsidRDefault="00342FB7" w:rsidP="00411179">
            <w:pPr>
              <w:jc w:val="both"/>
              <w:rPr>
                <w:rFonts w:ascii="Times New Roman" w:eastAsia="標楷體" w:hAnsi="Times New Roman"/>
              </w:rPr>
            </w:pPr>
            <w:r w:rsidRPr="00840BA5">
              <w:rPr>
                <w:rFonts w:ascii="Times New Roman" w:eastAsia="標楷體" w:hAnsi="Times New Roman" w:hint="eastAsia"/>
              </w:rPr>
              <w:t>依實際作業方式修訂</w:t>
            </w:r>
          </w:p>
        </w:tc>
      </w:tr>
      <w:tr w:rsidR="00840BA5" w:rsidRPr="00840BA5" w14:paraId="5AD7E534" w14:textId="77777777" w:rsidTr="00411179">
        <w:trPr>
          <w:jc w:val="center"/>
        </w:trPr>
        <w:tc>
          <w:tcPr>
            <w:tcW w:w="3847" w:type="dxa"/>
            <w:shd w:val="clear" w:color="auto" w:fill="auto"/>
          </w:tcPr>
          <w:p w14:paraId="69B1C3E2" w14:textId="77777777" w:rsidR="00342FB7" w:rsidRPr="00840BA5" w:rsidRDefault="00342FB7" w:rsidP="00411179">
            <w:pPr>
              <w:tabs>
                <w:tab w:val="num" w:pos="1440"/>
              </w:tabs>
              <w:jc w:val="both"/>
              <w:rPr>
                <w:rFonts w:ascii="Times New Roman" w:eastAsia="標楷體" w:hAnsi="Times New Roman"/>
                <w:kern w:val="0"/>
              </w:rPr>
            </w:pPr>
            <w:r w:rsidRPr="00840BA5">
              <w:rPr>
                <w:rFonts w:ascii="Times New Roman" w:eastAsia="標楷體" w:hAnsi="Times New Roman"/>
              </w:rPr>
              <w:t>第</w:t>
            </w:r>
            <w:r w:rsidRPr="00840BA5">
              <w:rPr>
                <w:rFonts w:ascii="Times New Roman" w:eastAsia="標楷體" w:hAnsi="Times New Roman"/>
              </w:rPr>
              <w:t>6</w:t>
            </w:r>
            <w:r w:rsidRPr="00840BA5">
              <w:rPr>
                <w:rFonts w:ascii="Times New Roman" w:eastAsia="標楷體" w:hAnsi="Times New Roman"/>
              </w:rPr>
              <w:t>條</w:t>
            </w:r>
          </w:p>
          <w:p w14:paraId="63B4A379" w14:textId="77777777" w:rsidR="00342FB7" w:rsidRPr="00840BA5" w:rsidRDefault="00342FB7" w:rsidP="00411179">
            <w:pPr>
              <w:tabs>
                <w:tab w:val="num" w:pos="1440"/>
              </w:tabs>
              <w:jc w:val="both"/>
              <w:rPr>
                <w:rFonts w:ascii="Times New Roman" w:eastAsia="標楷體" w:hAnsi="Times New Roman"/>
                <w:kern w:val="0"/>
              </w:rPr>
            </w:pPr>
            <w:r w:rsidRPr="00840BA5">
              <w:rPr>
                <w:rFonts w:ascii="Times New Roman" w:eastAsia="標楷體" w:hAnsi="Times New Roman"/>
                <w:kern w:val="0"/>
              </w:rPr>
              <w:t>工作職責：</w:t>
            </w:r>
          </w:p>
          <w:p w14:paraId="23F038CB" w14:textId="77777777" w:rsidR="00342FB7" w:rsidRPr="00840BA5" w:rsidRDefault="00342FB7" w:rsidP="00342FB7">
            <w:pPr>
              <w:pStyle w:val="a7"/>
              <w:numPr>
                <w:ilvl w:val="0"/>
                <w:numId w:val="3"/>
              </w:numPr>
              <w:ind w:leftChars="0"/>
              <w:jc w:val="both"/>
              <w:rPr>
                <w:rFonts w:ascii="Times New Roman" w:eastAsia="標楷體" w:hAnsi="Times New Roman"/>
                <w:kern w:val="0"/>
              </w:rPr>
            </w:pPr>
            <w:r w:rsidRPr="00840BA5">
              <w:rPr>
                <w:rFonts w:ascii="Times New Roman" w:eastAsia="標楷體" w:hAnsi="Times New Roman" w:hint="eastAsia"/>
                <w:kern w:val="0"/>
              </w:rPr>
              <w:t>提供</w:t>
            </w:r>
            <w:r w:rsidRPr="00840BA5">
              <w:rPr>
                <w:rFonts w:ascii="Times New Roman" w:eastAsia="標楷體" w:hAnsi="Times New Roman" w:hint="eastAsia"/>
                <w:b/>
                <w:kern w:val="0"/>
                <w:u w:val="single"/>
              </w:rPr>
              <w:t>預警學生</w:t>
            </w:r>
            <w:r w:rsidRPr="00840BA5">
              <w:rPr>
                <w:rFonts w:ascii="Times New Roman" w:eastAsia="標楷體" w:hAnsi="Times New Roman"/>
                <w:kern w:val="0"/>
              </w:rPr>
              <w:t>個別化之學習諮詢及課業輔導。</w:t>
            </w:r>
          </w:p>
          <w:p w14:paraId="51BF836F" w14:textId="77777777" w:rsidR="00342FB7" w:rsidRPr="00840BA5" w:rsidRDefault="00342FB7" w:rsidP="00342FB7">
            <w:pPr>
              <w:pStyle w:val="a7"/>
              <w:numPr>
                <w:ilvl w:val="0"/>
                <w:numId w:val="3"/>
              </w:numPr>
              <w:ind w:leftChars="0" w:left="459"/>
              <w:jc w:val="both"/>
              <w:rPr>
                <w:rFonts w:ascii="Times New Roman" w:eastAsia="標楷體" w:hAnsi="Times New Roman"/>
                <w:b/>
                <w:kern w:val="0"/>
                <w:u w:val="single"/>
              </w:rPr>
            </w:pPr>
            <w:r w:rsidRPr="00840BA5">
              <w:rPr>
                <w:rFonts w:ascii="Times New Roman" w:eastAsia="標楷體" w:hAnsi="Times New Roman" w:hint="eastAsia"/>
                <w:b/>
                <w:kern w:val="0"/>
                <w:u w:val="single"/>
              </w:rPr>
              <w:t>協助各學系國考題庫上傳作業。</w:t>
            </w:r>
          </w:p>
          <w:p w14:paraId="3B22224D" w14:textId="77777777" w:rsidR="00342FB7" w:rsidRPr="00840BA5" w:rsidRDefault="00342FB7" w:rsidP="00342FB7">
            <w:pPr>
              <w:pStyle w:val="a7"/>
              <w:numPr>
                <w:ilvl w:val="0"/>
                <w:numId w:val="3"/>
              </w:numPr>
              <w:ind w:leftChars="0"/>
              <w:jc w:val="both"/>
              <w:rPr>
                <w:rFonts w:ascii="Times New Roman" w:eastAsia="標楷體" w:hAnsi="Times New Roman"/>
                <w:kern w:val="0"/>
              </w:rPr>
            </w:pPr>
            <w:r w:rsidRPr="00840BA5">
              <w:rPr>
                <w:rFonts w:ascii="Times New Roman" w:eastAsia="標楷體" w:hAnsi="Times New Roman"/>
                <w:kern w:val="0"/>
              </w:rPr>
              <w:t>配合本校人力資源室薪資核撥規定</w:t>
            </w:r>
            <w:r w:rsidRPr="00840BA5">
              <w:rPr>
                <w:rFonts w:ascii="Times New Roman" w:eastAsia="標楷體" w:hAnsi="Times New Roman" w:hint="eastAsia"/>
                <w:b/>
                <w:kern w:val="0"/>
                <w:u w:val="single"/>
              </w:rPr>
              <w:t>期程完成當月課業輔導教學日誌登錄。</w:t>
            </w:r>
          </w:p>
          <w:p w14:paraId="278AA9CF" w14:textId="77777777" w:rsidR="00342FB7" w:rsidRPr="00840BA5" w:rsidRDefault="00342FB7" w:rsidP="00342FB7">
            <w:pPr>
              <w:pStyle w:val="a7"/>
              <w:numPr>
                <w:ilvl w:val="0"/>
                <w:numId w:val="3"/>
              </w:numPr>
              <w:ind w:leftChars="0"/>
              <w:jc w:val="both"/>
              <w:rPr>
                <w:rFonts w:ascii="Times New Roman" w:eastAsia="標楷體" w:hAnsi="Times New Roman"/>
                <w:kern w:val="0"/>
                <w:u w:val="single"/>
              </w:rPr>
            </w:pPr>
            <w:r w:rsidRPr="00840BA5">
              <w:rPr>
                <w:rFonts w:ascii="Times New Roman" w:eastAsia="標楷體" w:hAnsi="Times New Roman" w:hint="eastAsia"/>
                <w:kern w:val="0"/>
                <w:u w:val="single"/>
              </w:rPr>
              <w:t>協助教務處課業輔導相關行政事宜。</w:t>
            </w:r>
          </w:p>
        </w:tc>
        <w:tc>
          <w:tcPr>
            <w:tcW w:w="4018" w:type="dxa"/>
            <w:shd w:val="clear" w:color="auto" w:fill="auto"/>
          </w:tcPr>
          <w:p w14:paraId="0DA128C5" w14:textId="77777777" w:rsidR="00342FB7" w:rsidRPr="00840BA5" w:rsidRDefault="00342FB7" w:rsidP="00411179">
            <w:pPr>
              <w:tabs>
                <w:tab w:val="num" w:pos="1440"/>
              </w:tabs>
              <w:jc w:val="both"/>
              <w:rPr>
                <w:rFonts w:ascii="Times New Roman" w:eastAsia="標楷體" w:hAnsi="Times New Roman"/>
                <w:kern w:val="0"/>
              </w:rPr>
            </w:pPr>
            <w:r w:rsidRPr="00840BA5">
              <w:rPr>
                <w:rFonts w:ascii="Times New Roman" w:eastAsia="標楷體" w:hAnsi="Times New Roman"/>
                <w:kern w:val="0"/>
              </w:rPr>
              <w:t>第</w:t>
            </w:r>
            <w:r w:rsidRPr="00840BA5">
              <w:rPr>
                <w:rFonts w:ascii="Times New Roman" w:eastAsia="標楷體" w:hAnsi="Times New Roman" w:hint="eastAsia"/>
                <w:kern w:val="0"/>
              </w:rPr>
              <w:t>6</w:t>
            </w:r>
            <w:r w:rsidRPr="00840BA5">
              <w:rPr>
                <w:rFonts w:ascii="Times New Roman" w:eastAsia="標楷體" w:hAnsi="Times New Roman"/>
                <w:kern w:val="0"/>
              </w:rPr>
              <w:t>條</w:t>
            </w:r>
          </w:p>
          <w:p w14:paraId="7AA5B460" w14:textId="77777777" w:rsidR="00342FB7" w:rsidRPr="00840BA5" w:rsidRDefault="00342FB7" w:rsidP="00411179">
            <w:pPr>
              <w:tabs>
                <w:tab w:val="num" w:pos="1440"/>
              </w:tabs>
              <w:jc w:val="both"/>
              <w:rPr>
                <w:rFonts w:ascii="Times New Roman" w:eastAsia="標楷體" w:hAnsi="Times New Roman"/>
                <w:kern w:val="0"/>
              </w:rPr>
            </w:pPr>
            <w:r w:rsidRPr="00840BA5">
              <w:rPr>
                <w:rFonts w:ascii="Times New Roman" w:eastAsia="標楷體" w:hAnsi="Times New Roman"/>
                <w:kern w:val="0"/>
              </w:rPr>
              <w:t>工作職責：</w:t>
            </w:r>
          </w:p>
          <w:p w14:paraId="4205CA86" w14:textId="77777777" w:rsidR="00342FB7" w:rsidRPr="00840BA5" w:rsidRDefault="00342FB7" w:rsidP="00411179">
            <w:pPr>
              <w:tabs>
                <w:tab w:val="num" w:pos="1440"/>
              </w:tabs>
              <w:ind w:left="458" w:hangingChars="191" w:hanging="458"/>
              <w:jc w:val="both"/>
              <w:rPr>
                <w:rFonts w:ascii="Times New Roman" w:eastAsia="標楷體" w:hAnsi="Times New Roman"/>
                <w:kern w:val="0"/>
              </w:rPr>
            </w:pPr>
            <w:r w:rsidRPr="00840BA5">
              <w:rPr>
                <w:rFonts w:ascii="Times New Roman" w:eastAsia="標楷體" w:hAnsi="Times New Roman"/>
                <w:kern w:val="0"/>
              </w:rPr>
              <w:t>一、</w:t>
            </w:r>
            <w:r w:rsidRPr="00840BA5">
              <w:rPr>
                <w:rFonts w:ascii="Times New Roman" w:eastAsia="標楷體" w:hAnsi="Times New Roman"/>
                <w:kern w:val="0"/>
                <w:u w:val="single"/>
              </w:rPr>
              <w:t>每學期配合學系申請教師或教務處註冊課務組業務需求，</w:t>
            </w:r>
            <w:r w:rsidRPr="00840BA5">
              <w:rPr>
                <w:rFonts w:ascii="Times New Roman" w:eastAsia="標楷體" w:hAnsi="Times New Roman"/>
                <w:kern w:val="0"/>
              </w:rPr>
              <w:t>提供個別化之學習諮詢及課業輔導。</w:t>
            </w:r>
          </w:p>
          <w:p w14:paraId="73375610" w14:textId="77777777" w:rsidR="00342FB7" w:rsidRPr="00840BA5" w:rsidRDefault="00342FB7" w:rsidP="00411179">
            <w:pPr>
              <w:tabs>
                <w:tab w:val="num" w:pos="1440"/>
              </w:tabs>
              <w:ind w:left="458" w:hangingChars="191" w:hanging="458"/>
              <w:jc w:val="both"/>
              <w:rPr>
                <w:rFonts w:ascii="Times New Roman" w:eastAsia="標楷體" w:hAnsi="Times New Roman"/>
                <w:kern w:val="0"/>
              </w:rPr>
            </w:pPr>
            <w:r w:rsidRPr="00840BA5">
              <w:rPr>
                <w:rFonts w:ascii="Times New Roman" w:eastAsia="標楷體" w:hAnsi="Times New Roman"/>
                <w:kern w:val="0"/>
              </w:rPr>
              <w:t>二、</w:t>
            </w:r>
            <w:r w:rsidRPr="00840BA5">
              <w:rPr>
                <w:rFonts w:ascii="Times New Roman" w:eastAsia="標楷體" w:hAnsi="Times New Roman"/>
                <w:kern w:val="0"/>
                <w:u w:val="single"/>
              </w:rPr>
              <w:t>課輔助理必須於</w:t>
            </w:r>
            <w:r w:rsidRPr="00840BA5">
              <w:rPr>
                <w:rFonts w:ascii="Times New Roman" w:eastAsia="標楷體" w:hAnsi="Times New Roman"/>
                <w:kern w:val="0"/>
              </w:rPr>
              <w:t>配合本校人力資源室薪資核撥規定繳交</w:t>
            </w:r>
            <w:r w:rsidRPr="00840BA5">
              <w:rPr>
                <w:rFonts w:ascii="Times New Roman" w:eastAsia="標楷體" w:hAnsi="Times New Roman"/>
                <w:kern w:val="0"/>
                <w:u w:val="single"/>
              </w:rPr>
              <w:t>當月工作時數表、課業輔導學員簽到表，經教務處註冊課務組簽核備查。</w:t>
            </w:r>
          </w:p>
          <w:p w14:paraId="2CED866B" w14:textId="77777777" w:rsidR="00342FB7" w:rsidRPr="00840BA5" w:rsidRDefault="00342FB7" w:rsidP="00411179">
            <w:pPr>
              <w:jc w:val="both"/>
              <w:rPr>
                <w:rFonts w:ascii="Times New Roman" w:eastAsia="標楷體" w:hAnsi="Times New Roman"/>
              </w:rPr>
            </w:pPr>
            <w:r w:rsidRPr="00840BA5">
              <w:rPr>
                <w:rFonts w:ascii="Times New Roman" w:eastAsia="標楷體" w:hAnsi="Times New Roman"/>
                <w:kern w:val="0"/>
              </w:rPr>
              <w:t>三、</w:t>
            </w:r>
            <w:r w:rsidRPr="00840BA5">
              <w:rPr>
                <w:rFonts w:ascii="Times New Roman" w:eastAsia="標楷體" w:hAnsi="Times New Roman"/>
                <w:kern w:val="0"/>
                <w:u w:val="single"/>
              </w:rPr>
              <w:t>配合教務處註冊課務組之相關事宜。</w:t>
            </w:r>
          </w:p>
        </w:tc>
        <w:tc>
          <w:tcPr>
            <w:tcW w:w="1916" w:type="dxa"/>
            <w:shd w:val="clear" w:color="auto" w:fill="auto"/>
          </w:tcPr>
          <w:p w14:paraId="2F4A9236" w14:textId="77777777" w:rsidR="00342FB7" w:rsidRPr="00840BA5" w:rsidRDefault="00342FB7" w:rsidP="00411179">
            <w:pPr>
              <w:tabs>
                <w:tab w:val="right" w:pos="14862"/>
              </w:tabs>
              <w:jc w:val="both"/>
              <w:rPr>
                <w:rFonts w:ascii="Times New Roman" w:eastAsia="標楷體" w:hAnsi="Times New Roman"/>
              </w:rPr>
            </w:pPr>
            <w:r w:rsidRPr="00840BA5">
              <w:rPr>
                <w:rFonts w:ascii="Times New Roman" w:eastAsia="標楷體" w:hAnsi="Times New Roman" w:hint="eastAsia"/>
              </w:rPr>
              <w:t>依課輔助理實際執行工作內容修訂</w:t>
            </w:r>
          </w:p>
        </w:tc>
      </w:tr>
      <w:tr w:rsidR="00840BA5" w:rsidRPr="00840BA5" w14:paraId="26DBB7AA" w14:textId="77777777" w:rsidTr="00411179">
        <w:trPr>
          <w:jc w:val="center"/>
        </w:trPr>
        <w:tc>
          <w:tcPr>
            <w:tcW w:w="3847" w:type="dxa"/>
            <w:shd w:val="clear" w:color="auto" w:fill="auto"/>
          </w:tcPr>
          <w:p w14:paraId="2780CF96" w14:textId="77777777" w:rsidR="00342FB7" w:rsidRPr="00840BA5" w:rsidRDefault="00342FB7" w:rsidP="00411179">
            <w:pPr>
              <w:tabs>
                <w:tab w:val="num" w:pos="1440"/>
              </w:tabs>
              <w:jc w:val="both"/>
              <w:rPr>
                <w:rFonts w:ascii="Times New Roman" w:eastAsia="標楷體" w:hAnsi="Times New Roman"/>
                <w:kern w:val="0"/>
              </w:rPr>
            </w:pPr>
            <w:r w:rsidRPr="00840BA5">
              <w:rPr>
                <w:rFonts w:ascii="Times New Roman" w:eastAsia="標楷體" w:hAnsi="Times New Roman"/>
                <w:kern w:val="0"/>
              </w:rPr>
              <w:t>第</w:t>
            </w:r>
            <w:r w:rsidRPr="00840BA5">
              <w:rPr>
                <w:rFonts w:ascii="Times New Roman" w:eastAsia="標楷體" w:hAnsi="Times New Roman" w:hint="eastAsia"/>
                <w:kern w:val="0"/>
              </w:rPr>
              <w:t>7</w:t>
            </w:r>
            <w:r w:rsidRPr="00840BA5">
              <w:rPr>
                <w:rFonts w:ascii="Times New Roman" w:eastAsia="標楷體" w:hAnsi="Times New Roman"/>
                <w:kern w:val="0"/>
              </w:rPr>
              <w:t>條</w:t>
            </w:r>
          </w:p>
          <w:p w14:paraId="13A88337" w14:textId="77777777" w:rsidR="00342FB7" w:rsidRPr="00840BA5" w:rsidRDefault="00342FB7" w:rsidP="00411179">
            <w:pPr>
              <w:tabs>
                <w:tab w:val="num" w:pos="1440"/>
              </w:tabs>
              <w:jc w:val="both"/>
              <w:rPr>
                <w:rFonts w:ascii="Times New Roman" w:eastAsia="標楷體" w:hAnsi="Times New Roman"/>
                <w:kern w:val="0"/>
              </w:rPr>
            </w:pPr>
            <w:r w:rsidRPr="00840BA5">
              <w:rPr>
                <w:rFonts w:ascii="Times New Roman" w:eastAsia="標楷體" w:hAnsi="Times New Roman"/>
                <w:kern w:val="0"/>
              </w:rPr>
              <w:t>工作時數與給付標準：</w:t>
            </w:r>
          </w:p>
          <w:p w14:paraId="42BE80AA" w14:textId="77777777" w:rsidR="00342FB7" w:rsidRPr="00840BA5" w:rsidRDefault="00342FB7" w:rsidP="00411179">
            <w:pPr>
              <w:tabs>
                <w:tab w:val="num" w:pos="1440"/>
              </w:tabs>
              <w:ind w:left="458" w:hangingChars="191" w:hanging="458"/>
              <w:jc w:val="both"/>
              <w:rPr>
                <w:rFonts w:ascii="Times New Roman" w:eastAsia="標楷體" w:hAnsi="Times New Roman"/>
                <w:kern w:val="0"/>
              </w:rPr>
            </w:pPr>
            <w:r w:rsidRPr="00840BA5">
              <w:rPr>
                <w:rFonts w:ascii="Times New Roman" w:eastAsia="標楷體" w:hAnsi="Times New Roman"/>
                <w:kern w:val="0"/>
              </w:rPr>
              <w:t>一、</w:t>
            </w:r>
            <w:r w:rsidRPr="00840BA5">
              <w:rPr>
                <w:rFonts w:ascii="Times New Roman" w:eastAsia="標楷體" w:hAnsi="Times New Roman" w:hint="eastAsia"/>
                <w:b/>
                <w:kern w:val="0"/>
                <w:u w:val="single"/>
              </w:rPr>
              <w:t>教務處依據經費額度訂定每學</w:t>
            </w:r>
            <w:r w:rsidRPr="00840BA5">
              <w:rPr>
                <w:rFonts w:ascii="Times New Roman" w:eastAsia="標楷體" w:hAnsi="Times New Roman" w:hint="eastAsia"/>
                <w:b/>
                <w:kern w:val="0"/>
                <w:u w:val="single"/>
              </w:rPr>
              <w:lastRenderedPageBreak/>
              <w:t>期課輔助理工作時數</w:t>
            </w:r>
            <w:r w:rsidRPr="00840BA5">
              <w:rPr>
                <w:rFonts w:ascii="Times New Roman" w:eastAsia="標楷體" w:hAnsi="Times New Roman" w:hint="eastAsia"/>
                <w:kern w:val="0"/>
              </w:rPr>
              <w:t>，</w:t>
            </w:r>
            <w:r w:rsidRPr="00840BA5">
              <w:rPr>
                <w:rFonts w:ascii="Times New Roman" w:eastAsia="標楷體" w:hAnsi="Times New Roman"/>
                <w:kern w:val="0"/>
              </w:rPr>
              <w:t>以實際工作時數列計，每月以</w:t>
            </w:r>
            <w:r w:rsidRPr="00840BA5">
              <w:rPr>
                <w:rFonts w:ascii="Times New Roman" w:eastAsia="標楷體" w:hAnsi="Times New Roman"/>
                <w:kern w:val="0"/>
              </w:rPr>
              <w:t>40</w:t>
            </w:r>
            <w:r w:rsidRPr="00840BA5">
              <w:rPr>
                <w:rFonts w:ascii="Times New Roman" w:eastAsia="標楷體" w:hAnsi="Times New Roman"/>
                <w:kern w:val="0"/>
              </w:rPr>
              <w:t>小時為</w:t>
            </w:r>
            <w:r w:rsidRPr="00840BA5">
              <w:rPr>
                <w:rFonts w:ascii="Times New Roman" w:eastAsia="標楷體" w:hAnsi="Times New Roman" w:hint="eastAsia"/>
                <w:b/>
                <w:kern w:val="0"/>
                <w:u w:val="single"/>
              </w:rPr>
              <w:t>上</w:t>
            </w:r>
            <w:r w:rsidRPr="00840BA5">
              <w:rPr>
                <w:rFonts w:ascii="Times New Roman" w:eastAsia="標楷體" w:hAnsi="Times New Roman"/>
                <w:kern w:val="0"/>
              </w:rPr>
              <w:t>限，並依下列標準核發：</w:t>
            </w:r>
          </w:p>
          <w:p w14:paraId="215ACFA1" w14:textId="77777777" w:rsidR="00342FB7" w:rsidRPr="00840BA5" w:rsidRDefault="00342FB7" w:rsidP="00411179">
            <w:pPr>
              <w:tabs>
                <w:tab w:val="num" w:pos="1440"/>
              </w:tabs>
              <w:ind w:leftChars="191" w:left="885" w:hangingChars="178" w:hanging="427"/>
              <w:jc w:val="both"/>
              <w:rPr>
                <w:rFonts w:ascii="Times New Roman" w:eastAsia="標楷體" w:hAnsi="Times New Roman"/>
                <w:kern w:val="0"/>
              </w:rPr>
            </w:pPr>
            <w:r w:rsidRPr="00840BA5">
              <w:rPr>
                <w:rFonts w:ascii="Times New Roman" w:eastAsia="標楷體" w:hAnsi="Times New Roman"/>
                <w:kern w:val="0"/>
              </w:rPr>
              <w:t>(</w:t>
            </w:r>
            <w:r w:rsidRPr="00840BA5">
              <w:rPr>
                <w:rFonts w:ascii="Times New Roman" w:eastAsia="標楷體" w:hAnsi="Times New Roman"/>
                <w:kern w:val="0"/>
              </w:rPr>
              <w:t>一</w:t>
            </w:r>
            <w:r w:rsidRPr="00840BA5">
              <w:rPr>
                <w:rFonts w:ascii="Times New Roman" w:eastAsia="標楷體" w:hAnsi="Times New Roman"/>
                <w:kern w:val="0"/>
              </w:rPr>
              <w:t>)</w:t>
            </w:r>
            <w:r w:rsidRPr="00840BA5">
              <w:rPr>
                <w:rFonts w:ascii="Times New Roman" w:eastAsia="標楷體" w:hAnsi="Times New Roman"/>
                <w:kern w:val="0"/>
              </w:rPr>
              <w:t>大學部學生：依據行政院勞動部核定每小時基本工資計算。</w:t>
            </w:r>
          </w:p>
          <w:p w14:paraId="33DC0D1C" w14:textId="77777777" w:rsidR="00342FB7" w:rsidRPr="00840BA5" w:rsidRDefault="00342FB7" w:rsidP="00411179">
            <w:pPr>
              <w:tabs>
                <w:tab w:val="num" w:pos="1440"/>
              </w:tabs>
              <w:ind w:leftChars="191" w:left="885" w:hangingChars="178" w:hanging="427"/>
              <w:jc w:val="both"/>
              <w:rPr>
                <w:rFonts w:ascii="Times New Roman" w:eastAsia="標楷體" w:hAnsi="Times New Roman"/>
                <w:kern w:val="0"/>
              </w:rPr>
            </w:pPr>
            <w:r w:rsidRPr="00840BA5">
              <w:rPr>
                <w:rFonts w:ascii="Times New Roman" w:eastAsia="標楷體" w:hAnsi="Times New Roman"/>
                <w:kern w:val="0"/>
              </w:rPr>
              <w:t>(</w:t>
            </w:r>
            <w:r w:rsidRPr="00840BA5">
              <w:rPr>
                <w:rFonts w:ascii="Times New Roman" w:eastAsia="標楷體" w:hAnsi="Times New Roman"/>
                <w:kern w:val="0"/>
              </w:rPr>
              <w:t>二</w:t>
            </w:r>
            <w:r w:rsidRPr="00840BA5">
              <w:rPr>
                <w:rFonts w:ascii="Times New Roman" w:eastAsia="標楷體" w:hAnsi="Times New Roman"/>
                <w:kern w:val="0"/>
              </w:rPr>
              <w:t>)</w:t>
            </w:r>
            <w:r w:rsidRPr="00840BA5">
              <w:rPr>
                <w:rFonts w:ascii="Times New Roman" w:eastAsia="標楷體" w:hAnsi="Times New Roman"/>
                <w:kern w:val="0"/>
              </w:rPr>
              <w:t>碩士班學生：依據行政院勞動部核定每小時基本工資</w:t>
            </w:r>
            <w:r w:rsidRPr="00840BA5">
              <w:rPr>
                <w:rFonts w:ascii="Times New Roman" w:eastAsia="標楷體" w:hAnsi="Times New Roman"/>
                <w:kern w:val="0"/>
              </w:rPr>
              <w:t>1.5</w:t>
            </w:r>
            <w:r w:rsidRPr="00840BA5">
              <w:rPr>
                <w:rFonts w:ascii="Times New Roman" w:eastAsia="標楷體" w:hAnsi="Times New Roman"/>
                <w:kern w:val="0"/>
              </w:rPr>
              <w:t>倍計算。</w:t>
            </w:r>
          </w:p>
          <w:p w14:paraId="1BEFB8CD" w14:textId="77777777" w:rsidR="00342FB7" w:rsidRPr="00840BA5" w:rsidRDefault="00342FB7" w:rsidP="00411179">
            <w:pPr>
              <w:tabs>
                <w:tab w:val="num" w:pos="1440"/>
              </w:tabs>
              <w:ind w:leftChars="191" w:left="885" w:hangingChars="178" w:hanging="427"/>
              <w:jc w:val="both"/>
              <w:rPr>
                <w:rFonts w:ascii="Times New Roman" w:eastAsia="標楷體" w:hAnsi="Times New Roman"/>
                <w:kern w:val="0"/>
              </w:rPr>
            </w:pPr>
            <w:r w:rsidRPr="00840BA5">
              <w:rPr>
                <w:rFonts w:ascii="Times New Roman" w:eastAsia="標楷體" w:hAnsi="Times New Roman"/>
                <w:kern w:val="0"/>
              </w:rPr>
              <w:t>(</w:t>
            </w:r>
            <w:r w:rsidRPr="00840BA5">
              <w:rPr>
                <w:rFonts w:ascii="Times New Roman" w:eastAsia="標楷體" w:hAnsi="Times New Roman"/>
                <w:kern w:val="0"/>
              </w:rPr>
              <w:t>三</w:t>
            </w:r>
            <w:r w:rsidRPr="00840BA5">
              <w:rPr>
                <w:rFonts w:ascii="Times New Roman" w:eastAsia="標楷體" w:hAnsi="Times New Roman"/>
                <w:kern w:val="0"/>
              </w:rPr>
              <w:t>)</w:t>
            </w:r>
            <w:r w:rsidRPr="00840BA5">
              <w:rPr>
                <w:rFonts w:ascii="Times New Roman" w:eastAsia="標楷體" w:hAnsi="Times New Roman"/>
                <w:kern w:val="0"/>
              </w:rPr>
              <w:t>博士班學生：依據行政院勞動部核定每小時基本工資</w:t>
            </w:r>
            <w:r w:rsidRPr="00840BA5">
              <w:rPr>
                <w:rFonts w:ascii="Times New Roman" w:eastAsia="標楷體" w:hAnsi="Times New Roman"/>
                <w:kern w:val="0"/>
              </w:rPr>
              <w:t>2.5</w:t>
            </w:r>
            <w:r w:rsidRPr="00840BA5">
              <w:rPr>
                <w:rFonts w:ascii="Times New Roman" w:eastAsia="標楷體" w:hAnsi="Times New Roman"/>
                <w:kern w:val="0"/>
              </w:rPr>
              <w:t>倍計算。</w:t>
            </w:r>
          </w:p>
          <w:p w14:paraId="56914AD7" w14:textId="77777777" w:rsidR="00342FB7" w:rsidRPr="00840BA5" w:rsidRDefault="00342FB7" w:rsidP="00411179">
            <w:pPr>
              <w:ind w:leftChars="191" w:left="885" w:hangingChars="178" w:hanging="427"/>
              <w:jc w:val="both"/>
              <w:rPr>
                <w:rFonts w:ascii="Times New Roman" w:eastAsia="標楷體" w:hAnsi="Times New Roman"/>
                <w:kern w:val="0"/>
              </w:rPr>
            </w:pPr>
            <w:r w:rsidRPr="00840BA5">
              <w:rPr>
                <w:rFonts w:ascii="Times New Roman" w:eastAsia="標楷體" w:hAnsi="Times New Roman"/>
                <w:kern w:val="0"/>
              </w:rPr>
              <w:t>(</w:t>
            </w:r>
            <w:r w:rsidRPr="00840BA5">
              <w:rPr>
                <w:rFonts w:ascii="Times New Roman" w:eastAsia="標楷體" w:hAnsi="Times New Roman"/>
                <w:kern w:val="0"/>
              </w:rPr>
              <w:t>四</w:t>
            </w:r>
            <w:r w:rsidRPr="00840BA5">
              <w:rPr>
                <w:rFonts w:ascii="Times New Roman" w:eastAsia="標楷體" w:hAnsi="Times New Roman"/>
                <w:kern w:val="0"/>
              </w:rPr>
              <w:t>)</w:t>
            </w:r>
            <w:r w:rsidRPr="00840BA5">
              <w:rPr>
                <w:rFonts w:ascii="Times New Roman" w:eastAsia="標楷體" w:hAnsi="Times New Roman"/>
                <w:kern w:val="0"/>
              </w:rPr>
              <w:t>榮譽課輔助理：依據行政院勞動部核定每小時基本工資</w:t>
            </w:r>
            <w:r w:rsidRPr="00840BA5">
              <w:rPr>
                <w:rFonts w:ascii="Times New Roman" w:eastAsia="標楷體" w:hAnsi="Times New Roman"/>
                <w:kern w:val="0"/>
              </w:rPr>
              <w:t>2.5</w:t>
            </w:r>
            <w:r w:rsidRPr="00840BA5">
              <w:rPr>
                <w:rFonts w:ascii="Times New Roman" w:eastAsia="標楷體" w:hAnsi="Times New Roman"/>
                <w:kern w:val="0"/>
              </w:rPr>
              <w:t>倍計算，其遴聘資格及核發總額上限依據本校「書卷獎獎勵辦法」辦理，超出部分依大學部學生標準核發。</w:t>
            </w:r>
          </w:p>
          <w:p w14:paraId="1EF1070E" w14:textId="77777777" w:rsidR="00342FB7" w:rsidRPr="00840BA5" w:rsidRDefault="00342FB7" w:rsidP="00411179">
            <w:pPr>
              <w:ind w:leftChars="-45" w:left="269" w:hangingChars="157" w:hanging="377"/>
              <w:jc w:val="both"/>
              <w:rPr>
                <w:rFonts w:ascii="Times New Roman" w:eastAsia="標楷體" w:hAnsi="Times New Roman"/>
              </w:rPr>
            </w:pPr>
            <w:r w:rsidRPr="00840BA5">
              <w:rPr>
                <w:rFonts w:ascii="Times New Roman" w:eastAsia="標楷體" w:hAnsi="Times New Roman"/>
                <w:kern w:val="0"/>
              </w:rPr>
              <w:t>二、課輔助理所需經費來源由教育部相關獎補助計畫經費及</w:t>
            </w:r>
            <w:r w:rsidRPr="00840BA5">
              <w:rPr>
                <w:rFonts w:ascii="Times New Roman" w:eastAsia="標楷體" w:hAnsi="Times New Roman" w:hint="eastAsia"/>
                <w:kern w:val="0"/>
              </w:rPr>
              <w:t>本校相關</w:t>
            </w:r>
            <w:r w:rsidRPr="00840BA5">
              <w:rPr>
                <w:rFonts w:ascii="Times New Roman" w:eastAsia="標楷體" w:hAnsi="Times New Roman"/>
                <w:kern w:val="0"/>
              </w:rPr>
              <w:t>經費支應。</w:t>
            </w:r>
          </w:p>
        </w:tc>
        <w:tc>
          <w:tcPr>
            <w:tcW w:w="4018" w:type="dxa"/>
            <w:shd w:val="clear" w:color="auto" w:fill="auto"/>
          </w:tcPr>
          <w:p w14:paraId="1FA85B9C" w14:textId="77777777" w:rsidR="00342FB7" w:rsidRPr="00840BA5" w:rsidRDefault="00342FB7" w:rsidP="00411179">
            <w:pPr>
              <w:tabs>
                <w:tab w:val="num" w:pos="1440"/>
              </w:tabs>
              <w:jc w:val="both"/>
              <w:rPr>
                <w:rFonts w:ascii="Times New Roman" w:eastAsia="標楷體" w:hAnsi="Times New Roman"/>
                <w:kern w:val="0"/>
              </w:rPr>
            </w:pPr>
            <w:r w:rsidRPr="00840BA5">
              <w:rPr>
                <w:rFonts w:ascii="Times New Roman" w:eastAsia="標楷體" w:hAnsi="Times New Roman"/>
                <w:kern w:val="0"/>
              </w:rPr>
              <w:lastRenderedPageBreak/>
              <w:t>第</w:t>
            </w:r>
            <w:r w:rsidRPr="00840BA5">
              <w:rPr>
                <w:rFonts w:ascii="Times New Roman" w:eastAsia="標楷體" w:hAnsi="Times New Roman" w:hint="eastAsia"/>
                <w:kern w:val="0"/>
              </w:rPr>
              <w:t>7</w:t>
            </w:r>
            <w:r w:rsidRPr="00840BA5">
              <w:rPr>
                <w:rFonts w:ascii="Times New Roman" w:eastAsia="標楷體" w:hAnsi="Times New Roman"/>
                <w:kern w:val="0"/>
              </w:rPr>
              <w:t>條</w:t>
            </w:r>
          </w:p>
          <w:p w14:paraId="18CF3A01" w14:textId="77777777" w:rsidR="00342FB7" w:rsidRPr="00840BA5" w:rsidRDefault="00342FB7" w:rsidP="00411179">
            <w:pPr>
              <w:tabs>
                <w:tab w:val="num" w:pos="1440"/>
              </w:tabs>
              <w:jc w:val="both"/>
              <w:rPr>
                <w:rFonts w:ascii="Times New Roman" w:eastAsia="標楷體" w:hAnsi="Times New Roman"/>
                <w:kern w:val="0"/>
              </w:rPr>
            </w:pPr>
            <w:r w:rsidRPr="00840BA5">
              <w:rPr>
                <w:rFonts w:ascii="Times New Roman" w:eastAsia="標楷體" w:hAnsi="Times New Roman"/>
                <w:kern w:val="0"/>
              </w:rPr>
              <w:t>工作時數與給付標準：</w:t>
            </w:r>
          </w:p>
          <w:p w14:paraId="60F0F308" w14:textId="77777777" w:rsidR="00342FB7" w:rsidRPr="00840BA5" w:rsidRDefault="00342FB7" w:rsidP="00411179">
            <w:pPr>
              <w:tabs>
                <w:tab w:val="num" w:pos="1440"/>
              </w:tabs>
              <w:ind w:left="458" w:hangingChars="191" w:hanging="458"/>
              <w:jc w:val="both"/>
              <w:rPr>
                <w:rFonts w:ascii="Times New Roman" w:eastAsia="標楷體" w:hAnsi="Times New Roman"/>
                <w:kern w:val="0"/>
              </w:rPr>
            </w:pPr>
            <w:r w:rsidRPr="00840BA5">
              <w:rPr>
                <w:rFonts w:ascii="Times New Roman" w:eastAsia="標楷體" w:hAnsi="Times New Roman"/>
                <w:kern w:val="0"/>
              </w:rPr>
              <w:t>一、</w:t>
            </w:r>
            <w:r w:rsidRPr="00840BA5">
              <w:rPr>
                <w:rFonts w:ascii="Times New Roman" w:eastAsia="標楷體" w:hAnsi="Times New Roman"/>
                <w:b/>
                <w:kern w:val="0"/>
                <w:u w:val="single"/>
              </w:rPr>
              <w:t>每一課輔助理每月工作時數</w:t>
            </w:r>
            <w:r w:rsidRPr="00840BA5">
              <w:rPr>
                <w:rFonts w:ascii="Times New Roman" w:eastAsia="標楷體" w:hAnsi="Times New Roman"/>
                <w:kern w:val="0"/>
              </w:rPr>
              <w:t>以實</w:t>
            </w:r>
            <w:r w:rsidRPr="00840BA5">
              <w:rPr>
                <w:rFonts w:ascii="Times New Roman" w:eastAsia="標楷體" w:hAnsi="Times New Roman"/>
                <w:kern w:val="0"/>
              </w:rPr>
              <w:lastRenderedPageBreak/>
              <w:t>際工作時數列計，每月以</w:t>
            </w:r>
            <w:r w:rsidRPr="00840BA5">
              <w:rPr>
                <w:rFonts w:ascii="Times New Roman" w:eastAsia="標楷體" w:hAnsi="Times New Roman"/>
                <w:kern w:val="0"/>
              </w:rPr>
              <w:t>40</w:t>
            </w:r>
            <w:r w:rsidRPr="00840BA5">
              <w:rPr>
                <w:rFonts w:ascii="Times New Roman" w:eastAsia="標楷體" w:hAnsi="Times New Roman"/>
                <w:kern w:val="0"/>
              </w:rPr>
              <w:t>小時為限，並依下列標準核發：</w:t>
            </w:r>
          </w:p>
          <w:p w14:paraId="16A85C5D" w14:textId="77777777" w:rsidR="00342FB7" w:rsidRPr="00840BA5" w:rsidRDefault="00342FB7" w:rsidP="00411179">
            <w:pPr>
              <w:tabs>
                <w:tab w:val="num" w:pos="1440"/>
              </w:tabs>
              <w:ind w:leftChars="191" w:left="885" w:hangingChars="178" w:hanging="427"/>
              <w:jc w:val="both"/>
              <w:rPr>
                <w:rFonts w:ascii="Times New Roman" w:eastAsia="標楷體" w:hAnsi="Times New Roman"/>
                <w:kern w:val="0"/>
              </w:rPr>
            </w:pPr>
            <w:r w:rsidRPr="00840BA5">
              <w:rPr>
                <w:rFonts w:ascii="Times New Roman" w:eastAsia="標楷體" w:hAnsi="Times New Roman"/>
                <w:kern w:val="0"/>
              </w:rPr>
              <w:t>(</w:t>
            </w:r>
            <w:r w:rsidRPr="00840BA5">
              <w:rPr>
                <w:rFonts w:ascii="Times New Roman" w:eastAsia="標楷體" w:hAnsi="Times New Roman"/>
                <w:kern w:val="0"/>
              </w:rPr>
              <w:t>一</w:t>
            </w:r>
            <w:r w:rsidRPr="00840BA5">
              <w:rPr>
                <w:rFonts w:ascii="Times New Roman" w:eastAsia="標楷體" w:hAnsi="Times New Roman"/>
                <w:kern w:val="0"/>
              </w:rPr>
              <w:t>)</w:t>
            </w:r>
            <w:r w:rsidRPr="00840BA5">
              <w:rPr>
                <w:rFonts w:ascii="Times New Roman" w:eastAsia="標楷體" w:hAnsi="Times New Roman"/>
                <w:kern w:val="0"/>
              </w:rPr>
              <w:t>大學部學生：依據行政院勞動部核定每小時基本工資計算。</w:t>
            </w:r>
          </w:p>
          <w:p w14:paraId="53EC292F" w14:textId="77777777" w:rsidR="00342FB7" w:rsidRPr="00840BA5" w:rsidRDefault="00342FB7" w:rsidP="00411179">
            <w:pPr>
              <w:tabs>
                <w:tab w:val="num" w:pos="1440"/>
              </w:tabs>
              <w:ind w:leftChars="191" w:left="885" w:hangingChars="178" w:hanging="427"/>
              <w:jc w:val="both"/>
              <w:rPr>
                <w:rFonts w:ascii="Times New Roman" w:eastAsia="標楷體" w:hAnsi="Times New Roman"/>
                <w:kern w:val="0"/>
              </w:rPr>
            </w:pPr>
            <w:r w:rsidRPr="00840BA5">
              <w:rPr>
                <w:rFonts w:ascii="Times New Roman" w:eastAsia="標楷體" w:hAnsi="Times New Roman"/>
                <w:kern w:val="0"/>
              </w:rPr>
              <w:t>(</w:t>
            </w:r>
            <w:r w:rsidRPr="00840BA5">
              <w:rPr>
                <w:rFonts w:ascii="Times New Roman" w:eastAsia="標楷體" w:hAnsi="Times New Roman"/>
                <w:kern w:val="0"/>
              </w:rPr>
              <w:t>二</w:t>
            </w:r>
            <w:r w:rsidRPr="00840BA5">
              <w:rPr>
                <w:rFonts w:ascii="Times New Roman" w:eastAsia="標楷體" w:hAnsi="Times New Roman"/>
                <w:kern w:val="0"/>
              </w:rPr>
              <w:t>)</w:t>
            </w:r>
            <w:r w:rsidRPr="00840BA5">
              <w:rPr>
                <w:rFonts w:ascii="Times New Roman" w:eastAsia="標楷體" w:hAnsi="Times New Roman"/>
                <w:kern w:val="0"/>
              </w:rPr>
              <w:t>碩士班學生：依據行政院勞動部核定每小時基本工資</w:t>
            </w:r>
            <w:r w:rsidRPr="00840BA5">
              <w:rPr>
                <w:rFonts w:ascii="Times New Roman" w:eastAsia="標楷體" w:hAnsi="Times New Roman"/>
                <w:kern w:val="0"/>
              </w:rPr>
              <w:t>1.5</w:t>
            </w:r>
            <w:r w:rsidRPr="00840BA5">
              <w:rPr>
                <w:rFonts w:ascii="Times New Roman" w:eastAsia="標楷體" w:hAnsi="Times New Roman"/>
                <w:kern w:val="0"/>
              </w:rPr>
              <w:t>倍計算。</w:t>
            </w:r>
          </w:p>
          <w:p w14:paraId="25F4E244" w14:textId="77777777" w:rsidR="00342FB7" w:rsidRPr="00840BA5" w:rsidRDefault="00342FB7" w:rsidP="00411179">
            <w:pPr>
              <w:tabs>
                <w:tab w:val="num" w:pos="1440"/>
              </w:tabs>
              <w:ind w:leftChars="191" w:left="885" w:hangingChars="178" w:hanging="427"/>
              <w:jc w:val="both"/>
              <w:rPr>
                <w:rFonts w:ascii="Times New Roman" w:eastAsia="標楷體" w:hAnsi="Times New Roman"/>
                <w:kern w:val="0"/>
              </w:rPr>
            </w:pPr>
            <w:r w:rsidRPr="00840BA5">
              <w:rPr>
                <w:rFonts w:ascii="Times New Roman" w:eastAsia="標楷體" w:hAnsi="Times New Roman"/>
                <w:kern w:val="0"/>
              </w:rPr>
              <w:t>(</w:t>
            </w:r>
            <w:r w:rsidRPr="00840BA5">
              <w:rPr>
                <w:rFonts w:ascii="Times New Roman" w:eastAsia="標楷體" w:hAnsi="Times New Roman"/>
                <w:kern w:val="0"/>
              </w:rPr>
              <w:t>三</w:t>
            </w:r>
            <w:r w:rsidRPr="00840BA5">
              <w:rPr>
                <w:rFonts w:ascii="Times New Roman" w:eastAsia="標楷體" w:hAnsi="Times New Roman"/>
                <w:kern w:val="0"/>
              </w:rPr>
              <w:t>)</w:t>
            </w:r>
            <w:r w:rsidRPr="00840BA5">
              <w:rPr>
                <w:rFonts w:ascii="Times New Roman" w:eastAsia="標楷體" w:hAnsi="Times New Roman"/>
                <w:kern w:val="0"/>
              </w:rPr>
              <w:t>博士班學生：依據行政院勞動部核定每小時基本工資</w:t>
            </w:r>
            <w:r w:rsidRPr="00840BA5">
              <w:rPr>
                <w:rFonts w:ascii="Times New Roman" w:eastAsia="標楷體" w:hAnsi="Times New Roman"/>
                <w:kern w:val="0"/>
              </w:rPr>
              <w:t>2.5</w:t>
            </w:r>
            <w:r w:rsidRPr="00840BA5">
              <w:rPr>
                <w:rFonts w:ascii="Times New Roman" w:eastAsia="標楷體" w:hAnsi="Times New Roman"/>
                <w:kern w:val="0"/>
              </w:rPr>
              <w:t>倍計算。</w:t>
            </w:r>
          </w:p>
          <w:p w14:paraId="3E991DA6" w14:textId="77777777" w:rsidR="00342FB7" w:rsidRPr="00840BA5" w:rsidRDefault="00342FB7" w:rsidP="00411179">
            <w:pPr>
              <w:ind w:leftChars="191" w:left="885" w:hangingChars="178" w:hanging="427"/>
              <w:jc w:val="both"/>
              <w:rPr>
                <w:rFonts w:ascii="Times New Roman" w:eastAsia="標楷體" w:hAnsi="Times New Roman"/>
                <w:kern w:val="0"/>
              </w:rPr>
            </w:pPr>
            <w:r w:rsidRPr="00840BA5">
              <w:rPr>
                <w:rFonts w:ascii="Times New Roman" w:eastAsia="標楷體" w:hAnsi="Times New Roman"/>
                <w:kern w:val="0"/>
              </w:rPr>
              <w:t>(</w:t>
            </w:r>
            <w:r w:rsidRPr="00840BA5">
              <w:rPr>
                <w:rFonts w:ascii="Times New Roman" w:eastAsia="標楷體" w:hAnsi="Times New Roman"/>
                <w:kern w:val="0"/>
              </w:rPr>
              <w:t>四</w:t>
            </w:r>
            <w:r w:rsidRPr="00840BA5">
              <w:rPr>
                <w:rFonts w:ascii="Times New Roman" w:eastAsia="標楷體" w:hAnsi="Times New Roman"/>
                <w:kern w:val="0"/>
              </w:rPr>
              <w:t>)</w:t>
            </w:r>
            <w:r w:rsidRPr="00840BA5">
              <w:rPr>
                <w:rFonts w:ascii="Times New Roman" w:eastAsia="標楷體" w:hAnsi="Times New Roman"/>
                <w:kern w:val="0"/>
              </w:rPr>
              <w:t>榮譽課輔助理：依據行政院勞動部核定每小時基本工資</w:t>
            </w:r>
            <w:r w:rsidRPr="00840BA5">
              <w:rPr>
                <w:rFonts w:ascii="Times New Roman" w:eastAsia="標楷體" w:hAnsi="Times New Roman"/>
                <w:kern w:val="0"/>
              </w:rPr>
              <w:t>2.5</w:t>
            </w:r>
            <w:r w:rsidRPr="00840BA5">
              <w:rPr>
                <w:rFonts w:ascii="Times New Roman" w:eastAsia="標楷體" w:hAnsi="Times New Roman"/>
                <w:kern w:val="0"/>
              </w:rPr>
              <w:t>倍計算，其遴聘資格及核發總額上限依據本校「書卷獎獎勵辦法」辦理，超出部分依大學部學生標準核發。</w:t>
            </w:r>
          </w:p>
          <w:p w14:paraId="13134612" w14:textId="77777777" w:rsidR="00342FB7" w:rsidRPr="00840BA5" w:rsidRDefault="00342FB7" w:rsidP="00411179">
            <w:pPr>
              <w:ind w:left="463" w:hangingChars="193" w:hanging="463"/>
              <w:jc w:val="both"/>
              <w:rPr>
                <w:rFonts w:ascii="Times New Roman" w:eastAsia="標楷體" w:hAnsi="Times New Roman"/>
              </w:rPr>
            </w:pPr>
            <w:r w:rsidRPr="00840BA5">
              <w:rPr>
                <w:rFonts w:ascii="Times New Roman" w:eastAsia="標楷體" w:hAnsi="Times New Roman"/>
                <w:kern w:val="0"/>
              </w:rPr>
              <w:t>二、課輔助理所需經費來源由教育部相關獎補助計畫經費及本校相關經費支應。</w:t>
            </w:r>
          </w:p>
        </w:tc>
        <w:tc>
          <w:tcPr>
            <w:tcW w:w="1916" w:type="dxa"/>
            <w:shd w:val="clear" w:color="auto" w:fill="auto"/>
          </w:tcPr>
          <w:p w14:paraId="6573CF11" w14:textId="77777777" w:rsidR="00342FB7" w:rsidRPr="00840BA5" w:rsidRDefault="00342FB7" w:rsidP="00411179">
            <w:pPr>
              <w:jc w:val="both"/>
              <w:rPr>
                <w:rFonts w:ascii="Times New Roman" w:eastAsia="標楷體" w:hAnsi="Times New Roman"/>
              </w:rPr>
            </w:pPr>
            <w:r w:rsidRPr="00840BA5">
              <w:rPr>
                <w:rFonts w:ascii="Times New Roman" w:eastAsia="標楷體" w:hAnsi="Times New Roman"/>
              </w:rPr>
              <w:lastRenderedPageBreak/>
              <w:t>依業務執行現況修正條文內容。</w:t>
            </w:r>
          </w:p>
        </w:tc>
      </w:tr>
      <w:tr w:rsidR="00840BA5" w:rsidRPr="00840BA5" w14:paraId="0AC827B2" w14:textId="77777777" w:rsidTr="00411179">
        <w:trPr>
          <w:jc w:val="center"/>
        </w:trPr>
        <w:tc>
          <w:tcPr>
            <w:tcW w:w="3847" w:type="dxa"/>
            <w:shd w:val="clear" w:color="auto" w:fill="auto"/>
          </w:tcPr>
          <w:p w14:paraId="5621AB3B" w14:textId="77777777" w:rsidR="00342FB7" w:rsidRPr="00840BA5" w:rsidRDefault="00342FB7" w:rsidP="00411179">
            <w:pPr>
              <w:tabs>
                <w:tab w:val="num" w:pos="1440"/>
              </w:tabs>
              <w:jc w:val="both"/>
              <w:rPr>
                <w:rFonts w:ascii="Times New Roman" w:eastAsia="標楷體" w:hAnsi="Times New Roman"/>
                <w:kern w:val="0"/>
              </w:rPr>
            </w:pPr>
            <w:r w:rsidRPr="00840BA5">
              <w:rPr>
                <w:rFonts w:ascii="Times New Roman" w:eastAsia="標楷體" w:hAnsi="Times New Roman"/>
                <w:kern w:val="0"/>
              </w:rPr>
              <w:t>第</w:t>
            </w:r>
            <w:r w:rsidRPr="00840BA5">
              <w:rPr>
                <w:rFonts w:ascii="Times New Roman" w:eastAsia="標楷體" w:hAnsi="Times New Roman"/>
                <w:kern w:val="0"/>
              </w:rPr>
              <w:t>8</w:t>
            </w:r>
            <w:r w:rsidRPr="00840BA5">
              <w:rPr>
                <w:rFonts w:ascii="Times New Roman" w:eastAsia="標楷體" w:hAnsi="Times New Roman"/>
                <w:kern w:val="0"/>
              </w:rPr>
              <w:t>條</w:t>
            </w:r>
          </w:p>
          <w:p w14:paraId="64B2D24B" w14:textId="77777777" w:rsidR="00342FB7" w:rsidRPr="00840BA5" w:rsidRDefault="00342FB7" w:rsidP="00411179">
            <w:pPr>
              <w:tabs>
                <w:tab w:val="num" w:pos="1440"/>
              </w:tabs>
              <w:jc w:val="both"/>
              <w:rPr>
                <w:rFonts w:ascii="Times New Roman" w:eastAsia="標楷體" w:hAnsi="Times New Roman"/>
                <w:kern w:val="0"/>
              </w:rPr>
            </w:pPr>
            <w:r w:rsidRPr="00840BA5">
              <w:rPr>
                <w:rFonts w:ascii="Times New Roman" w:eastAsia="標楷體" w:hAnsi="Times New Roman"/>
                <w:kern w:val="0"/>
              </w:rPr>
              <w:t>考核：</w:t>
            </w:r>
          </w:p>
          <w:p w14:paraId="3B3A7B9C" w14:textId="77777777" w:rsidR="00342FB7" w:rsidRPr="00840BA5" w:rsidRDefault="00342FB7" w:rsidP="00411179">
            <w:pPr>
              <w:tabs>
                <w:tab w:val="num" w:pos="1440"/>
              </w:tabs>
              <w:ind w:left="473" w:hangingChars="197" w:hanging="473"/>
              <w:jc w:val="both"/>
              <w:rPr>
                <w:rFonts w:ascii="Times New Roman" w:eastAsia="標楷體" w:hAnsi="Times New Roman"/>
                <w:kern w:val="0"/>
              </w:rPr>
            </w:pPr>
            <w:r w:rsidRPr="00840BA5">
              <w:rPr>
                <w:rFonts w:ascii="Times New Roman" w:eastAsia="標楷體" w:hAnsi="Times New Roman"/>
                <w:kern w:val="0"/>
              </w:rPr>
              <w:t>一、課輔助理每學期末應</w:t>
            </w:r>
            <w:r w:rsidRPr="00840BA5">
              <w:rPr>
                <w:rFonts w:ascii="Times New Roman" w:eastAsia="標楷體" w:hAnsi="Times New Roman" w:hint="eastAsia"/>
                <w:b/>
                <w:kern w:val="0"/>
                <w:u w:val="single"/>
              </w:rPr>
              <w:t>繳交當學期課業輔導心得與自評表</w:t>
            </w:r>
            <w:r w:rsidRPr="00840BA5">
              <w:rPr>
                <w:rFonts w:ascii="Times New Roman" w:eastAsia="標楷體" w:hAnsi="Times New Roman" w:hint="eastAsia"/>
                <w:kern w:val="0"/>
              </w:rPr>
              <w:t>，並</w:t>
            </w:r>
            <w:r w:rsidRPr="00840BA5">
              <w:rPr>
                <w:rFonts w:ascii="Times New Roman" w:eastAsia="標楷體" w:hAnsi="Times New Roman"/>
                <w:kern w:val="0"/>
              </w:rPr>
              <w:t>接受</w:t>
            </w:r>
            <w:r w:rsidRPr="00840BA5">
              <w:rPr>
                <w:rFonts w:ascii="Times New Roman" w:eastAsia="標楷體" w:hAnsi="Times New Roman"/>
                <w:b/>
                <w:kern w:val="0"/>
                <w:u w:val="single"/>
              </w:rPr>
              <w:t>教務處</w:t>
            </w:r>
            <w:r w:rsidRPr="00840BA5">
              <w:rPr>
                <w:rFonts w:ascii="Times New Roman" w:eastAsia="標楷體" w:hAnsi="Times New Roman"/>
                <w:kern w:val="0"/>
              </w:rPr>
              <w:t>考核，考核資料存檔於資訊系統備查。</w:t>
            </w:r>
          </w:p>
          <w:p w14:paraId="4DA4ECE2" w14:textId="77777777" w:rsidR="00342FB7" w:rsidRPr="00840BA5" w:rsidRDefault="00342FB7" w:rsidP="00411179">
            <w:pPr>
              <w:tabs>
                <w:tab w:val="num" w:pos="1440"/>
              </w:tabs>
              <w:ind w:left="396" w:hangingChars="165" w:hanging="396"/>
              <w:jc w:val="both"/>
              <w:rPr>
                <w:rFonts w:ascii="Times New Roman" w:eastAsia="標楷體" w:hAnsi="Times New Roman"/>
              </w:rPr>
            </w:pPr>
            <w:r w:rsidRPr="00840BA5">
              <w:rPr>
                <w:rFonts w:ascii="Times New Roman" w:eastAsia="標楷體" w:hAnsi="Times New Roman"/>
                <w:kern w:val="0"/>
              </w:rPr>
              <w:t>二、課輔助理</w:t>
            </w:r>
            <w:r w:rsidRPr="00840BA5">
              <w:rPr>
                <w:rFonts w:ascii="Times New Roman" w:eastAsia="標楷體" w:hAnsi="Times New Roman"/>
              </w:rPr>
              <w:t>實際參與課輔工作並履行課輔助理相關規定者，得向</w:t>
            </w:r>
            <w:r w:rsidRPr="00840BA5">
              <w:rPr>
                <w:rFonts w:ascii="Times New Roman" w:eastAsia="標楷體" w:hAnsi="Times New Roman"/>
                <w:b/>
                <w:kern w:val="0"/>
                <w:u w:val="single"/>
              </w:rPr>
              <w:t>教務處</w:t>
            </w:r>
            <w:r w:rsidRPr="00840BA5">
              <w:rPr>
                <w:rFonts w:ascii="Times New Roman" w:eastAsia="標楷體" w:hAnsi="Times New Roman"/>
                <w:kern w:val="0"/>
              </w:rPr>
              <w:t>申請課輔助理證明書。</w:t>
            </w:r>
          </w:p>
        </w:tc>
        <w:tc>
          <w:tcPr>
            <w:tcW w:w="4018" w:type="dxa"/>
            <w:shd w:val="clear" w:color="auto" w:fill="auto"/>
          </w:tcPr>
          <w:p w14:paraId="4B207271" w14:textId="77777777" w:rsidR="00342FB7" w:rsidRPr="00840BA5" w:rsidRDefault="00342FB7" w:rsidP="00411179">
            <w:pPr>
              <w:tabs>
                <w:tab w:val="num" w:pos="1440"/>
              </w:tabs>
              <w:jc w:val="both"/>
              <w:rPr>
                <w:rFonts w:ascii="Times New Roman" w:eastAsia="標楷體" w:hAnsi="Times New Roman"/>
                <w:kern w:val="0"/>
              </w:rPr>
            </w:pPr>
            <w:r w:rsidRPr="00840BA5">
              <w:rPr>
                <w:rFonts w:ascii="Times New Roman" w:eastAsia="標楷體" w:hAnsi="Times New Roman"/>
                <w:kern w:val="0"/>
              </w:rPr>
              <w:t>第</w:t>
            </w:r>
            <w:r w:rsidRPr="00840BA5">
              <w:rPr>
                <w:rFonts w:ascii="Times New Roman" w:eastAsia="標楷體" w:hAnsi="Times New Roman" w:hint="eastAsia"/>
                <w:kern w:val="0"/>
              </w:rPr>
              <w:t>8</w:t>
            </w:r>
            <w:r w:rsidRPr="00840BA5">
              <w:rPr>
                <w:rFonts w:ascii="Times New Roman" w:eastAsia="標楷體" w:hAnsi="Times New Roman"/>
                <w:kern w:val="0"/>
              </w:rPr>
              <w:t>條</w:t>
            </w:r>
          </w:p>
          <w:p w14:paraId="36D338CF" w14:textId="77777777" w:rsidR="00342FB7" w:rsidRPr="00840BA5" w:rsidRDefault="00342FB7" w:rsidP="00411179">
            <w:pPr>
              <w:tabs>
                <w:tab w:val="num" w:pos="1440"/>
              </w:tabs>
              <w:jc w:val="both"/>
              <w:rPr>
                <w:rFonts w:ascii="Times New Roman" w:eastAsia="標楷體" w:hAnsi="Times New Roman"/>
                <w:kern w:val="0"/>
              </w:rPr>
            </w:pPr>
            <w:r w:rsidRPr="00840BA5">
              <w:rPr>
                <w:rFonts w:ascii="Times New Roman" w:eastAsia="標楷體" w:hAnsi="Times New Roman"/>
                <w:kern w:val="0"/>
              </w:rPr>
              <w:t>考核</w:t>
            </w:r>
            <w:r w:rsidRPr="00840BA5">
              <w:rPr>
                <w:rFonts w:ascii="Times New Roman" w:eastAsia="標楷體" w:hAnsi="Times New Roman"/>
                <w:b/>
                <w:kern w:val="0"/>
                <w:u w:val="single"/>
              </w:rPr>
              <w:t>與獎勵</w:t>
            </w:r>
            <w:r w:rsidRPr="00840BA5">
              <w:rPr>
                <w:rFonts w:ascii="Times New Roman" w:eastAsia="標楷體" w:hAnsi="Times New Roman"/>
                <w:kern w:val="0"/>
              </w:rPr>
              <w:t>：</w:t>
            </w:r>
          </w:p>
          <w:p w14:paraId="60373C48" w14:textId="77777777" w:rsidR="00342FB7" w:rsidRPr="00840BA5" w:rsidRDefault="00342FB7" w:rsidP="00411179">
            <w:pPr>
              <w:tabs>
                <w:tab w:val="num" w:pos="1440"/>
              </w:tabs>
              <w:ind w:left="473" w:hangingChars="197" w:hanging="473"/>
              <w:jc w:val="both"/>
              <w:rPr>
                <w:rFonts w:ascii="Times New Roman" w:eastAsia="標楷體" w:hAnsi="Times New Roman"/>
                <w:kern w:val="0"/>
              </w:rPr>
            </w:pPr>
            <w:r w:rsidRPr="00840BA5">
              <w:rPr>
                <w:rFonts w:ascii="Times New Roman" w:eastAsia="標楷體" w:hAnsi="Times New Roman"/>
                <w:kern w:val="0"/>
              </w:rPr>
              <w:t>一、課輔助理每學期末應接受申請課輔教師或教務處</w:t>
            </w:r>
            <w:r w:rsidRPr="00840BA5">
              <w:rPr>
                <w:rFonts w:ascii="Times New Roman" w:eastAsia="標楷體" w:hAnsi="Times New Roman"/>
                <w:b/>
                <w:kern w:val="0"/>
                <w:u w:val="single"/>
              </w:rPr>
              <w:t>註冊課務組</w:t>
            </w:r>
            <w:r w:rsidRPr="00840BA5">
              <w:rPr>
                <w:rFonts w:ascii="Times New Roman" w:eastAsia="標楷體" w:hAnsi="Times New Roman"/>
                <w:kern w:val="0"/>
              </w:rPr>
              <w:t>考核，考核資料存檔於資訊系統備查。</w:t>
            </w:r>
          </w:p>
          <w:p w14:paraId="42108341" w14:textId="77777777" w:rsidR="00342FB7" w:rsidRPr="00840BA5" w:rsidRDefault="00342FB7" w:rsidP="00411179">
            <w:pPr>
              <w:ind w:left="463" w:hangingChars="193" w:hanging="463"/>
              <w:jc w:val="both"/>
              <w:rPr>
                <w:rFonts w:ascii="Times New Roman" w:eastAsia="標楷體" w:hAnsi="Times New Roman"/>
              </w:rPr>
            </w:pPr>
            <w:r w:rsidRPr="00840BA5">
              <w:rPr>
                <w:rFonts w:ascii="Times New Roman" w:eastAsia="標楷體" w:hAnsi="Times New Roman"/>
                <w:kern w:val="0"/>
              </w:rPr>
              <w:t>二、課輔助理</w:t>
            </w:r>
            <w:r w:rsidRPr="00840BA5">
              <w:rPr>
                <w:rFonts w:ascii="Times New Roman" w:eastAsia="標楷體" w:hAnsi="Times New Roman"/>
              </w:rPr>
              <w:t>實際參與課輔工作並履行課輔助理相關規定者，得向</w:t>
            </w:r>
            <w:r w:rsidRPr="00840BA5">
              <w:rPr>
                <w:rFonts w:ascii="Times New Roman" w:eastAsia="標楷體" w:hAnsi="Times New Roman"/>
                <w:kern w:val="0"/>
              </w:rPr>
              <w:t>教務處</w:t>
            </w:r>
            <w:r w:rsidRPr="00840BA5">
              <w:rPr>
                <w:rFonts w:ascii="Times New Roman" w:eastAsia="標楷體" w:hAnsi="Times New Roman"/>
                <w:b/>
                <w:kern w:val="0"/>
                <w:u w:val="single"/>
              </w:rPr>
              <w:t>註冊課務組</w:t>
            </w:r>
            <w:r w:rsidRPr="00840BA5">
              <w:rPr>
                <w:rFonts w:ascii="Times New Roman" w:eastAsia="標楷體" w:hAnsi="Times New Roman"/>
                <w:kern w:val="0"/>
              </w:rPr>
              <w:t>申請課輔助理證明書，</w:t>
            </w:r>
            <w:r w:rsidRPr="00840BA5">
              <w:rPr>
                <w:rFonts w:ascii="Times New Roman" w:eastAsia="標楷體" w:hAnsi="Times New Roman"/>
                <w:b/>
                <w:kern w:val="0"/>
                <w:u w:val="single"/>
              </w:rPr>
              <w:t>並遴選出優秀課輔助理予以獎勵</w:t>
            </w:r>
            <w:r w:rsidRPr="00840BA5">
              <w:rPr>
                <w:rFonts w:ascii="Times New Roman" w:eastAsia="標楷體" w:hAnsi="Times New Roman"/>
                <w:kern w:val="0"/>
              </w:rPr>
              <w:t>。</w:t>
            </w:r>
          </w:p>
        </w:tc>
        <w:tc>
          <w:tcPr>
            <w:tcW w:w="1916" w:type="dxa"/>
            <w:shd w:val="clear" w:color="auto" w:fill="auto"/>
          </w:tcPr>
          <w:p w14:paraId="0E881A13" w14:textId="77777777" w:rsidR="00342FB7" w:rsidRPr="00840BA5" w:rsidRDefault="00342FB7" w:rsidP="00411179">
            <w:pPr>
              <w:jc w:val="both"/>
              <w:rPr>
                <w:rFonts w:ascii="Times New Roman" w:eastAsia="標楷體" w:hAnsi="Times New Roman"/>
              </w:rPr>
            </w:pPr>
            <w:r w:rsidRPr="00840BA5">
              <w:rPr>
                <w:rFonts w:ascii="Times New Roman" w:eastAsia="標楷體" w:hAnsi="Times New Roman"/>
              </w:rPr>
              <w:t>依業務執行現況修正條文內容。</w:t>
            </w:r>
          </w:p>
          <w:p w14:paraId="165D0CFE" w14:textId="77777777" w:rsidR="00342FB7" w:rsidRPr="00840BA5" w:rsidRDefault="00342FB7" w:rsidP="00411179">
            <w:pPr>
              <w:ind w:left="245" w:hangingChars="102" w:hanging="245"/>
              <w:jc w:val="both"/>
              <w:rPr>
                <w:rFonts w:ascii="Times New Roman" w:eastAsia="標楷體" w:hAnsi="Times New Roman"/>
              </w:rPr>
            </w:pPr>
          </w:p>
        </w:tc>
      </w:tr>
      <w:tr w:rsidR="00840BA5" w:rsidRPr="00840BA5" w14:paraId="4884923D" w14:textId="77777777" w:rsidTr="00411179">
        <w:trPr>
          <w:jc w:val="center"/>
        </w:trPr>
        <w:tc>
          <w:tcPr>
            <w:tcW w:w="3847" w:type="dxa"/>
            <w:shd w:val="clear" w:color="auto" w:fill="auto"/>
          </w:tcPr>
          <w:p w14:paraId="3BA78CB7" w14:textId="77777777" w:rsidR="00342FB7" w:rsidRPr="00840BA5" w:rsidRDefault="00342FB7" w:rsidP="00411179">
            <w:pPr>
              <w:jc w:val="both"/>
              <w:rPr>
                <w:rFonts w:ascii="Times New Roman" w:eastAsia="標楷體" w:hAnsi="Times New Roman"/>
                <w:kern w:val="0"/>
              </w:rPr>
            </w:pPr>
            <w:r w:rsidRPr="00840BA5">
              <w:rPr>
                <w:rFonts w:ascii="Times New Roman" w:eastAsia="標楷體" w:hAnsi="Times New Roman"/>
                <w:kern w:val="0"/>
              </w:rPr>
              <w:t>第</w:t>
            </w:r>
            <w:r w:rsidRPr="00840BA5">
              <w:rPr>
                <w:rFonts w:ascii="Times New Roman" w:eastAsia="標楷體" w:hAnsi="Times New Roman"/>
                <w:kern w:val="0"/>
              </w:rPr>
              <w:t>9</w:t>
            </w:r>
            <w:r w:rsidRPr="00840BA5">
              <w:rPr>
                <w:rFonts w:ascii="Times New Roman" w:eastAsia="標楷體" w:hAnsi="Times New Roman"/>
                <w:kern w:val="0"/>
              </w:rPr>
              <w:t>條</w:t>
            </w:r>
          </w:p>
          <w:p w14:paraId="25CE1309" w14:textId="77777777" w:rsidR="00342FB7" w:rsidRPr="00840BA5" w:rsidRDefault="00342FB7" w:rsidP="00411179">
            <w:pPr>
              <w:jc w:val="both"/>
              <w:rPr>
                <w:rFonts w:ascii="Times New Roman" w:eastAsia="標楷體" w:hAnsi="Times New Roman"/>
                <w:szCs w:val="34"/>
              </w:rPr>
            </w:pPr>
            <w:r w:rsidRPr="00840BA5">
              <w:rPr>
                <w:rFonts w:ascii="Times New Roman" w:eastAsia="標楷體" w:hAnsi="Times New Roman" w:hint="eastAsia"/>
                <w:szCs w:val="34"/>
              </w:rPr>
              <w:t>同現行條文</w:t>
            </w:r>
          </w:p>
        </w:tc>
        <w:tc>
          <w:tcPr>
            <w:tcW w:w="4018" w:type="dxa"/>
            <w:shd w:val="clear" w:color="auto" w:fill="auto"/>
          </w:tcPr>
          <w:p w14:paraId="6DBD0FD7" w14:textId="77777777" w:rsidR="00342FB7" w:rsidRPr="00840BA5" w:rsidRDefault="00342FB7" w:rsidP="00411179">
            <w:pPr>
              <w:jc w:val="both"/>
              <w:rPr>
                <w:rFonts w:ascii="Times New Roman" w:eastAsia="標楷體" w:hAnsi="Times New Roman"/>
                <w:kern w:val="0"/>
              </w:rPr>
            </w:pPr>
            <w:r w:rsidRPr="00840BA5">
              <w:rPr>
                <w:rFonts w:ascii="Times New Roman" w:eastAsia="標楷體" w:hAnsi="Times New Roman"/>
                <w:kern w:val="0"/>
              </w:rPr>
              <w:t>第</w:t>
            </w:r>
            <w:r w:rsidRPr="00840BA5">
              <w:rPr>
                <w:rFonts w:ascii="Times New Roman" w:eastAsia="標楷體" w:hAnsi="Times New Roman" w:hint="eastAsia"/>
                <w:kern w:val="0"/>
              </w:rPr>
              <w:t>9</w:t>
            </w:r>
            <w:r w:rsidRPr="00840BA5">
              <w:rPr>
                <w:rFonts w:ascii="Times New Roman" w:eastAsia="標楷體" w:hAnsi="Times New Roman"/>
                <w:kern w:val="0"/>
              </w:rPr>
              <w:t>條</w:t>
            </w:r>
          </w:p>
          <w:p w14:paraId="0915A791" w14:textId="77777777" w:rsidR="00342FB7" w:rsidRPr="00840BA5" w:rsidRDefault="00342FB7" w:rsidP="00411179">
            <w:pPr>
              <w:jc w:val="both"/>
              <w:rPr>
                <w:rFonts w:ascii="Times New Roman" w:eastAsia="標楷體" w:hAnsi="Times New Roman"/>
                <w:szCs w:val="34"/>
              </w:rPr>
            </w:pPr>
            <w:r w:rsidRPr="00840BA5">
              <w:rPr>
                <w:rFonts w:ascii="Times New Roman" w:eastAsia="標楷體" w:hAnsi="Times New Roman"/>
                <w:kern w:val="0"/>
              </w:rPr>
              <w:t>本辦法經教務會議、</w:t>
            </w:r>
            <w:r w:rsidRPr="00840BA5">
              <w:rPr>
                <w:rFonts w:ascii="Times New Roman" w:eastAsia="標楷體" w:hAnsi="Times New Roman"/>
              </w:rPr>
              <w:t>行政會議</w:t>
            </w:r>
            <w:r w:rsidRPr="00840BA5">
              <w:rPr>
                <w:rFonts w:ascii="Times New Roman" w:eastAsia="標楷體" w:hAnsi="Times New Roman"/>
                <w:kern w:val="0"/>
              </w:rPr>
              <w:t>審議通過，自公布日起實施，修正時亦同。</w:t>
            </w:r>
          </w:p>
        </w:tc>
        <w:tc>
          <w:tcPr>
            <w:tcW w:w="1916" w:type="dxa"/>
            <w:shd w:val="clear" w:color="auto" w:fill="auto"/>
          </w:tcPr>
          <w:p w14:paraId="1ECA0DEA" w14:textId="77777777" w:rsidR="00342FB7" w:rsidRPr="00840BA5" w:rsidRDefault="00342FB7" w:rsidP="00342FB7">
            <w:pPr>
              <w:jc w:val="both"/>
              <w:rPr>
                <w:rFonts w:ascii="Times New Roman" w:eastAsia="標楷體" w:hAnsi="Times New Roman"/>
                <w:b/>
              </w:rPr>
            </w:pPr>
            <w:r w:rsidRPr="00840BA5">
              <w:rPr>
                <w:rFonts w:ascii="Times New Roman" w:eastAsia="標楷體" w:hAnsi="Times New Roman" w:hint="eastAsia"/>
              </w:rPr>
              <w:t>本條未修正</w:t>
            </w:r>
          </w:p>
        </w:tc>
      </w:tr>
    </w:tbl>
    <w:p w14:paraId="743432F2" w14:textId="78A0F7A9" w:rsidR="00342FB7" w:rsidRDefault="00342FB7" w:rsidP="00942B39">
      <w:pPr>
        <w:widowControl/>
        <w:rPr>
          <w:rFonts w:ascii="Times New Roman" w:eastAsia="標楷體" w:hAnsi="Times New Roman"/>
          <w:b/>
          <w:bCs/>
          <w:sz w:val="32"/>
          <w:szCs w:val="32"/>
        </w:rPr>
      </w:pPr>
      <w:bookmarkStart w:id="0" w:name="_GoBack"/>
      <w:bookmarkEnd w:id="0"/>
    </w:p>
    <w:sectPr w:rsidR="00342FB7" w:rsidSect="001940E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909FE" w14:textId="77777777" w:rsidR="002E0ADA" w:rsidRDefault="002E0ADA" w:rsidP="009D283D">
      <w:r>
        <w:separator/>
      </w:r>
    </w:p>
  </w:endnote>
  <w:endnote w:type="continuationSeparator" w:id="0">
    <w:p w14:paraId="60ADC820" w14:textId="77777777" w:rsidR="002E0ADA" w:rsidRDefault="002E0ADA" w:rsidP="009D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BB1E7" w14:textId="77777777" w:rsidR="002E0ADA" w:rsidRDefault="002E0ADA" w:rsidP="009D283D">
      <w:r>
        <w:separator/>
      </w:r>
    </w:p>
  </w:footnote>
  <w:footnote w:type="continuationSeparator" w:id="0">
    <w:p w14:paraId="7358A22E" w14:textId="77777777" w:rsidR="002E0ADA" w:rsidRDefault="002E0ADA" w:rsidP="009D2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0768E"/>
    <w:multiLevelType w:val="hybridMultilevel"/>
    <w:tmpl w:val="D50840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F71213"/>
    <w:multiLevelType w:val="hybridMultilevel"/>
    <w:tmpl w:val="D4D440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AA7BA2"/>
    <w:multiLevelType w:val="hybridMultilevel"/>
    <w:tmpl w:val="D4D440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B4"/>
    <w:rsid w:val="001940E7"/>
    <w:rsid w:val="002561A0"/>
    <w:rsid w:val="002C32A1"/>
    <w:rsid w:val="002E0ADA"/>
    <w:rsid w:val="00342FB7"/>
    <w:rsid w:val="003E3CB3"/>
    <w:rsid w:val="005218B4"/>
    <w:rsid w:val="007146AB"/>
    <w:rsid w:val="00840BA5"/>
    <w:rsid w:val="00942B39"/>
    <w:rsid w:val="009D283D"/>
    <w:rsid w:val="00AF5636"/>
    <w:rsid w:val="00C6440B"/>
    <w:rsid w:val="00C96E9F"/>
    <w:rsid w:val="00CF5B4B"/>
    <w:rsid w:val="00D163DB"/>
    <w:rsid w:val="00D924AE"/>
    <w:rsid w:val="00DD5F4F"/>
    <w:rsid w:val="00E967BC"/>
    <w:rsid w:val="00F546CF"/>
    <w:rsid w:val="00F705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FCB92"/>
  <w15:docId w15:val="{72C93B7C-3494-49D4-BEC2-C0ED12CE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83D"/>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83D"/>
    <w:pPr>
      <w:tabs>
        <w:tab w:val="center" w:pos="4153"/>
        <w:tab w:val="right" w:pos="8306"/>
      </w:tabs>
      <w:snapToGrid w:val="0"/>
    </w:pPr>
    <w:rPr>
      <w:sz w:val="20"/>
      <w:szCs w:val="20"/>
    </w:rPr>
  </w:style>
  <w:style w:type="character" w:customStyle="1" w:styleId="a4">
    <w:name w:val="頁首 字元"/>
    <w:basedOn w:val="a0"/>
    <w:link w:val="a3"/>
    <w:uiPriority w:val="99"/>
    <w:rsid w:val="009D283D"/>
    <w:rPr>
      <w:sz w:val="20"/>
      <w:szCs w:val="20"/>
    </w:rPr>
  </w:style>
  <w:style w:type="paragraph" w:styleId="a5">
    <w:name w:val="footer"/>
    <w:basedOn w:val="a"/>
    <w:link w:val="a6"/>
    <w:uiPriority w:val="99"/>
    <w:unhideWhenUsed/>
    <w:rsid w:val="009D283D"/>
    <w:pPr>
      <w:tabs>
        <w:tab w:val="center" w:pos="4153"/>
        <w:tab w:val="right" w:pos="8306"/>
      </w:tabs>
      <w:snapToGrid w:val="0"/>
    </w:pPr>
    <w:rPr>
      <w:sz w:val="20"/>
      <w:szCs w:val="20"/>
    </w:rPr>
  </w:style>
  <w:style w:type="character" w:customStyle="1" w:styleId="a6">
    <w:name w:val="頁尾 字元"/>
    <w:basedOn w:val="a0"/>
    <w:link w:val="a5"/>
    <w:uiPriority w:val="99"/>
    <w:rsid w:val="009D283D"/>
    <w:rPr>
      <w:sz w:val="20"/>
      <w:szCs w:val="20"/>
    </w:rPr>
  </w:style>
  <w:style w:type="paragraph" w:styleId="a7">
    <w:name w:val="List Paragraph"/>
    <w:aliases w:val="卑南壹,詳細說明,標1,List Paragraph"/>
    <w:basedOn w:val="a"/>
    <w:link w:val="a8"/>
    <w:uiPriority w:val="34"/>
    <w:qFormat/>
    <w:rsid w:val="009D283D"/>
    <w:pPr>
      <w:ind w:leftChars="200" w:left="480"/>
    </w:pPr>
    <w:rPr>
      <w:lang w:val="x-none" w:eastAsia="x-none"/>
    </w:rPr>
  </w:style>
  <w:style w:type="character" w:customStyle="1" w:styleId="a8">
    <w:name w:val="清單段落 字元"/>
    <w:aliases w:val="卑南壹 字元,詳細說明 字元,標1 字元,List Paragraph 字元"/>
    <w:link w:val="a7"/>
    <w:uiPriority w:val="34"/>
    <w:rsid w:val="009D283D"/>
    <w:rPr>
      <w:rFonts w:ascii="Calibri" w:eastAsia="新細明體" w:hAnsi="Calibri"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cp:lastModifiedBy>
  <cp:revision>4</cp:revision>
  <dcterms:created xsi:type="dcterms:W3CDTF">2022-02-07T08:37:00Z</dcterms:created>
  <dcterms:modified xsi:type="dcterms:W3CDTF">2022-02-07T08:41:00Z</dcterms:modified>
</cp:coreProperties>
</file>