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A70" w:rsidRPr="0003723A" w:rsidRDefault="006A4A70" w:rsidP="00483A4F">
      <w:pPr>
        <w:rPr>
          <w:rFonts w:eastAsia="標楷體"/>
          <w:b/>
          <w:sz w:val="32"/>
          <w:szCs w:val="32"/>
        </w:rPr>
      </w:pPr>
      <w:r w:rsidRPr="0003723A">
        <w:rPr>
          <w:rFonts w:eastAsia="標楷體" w:hAnsi="標楷體"/>
          <w:b/>
          <w:sz w:val="32"/>
          <w:szCs w:val="32"/>
        </w:rPr>
        <w:t>高雄醫學大學醫學院教師評估施行細則</w:t>
      </w:r>
    </w:p>
    <w:p w:rsidR="006A4A70" w:rsidRPr="0003723A" w:rsidRDefault="006A4A70" w:rsidP="006A4A70">
      <w:pPr>
        <w:spacing w:line="240" w:lineRule="exact"/>
        <w:ind w:rightChars="-60" w:right="-144" w:firstLineChars="2197" w:firstLine="4394"/>
        <w:rPr>
          <w:rFonts w:eastAsia="標楷體"/>
          <w:sz w:val="20"/>
        </w:rPr>
      </w:pPr>
      <w:r w:rsidRPr="0003723A">
        <w:rPr>
          <w:rFonts w:eastAsia="標楷體"/>
          <w:sz w:val="20"/>
        </w:rPr>
        <w:t>99.04.28</w:t>
      </w:r>
      <w:r w:rsidRPr="0003723A">
        <w:rPr>
          <w:rFonts w:eastAsia="標楷體" w:hAnsi="標楷體"/>
          <w:sz w:val="20"/>
        </w:rPr>
        <w:t>九十八學年度醫學院第四次院</w:t>
      </w:r>
      <w:proofErr w:type="gramStart"/>
      <w:r w:rsidRPr="0003723A">
        <w:rPr>
          <w:rFonts w:eastAsia="標楷體" w:hAnsi="標楷體"/>
          <w:sz w:val="20"/>
        </w:rPr>
        <w:t>務</w:t>
      </w:r>
      <w:proofErr w:type="gramEnd"/>
      <w:r w:rsidRPr="0003723A">
        <w:rPr>
          <w:rFonts w:eastAsia="標楷體" w:hAnsi="標楷體"/>
          <w:sz w:val="20"/>
        </w:rPr>
        <w:t>會議修正通過</w:t>
      </w:r>
    </w:p>
    <w:p w:rsidR="006A4A70" w:rsidRPr="0003723A" w:rsidRDefault="006A4A70" w:rsidP="006A4A70">
      <w:pPr>
        <w:spacing w:line="240" w:lineRule="exact"/>
        <w:ind w:rightChars="-60" w:right="-144" w:firstLineChars="2197" w:firstLine="4394"/>
        <w:rPr>
          <w:rFonts w:eastAsia="標楷體"/>
          <w:color w:val="000000"/>
          <w:sz w:val="20"/>
        </w:rPr>
      </w:pPr>
      <w:r w:rsidRPr="0003723A">
        <w:rPr>
          <w:rFonts w:eastAsia="標楷體"/>
          <w:bCs/>
          <w:color w:val="000000"/>
          <w:sz w:val="20"/>
        </w:rPr>
        <w:t>9</w:t>
      </w:r>
      <w:r w:rsidRPr="0003723A">
        <w:rPr>
          <w:rFonts w:eastAsia="標楷體"/>
          <w:color w:val="000000"/>
          <w:sz w:val="20"/>
        </w:rPr>
        <w:t>9.06.01</w:t>
      </w:r>
      <w:r w:rsidRPr="0003723A">
        <w:rPr>
          <w:rFonts w:eastAsia="標楷體" w:hAnsi="標楷體"/>
          <w:color w:val="000000"/>
          <w:sz w:val="20"/>
        </w:rPr>
        <w:t>九十八學年度第六次教務會議通過</w:t>
      </w:r>
    </w:p>
    <w:p w:rsidR="006A4A70" w:rsidRPr="0003723A" w:rsidRDefault="006A4A70" w:rsidP="006A4A70">
      <w:pPr>
        <w:spacing w:line="240" w:lineRule="exact"/>
        <w:ind w:rightChars="-60" w:right="-144" w:firstLineChars="2197" w:firstLine="4394"/>
        <w:rPr>
          <w:rFonts w:eastAsia="標楷體"/>
          <w:sz w:val="20"/>
        </w:rPr>
      </w:pPr>
      <w:r w:rsidRPr="0003723A">
        <w:rPr>
          <w:rFonts w:eastAsia="標楷體"/>
          <w:sz w:val="20"/>
        </w:rPr>
        <w:t>99.08.23</w:t>
      </w:r>
      <w:r w:rsidRPr="0003723A">
        <w:rPr>
          <w:rFonts w:eastAsia="標楷體" w:hAnsi="標楷體"/>
          <w:sz w:val="20"/>
        </w:rPr>
        <w:t>高醫院</w:t>
      </w:r>
      <w:proofErr w:type="gramStart"/>
      <w:r w:rsidRPr="0003723A">
        <w:rPr>
          <w:rFonts w:eastAsia="標楷體" w:hAnsi="標楷體"/>
          <w:sz w:val="20"/>
        </w:rPr>
        <w:t>醫</w:t>
      </w:r>
      <w:proofErr w:type="gramEnd"/>
      <w:r w:rsidRPr="0003723A">
        <w:rPr>
          <w:rFonts w:eastAsia="標楷體" w:hAnsi="標楷體"/>
          <w:sz w:val="20"/>
        </w:rPr>
        <w:t>字第</w:t>
      </w:r>
      <w:r w:rsidRPr="0003723A">
        <w:rPr>
          <w:rFonts w:eastAsia="標楷體"/>
          <w:sz w:val="20"/>
        </w:rPr>
        <w:t>0991103946</w:t>
      </w:r>
      <w:r w:rsidRPr="0003723A">
        <w:rPr>
          <w:rFonts w:eastAsia="標楷體" w:hAnsi="標楷體"/>
          <w:sz w:val="20"/>
        </w:rPr>
        <w:t>號函公布</w:t>
      </w:r>
    </w:p>
    <w:p w:rsidR="006A4A70" w:rsidRPr="0003723A" w:rsidRDefault="006A4A70" w:rsidP="006A4A70">
      <w:pPr>
        <w:spacing w:line="240" w:lineRule="exact"/>
        <w:ind w:rightChars="-60" w:right="-144" w:firstLineChars="2197" w:firstLine="4394"/>
        <w:rPr>
          <w:rFonts w:eastAsia="標楷體"/>
          <w:sz w:val="20"/>
        </w:rPr>
      </w:pPr>
      <w:r w:rsidRPr="0003723A">
        <w:rPr>
          <w:rFonts w:eastAsia="標楷體"/>
          <w:sz w:val="20"/>
        </w:rPr>
        <w:t>101.03.22</w:t>
      </w:r>
      <w:r w:rsidRPr="0003723A">
        <w:rPr>
          <w:rFonts w:eastAsia="標楷體" w:hAnsi="標楷體"/>
          <w:sz w:val="20"/>
        </w:rPr>
        <w:t>一</w:t>
      </w:r>
      <w:r w:rsidRPr="0003723A">
        <w:rPr>
          <w:rFonts w:eastAsia="標楷體"/>
          <w:sz w:val="20"/>
        </w:rPr>
        <w:t>○○</w:t>
      </w:r>
      <w:r w:rsidRPr="0003723A">
        <w:rPr>
          <w:rFonts w:eastAsia="標楷體" w:hAnsi="標楷體"/>
          <w:sz w:val="20"/>
        </w:rPr>
        <w:t>學年度醫學院第三次院</w:t>
      </w:r>
      <w:proofErr w:type="gramStart"/>
      <w:r w:rsidRPr="0003723A">
        <w:rPr>
          <w:rFonts w:eastAsia="標楷體" w:hAnsi="標楷體"/>
          <w:sz w:val="20"/>
        </w:rPr>
        <w:t>務</w:t>
      </w:r>
      <w:proofErr w:type="gramEnd"/>
      <w:r w:rsidRPr="0003723A">
        <w:rPr>
          <w:rFonts w:eastAsia="標楷體" w:hAnsi="標楷體"/>
          <w:sz w:val="20"/>
        </w:rPr>
        <w:t>會議修正通過</w:t>
      </w:r>
    </w:p>
    <w:p w:rsidR="006A4A70" w:rsidRPr="0003723A" w:rsidRDefault="006A4A70" w:rsidP="006A4A70">
      <w:pPr>
        <w:spacing w:line="240" w:lineRule="exact"/>
        <w:ind w:rightChars="-60" w:right="-144" w:firstLineChars="2197" w:firstLine="4394"/>
        <w:rPr>
          <w:rFonts w:eastAsia="標楷體"/>
          <w:sz w:val="20"/>
        </w:rPr>
      </w:pPr>
      <w:r w:rsidRPr="0003723A">
        <w:rPr>
          <w:rFonts w:eastAsia="標楷體"/>
          <w:color w:val="000000"/>
          <w:sz w:val="20"/>
        </w:rPr>
        <w:t>101.04.03</w:t>
      </w:r>
      <w:r w:rsidRPr="0003723A">
        <w:rPr>
          <w:rFonts w:eastAsia="標楷體" w:hAnsi="標楷體"/>
          <w:sz w:val="20"/>
        </w:rPr>
        <w:t>一</w:t>
      </w:r>
      <w:r w:rsidRPr="0003723A">
        <w:rPr>
          <w:rFonts w:eastAsia="標楷體"/>
          <w:sz w:val="20"/>
        </w:rPr>
        <w:t>○○</w:t>
      </w:r>
      <w:r w:rsidRPr="0003723A">
        <w:rPr>
          <w:rFonts w:eastAsia="標楷體" w:hAnsi="標楷體"/>
          <w:color w:val="000000"/>
          <w:sz w:val="20"/>
        </w:rPr>
        <w:t>學年度第五次教務會議通過</w:t>
      </w:r>
      <w:r w:rsidRPr="0003723A">
        <w:rPr>
          <w:rFonts w:eastAsia="標楷體" w:hAnsi="標楷體"/>
          <w:sz w:val="20"/>
        </w:rPr>
        <w:t>，自</w:t>
      </w:r>
      <w:r w:rsidRPr="0003723A">
        <w:rPr>
          <w:rFonts w:eastAsia="標楷體"/>
          <w:sz w:val="20"/>
        </w:rPr>
        <w:t>101</w:t>
      </w:r>
      <w:r w:rsidRPr="0003723A">
        <w:rPr>
          <w:rFonts w:eastAsia="標楷體" w:hAnsi="標楷體"/>
          <w:sz w:val="20"/>
        </w:rPr>
        <w:t>學年度起實施</w:t>
      </w:r>
    </w:p>
    <w:p w:rsidR="006A4A70" w:rsidRPr="0003723A" w:rsidRDefault="006A4A70" w:rsidP="006A4A70">
      <w:pPr>
        <w:spacing w:line="240" w:lineRule="exact"/>
        <w:ind w:rightChars="-60" w:right="-144" w:firstLineChars="2197" w:firstLine="4394"/>
        <w:rPr>
          <w:rFonts w:eastAsia="標楷體"/>
          <w:color w:val="000000"/>
          <w:sz w:val="20"/>
        </w:rPr>
      </w:pPr>
      <w:r w:rsidRPr="0003723A">
        <w:rPr>
          <w:rFonts w:eastAsia="標楷體"/>
          <w:color w:val="000000"/>
          <w:sz w:val="20"/>
        </w:rPr>
        <w:t>101.05.21</w:t>
      </w:r>
      <w:r w:rsidRPr="0003723A">
        <w:rPr>
          <w:rFonts w:eastAsia="標楷體" w:hAnsi="標楷體"/>
          <w:color w:val="000000"/>
          <w:sz w:val="20"/>
        </w:rPr>
        <w:t>高醫院</w:t>
      </w:r>
      <w:proofErr w:type="gramStart"/>
      <w:r w:rsidRPr="0003723A">
        <w:rPr>
          <w:rFonts w:eastAsia="標楷體" w:hAnsi="標楷體"/>
          <w:color w:val="000000"/>
          <w:sz w:val="20"/>
        </w:rPr>
        <w:t>醫</w:t>
      </w:r>
      <w:proofErr w:type="gramEnd"/>
      <w:r w:rsidRPr="0003723A">
        <w:rPr>
          <w:rFonts w:eastAsia="標楷體" w:hAnsi="標楷體"/>
          <w:color w:val="000000"/>
          <w:sz w:val="20"/>
        </w:rPr>
        <w:t>字第</w:t>
      </w:r>
      <w:r w:rsidRPr="0003723A">
        <w:rPr>
          <w:rFonts w:eastAsia="標楷體"/>
          <w:color w:val="000000"/>
          <w:sz w:val="20"/>
        </w:rPr>
        <w:t>1011101291</w:t>
      </w:r>
      <w:r w:rsidRPr="0003723A">
        <w:rPr>
          <w:rFonts w:eastAsia="標楷體" w:hAnsi="標楷體"/>
          <w:color w:val="000000"/>
          <w:sz w:val="20"/>
        </w:rPr>
        <w:t>號函公布</w:t>
      </w:r>
    </w:p>
    <w:p w:rsidR="006A4A70" w:rsidRPr="0003723A" w:rsidRDefault="006A4A70" w:rsidP="006A4A70">
      <w:pPr>
        <w:spacing w:line="240" w:lineRule="exact"/>
        <w:ind w:rightChars="-60" w:right="-144" w:firstLineChars="2197" w:firstLine="4394"/>
        <w:rPr>
          <w:rFonts w:eastAsia="標楷體"/>
          <w:sz w:val="20"/>
        </w:rPr>
      </w:pPr>
      <w:r w:rsidRPr="0003723A">
        <w:rPr>
          <w:rFonts w:eastAsia="標楷體"/>
          <w:color w:val="000000"/>
          <w:sz w:val="20"/>
        </w:rPr>
        <w:t>101.06.28</w:t>
      </w:r>
      <w:r w:rsidRPr="0003723A">
        <w:rPr>
          <w:rFonts w:eastAsia="標楷體" w:hAnsi="標楷體"/>
          <w:sz w:val="20"/>
        </w:rPr>
        <w:t>一</w:t>
      </w:r>
      <w:r w:rsidRPr="0003723A">
        <w:rPr>
          <w:rFonts w:eastAsia="標楷體"/>
          <w:sz w:val="20"/>
        </w:rPr>
        <w:t>○○</w:t>
      </w:r>
      <w:r w:rsidRPr="0003723A">
        <w:rPr>
          <w:rFonts w:eastAsia="標楷體" w:hAnsi="標楷體"/>
          <w:sz w:val="20"/>
        </w:rPr>
        <w:t>學年度醫學院第四次院</w:t>
      </w:r>
      <w:proofErr w:type="gramStart"/>
      <w:r w:rsidRPr="0003723A">
        <w:rPr>
          <w:rFonts w:eastAsia="標楷體" w:hAnsi="標楷體"/>
          <w:sz w:val="20"/>
        </w:rPr>
        <w:t>務</w:t>
      </w:r>
      <w:proofErr w:type="gramEnd"/>
      <w:r w:rsidRPr="0003723A">
        <w:rPr>
          <w:rFonts w:eastAsia="標楷體" w:hAnsi="標楷體"/>
          <w:sz w:val="20"/>
        </w:rPr>
        <w:t>會議修正通過</w:t>
      </w:r>
    </w:p>
    <w:p w:rsidR="006A4A70" w:rsidRPr="0003723A" w:rsidRDefault="006A4A70" w:rsidP="006A4A70">
      <w:pPr>
        <w:spacing w:line="240" w:lineRule="exact"/>
        <w:ind w:rightChars="-60" w:right="-144" w:firstLineChars="2197" w:firstLine="4394"/>
        <w:rPr>
          <w:rFonts w:eastAsia="標楷體"/>
          <w:sz w:val="20"/>
        </w:rPr>
      </w:pPr>
      <w:r w:rsidRPr="0003723A">
        <w:rPr>
          <w:rFonts w:eastAsia="標楷體"/>
          <w:sz w:val="20"/>
        </w:rPr>
        <w:t>101.07.26</w:t>
      </w:r>
      <w:r w:rsidRPr="0003723A">
        <w:rPr>
          <w:rFonts w:eastAsia="標楷體" w:hAnsi="標楷體"/>
          <w:sz w:val="20"/>
        </w:rPr>
        <w:t>一</w:t>
      </w:r>
      <w:r w:rsidRPr="0003723A">
        <w:rPr>
          <w:rFonts w:eastAsia="標楷體"/>
          <w:sz w:val="20"/>
        </w:rPr>
        <w:t>○○</w:t>
      </w:r>
      <w:r w:rsidRPr="0003723A">
        <w:rPr>
          <w:rFonts w:eastAsia="標楷體" w:hAnsi="標楷體"/>
          <w:sz w:val="20"/>
        </w:rPr>
        <w:t>學年度第七次教務會議通過</w:t>
      </w:r>
    </w:p>
    <w:p w:rsidR="006A4A70" w:rsidRPr="0003723A" w:rsidRDefault="006A4A70" w:rsidP="006A4A70">
      <w:pPr>
        <w:spacing w:line="240" w:lineRule="exact"/>
        <w:ind w:rightChars="-60" w:right="-144" w:firstLineChars="2197" w:firstLine="4394"/>
        <w:rPr>
          <w:rFonts w:eastAsia="標楷體"/>
          <w:sz w:val="20"/>
        </w:rPr>
      </w:pPr>
      <w:r w:rsidRPr="0003723A">
        <w:rPr>
          <w:rFonts w:eastAsia="標楷體"/>
          <w:sz w:val="20"/>
        </w:rPr>
        <w:t>101.08.29</w:t>
      </w:r>
      <w:r w:rsidRPr="0003723A">
        <w:rPr>
          <w:rFonts w:eastAsia="標楷體" w:hAnsi="標楷體"/>
          <w:sz w:val="20"/>
        </w:rPr>
        <w:t>高醫院</w:t>
      </w:r>
      <w:proofErr w:type="gramStart"/>
      <w:r w:rsidRPr="0003723A">
        <w:rPr>
          <w:rFonts w:eastAsia="標楷體" w:hAnsi="標楷體"/>
          <w:sz w:val="20"/>
        </w:rPr>
        <w:t>醫</w:t>
      </w:r>
      <w:proofErr w:type="gramEnd"/>
      <w:r w:rsidRPr="0003723A">
        <w:rPr>
          <w:rFonts w:eastAsia="標楷體" w:hAnsi="標楷體"/>
          <w:sz w:val="20"/>
        </w:rPr>
        <w:t>字第</w:t>
      </w:r>
      <w:r w:rsidRPr="0003723A">
        <w:rPr>
          <w:rFonts w:eastAsia="標楷體"/>
          <w:sz w:val="20"/>
        </w:rPr>
        <w:t>1011102252</w:t>
      </w:r>
      <w:r w:rsidRPr="0003723A">
        <w:rPr>
          <w:rFonts w:eastAsia="標楷體" w:hAnsi="標楷體"/>
          <w:sz w:val="20"/>
        </w:rPr>
        <w:t>號函公布</w:t>
      </w:r>
    </w:p>
    <w:p w:rsidR="006A4A70" w:rsidRPr="0003723A" w:rsidRDefault="006A4A70" w:rsidP="006A4A70">
      <w:pPr>
        <w:spacing w:line="240" w:lineRule="exact"/>
        <w:ind w:rightChars="-60" w:right="-144" w:firstLineChars="2197" w:firstLine="4394"/>
        <w:rPr>
          <w:rFonts w:eastAsia="標楷體"/>
          <w:sz w:val="20"/>
        </w:rPr>
      </w:pPr>
      <w:r w:rsidRPr="0003723A">
        <w:rPr>
          <w:rFonts w:eastAsia="標楷體"/>
          <w:sz w:val="20"/>
        </w:rPr>
        <w:t>102.07.11</w:t>
      </w:r>
      <w:r w:rsidRPr="0003723A">
        <w:rPr>
          <w:rFonts w:eastAsia="標楷體" w:hAnsi="標楷體"/>
          <w:sz w:val="20"/>
        </w:rPr>
        <w:t>一</w:t>
      </w:r>
      <w:r w:rsidRPr="0003723A">
        <w:rPr>
          <w:rFonts w:eastAsia="標楷體"/>
          <w:sz w:val="20"/>
        </w:rPr>
        <w:t>○</w:t>
      </w:r>
      <w:r w:rsidRPr="0003723A">
        <w:rPr>
          <w:rFonts w:eastAsia="標楷體" w:hAnsi="標楷體"/>
          <w:sz w:val="20"/>
        </w:rPr>
        <w:t>一學年度醫學院第五次院</w:t>
      </w:r>
      <w:proofErr w:type="gramStart"/>
      <w:r w:rsidRPr="0003723A">
        <w:rPr>
          <w:rFonts w:eastAsia="標楷體" w:hAnsi="標楷體"/>
          <w:sz w:val="20"/>
        </w:rPr>
        <w:t>務</w:t>
      </w:r>
      <w:proofErr w:type="gramEnd"/>
      <w:r w:rsidRPr="0003723A">
        <w:rPr>
          <w:rFonts w:eastAsia="標楷體" w:hAnsi="標楷體"/>
          <w:sz w:val="20"/>
        </w:rPr>
        <w:t>會議修正通過</w:t>
      </w:r>
    </w:p>
    <w:p w:rsidR="006A4A70" w:rsidRPr="0003723A" w:rsidRDefault="006A4A70" w:rsidP="006A4A70">
      <w:pPr>
        <w:spacing w:line="240" w:lineRule="exact"/>
        <w:ind w:rightChars="-60" w:right="-144" w:firstLineChars="2197" w:firstLine="4394"/>
        <w:rPr>
          <w:rFonts w:eastAsia="標楷體"/>
          <w:sz w:val="20"/>
        </w:rPr>
      </w:pPr>
      <w:r w:rsidRPr="0003723A">
        <w:rPr>
          <w:rFonts w:eastAsia="標楷體"/>
          <w:sz w:val="20"/>
        </w:rPr>
        <w:t>102.07.18</w:t>
      </w:r>
      <w:r w:rsidRPr="0003723A">
        <w:rPr>
          <w:rFonts w:eastAsia="標楷體" w:hAnsi="標楷體"/>
          <w:sz w:val="20"/>
        </w:rPr>
        <w:t>一</w:t>
      </w:r>
      <w:r w:rsidRPr="0003723A">
        <w:rPr>
          <w:rFonts w:eastAsia="標楷體"/>
          <w:sz w:val="20"/>
        </w:rPr>
        <w:t>○</w:t>
      </w:r>
      <w:r w:rsidRPr="0003723A">
        <w:rPr>
          <w:rFonts w:eastAsia="標楷體" w:hAnsi="標楷體"/>
          <w:sz w:val="20"/>
        </w:rPr>
        <w:t>一學年度第七次教務會議通過，自</w:t>
      </w:r>
      <w:r w:rsidRPr="0003723A">
        <w:rPr>
          <w:rFonts w:eastAsia="標楷體"/>
          <w:sz w:val="20"/>
        </w:rPr>
        <w:t>102</w:t>
      </w:r>
      <w:r w:rsidRPr="0003723A">
        <w:rPr>
          <w:rFonts w:eastAsia="標楷體" w:hAnsi="標楷體"/>
          <w:sz w:val="20"/>
        </w:rPr>
        <w:t>學年度起實施</w:t>
      </w:r>
    </w:p>
    <w:p w:rsidR="006A4A70" w:rsidRPr="0003723A" w:rsidRDefault="006A4A70" w:rsidP="006A4A70">
      <w:pPr>
        <w:spacing w:line="240" w:lineRule="exact"/>
        <w:ind w:rightChars="-60" w:right="-144" w:firstLineChars="2197" w:firstLine="4394"/>
        <w:rPr>
          <w:rFonts w:eastAsia="標楷體"/>
          <w:sz w:val="20"/>
        </w:rPr>
      </w:pPr>
      <w:r w:rsidRPr="0003723A">
        <w:rPr>
          <w:rFonts w:eastAsia="標楷體"/>
          <w:sz w:val="20"/>
        </w:rPr>
        <w:t>102.08.21</w:t>
      </w:r>
      <w:r w:rsidRPr="0003723A">
        <w:rPr>
          <w:rFonts w:eastAsia="標楷體" w:hAnsi="標楷體"/>
          <w:sz w:val="20"/>
        </w:rPr>
        <w:t>高醫院</w:t>
      </w:r>
      <w:proofErr w:type="gramStart"/>
      <w:r w:rsidRPr="0003723A">
        <w:rPr>
          <w:rFonts w:eastAsia="標楷體" w:hAnsi="標楷體"/>
          <w:sz w:val="20"/>
        </w:rPr>
        <w:t>醫</w:t>
      </w:r>
      <w:proofErr w:type="gramEnd"/>
      <w:r w:rsidRPr="0003723A">
        <w:rPr>
          <w:rFonts w:eastAsia="標楷體" w:hAnsi="標楷體"/>
          <w:sz w:val="20"/>
        </w:rPr>
        <w:t>字第</w:t>
      </w:r>
      <w:r w:rsidRPr="0003723A">
        <w:rPr>
          <w:rFonts w:eastAsia="標楷體"/>
          <w:sz w:val="20"/>
        </w:rPr>
        <w:t>1021102360</w:t>
      </w:r>
      <w:r w:rsidRPr="0003723A">
        <w:rPr>
          <w:rFonts w:eastAsia="標楷體" w:hAnsi="標楷體"/>
          <w:sz w:val="20"/>
        </w:rPr>
        <w:t>號函公布</w:t>
      </w:r>
    </w:p>
    <w:p w:rsidR="006A4A70" w:rsidRPr="0003723A" w:rsidRDefault="006A4A70" w:rsidP="006A4A70">
      <w:pPr>
        <w:spacing w:line="240" w:lineRule="exact"/>
        <w:ind w:rightChars="-60" w:right="-144" w:firstLineChars="2197" w:firstLine="4394"/>
        <w:rPr>
          <w:rFonts w:eastAsia="標楷體"/>
          <w:sz w:val="20"/>
        </w:rPr>
      </w:pPr>
      <w:r w:rsidRPr="0003723A">
        <w:rPr>
          <w:rFonts w:eastAsia="標楷體"/>
          <w:sz w:val="20"/>
        </w:rPr>
        <w:t>102.12.26</w:t>
      </w:r>
      <w:r w:rsidRPr="0003723A">
        <w:rPr>
          <w:rFonts w:eastAsia="標楷體" w:hAnsi="標楷體"/>
          <w:sz w:val="20"/>
        </w:rPr>
        <w:t>一</w:t>
      </w:r>
      <w:r w:rsidRPr="0003723A">
        <w:rPr>
          <w:rFonts w:eastAsia="標楷體"/>
          <w:sz w:val="20"/>
        </w:rPr>
        <w:t>○</w:t>
      </w:r>
      <w:r w:rsidRPr="0003723A">
        <w:rPr>
          <w:rFonts w:eastAsia="標楷體" w:hAnsi="標楷體"/>
          <w:sz w:val="20"/>
        </w:rPr>
        <w:t>二學年度醫學院第一次院</w:t>
      </w:r>
      <w:proofErr w:type="gramStart"/>
      <w:r w:rsidRPr="0003723A">
        <w:rPr>
          <w:rFonts w:eastAsia="標楷體" w:hAnsi="標楷體"/>
          <w:sz w:val="20"/>
        </w:rPr>
        <w:t>務</w:t>
      </w:r>
      <w:proofErr w:type="gramEnd"/>
      <w:r w:rsidRPr="0003723A">
        <w:rPr>
          <w:rFonts w:eastAsia="標楷體" w:hAnsi="標楷體"/>
          <w:sz w:val="20"/>
        </w:rPr>
        <w:t>會議修正通過</w:t>
      </w:r>
    </w:p>
    <w:p w:rsidR="006A4A70" w:rsidRDefault="006A4A70" w:rsidP="006A4A70">
      <w:pPr>
        <w:spacing w:line="240" w:lineRule="exact"/>
        <w:ind w:rightChars="-60" w:right="-144" w:firstLineChars="2197" w:firstLine="4394"/>
        <w:rPr>
          <w:rFonts w:eastAsia="標楷體" w:hAnsi="標楷體"/>
          <w:sz w:val="20"/>
        </w:rPr>
      </w:pPr>
      <w:r w:rsidRPr="0003723A">
        <w:rPr>
          <w:rFonts w:eastAsia="標楷體"/>
          <w:sz w:val="20"/>
        </w:rPr>
        <w:t xml:space="preserve">103.03.20 </w:t>
      </w:r>
      <w:r w:rsidRPr="0003723A">
        <w:rPr>
          <w:rFonts w:eastAsia="標楷體" w:hAnsi="標楷體"/>
          <w:sz w:val="20"/>
        </w:rPr>
        <w:t>一</w:t>
      </w:r>
      <w:r w:rsidRPr="0003723A">
        <w:rPr>
          <w:rFonts w:eastAsia="標楷體"/>
          <w:sz w:val="20"/>
        </w:rPr>
        <w:t>○</w:t>
      </w:r>
      <w:r w:rsidRPr="0003723A">
        <w:rPr>
          <w:rFonts w:eastAsia="標楷體" w:hAnsi="標楷體"/>
          <w:sz w:val="20"/>
        </w:rPr>
        <w:t>二學年度醫學院第三次院</w:t>
      </w:r>
      <w:proofErr w:type="gramStart"/>
      <w:r w:rsidRPr="0003723A">
        <w:rPr>
          <w:rFonts w:eastAsia="標楷體" w:hAnsi="標楷體"/>
          <w:sz w:val="20"/>
        </w:rPr>
        <w:t>務</w:t>
      </w:r>
      <w:proofErr w:type="gramEnd"/>
      <w:r w:rsidRPr="0003723A">
        <w:rPr>
          <w:rFonts w:eastAsia="標楷體" w:hAnsi="標楷體"/>
          <w:sz w:val="20"/>
        </w:rPr>
        <w:t>會議通過</w:t>
      </w:r>
    </w:p>
    <w:p w:rsidR="006A4A70" w:rsidRDefault="006A4A70" w:rsidP="006A4A70">
      <w:pPr>
        <w:spacing w:line="240" w:lineRule="exact"/>
        <w:ind w:rightChars="-60" w:right="-144" w:firstLineChars="2197" w:firstLine="4394"/>
        <w:rPr>
          <w:rFonts w:eastAsia="標楷體" w:hint="eastAsia"/>
          <w:sz w:val="20"/>
        </w:rPr>
      </w:pPr>
      <w:r w:rsidRPr="00AB700B">
        <w:rPr>
          <w:rFonts w:eastAsia="標楷體"/>
          <w:sz w:val="20"/>
        </w:rPr>
        <w:t>10</w:t>
      </w:r>
      <w:r w:rsidRPr="00AB700B">
        <w:rPr>
          <w:rFonts w:eastAsia="標楷體" w:hint="eastAsia"/>
          <w:sz w:val="20"/>
        </w:rPr>
        <w:t>3</w:t>
      </w:r>
      <w:r w:rsidRPr="00AB700B">
        <w:rPr>
          <w:rFonts w:eastAsia="標楷體"/>
          <w:sz w:val="20"/>
        </w:rPr>
        <w:t>.</w:t>
      </w:r>
      <w:r w:rsidRPr="00AB700B">
        <w:rPr>
          <w:rFonts w:eastAsia="標楷體" w:hint="eastAsia"/>
          <w:sz w:val="20"/>
        </w:rPr>
        <w:t>04</w:t>
      </w:r>
      <w:r w:rsidRPr="00AB700B">
        <w:rPr>
          <w:rFonts w:eastAsia="標楷體"/>
          <w:sz w:val="20"/>
        </w:rPr>
        <w:t>.</w:t>
      </w:r>
      <w:r w:rsidRPr="00AB700B">
        <w:rPr>
          <w:rFonts w:eastAsia="標楷體" w:hint="eastAsia"/>
          <w:sz w:val="20"/>
        </w:rPr>
        <w:t>09</w:t>
      </w:r>
      <w:proofErr w:type="gramStart"/>
      <w:r w:rsidRPr="00AB700B">
        <w:rPr>
          <w:rFonts w:eastAsia="標楷體"/>
          <w:sz w:val="20"/>
        </w:rPr>
        <w:t>一</w:t>
      </w:r>
      <w:proofErr w:type="gramEnd"/>
      <w:r w:rsidRPr="00AB700B">
        <w:rPr>
          <w:rFonts w:eastAsia="標楷體"/>
          <w:sz w:val="20"/>
        </w:rPr>
        <w:t>O</w:t>
      </w:r>
      <w:r w:rsidRPr="00AB700B">
        <w:rPr>
          <w:rFonts w:eastAsia="標楷體" w:hint="eastAsia"/>
          <w:sz w:val="20"/>
        </w:rPr>
        <w:t>二</w:t>
      </w:r>
      <w:r w:rsidRPr="00AB700B">
        <w:rPr>
          <w:rFonts w:eastAsia="標楷體"/>
          <w:sz w:val="20"/>
        </w:rPr>
        <w:t>學年度第</w:t>
      </w:r>
      <w:r w:rsidRPr="00AB700B">
        <w:rPr>
          <w:rFonts w:eastAsia="標楷體" w:hint="eastAsia"/>
          <w:sz w:val="20"/>
        </w:rPr>
        <w:t>五</w:t>
      </w:r>
      <w:r w:rsidRPr="00AB700B">
        <w:rPr>
          <w:rFonts w:eastAsia="標楷體"/>
          <w:sz w:val="20"/>
        </w:rPr>
        <w:t>次教務會議通過</w:t>
      </w:r>
    </w:p>
    <w:p w:rsidR="00483A4F" w:rsidRPr="0003723A" w:rsidRDefault="00483A4F" w:rsidP="006A4A70">
      <w:pPr>
        <w:spacing w:line="240" w:lineRule="exact"/>
        <w:ind w:rightChars="-60" w:right="-144" w:firstLineChars="2197" w:firstLine="4394"/>
        <w:rPr>
          <w:rFonts w:eastAsia="標楷體"/>
          <w:sz w:val="20"/>
        </w:rPr>
      </w:pPr>
      <w:r>
        <w:rPr>
          <w:rFonts w:eastAsia="標楷體" w:hint="eastAsia"/>
          <w:sz w:val="20"/>
        </w:rPr>
        <w:t>103.04.29</w:t>
      </w:r>
      <w:r>
        <w:rPr>
          <w:rFonts w:eastAsia="標楷體" w:hint="eastAsia"/>
          <w:sz w:val="20"/>
        </w:rPr>
        <w:t>高醫院</w:t>
      </w:r>
      <w:proofErr w:type="gramStart"/>
      <w:r>
        <w:rPr>
          <w:rFonts w:eastAsia="標楷體" w:hint="eastAsia"/>
          <w:sz w:val="20"/>
        </w:rPr>
        <w:t>醫</w:t>
      </w:r>
      <w:proofErr w:type="gramEnd"/>
      <w:r>
        <w:rPr>
          <w:rFonts w:eastAsia="標楷體" w:hint="eastAsia"/>
          <w:sz w:val="20"/>
        </w:rPr>
        <w:t>字第</w:t>
      </w:r>
      <w:bookmarkStart w:id="0" w:name="_GoBack"/>
      <w:r>
        <w:rPr>
          <w:rFonts w:eastAsia="標楷體" w:hint="eastAsia"/>
          <w:sz w:val="20"/>
        </w:rPr>
        <w:t>1031101327</w:t>
      </w:r>
      <w:bookmarkEnd w:id="0"/>
      <w:r>
        <w:rPr>
          <w:rFonts w:eastAsia="標楷體" w:hint="eastAsia"/>
          <w:sz w:val="20"/>
        </w:rPr>
        <w:t>號函公布</w:t>
      </w:r>
    </w:p>
    <w:p w:rsidR="006A4A70" w:rsidRPr="0003723A" w:rsidRDefault="006A4A70" w:rsidP="006A4A70">
      <w:pPr>
        <w:widowControl/>
        <w:spacing w:line="0" w:lineRule="atLeast"/>
        <w:ind w:leftChars="1152" w:left="3720" w:hangingChars="597" w:hanging="955"/>
        <w:rPr>
          <w:rFonts w:eastAsia="標楷體"/>
          <w:sz w:val="16"/>
        </w:rPr>
      </w:pPr>
    </w:p>
    <w:tbl>
      <w:tblPr>
        <w:tblW w:w="10490" w:type="dxa"/>
        <w:tblLayout w:type="fixed"/>
        <w:tblLook w:val="00A0" w:firstRow="1" w:lastRow="0" w:firstColumn="1" w:lastColumn="0" w:noHBand="0" w:noVBand="0"/>
      </w:tblPr>
      <w:tblGrid>
        <w:gridCol w:w="993"/>
        <w:gridCol w:w="9497"/>
      </w:tblGrid>
      <w:tr w:rsidR="006A4A70" w:rsidRPr="006A4A70" w:rsidTr="006A4A70">
        <w:tc>
          <w:tcPr>
            <w:tcW w:w="993" w:type="dxa"/>
          </w:tcPr>
          <w:p w:rsidR="006A4A70" w:rsidRPr="006A4A70" w:rsidRDefault="006A4A70" w:rsidP="009811D3">
            <w:pPr>
              <w:spacing w:line="320" w:lineRule="exact"/>
              <w:jc w:val="both"/>
              <w:rPr>
                <w:rFonts w:eastAsia="標楷體"/>
                <w:color w:val="000000"/>
              </w:rPr>
            </w:pPr>
            <w:r w:rsidRPr="006A4A70">
              <w:rPr>
                <w:rFonts w:eastAsia="標楷體" w:hAnsi="標楷體"/>
                <w:color w:val="000000"/>
              </w:rPr>
              <w:t>第一條</w:t>
            </w:r>
          </w:p>
        </w:tc>
        <w:tc>
          <w:tcPr>
            <w:tcW w:w="9497" w:type="dxa"/>
          </w:tcPr>
          <w:p w:rsidR="006A4A70" w:rsidRPr="006A4A70" w:rsidRDefault="006A4A70" w:rsidP="009811D3">
            <w:pPr>
              <w:spacing w:line="320" w:lineRule="exact"/>
              <w:jc w:val="both"/>
              <w:rPr>
                <w:rFonts w:eastAsia="標楷體"/>
                <w:color w:val="000000"/>
              </w:rPr>
            </w:pPr>
            <w:r w:rsidRPr="006A4A70">
              <w:rPr>
                <w:rFonts w:eastAsia="標楷體" w:hAnsi="標楷體"/>
                <w:color w:val="000000"/>
              </w:rPr>
              <w:t>高雄醫學大學醫學院</w:t>
            </w:r>
            <w:r w:rsidRPr="006A4A70">
              <w:rPr>
                <w:rFonts w:eastAsia="標楷體"/>
                <w:color w:val="000000"/>
              </w:rPr>
              <w:t>(</w:t>
            </w:r>
            <w:r w:rsidRPr="006A4A70">
              <w:rPr>
                <w:rFonts w:eastAsia="標楷體" w:hAnsi="標楷體"/>
                <w:color w:val="000000"/>
              </w:rPr>
              <w:t>以下簡稱本院</w:t>
            </w:r>
            <w:r w:rsidRPr="006A4A70">
              <w:rPr>
                <w:rFonts w:eastAsia="標楷體"/>
                <w:color w:val="000000"/>
              </w:rPr>
              <w:t>)</w:t>
            </w:r>
            <w:r w:rsidRPr="006A4A70">
              <w:rPr>
                <w:rFonts w:eastAsia="標楷體" w:hAnsi="標楷體"/>
                <w:color w:val="000000"/>
              </w:rPr>
              <w:t>為推行教師評估，提升教師榮譽與國際地位，增進教學、研究、輔導與服務水準，依據高雄醫學大學教師評估準則第十條規定，訂定本細則。</w:t>
            </w:r>
          </w:p>
        </w:tc>
      </w:tr>
      <w:tr w:rsidR="006A4A70" w:rsidRPr="006A4A70" w:rsidTr="006A4A70">
        <w:tc>
          <w:tcPr>
            <w:tcW w:w="993" w:type="dxa"/>
          </w:tcPr>
          <w:p w:rsidR="006A4A70" w:rsidRPr="006A4A70" w:rsidRDefault="006A4A70" w:rsidP="009811D3">
            <w:pPr>
              <w:spacing w:line="320" w:lineRule="exact"/>
              <w:jc w:val="both"/>
              <w:rPr>
                <w:rFonts w:eastAsia="標楷體"/>
                <w:color w:val="000000"/>
              </w:rPr>
            </w:pPr>
            <w:r w:rsidRPr="006A4A70">
              <w:rPr>
                <w:rFonts w:eastAsia="標楷體" w:hAnsi="標楷體"/>
                <w:color w:val="000000"/>
              </w:rPr>
              <w:t>第二條</w:t>
            </w:r>
          </w:p>
        </w:tc>
        <w:tc>
          <w:tcPr>
            <w:tcW w:w="9497" w:type="dxa"/>
          </w:tcPr>
          <w:p w:rsidR="006A4A70" w:rsidRPr="006A4A70" w:rsidRDefault="006A4A70" w:rsidP="009811D3">
            <w:pPr>
              <w:spacing w:line="320" w:lineRule="exact"/>
              <w:ind w:leftChars="10" w:left="24"/>
              <w:jc w:val="both"/>
              <w:rPr>
                <w:rFonts w:eastAsia="標楷體"/>
                <w:color w:val="000000"/>
              </w:rPr>
            </w:pPr>
            <w:r w:rsidRPr="006A4A70">
              <w:rPr>
                <w:rFonts w:eastAsia="標楷體" w:hAnsi="標楷體"/>
                <w:color w:val="000000"/>
              </w:rPr>
              <w:t>凡本院專任教師應由各級教師評審委員會辦理評估事宜。兼任教師評估辦法，得由各系</w:t>
            </w:r>
            <w:r w:rsidRPr="006A4A70">
              <w:rPr>
                <w:rFonts w:eastAsia="標楷體"/>
                <w:color w:val="000000"/>
              </w:rPr>
              <w:t>(</w:t>
            </w:r>
            <w:r w:rsidRPr="006A4A70">
              <w:rPr>
                <w:rFonts w:eastAsia="標楷體" w:hAnsi="標楷體"/>
                <w:color w:val="000000"/>
              </w:rPr>
              <w:t>所</w:t>
            </w:r>
            <w:r w:rsidRPr="006A4A70">
              <w:rPr>
                <w:rFonts w:eastAsia="標楷體"/>
                <w:color w:val="000000"/>
              </w:rPr>
              <w:t>)</w:t>
            </w:r>
            <w:r w:rsidRPr="006A4A70">
              <w:rPr>
                <w:rFonts w:eastAsia="標楷體" w:hAnsi="標楷體"/>
                <w:color w:val="000000"/>
              </w:rPr>
              <w:t>教師評審委員會訂定，逐級核備。</w:t>
            </w:r>
          </w:p>
          <w:p w:rsidR="006A4A70" w:rsidRPr="006A4A70" w:rsidRDefault="006A4A70" w:rsidP="009811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eastAsia="標楷體"/>
                <w:color w:val="000000"/>
              </w:rPr>
            </w:pPr>
            <w:r w:rsidRPr="006A4A70">
              <w:rPr>
                <w:rFonts w:eastAsia="標楷體" w:hAnsi="標楷體"/>
                <w:color w:val="000000"/>
              </w:rPr>
              <w:t>本院自</w:t>
            </w:r>
            <w:r w:rsidRPr="006A4A70">
              <w:rPr>
                <w:rFonts w:eastAsia="標楷體"/>
                <w:color w:val="000000"/>
              </w:rPr>
              <w:t>102</w:t>
            </w:r>
            <w:r w:rsidRPr="006A4A70">
              <w:rPr>
                <w:rFonts w:eastAsia="標楷體" w:hAnsi="標楷體"/>
                <w:color w:val="000000"/>
              </w:rPr>
              <w:t>學年度起新聘教師，應於聘任滿二年內完成續聘評估作業，經</w:t>
            </w:r>
            <w:proofErr w:type="gramStart"/>
            <w:r w:rsidRPr="006A4A70">
              <w:rPr>
                <w:rFonts w:eastAsia="標楷體" w:hAnsi="標楷體"/>
                <w:color w:val="000000"/>
              </w:rPr>
              <w:t>各級教評</w:t>
            </w:r>
            <w:proofErr w:type="gramEnd"/>
            <w:r w:rsidRPr="006A4A70">
              <w:rPr>
                <w:rFonts w:eastAsia="標楷體" w:hAnsi="標楷體"/>
                <w:color w:val="000000"/>
              </w:rPr>
              <w:t>會審議通過後，始得續聘，其「新聘專任教師二年限聘評估標準」另訂之。</w:t>
            </w:r>
          </w:p>
        </w:tc>
      </w:tr>
      <w:tr w:rsidR="006A4A70" w:rsidRPr="006A4A70" w:rsidTr="006A4A70">
        <w:tc>
          <w:tcPr>
            <w:tcW w:w="993" w:type="dxa"/>
          </w:tcPr>
          <w:p w:rsidR="006A4A70" w:rsidRPr="006A4A70" w:rsidRDefault="006A4A70" w:rsidP="009811D3">
            <w:pPr>
              <w:spacing w:line="320" w:lineRule="exact"/>
              <w:jc w:val="both"/>
              <w:rPr>
                <w:rFonts w:eastAsia="標楷體"/>
                <w:color w:val="000000"/>
              </w:rPr>
            </w:pPr>
            <w:r w:rsidRPr="006A4A70">
              <w:rPr>
                <w:rFonts w:eastAsia="標楷體" w:hAnsi="標楷體"/>
                <w:color w:val="000000"/>
              </w:rPr>
              <w:t>第三條</w:t>
            </w:r>
          </w:p>
        </w:tc>
        <w:tc>
          <w:tcPr>
            <w:tcW w:w="9497" w:type="dxa"/>
          </w:tcPr>
          <w:p w:rsidR="006A4A70" w:rsidRPr="006A4A70" w:rsidRDefault="006A4A70" w:rsidP="009811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eastAsia="標楷體"/>
                <w:color w:val="000000"/>
              </w:rPr>
            </w:pPr>
            <w:proofErr w:type="gramStart"/>
            <w:r w:rsidRPr="006A4A70">
              <w:rPr>
                <w:rFonts w:eastAsia="標楷體" w:hAnsi="標楷體"/>
                <w:color w:val="000000"/>
              </w:rPr>
              <w:t>本院每學</w:t>
            </w:r>
            <w:proofErr w:type="gramEnd"/>
            <w:r w:rsidRPr="006A4A70">
              <w:rPr>
                <w:rFonts w:eastAsia="標楷體" w:hAnsi="標楷體"/>
                <w:color w:val="000000"/>
              </w:rPr>
              <w:t>年初依人事室及教務處提供之受評教師名單，於十二月底前完成初、</w:t>
            </w:r>
            <w:proofErr w:type="gramStart"/>
            <w:r w:rsidRPr="006A4A70">
              <w:rPr>
                <w:rFonts w:eastAsia="標楷體" w:hAnsi="標楷體"/>
                <w:color w:val="000000"/>
              </w:rPr>
              <w:t>複</w:t>
            </w:r>
            <w:proofErr w:type="gramEnd"/>
            <w:r w:rsidRPr="006A4A70">
              <w:rPr>
                <w:rFonts w:eastAsia="標楷體" w:hAnsi="標楷體"/>
                <w:color w:val="000000"/>
              </w:rPr>
              <w:t>審評估作業。第一學期結束前依校教評會決審結果作為教師續聘之參考依據。</w:t>
            </w:r>
          </w:p>
        </w:tc>
      </w:tr>
      <w:tr w:rsidR="006A4A70" w:rsidRPr="006A4A70" w:rsidTr="006A4A70">
        <w:tc>
          <w:tcPr>
            <w:tcW w:w="993" w:type="dxa"/>
          </w:tcPr>
          <w:p w:rsidR="006A4A70" w:rsidRPr="006A4A70" w:rsidRDefault="006A4A70" w:rsidP="009811D3">
            <w:pPr>
              <w:spacing w:line="320" w:lineRule="exact"/>
              <w:jc w:val="both"/>
              <w:rPr>
                <w:rFonts w:eastAsia="標楷體"/>
                <w:color w:val="000000"/>
              </w:rPr>
            </w:pPr>
            <w:r w:rsidRPr="006A4A70">
              <w:rPr>
                <w:rFonts w:eastAsia="標楷體" w:hAnsi="標楷體"/>
                <w:color w:val="000000"/>
              </w:rPr>
              <w:t>第四條</w:t>
            </w:r>
          </w:p>
        </w:tc>
        <w:tc>
          <w:tcPr>
            <w:tcW w:w="9497" w:type="dxa"/>
          </w:tcPr>
          <w:p w:rsidR="006A4A70" w:rsidRPr="006A4A70" w:rsidRDefault="006A4A70" w:rsidP="009811D3">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eastAsia="標楷體"/>
                <w:color w:val="000000"/>
              </w:rPr>
            </w:pPr>
            <w:r w:rsidRPr="006A4A70">
              <w:rPr>
                <w:rFonts w:eastAsia="標楷體" w:hAnsi="標楷體"/>
                <w:color w:val="000000"/>
              </w:rPr>
              <w:t>本校教師評估準則實施日</w:t>
            </w:r>
            <w:r w:rsidRPr="006A4A70">
              <w:rPr>
                <w:rFonts w:eastAsia="標楷體"/>
                <w:color w:val="000000"/>
              </w:rPr>
              <w:t>(90.02.09)</w:t>
            </w:r>
            <w:r w:rsidRPr="006A4A70">
              <w:rPr>
                <w:rFonts w:eastAsia="標楷體" w:hAnsi="標楷體"/>
                <w:color w:val="000000"/>
              </w:rPr>
              <w:t>後聘任之副教授</w:t>
            </w:r>
            <w:r w:rsidRPr="006A4A70">
              <w:rPr>
                <w:rFonts w:eastAsia="標楷體"/>
                <w:color w:val="000000"/>
              </w:rPr>
              <w:t>(</w:t>
            </w:r>
            <w:r w:rsidRPr="006A4A70">
              <w:rPr>
                <w:rFonts w:eastAsia="標楷體" w:hAnsi="標楷體"/>
                <w:color w:val="000000"/>
              </w:rPr>
              <w:t>含</w:t>
            </w:r>
            <w:r w:rsidRPr="006A4A70">
              <w:rPr>
                <w:rFonts w:eastAsia="標楷體"/>
                <w:color w:val="000000"/>
              </w:rPr>
              <w:t>)</w:t>
            </w:r>
            <w:r w:rsidRPr="006A4A70">
              <w:rPr>
                <w:rFonts w:eastAsia="標楷體" w:hAnsi="標楷體"/>
                <w:color w:val="000000"/>
              </w:rPr>
              <w:t>以下教師，應於新聘到任後一定年限內</w:t>
            </w:r>
            <w:r w:rsidRPr="006A4A70">
              <w:rPr>
                <w:rFonts w:eastAsia="標楷體"/>
                <w:color w:val="000000"/>
              </w:rPr>
              <w:t>(</w:t>
            </w:r>
            <w:r w:rsidRPr="006A4A70">
              <w:rPr>
                <w:rFonts w:eastAsia="標楷體" w:hAnsi="標楷體"/>
                <w:color w:val="000000"/>
              </w:rPr>
              <w:t>講師於到任後六年內，助理教授於到任後七年內，副教授於到任後八年內</w:t>
            </w:r>
            <w:r w:rsidRPr="006A4A70">
              <w:rPr>
                <w:rFonts w:eastAsia="標楷體"/>
                <w:color w:val="000000"/>
              </w:rPr>
              <w:t>)</w:t>
            </w:r>
            <w:r w:rsidRPr="006A4A70">
              <w:rPr>
                <w:rFonts w:eastAsia="標楷體" w:hAnsi="標楷體"/>
                <w:color w:val="000000"/>
              </w:rPr>
              <w:t>通過上一等級之教師升等。</w:t>
            </w:r>
          </w:p>
          <w:p w:rsidR="006A4A70" w:rsidRPr="006A4A70" w:rsidRDefault="006A4A70" w:rsidP="009811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rightChars="-15" w:right="-36"/>
              <w:jc w:val="both"/>
              <w:rPr>
                <w:rFonts w:eastAsia="標楷體"/>
                <w:color w:val="000000"/>
              </w:rPr>
            </w:pPr>
            <w:r w:rsidRPr="006A4A70">
              <w:rPr>
                <w:rFonts w:eastAsia="標楷體" w:hAnsi="標楷體"/>
                <w:color w:val="000000"/>
              </w:rPr>
              <w:t>於前項年限內未能升等者，除有延長升等年限之事由外，應由系、所教評會於該教師聘期屆滿前六</w:t>
            </w:r>
            <w:proofErr w:type="gramStart"/>
            <w:r w:rsidRPr="006A4A70">
              <w:rPr>
                <w:rFonts w:eastAsia="標楷體" w:hAnsi="標楷體"/>
                <w:color w:val="000000"/>
              </w:rPr>
              <w:t>個</w:t>
            </w:r>
            <w:proofErr w:type="gramEnd"/>
            <w:r w:rsidRPr="006A4A70">
              <w:rPr>
                <w:rFonts w:eastAsia="標楷體" w:hAnsi="標楷體"/>
                <w:color w:val="000000"/>
              </w:rPr>
              <w:t>月，提出教師</w:t>
            </w:r>
            <w:proofErr w:type="gramStart"/>
            <w:r w:rsidRPr="006A4A70">
              <w:rPr>
                <w:rFonts w:eastAsia="標楷體" w:hAnsi="標楷體"/>
                <w:color w:val="000000"/>
              </w:rPr>
              <w:t>不</w:t>
            </w:r>
            <w:proofErr w:type="gramEnd"/>
            <w:r w:rsidRPr="006A4A70">
              <w:rPr>
                <w:rFonts w:eastAsia="標楷體" w:hAnsi="標楷體"/>
                <w:color w:val="000000"/>
              </w:rPr>
              <w:t>續聘案經</w:t>
            </w:r>
            <w:proofErr w:type="gramStart"/>
            <w:r w:rsidRPr="006A4A70">
              <w:rPr>
                <w:rFonts w:eastAsia="標楷體" w:hAnsi="標楷體"/>
                <w:color w:val="000000"/>
              </w:rPr>
              <w:t>各級教評</w:t>
            </w:r>
            <w:proofErr w:type="gramEnd"/>
            <w:r w:rsidRPr="006A4A70">
              <w:rPr>
                <w:rFonts w:eastAsia="標楷體" w:hAnsi="標楷體"/>
                <w:color w:val="000000"/>
              </w:rPr>
              <w:t>會審議通過，依程序辦理教師</w:t>
            </w:r>
            <w:proofErr w:type="gramStart"/>
            <w:r w:rsidRPr="006A4A70">
              <w:rPr>
                <w:rFonts w:eastAsia="標楷體" w:hAnsi="標楷體"/>
                <w:color w:val="000000"/>
              </w:rPr>
              <w:t>不</w:t>
            </w:r>
            <w:proofErr w:type="gramEnd"/>
            <w:r w:rsidRPr="006A4A70">
              <w:rPr>
                <w:rFonts w:eastAsia="標楷體" w:hAnsi="標楷體"/>
                <w:color w:val="000000"/>
              </w:rPr>
              <w:t>續聘。</w:t>
            </w:r>
          </w:p>
        </w:tc>
      </w:tr>
      <w:tr w:rsidR="006A4A70" w:rsidRPr="006A4A70" w:rsidTr="006A4A70">
        <w:tc>
          <w:tcPr>
            <w:tcW w:w="993" w:type="dxa"/>
          </w:tcPr>
          <w:p w:rsidR="006A4A70" w:rsidRPr="006A4A70" w:rsidRDefault="006A4A70" w:rsidP="009811D3">
            <w:pPr>
              <w:spacing w:line="320" w:lineRule="exact"/>
              <w:jc w:val="both"/>
              <w:rPr>
                <w:rFonts w:eastAsia="標楷體"/>
                <w:color w:val="000000"/>
              </w:rPr>
            </w:pPr>
            <w:r w:rsidRPr="006A4A70">
              <w:rPr>
                <w:rFonts w:eastAsia="標楷體" w:hAnsi="標楷體"/>
                <w:color w:val="000000"/>
              </w:rPr>
              <w:t>第五條</w:t>
            </w:r>
          </w:p>
        </w:tc>
        <w:tc>
          <w:tcPr>
            <w:tcW w:w="9497" w:type="dxa"/>
          </w:tcPr>
          <w:p w:rsidR="006A4A70" w:rsidRPr="006A4A70" w:rsidRDefault="006A4A70" w:rsidP="009811D3">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eastAsia="標楷體"/>
                <w:color w:val="000000"/>
              </w:rPr>
            </w:pPr>
            <w:r w:rsidRPr="006A4A70">
              <w:rPr>
                <w:rFonts w:eastAsia="標楷體" w:hAnsi="標楷體"/>
                <w:color w:val="000000"/>
              </w:rPr>
              <w:t>本院各級教師每三年須由</w:t>
            </w:r>
            <w:proofErr w:type="gramStart"/>
            <w:r w:rsidRPr="006A4A70">
              <w:rPr>
                <w:rFonts w:eastAsia="標楷體" w:hAnsi="標楷體"/>
                <w:color w:val="000000"/>
              </w:rPr>
              <w:t>各級教評</w:t>
            </w:r>
            <w:proofErr w:type="gramEnd"/>
            <w:r w:rsidRPr="006A4A70">
              <w:rPr>
                <w:rFonts w:eastAsia="標楷體" w:hAnsi="標楷體"/>
                <w:color w:val="000000"/>
              </w:rPr>
              <w:t>會依本細則實施教學、研究、服務與輔導評估。</w:t>
            </w:r>
          </w:p>
          <w:p w:rsidR="006A4A70" w:rsidRPr="006A4A70" w:rsidRDefault="006A4A70" w:rsidP="009811D3">
            <w:pPr>
              <w:pStyle w:val="Default"/>
              <w:spacing w:line="320" w:lineRule="exact"/>
              <w:rPr>
                <w:rFonts w:ascii="Times New Roman" w:hAnsi="Times New Roman" w:cs="Times New Roman"/>
              </w:rPr>
            </w:pPr>
            <w:r w:rsidRPr="006A4A70">
              <w:rPr>
                <w:rFonts w:ascii="Times New Roman" w:hAnsi="標楷體" w:cs="Times New Roman"/>
              </w:rPr>
              <w:t>教師如最近一次評估於</w:t>
            </w:r>
            <w:r w:rsidRPr="006A4A70">
              <w:rPr>
                <w:rFonts w:ascii="Times New Roman" w:hAnsi="Times New Roman" w:cs="Times New Roman"/>
              </w:rPr>
              <w:t>101</w:t>
            </w:r>
            <w:r w:rsidRPr="006A4A70">
              <w:rPr>
                <w:rFonts w:ascii="Times New Roman" w:hAnsi="標楷體" w:cs="Times New Roman"/>
              </w:rPr>
              <w:t>學年度（含）以前者，仍依前項未修正前之評估年限【即五年】及評估標準辦理；嗣後之評估依修正後之評估年限【即三年】及評估標準辦理。</w:t>
            </w:r>
          </w:p>
          <w:p w:rsidR="006A4A70" w:rsidRPr="006A4A70" w:rsidRDefault="006A4A70" w:rsidP="009811D3">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eastAsia="標楷體"/>
                <w:color w:val="000000"/>
              </w:rPr>
            </w:pPr>
            <w:r w:rsidRPr="006A4A70">
              <w:rPr>
                <w:rFonts w:eastAsia="標楷體" w:hAnsi="標楷體"/>
                <w:color w:val="000000"/>
              </w:rPr>
              <w:t>教師未依規定完成評估作業者，該學年度評估視為未通過。教師評估未通過者，次年起每年應接受再評估，並應由各系所或教師發展暨教學資源中心予以輔導協助，直到再評估通過時止。教師評估未通過</w:t>
            </w:r>
            <w:proofErr w:type="gramStart"/>
            <w:r w:rsidRPr="006A4A70">
              <w:rPr>
                <w:rFonts w:eastAsia="標楷體" w:hAnsi="標楷體"/>
                <w:color w:val="000000"/>
              </w:rPr>
              <w:t>期間，</w:t>
            </w:r>
            <w:proofErr w:type="gramEnd"/>
            <w:r w:rsidRPr="006A4A70">
              <w:rPr>
                <w:rFonts w:eastAsia="標楷體" w:hAnsi="標楷體"/>
                <w:color w:val="000000"/>
              </w:rPr>
              <w:t>自下一學年度起不予</w:t>
            </w:r>
            <w:proofErr w:type="gramStart"/>
            <w:r w:rsidRPr="006A4A70">
              <w:rPr>
                <w:rFonts w:eastAsia="標楷體" w:hAnsi="標楷體"/>
                <w:color w:val="000000"/>
              </w:rPr>
              <w:t>晉級晉薪</w:t>
            </w:r>
            <w:proofErr w:type="gramEnd"/>
            <w:r w:rsidRPr="006A4A70">
              <w:rPr>
                <w:rFonts w:eastAsia="標楷體" w:hAnsi="標楷體"/>
                <w:color w:val="000000"/>
              </w:rPr>
              <w:t>，且不得在外兼職、兼課暨申請休假研究或國內外進修。</w:t>
            </w:r>
          </w:p>
          <w:p w:rsidR="006A4A70" w:rsidRPr="006A4A70" w:rsidRDefault="006A4A70" w:rsidP="009811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eastAsia="標楷體"/>
                <w:color w:val="000000"/>
              </w:rPr>
            </w:pPr>
            <w:r w:rsidRPr="006A4A70">
              <w:rPr>
                <w:rFonts w:eastAsia="標楷體" w:hAnsi="標楷體"/>
                <w:color w:val="000000"/>
              </w:rPr>
              <w:t>教師連續三年再評估結果為未通過者，除有延長評估年限之事由外，應由系、所教評會於該教師聘期屆滿前六</w:t>
            </w:r>
            <w:proofErr w:type="gramStart"/>
            <w:r w:rsidRPr="006A4A70">
              <w:rPr>
                <w:rFonts w:eastAsia="標楷體" w:hAnsi="標楷體"/>
                <w:color w:val="000000"/>
              </w:rPr>
              <w:t>個</w:t>
            </w:r>
            <w:proofErr w:type="gramEnd"/>
            <w:r w:rsidRPr="006A4A70">
              <w:rPr>
                <w:rFonts w:eastAsia="標楷體" w:hAnsi="標楷體"/>
                <w:color w:val="000000"/>
              </w:rPr>
              <w:t>月，提出教師</w:t>
            </w:r>
            <w:proofErr w:type="gramStart"/>
            <w:r w:rsidRPr="006A4A70">
              <w:rPr>
                <w:rFonts w:eastAsia="標楷體" w:hAnsi="標楷體"/>
                <w:color w:val="000000"/>
              </w:rPr>
              <w:t>不</w:t>
            </w:r>
            <w:proofErr w:type="gramEnd"/>
            <w:r w:rsidRPr="006A4A70">
              <w:rPr>
                <w:rFonts w:eastAsia="標楷體" w:hAnsi="標楷體"/>
                <w:color w:val="000000"/>
              </w:rPr>
              <w:t>續聘案經</w:t>
            </w:r>
            <w:proofErr w:type="gramStart"/>
            <w:r w:rsidRPr="006A4A70">
              <w:rPr>
                <w:rFonts w:eastAsia="標楷體" w:hAnsi="標楷體"/>
                <w:color w:val="000000"/>
              </w:rPr>
              <w:t>各級教評</w:t>
            </w:r>
            <w:proofErr w:type="gramEnd"/>
            <w:r w:rsidRPr="006A4A70">
              <w:rPr>
                <w:rFonts w:eastAsia="標楷體" w:hAnsi="標楷體"/>
                <w:color w:val="000000"/>
              </w:rPr>
              <w:t>會審議通過，依程序辦理教師</w:t>
            </w:r>
            <w:proofErr w:type="gramStart"/>
            <w:r w:rsidRPr="006A4A70">
              <w:rPr>
                <w:rFonts w:eastAsia="標楷體" w:hAnsi="標楷體"/>
                <w:color w:val="000000"/>
              </w:rPr>
              <w:t>不</w:t>
            </w:r>
            <w:proofErr w:type="gramEnd"/>
            <w:r w:rsidRPr="006A4A70">
              <w:rPr>
                <w:rFonts w:eastAsia="標楷體" w:hAnsi="標楷體"/>
                <w:color w:val="000000"/>
              </w:rPr>
              <w:t>續聘。教師通過升等者，自其升等後重新起算評估年限。</w:t>
            </w:r>
          </w:p>
        </w:tc>
      </w:tr>
      <w:tr w:rsidR="006A4A70" w:rsidRPr="006A4A70" w:rsidTr="006A4A70">
        <w:tc>
          <w:tcPr>
            <w:tcW w:w="993" w:type="dxa"/>
          </w:tcPr>
          <w:p w:rsidR="006A4A70" w:rsidRPr="006A4A70" w:rsidRDefault="006A4A70" w:rsidP="009811D3">
            <w:pPr>
              <w:spacing w:line="320" w:lineRule="exact"/>
              <w:jc w:val="both"/>
              <w:rPr>
                <w:rFonts w:eastAsia="標楷體"/>
                <w:color w:val="000000"/>
              </w:rPr>
            </w:pPr>
            <w:r w:rsidRPr="006A4A70">
              <w:rPr>
                <w:rFonts w:eastAsia="標楷體" w:hAnsi="標楷體"/>
                <w:color w:val="000000"/>
              </w:rPr>
              <w:t>第六條</w:t>
            </w:r>
          </w:p>
        </w:tc>
        <w:tc>
          <w:tcPr>
            <w:tcW w:w="9497" w:type="dxa"/>
          </w:tcPr>
          <w:p w:rsidR="006A4A70" w:rsidRPr="006A4A70" w:rsidRDefault="006A4A70" w:rsidP="009811D3">
            <w:pPr>
              <w:spacing w:line="320" w:lineRule="exact"/>
              <w:rPr>
                <w:rFonts w:eastAsia="標楷體"/>
                <w:color w:val="000000"/>
              </w:rPr>
            </w:pPr>
            <w:r w:rsidRPr="006A4A70">
              <w:rPr>
                <w:rFonts w:eastAsia="標楷體" w:hAnsi="標楷體"/>
                <w:color w:val="000000"/>
              </w:rPr>
              <w:t>本院教師評估指標包含「教學」、「研究」及「服務與輔導」三大指標，每一指標總分為</w:t>
            </w:r>
            <w:r w:rsidRPr="006A4A70">
              <w:rPr>
                <w:rFonts w:eastAsia="標楷體"/>
                <w:color w:val="000000"/>
              </w:rPr>
              <w:t>100</w:t>
            </w:r>
            <w:r w:rsidRPr="006A4A70">
              <w:rPr>
                <w:rFonts w:eastAsia="標楷體" w:hAnsi="標楷體"/>
                <w:color w:val="000000"/>
              </w:rPr>
              <w:t>分。評估指標應包含下列「基本評估項目」，並得由本院依發展特色另增「特色評估項目」。</w:t>
            </w:r>
          </w:p>
        </w:tc>
      </w:tr>
      <w:tr w:rsidR="006A4A70" w:rsidRPr="006A4A70" w:rsidTr="006A4A70">
        <w:tc>
          <w:tcPr>
            <w:tcW w:w="993" w:type="dxa"/>
          </w:tcPr>
          <w:p w:rsidR="006A4A70" w:rsidRPr="006A4A70" w:rsidRDefault="006A4A70" w:rsidP="009811D3">
            <w:pPr>
              <w:spacing w:line="320" w:lineRule="exact"/>
              <w:jc w:val="both"/>
              <w:rPr>
                <w:rFonts w:eastAsia="標楷體"/>
                <w:color w:val="000000"/>
              </w:rPr>
            </w:pPr>
            <w:r w:rsidRPr="006A4A70">
              <w:rPr>
                <w:rFonts w:eastAsia="標楷體" w:hAnsi="標楷體"/>
                <w:color w:val="000000"/>
              </w:rPr>
              <w:t>第七條</w:t>
            </w:r>
          </w:p>
        </w:tc>
        <w:tc>
          <w:tcPr>
            <w:tcW w:w="9497" w:type="dxa"/>
          </w:tcPr>
          <w:p w:rsidR="006A4A70" w:rsidRPr="006A4A70" w:rsidRDefault="006A4A70" w:rsidP="009811D3">
            <w:pPr>
              <w:spacing w:line="320" w:lineRule="exact"/>
              <w:jc w:val="both"/>
              <w:rPr>
                <w:rFonts w:eastAsia="標楷體"/>
                <w:color w:val="000000"/>
              </w:rPr>
            </w:pPr>
            <w:r w:rsidRPr="006A4A70">
              <w:rPr>
                <w:rFonts w:eastAsia="標楷體" w:hAnsi="標楷體"/>
                <w:color w:val="000000"/>
              </w:rPr>
              <w:t>「教學」指標之基本評估項目：含教學出勤、教學評量、教師成長、教學特殊表現與教學計畫等五項。</w:t>
            </w:r>
            <w:r w:rsidRPr="006A4A70">
              <w:rPr>
                <w:rFonts w:eastAsia="標楷體"/>
                <w:color w:val="000000"/>
              </w:rPr>
              <w:t>(</w:t>
            </w:r>
            <w:r w:rsidRPr="006A4A70">
              <w:rPr>
                <w:rFonts w:eastAsia="標楷體" w:hAnsi="標楷體"/>
                <w:color w:val="000000"/>
              </w:rPr>
              <w:t>每學年教學卓越計畫及校方認定之校級相關計劃各主軸計畫召集人核給</w:t>
            </w:r>
            <w:r w:rsidRPr="006A4A70">
              <w:rPr>
                <w:rFonts w:eastAsia="標楷體"/>
                <w:color w:val="000000"/>
              </w:rPr>
              <w:t>9</w:t>
            </w:r>
            <w:r w:rsidRPr="006A4A70">
              <w:rPr>
                <w:rFonts w:eastAsia="標楷體" w:hAnsi="標楷體"/>
                <w:color w:val="000000"/>
              </w:rPr>
              <w:t>分、副召集人核給</w:t>
            </w:r>
            <w:r w:rsidRPr="006A4A70">
              <w:rPr>
                <w:rFonts w:eastAsia="標楷體"/>
                <w:color w:val="000000"/>
              </w:rPr>
              <w:t>7</w:t>
            </w:r>
            <w:r w:rsidRPr="006A4A70">
              <w:rPr>
                <w:rFonts w:eastAsia="標楷體" w:hAnsi="標楷體"/>
                <w:color w:val="000000"/>
              </w:rPr>
              <w:t>分、子計畫主持人核給</w:t>
            </w:r>
            <w:r w:rsidRPr="006A4A70">
              <w:rPr>
                <w:rFonts w:eastAsia="標楷體"/>
                <w:color w:val="000000"/>
              </w:rPr>
              <w:t>5</w:t>
            </w:r>
            <w:r w:rsidRPr="006A4A70">
              <w:rPr>
                <w:rFonts w:eastAsia="標楷體" w:hAnsi="標楷體"/>
                <w:color w:val="000000"/>
              </w:rPr>
              <w:t>分、子計畫參與人員核給</w:t>
            </w:r>
            <w:r w:rsidRPr="006A4A70">
              <w:rPr>
                <w:rFonts w:eastAsia="標楷體"/>
                <w:color w:val="000000"/>
              </w:rPr>
              <w:t>2</w:t>
            </w:r>
            <w:r w:rsidRPr="006A4A70">
              <w:rPr>
                <w:rFonts w:eastAsia="標楷體" w:hAnsi="標楷體"/>
                <w:color w:val="000000"/>
              </w:rPr>
              <w:t>分</w:t>
            </w:r>
            <w:r w:rsidRPr="006A4A70">
              <w:rPr>
                <w:rFonts w:eastAsia="標楷體"/>
                <w:color w:val="000000"/>
              </w:rPr>
              <w:t>)</w:t>
            </w:r>
            <w:r w:rsidRPr="006A4A70">
              <w:rPr>
                <w:rFonts w:eastAsia="標楷體" w:hAnsi="標楷體"/>
                <w:color w:val="000000"/>
              </w:rPr>
              <w:t>。</w:t>
            </w:r>
          </w:p>
          <w:p w:rsidR="006A4A70" w:rsidRPr="006A4A70" w:rsidRDefault="006A4A70" w:rsidP="009811D3">
            <w:pPr>
              <w:widowControl/>
              <w:numPr>
                <w:ilvl w:val="0"/>
                <w:numId w:val="15"/>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459" w:hanging="500"/>
              <w:jc w:val="both"/>
              <w:rPr>
                <w:rFonts w:eastAsia="標楷體"/>
                <w:color w:val="000000"/>
              </w:rPr>
            </w:pPr>
            <w:r w:rsidRPr="006A4A70">
              <w:rPr>
                <w:rFonts w:eastAsia="標楷體" w:hAnsi="標楷體"/>
                <w:color w:val="000000"/>
              </w:rPr>
              <w:t>教學出勤：教學時數為每週上課時數，以每學期實際上課總時數，依十六</w:t>
            </w:r>
            <w:proofErr w:type="gramStart"/>
            <w:r w:rsidRPr="006A4A70">
              <w:rPr>
                <w:rFonts w:eastAsia="標楷體" w:hAnsi="標楷體"/>
                <w:color w:val="000000"/>
              </w:rPr>
              <w:t>週</w:t>
            </w:r>
            <w:proofErr w:type="gramEnd"/>
            <w:r w:rsidRPr="006A4A70">
              <w:rPr>
                <w:rFonts w:eastAsia="標楷體" w:hAnsi="標楷體"/>
                <w:color w:val="000000"/>
              </w:rPr>
              <w:t>平均計算之。</w:t>
            </w:r>
            <w:r w:rsidRPr="006A4A70">
              <w:rPr>
                <w:rFonts w:eastAsia="標楷體"/>
                <w:color w:val="000000"/>
              </w:rPr>
              <w:t>(</w:t>
            </w:r>
            <w:r w:rsidRPr="006A4A70">
              <w:rPr>
                <w:rFonts w:eastAsia="標楷體" w:hAnsi="標楷體"/>
                <w:color w:val="000000"/>
              </w:rPr>
              <w:t>正課、實驗課程</w:t>
            </w:r>
            <w:r w:rsidRPr="006A4A70">
              <w:rPr>
                <w:rFonts w:eastAsia="標楷體"/>
                <w:color w:val="000000"/>
              </w:rPr>
              <w:t>(</w:t>
            </w:r>
            <w:r w:rsidRPr="006A4A70">
              <w:rPr>
                <w:rFonts w:eastAsia="標楷體" w:hAnsi="標楷體"/>
                <w:color w:val="000000"/>
              </w:rPr>
              <w:t>含課堂實習</w:t>
            </w:r>
            <w:r w:rsidRPr="006A4A70">
              <w:rPr>
                <w:rFonts w:eastAsia="標楷體"/>
                <w:color w:val="000000"/>
              </w:rPr>
              <w:t>)</w:t>
            </w:r>
            <w:r w:rsidRPr="006A4A70">
              <w:rPr>
                <w:rFonts w:eastAsia="標楷體" w:hAnsi="標楷體"/>
                <w:color w:val="000000"/>
              </w:rPr>
              <w:t>、研究生及大學部學生專題討論，依教務處登錄</w:t>
            </w:r>
            <w:r w:rsidRPr="006A4A70">
              <w:rPr>
                <w:rFonts w:eastAsia="標楷體"/>
                <w:color w:val="000000"/>
              </w:rPr>
              <w:t>)</w:t>
            </w:r>
            <w:r w:rsidRPr="006A4A70">
              <w:rPr>
                <w:rFonts w:eastAsia="標楷體" w:hAnsi="標楷體"/>
                <w:color w:val="000000"/>
              </w:rPr>
              <w:t>。權數比例</w:t>
            </w:r>
            <w:r w:rsidRPr="006A4A70">
              <w:rPr>
                <w:rFonts w:eastAsia="標楷體"/>
                <w:color w:val="000000"/>
              </w:rPr>
              <w:t>1.0</w:t>
            </w:r>
            <w:r w:rsidRPr="006A4A70">
              <w:rPr>
                <w:rFonts w:eastAsia="標楷體" w:hAnsi="標楷體"/>
                <w:color w:val="000000"/>
              </w:rPr>
              <w:t>時，核給</w:t>
            </w:r>
            <w:r w:rsidRPr="006A4A70">
              <w:rPr>
                <w:rFonts w:eastAsia="標楷體"/>
                <w:color w:val="000000"/>
              </w:rPr>
              <w:t>12</w:t>
            </w:r>
            <w:r w:rsidRPr="006A4A70">
              <w:rPr>
                <w:rFonts w:eastAsia="標楷體" w:hAnsi="標楷體"/>
                <w:color w:val="000000"/>
              </w:rPr>
              <w:t>分，各學期之累計權數以</w:t>
            </w:r>
            <w:r w:rsidRPr="006A4A70">
              <w:rPr>
                <w:rFonts w:eastAsia="標楷體"/>
                <w:color w:val="000000"/>
              </w:rPr>
              <w:t>1.8</w:t>
            </w:r>
            <w:r w:rsidRPr="006A4A70">
              <w:rPr>
                <w:rFonts w:eastAsia="標楷體" w:hAnsi="標楷體"/>
                <w:color w:val="000000"/>
              </w:rPr>
              <w:t>為上限。權數比例係指該教師</w:t>
            </w:r>
            <w:r w:rsidRPr="006A4A70">
              <w:rPr>
                <w:rFonts w:eastAsia="標楷體" w:hAnsi="標楷體"/>
                <w:color w:val="000000"/>
              </w:rPr>
              <w:lastRenderedPageBreak/>
              <w:t>每週平均教學時數與其所屬系</w:t>
            </w:r>
            <w:r w:rsidRPr="006A4A70">
              <w:rPr>
                <w:rFonts w:eastAsia="標楷體"/>
                <w:color w:val="000000"/>
              </w:rPr>
              <w:t>(</w:t>
            </w:r>
            <w:r w:rsidRPr="006A4A70">
              <w:rPr>
                <w:rFonts w:eastAsia="標楷體" w:hAnsi="標楷體"/>
                <w:color w:val="000000"/>
              </w:rPr>
              <w:t>所、科</w:t>
            </w:r>
            <w:r w:rsidRPr="006A4A70">
              <w:rPr>
                <w:rFonts w:eastAsia="標楷體"/>
                <w:color w:val="000000"/>
              </w:rPr>
              <w:t>)</w:t>
            </w:r>
            <w:r w:rsidRPr="006A4A70">
              <w:rPr>
                <w:rFonts w:eastAsia="標楷體" w:hAnsi="標楷體"/>
                <w:color w:val="000000"/>
              </w:rPr>
              <w:t>全體教師每週平均教學時數或本校教學時數之比值。</w:t>
            </w:r>
          </w:p>
          <w:p w:rsidR="006A4A70" w:rsidRPr="006A4A70" w:rsidRDefault="006A4A70" w:rsidP="009811D3">
            <w:pPr>
              <w:widowControl/>
              <w:numPr>
                <w:ilvl w:val="0"/>
                <w:numId w:val="5"/>
              </w:numPr>
              <w:tabs>
                <w:tab w:val="left" w:pos="8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885" w:hanging="709"/>
              <w:jc w:val="both"/>
              <w:rPr>
                <w:rFonts w:eastAsia="標楷體"/>
                <w:color w:val="000000"/>
              </w:rPr>
            </w:pPr>
            <w:r w:rsidRPr="006A4A70">
              <w:rPr>
                <w:rFonts w:eastAsia="標楷體" w:hAnsi="標楷體"/>
                <w:color w:val="000000"/>
              </w:rPr>
              <w:t>研究生指導：指導一名博士班學生每週一小時，一名碩士班學生每週</w:t>
            </w:r>
            <w:r w:rsidRPr="006A4A70">
              <w:rPr>
                <w:rFonts w:eastAsia="標楷體"/>
                <w:color w:val="000000"/>
              </w:rPr>
              <w:t>0.5</w:t>
            </w:r>
            <w:r w:rsidRPr="006A4A70">
              <w:rPr>
                <w:rFonts w:eastAsia="標楷體" w:hAnsi="標楷體"/>
                <w:color w:val="000000"/>
              </w:rPr>
              <w:t>小時，一名大學部學生之專題研究或學士論文每週</w:t>
            </w:r>
            <w:r w:rsidRPr="006A4A70">
              <w:rPr>
                <w:rFonts w:eastAsia="標楷體"/>
                <w:color w:val="000000"/>
              </w:rPr>
              <w:t>0.25</w:t>
            </w:r>
            <w:r w:rsidRPr="006A4A70">
              <w:rPr>
                <w:rFonts w:eastAsia="標楷體" w:hAnsi="標楷體"/>
                <w:color w:val="000000"/>
              </w:rPr>
              <w:t>小時。</w:t>
            </w:r>
          </w:p>
          <w:p w:rsidR="006A4A70" w:rsidRPr="006A4A70" w:rsidRDefault="006A4A70" w:rsidP="009811D3">
            <w:pPr>
              <w:widowControl/>
              <w:numPr>
                <w:ilvl w:val="0"/>
                <w:numId w:val="5"/>
              </w:numPr>
              <w:tabs>
                <w:tab w:val="left" w:pos="8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885" w:hanging="709"/>
              <w:jc w:val="both"/>
              <w:rPr>
                <w:rFonts w:eastAsia="標楷體"/>
                <w:color w:val="000000"/>
              </w:rPr>
            </w:pPr>
            <w:r w:rsidRPr="006A4A70">
              <w:rPr>
                <w:rFonts w:eastAsia="標楷體" w:hAnsi="標楷體"/>
                <w:color w:val="000000"/>
              </w:rPr>
              <w:t>推廣教育：登錄於學校網路者</w:t>
            </w:r>
          </w:p>
          <w:p w:rsidR="006A4A70" w:rsidRPr="006A4A70" w:rsidRDefault="006A4A70" w:rsidP="009811D3">
            <w:pPr>
              <w:pStyle w:val="a8"/>
              <w:widowControl/>
              <w:numPr>
                <w:ilvl w:val="0"/>
                <w:numId w:val="6"/>
              </w:numPr>
              <w:tabs>
                <w:tab w:val="left" w:pos="916"/>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0" w:left="1168" w:hanging="283"/>
              <w:jc w:val="both"/>
              <w:rPr>
                <w:rFonts w:ascii="Times New Roman" w:eastAsia="標楷體" w:hAnsi="Times New Roman"/>
                <w:color w:val="000000"/>
                <w:szCs w:val="24"/>
              </w:rPr>
            </w:pPr>
            <w:r w:rsidRPr="006A4A70">
              <w:rPr>
                <w:rFonts w:ascii="Times New Roman" w:eastAsia="標楷體" w:hAnsi="標楷體"/>
                <w:color w:val="000000"/>
                <w:szCs w:val="24"/>
              </w:rPr>
              <w:t>學分班：隨</w:t>
            </w:r>
            <w:proofErr w:type="gramStart"/>
            <w:r w:rsidRPr="006A4A70">
              <w:rPr>
                <w:rFonts w:ascii="Times New Roman" w:eastAsia="標楷體" w:hAnsi="標楷體"/>
                <w:color w:val="000000"/>
                <w:szCs w:val="24"/>
              </w:rPr>
              <w:t>班附讀依</w:t>
            </w:r>
            <w:proofErr w:type="gramEnd"/>
            <w:r w:rsidRPr="006A4A70">
              <w:rPr>
                <w:rFonts w:ascii="Times New Roman" w:eastAsia="標楷體" w:hAnsi="標楷體"/>
                <w:color w:val="000000"/>
                <w:szCs w:val="24"/>
              </w:rPr>
              <w:t>修課人數納入原班級核算</w:t>
            </w:r>
            <w:proofErr w:type="gramStart"/>
            <w:r w:rsidRPr="006A4A70">
              <w:rPr>
                <w:rFonts w:ascii="Times New Roman" w:eastAsia="標楷體" w:hAnsi="標楷體"/>
                <w:color w:val="000000"/>
                <w:szCs w:val="24"/>
              </w:rPr>
              <w:t>不</w:t>
            </w:r>
            <w:proofErr w:type="gramEnd"/>
            <w:r w:rsidRPr="006A4A70">
              <w:rPr>
                <w:rFonts w:ascii="Times New Roman" w:eastAsia="標楷體" w:hAnsi="標楷體"/>
                <w:color w:val="000000"/>
                <w:szCs w:val="24"/>
              </w:rPr>
              <w:t>另計。獨立</w:t>
            </w:r>
            <w:proofErr w:type="gramStart"/>
            <w:r w:rsidRPr="006A4A70">
              <w:rPr>
                <w:rFonts w:ascii="Times New Roman" w:eastAsia="標楷體" w:hAnsi="標楷體"/>
                <w:color w:val="000000"/>
                <w:szCs w:val="24"/>
              </w:rPr>
              <w:t>開班同一般</w:t>
            </w:r>
            <w:proofErr w:type="gramEnd"/>
            <w:r w:rsidRPr="006A4A70">
              <w:rPr>
                <w:rFonts w:ascii="Times New Roman" w:eastAsia="標楷體" w:hAnsi="標楷體"/>
                <w:color w:val="000000"/>
                <w:szCs w:val="24"/>
              </w:rPr>
              <w:t>教學時數核算。</w:t>
            </w:r>
          </w:p>
          <w:p w:rsidR="006A4A70" w:rsidRPr="006A4A70" w:rsidRDefault="006A4A70" w:rsidP="009811D3">
            <w:pPr>
              <w:pStyle w:val="a8"/>
              <w:widowControl/>
              <w:numPr>
                <w:ilvl w:val="0"/>
                <w:numId w:val="6"/>
              </w:numPr>
              <w:tabs>
                <w:tab w:val="left" w:pos="916"/>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0" w:left="1168" w:hanging="283"/>
              <w:jc w:val="both"/>
              <w:rPr>
                <w:rFonts w:ascii="Times New Roman" w:eastAsia="標楷體" w:hAnsi="Times New Roman"/>
                <w:color w:val="000000"/>
                <w:szCs w:val="24"/>
              </w:rPr>
            </w:pPr>
            <w:r w:rsidRPr="006A4A70">
              <w:rPr>
                <w:rFonts w:ascii="Times New Roman" w:eastAsia="標楷體" w:hAnsi="標楷體"/>
                <w:color w:val="000000"/>
                <w:szCs w:val="24"/>
              </w:rPr>
              <w:t>非學分班：獨立開班，依每學期實際教學時數之</w:t>
            </w:r>
            <w:r w:rsidRPr="006A4A70">
              <w:rPr>
                <w:rFonts w:ascii="Times New Roman" w:eastAsia="標楷體" w:hAnsi="Times New Roman"/>
                <w:color w:val="000000"/>
                <w:szCs w:val="24"/>
              </w:rPr>
              <w:t>0.5</w:t>
            </w:r>
            <w:r w:rsidRPr="006A4A70">
              <w:rPr>
                <w:rFonts w:ascii="Times New Roman" w:eastAsia="標楷體" w:hAnsi="標楷體"/>
                <w:color w:val="000000"/>
                <w:szCs w:val="24"/>
              </w:rPr>
              <w:t>倍核算。</w:t>
            </w:r>
          </w:p>
          <w:p w:rsidR="006A4A70" w:rsidRPr="006A4A70" w:rsidRDefault="006A4A70" w:rsidP="009811D3">
            <w:pPr>
              <w:pStyle w:val="a8"/>
              <w:widowControl/>
              <w:numPr>
                <w:ilvl w:val="0"/>
                <w:numId w:val="6"/>
              </w:numPr>
              <w:tabs>
                <w:tab w:val="left" w:pos="916"/>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0" w:left="1168" w:hanging="283"/>
              <w:jc w:val="both"/>
              <w:rPr>
                <w:rFonts w:ascii="Times New Roman" w:eastAsia="標楷體" w:hAnsi="Times New Roman"/>
                <w:color w:val="000000"/>
                <w:szCs w:val="24"/>
              </w:rPr>
            </w:pPr>
            <w:r w:rsidRPr="006A4A70">
              <w:rPr>
                <w:rFonts w:ascii="Times New Roman" w:eastAsia="標楷體" w:hAnsi="標楷體"/>
                <w:color w:val="000000"/>
                <w:szCs w:val="24"/>
              </w:rPr>
              <w:t>學分班及非學分班之授課總時數以每學期總時數</w:t>
            </w:r>
            <w:r w:rsidRPr="006A4A70">
              <w:rPr>
                <w:rFonts w:ascii="Times New Roman" w:eastAsia="標楷體" w:hAnsi="Times New Roman"/>
                <w:color w:val="000000"/>
                <w:szCs w:val="24"/>
              </w:rPr>
              <w:t>54</w:t>
            </w:r>
            <w:r w:rsidRPr="006A4A70">
              <w:rPr>
                <w:rFonts w:ascii="Times New Roman" w:eastAsia="標楷體" w:hAnsi="標楷體"/>
                <w:color w:val="000000"/>
                <w:szCs w:val="24"/>
              </w:rPr>
              <w:t>小時為上限，超過部份不予計算。</w:t>
            </w:r>
          </w:p>
          <w:p w:rsidR="006A4A70" w:rsidRPr="006A4A70" w:rsidRDefault="006A4A70" w:rsidP="009811D3">
            <w:pPr>
              <w:widowControl/>
              <w:numPr>
                <w:ilvl w:val="0"/>
                <w:numId w:val="5"/>
              </w:numPr>
              <w:tabs>
                <w:tab w:val="left" w:pos="8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885" w:hanging="709"/>
              <w:jc w:val="both"/>
              <w:rPr>
                <w:rFonts w:eastAsia="標楷體"/>
                <w:color w:val="000000"/>
              </w:rPr>
            </w:pPr>
            <w:r w:rsidRPr="006A4A70">
              <w:rPr>
                <w:rFonts w:eastAsia="標楷體" w:hAnsi="標楷體"/>
                <w:color w:val="000000"/>
              </w:rPr>
              <w:t>遠距教學：主播遠距教學之實際授課教師，每小時二倍計算。</w:t>
            </w:r>
          </w:p>
          <w:p w:rsidR="006A4A70" w:rsidRPr="006A4A70" w:rsidRDefault="006A4A70" w:rsidP="009811D3">
            <w:pPr>
              <w:widowControl/>
              <w:numPr>
                <w:ilvl w:val="0"/>
                <w:numId w:val="5"/>
              </w:numPr>
              <w:tabs>
                <w:tab w:val="left" w:pos="8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885" w:hanging="709"/>
              <w:jc w:val="both"/>
              <w:rPr>
                <w:rFonts w:eastAsia="標楷體"/>
                <w:color w:val="000000"/>
              </w:rPr>
            </w:pPr>
            <w:r w:rsidRPr="006A4A70">
              <w:rPr>
                <w:rFonts w:eastAsia="標楷體" w:hAnsi="標楷體"/>
                <w:color w:val="000000"/>
              </w:rPr>
              <w:t>專業科目（非英語課程）全程</w:t>
            </w:r>
            <w:proofErr w:type="gramStart"/>
            <w:r w:rsidRPr="006A4A70">
              <w:rPr>
                <w:rFonts w:eastAsia="標楷體" w:hAnsi="標楷體"/>
                <w:color w:val="000000"/>
              </w:rPr>
              <w:t>採</w:t>
            </w:r>
            <w:proofErr w:type="gramEnd"/>
            <w:r w:rsidRPr="006A4A70">
              <w:rPr>
                <w:rFonts w:eastAsia="標楷體" w:hAnsi="標楷體"/>
                <w:color w:val="000000"/>
              </w:rPr>
              <w:t>全英語授課之課程實際授課本國籍教師，每小時</w:t>
            </w:r>
            <w:r w:rsidRPr="006A4A70">
              <w:rPr>
                <w:rFonts w:eastAsia="標楷體"/>
                <w:color w:val="000000"/>
              </w:rPr>
              <w:t>2</w:t>
            </w:r>
            <w:r w:rsidRPr="006A4A70">
              <w:rPr>
                <w:rFonts w:eastAsia="標楷體" w:hAnsi="標楷體"/>
                <w:color w:val="000000"/>
              </w:rPr>
              <w:t>倍計算。</w:t>
            </w:r>
          </w:p>
          <w:p w:rsidR="006A4A70" w:rsidRPr="006A4A70" w:rsidRDefault="006A4A70" w:rsidP="009811D3">
            <w:pPr>
              <w:widowControl/>
              <w:numPr>
                <w:ilvl w:val="0"/>
                <w:numId w:val="5"/>
              </w:numPr>
              <w:tabs>
                <w:tab w:val="left" w:pos="8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885" w:hanging="709"/>
              <w:jc w:val="both"/>
              <w:rPr>
                <w:rFonts w:eastAsia="標楷體"/>
                <w:color w:val="000000"/>
              </w:rPr>
            </w:pPr>
            <w:r w:rsidRPr="006A4A70">
              <w:rPr>
                <w:rFonts w:eastAsia="標楷體" w:hAnsi="標楷體"/>
                <w:color w:val="000000"/>
              </w:rPr>
              <w:t>課程負責教師：每科目核給</w:t>
            </w:r>
            <w:r w:rsidRPr="006A4A70">
              <w:rPr>
                <w:rFonts w:eastAsia="標楷體"/>
                <w:color w:val="000000"/>
              </w:rPr>
              <w:t>3</w:t>
            </w:r>
            <w:r w:rsidRPr="006A4A70">
              <w:rPr>
                <w:rFonts w:eastAsia="標楷體" w:hAnsi="標楷體"/>
                <w:color w:val="000000"/>
              </w:rPr>
              <w:t>分。</w:t>
            </w:r>
          </w:p>
          <w:p w:rsidR="006A4A70" w:rsidRPr="006A4A70" w:rsidRDefault="006A4A70" w:rsidP="009811D3">
            <w:pPr>
              <w:widowControl/>
              <w:numPr>
                <w:ilvl w:val="0"/>
                <w:numId w:val="5"/>
              </w:numPr>
              <w:tabs>
                <w:tab w:val="left" w:pos="8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885" w:hanging="709"/>
              <w:jc w:val="both"/>
              <w:rPr>
                <w:rFonts w:eastAsia="標楷體"/>
                <w:color w:val="000000"/>
              </w:rPr>
            </w:pPr>
            <w:r w:rsidRPr="006A4A70">
              <w:rPr>
                <w:rFonts w:eastAsia="標楷體"/>
                <w:color w:val="000000"/>
              </w:rPr>
              <w:t>Block</w:t>
            </w:r>
            <w:r w:rsidRPr="006A4A70">
              <w:rPr>
                <w:rFonts w:eastAsia="標楷體" w:hAnsi="標楷體"/>
                <w:color w:val="000000"/>
              </w:rPr>
              <w:t>負責教師；每</w:t>
            </w:r>
            <w:r w:rsidRPr="006A4A70">
              <w:rPr>
                <w:rFonts w:eastAsia="標楷體"/>
                <w:color w:val="000000"/>
              </w:rPr>
              <w:t>Block</w:t>
            </w:r>
            <w:r w:rsidRPr="006A4A70">
              <w:rPr>
                <w:rFonts w:eastAsia="標楷體" w:hAnsi="標楷體"/>
                <w:color w:val="000000"/>
              </w:rPr>
              <w:t>核給</w:t>
            </w:r>
            <w:r w:rsidRPr="006A4A70">
              <w:rPr>
                <w:rFonts w:eastAsia="標楷體"/>
                <w:color w:val="000000"/>
              </w:rPr>
              <w:t>10</w:t>
            </w:r>
            <w:r w:rsidRPr="006A4A70">
              <w:rPr>
                <w:rFonts w:eastAsia="標楷體" w:hAnsi="標楷體"/>
                <w:color w:val="000000"/>
              </w:rPr>
              <w:t>分。</w:t>
            </w:r>
            <w:r w:rsidRPr="006A4A70">
              <w:rPr>
                <w:rFonts w:eastAsia="標楷體"/>
                <w:color w:val="000000"/>
              </w:rPr>
              <w:t xml:space="preserve"> </w:t>
            </w:r>
          </w:p>
          <w:p w:rsidR="006A4A70" w:rsidRPr="006A4A70" w:rsidRDefault="006A4A70" w:rsidP="009811D3">
            <w:pPr>
              <w:widowControl/>
              <w:numPr>
                <w:ilvl w:val="0"/>
                <w:numId w:val="5"/>
              </w:numPr>
              <w:tabs>
                <w:tab w:val="left" w:pos="8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885" w:hanging="709"/>
              <w:jc w:val="both"/>
              <w:rPr>
                <w:rFonts w:eastAsia="標楷體"/>
                <w:color w:val="000000"/>
              </w:rPr>
            </w:pPr>
            <w:r w:rsidRPr="006A4A70">
              <w:rPr>
                <w:rFonts w:eastAsia="標楷體"/>
                <w:color w:val="000000"/>
              </w:rPr>
              <w:t>OSCE/PBL/TBL</w:t>
            </w:r>
            <w:r w:rsidRPr="006A4A70">
              <w:rPr>
                <w:rFonts w:eastAsia="標楷體" w:hAnsi="標楷體"/>
                <w:color w:val="000000"/>
              </w:rPr>
              <w:t>召集人核給</w:t>
            </w:r>
            <w:r w:rsidRPr="006A4A70">
              <w:rPr>
                <w:rFonts w:eastAsia="標楷體"/>
                <w:color w:val="000000"/>
              </w:rPr>
              <w:t>10</w:t>
            </w:r>
            <w:r w:rsidRPr="006A4A70">
              <w:rPr>
                <w:rFonts w:eastAsia="標楷體" w:hAnsi="標楷體"/>
                <w:color w:val="000000"/>
              </w:rPr>
              <w:t>分，副召集人核給</w:t>
            </w:r>
            <w:r w:rsidRPr="006A4A70">
              <w:rPr>
                <w:rFonts w:eastAsia="標楷體"/>
                <w:color w:val="000000"/>
              </w:rPr>
              <w:t>8</w:t>
            </w:r>
            <w:r w:rsidRPr="006A4A70">
              <w:rPr>
                <w:rFonts w:eastAsia="標楷體" w:hAnsi="標楷體"/>
                <w:color w:val="000000"/>
              </w:rPr>
              <w:t>分。</w:t>
            </w:r>
          </w:p>
          <w:p w:rsidR="006A4A70" w:rsidRPr="006A4A70" w:rsidRDefault="006A4A70" w:rsidP="009811D3">
            <w:pPr>
              <w:widowControl/>
              <w:numPr>
                <w:ilvl w:val="0"/>
                <w:numId w:val="5"/>
              </w:numPr>
              <w:tabs>
                <w:tab w:val="left" w:pos="8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885" w:hanging="709"/>
              <w:jc w:val="both"/>
              <w:rPr>
                <w:rFonts w:eastAsia="標楷體"/>
                <w:color w:val="000000"/>
              </w:rPr>
            </w:pPr>
            <w:r w:rsidRPr="006A4A70">
              <w:rPr>
                <w:rFonts w:eastAsia="標楷體"/>
                <w:color w:val="000000"/>
              </w:rPr>
              <w:t xml:space="preserve">OSCE/PBL/TBL </w:t>
            </w:r>
            <w:r w:rsidRPr="006A4A70">
              <w:rPr>
                <w:rFonts w:eastAsia="標楷體" w:hAnsi="標楷體"/>
                <w:color w:val="000000"/>
              </w:rPr>
              <w:t>教案編寫和討論：</w:t>
            </w:r>
          </w:p>
          <w:p w:rsidR="006A4A70" w:rsidRPr="006A4A70" w:rsidRDefault="006A4A70" w:rsidP="009811D3">
            <w:pPr>
              <w:pStyle w:val="a8"/>
              <w:widowControl/>
              <w:numPr>
                <w:ilvl w:val="0"/>
                <w:numId w:val="18"/>
              </w:numPr>
              <w:tabs>
                <w:tab w:val="left" w:pos="916"/>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0" w:left="1168" w:hanging="283"/>
              <w:jc w:val="both"/>
              <w:rPr>
                <w:rFonts w:ascii="Times New Roman" w:eastAsia="標楷體" w:hAnsi="Times New Roman"/>
                <w:color w:val="000000"/>
                <w:szCs w:val="24"/>
              </w:rPr>
            </w:pPr>
            <w:r w:rsidRPr="006A4A70">
              <w:rPr>
                <w:rFonts w:ascii="Times New Roman" w:eastAsia="標楷體" w:hAnsi="標楷體"/>
                <w:color w:val="000000"/>
                <w:szCs w:val="24"/>
              </w:rPr>
              <w:t>編寫</w:t>
            </w:r>
            <w:r w:rsidRPr="006A4A70">
              <w:rPr>
                <w:rFonts w:ascii="Times New Roman" w:eastAsia="標楷體" w:hAnsi="Times New Roman"/>
                <w:color w:val="000000"/>
                <w:szCs w:val="24"/>
              </w:rPr>
              <w:t xml:space="preserve">OSCE/PBL/TBL </w:t>
            </w:r>
            <w:r w:rsidRPr="006A4A70">
              <w:rPr>
                <w:rFonts w:ascii="Times New Roman" w:eastAsia="標楷體" w:hAnsi="標楷體"/>
                <w:color w:val="000000"/>
                <w:szCs w:val="24"/>
              </w:rPr>
              <w:t>教案並全程參與討論者，每教案核給</w:t>
            </w:r>
            <w:r w:rsidRPr="006A4A70">
              <w:rPr>
                <w:rFonts w:ascii="Times New Roman" w:eastAsia="標楷體" w:hAnsi="Times New Roman"/>
                <w:color w:val="000000"/>
                <w:szCs w:val="24"/>
              </w:rPr>
              <w:t>5</w:t>
            </w:r>
            <w:r w:rsidRPr="006A4A70">
              <w:rPr>
                <w:rFonts w:ascii="Times New Roman" w:eastAsia="標楷體" w:hAnsi="標楷體"/>
                <w:color w:val="000000"/>
                <w:szCs w:val="24"/>
              </w:rPr>
              <w:t>分。每年</w:t>
            </w:r>
            <w:r w:rsidRPr="006A4A70">
              <w:rPr>
                <w:rFonts w:ascii="Times New Roman" w:eastAsia="標楷體" w:hAnsi="Times New Roman"/>
                <w:color w:val="000000"/>
                <w:szCs w:val="24"/>
              </w:rPr>
              <w:t>15</w:t>
            </w:r>
            <w:r w:rsidRPr="006A4A70">
              <w:rPr>
                <w:rFonts w:ascii="Times New Roman" w:eastAsia="標楷體" w:hAnsi="標楷體"/>
                <w:color w:val="000000"/>
                <w:szCs w:val="24"/>
              </w:rPr>
              <w:t>分為上限。</w:t>
            </w:r>
          </w:p>
          <w:p w:rsidR="006A4A70" w:rsidRPr="006A4A70" w:rsidRDefault="006A4A70" w:rsidP="009811D3">
            <w:pPr>
              <w:pStyle w:val="a8"/>
              <w:widowControl/>
              <w:numPr>
                <w:ilvl w:val="0"/>
                <w:numId w:val="18"/>
              </w:numPr>
              <w:tabs>
                <w:tab w:val="left" w:pos="916"/>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0" w:left="1168" w:hanging="283"/>
              <w:jc w:val="both"/>
              <w:rPr>
                <w:rFonts w:ascii="Times New Roman" w:eastAsia="標楷體" w:hAnsi="Times New Roman"/>
                <w:color w:val="000000"/>
                <w:szCs w:val="24"/>
              </w:rPr>
            </w:pPr>
            <w:r w:rsidRPr="006A4A70">
              <w:rPr>
                <w:rFonts w:ascii="Times New Roman" w:eastAsia="標楷體" w:hAnsi="標楷體"/>
                <w:color w:val="000000"/>
                <w:szCs w:val="24"/>
              </w:rPr>
              <w:t>參加討論修改之</w:t>
            </w:r>
            <w:r w:rsidRPr="006A4A70">
              <w:rPr>
                <w:rFonts w:ascii="Times New Roman" w:eastAsia="標楷體" w:hAnsi="Times New Roman"/>
                <w:color w:val="000000"/>
                <w:szCs w:val="24"/>
              </w:rPr>
              <w:t>OSCE/PBL/TBL</w:t>
            </w:r>
            <w:r w:rsidRPr="006A4A70">
              <w:rPr>
                <w:rFonts w:ascii="Times New Roman" w:eastAsia="標楷體" w:hAnsi="標楷體"/>
                <w:color w:val="000000"/>
                <w:szCs w:val="24"/>
              </w:rPr>
              <w:t>委員，每教案核給</w:t>
            </w:r>
            <w:r w:rsidRPr="006A4A70">
              <w:rPr>
                <w:rFonts w:ascii="Times New Roman" w:eastAsia="標楷體" w:hAnsi="Times New Roman"/>
                <w:color w:val="000000"/>
                <w:szCs w:val="24"/>
              </w:rPr>
              <w:t>3</w:t>
            </w:r>
            <w:r w:rsidRPr="006A4A70">
              <w:rPr>
                <w:rFonts w:ascii="Times New Roman" w:eastAsia="標楷體" w:hAnsi="標楷體"/>
                <w:color w:val="000000"/>
                <w:szCs w:val="24"/>
              </w:rPr>
              <w:t>分。每年</w:t>
            </w:r>
            <w:r w:rsidRPr="006A4A70">
              <w:rPr>
                <w:rFonts w:ascii="Times New Roman" w:eastAsia="標楷體" w:hAnsi="Times New Roman"/>
                <w:color w:val="000000"/>
                <w:szCs w:val="24"/>
              </w:rPr>
              <w:t>9</w:t>
            </w:r>
            <w:r w:rsidRPr="006A4A70">
              <w:rPr>
                <w:rFonts w:ascii="Times New Roman" w:eastAsia="標楷體" w:hAnsi="標楷體"/>
                <w:color w:val="000000"/>
                <w:szCs w:val="24"/>
              </w:rPr>
              <w:t>分為上限。</w:t>
            </w:r>
          </w:p>
          <w:p w:rsidR="006A4A70" w:rsidRPr="006A4A70" w:rsidRDefault="006A4A70" w:rsidP="009811D3">
            <w:pPr>
              <w:pStyle w:val="a8"/>
              <w:widowControl/>
              <w:numPr>
                <w:ilvl w:val="0"/>
                <w:numId w:val="18"/>
              </w:numPr>
              <w:tabs>
                <w:tab w:val="left" w:pos="916"/>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0" w:left="1168" w:hanging="283"/>
              <w:jc w:val="both"/>
              <w:rPr>
                <w:rFonts w:ascii="Times New Roman" w:eastAsia="標楷體" w:hAnsi="Times New Roman"/>
                <w:color w:val="000000"/>
                <w:szCs w:val="24"/>
              </w:rPr>
            </w:pPr>
            <w:r w:rsidRPr="006A4A70">
              <w:rPr>
                <w:rFonts w:ascii="Times New Roman" w:eastAsia="標楷體" w:hAnsi="標楷體"/>
                <w:color w:val="000000"/>
                <w:szCs w:val="24"/>
              </w:rPr>
              <w:t>參加</w:t>
            </w:r>
            <w:r w:rsidRPr="006A4A70">
              <w:rPr>
                <w:rFonts w:ascii="Times New Roman" w:eastAsia="標楷體" w:hAnsi="Times New Roman"/>
                <w:color w:val="000000"/>
                <w:szCs w:val="24"/>
              </w:rPr>
              <w:t xml:space="preserve">OSCE/PBL/TBL </w:t>
            </w:r>
            <w:r w:rsidRPr="006A4A70">
              <w:rPr>
                <w:rFonts w:ascii="Times New Roman" w:eastAsia="標楷體" w:hAnsi="標楷體"/>
                <w:color w:val="000000"/>
                <w:szCs w:val="24"/>
              </w:rPr>
              <w:t>之實際演練評估者或考官，每教案核給</w:t>
            </w:r>
            <w:r w:rsidRPr="006A4A70">
              <w:rPr>
                <w:rFonts w:ascii="Times New Roman" w:eastAsia="標楷體" w:hAnsi="Times New Roman"/>
                <w:color w:val="000000"/>
                <w:szCs w:val="24"/>
              </w:rPr>
              <w:t>3</w:t>
            </w:r>
            <w:r w:rsidRPr="006A4A70">
              <w:rPr>
                <w:rFonts w:ascii="Times New Roman" w:eastAsia="標楷體" w:hAnsi="標楷體"/>
                <w:color w:val="000000"/>
                <w:szCs w:val="24"/>
              </w:rPr>
              <w:t>分。每年</w:t>
            </w:r>
            <w:r w:rsidRPr="006A4A70">
              <w:rPr>
                <w:rFonts w:ascii="Times New Roman" w:eastAsia="標楷體" w:hAnsi="Times New Roman"/>
                <w:color w:val="000000"/>
                <w:szCs w:val="24"/>
              </w:rPr>
              <w:t>9</w:t>
            </w:r>
            <w:r w:rsidRPr="006A4A70">
              <w:rPr>
                <w:rFonts w:ascii="Times New Roman" w:eastAsia="標楷體" w:hAnsi="標楷體"/>
                <w:color w:val="000000"/>
                <w:szCs w:val="24"/>
              </w:rPr>
              <w:t>分為上限。</w:t>
            </w:r>
          </w:p>
          <w:p w:rsidR="006A4A70" w:rsidRPr="006A4A70" w:rsidRDefault="006A4A70" w:rsidP="009811D3">
            <w:pPr>
              <w:widowControl/>
              <w:numPr>
                <w:ilvl w:val="0"/>
                <w:numId w:val="5"/>
              </w:numPr>
              <w:tabs>
                <w:tab w:val="left" w:pos="8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885" w:hanging="709"/>
              <w:jc w:val="both"/>
              <w:rPr>
                <w:rFonts w:eastAsia="標楷體"/>
                <w:color w:val="000000"/>
              </w:rPr>
            </w:pPr>
            <w:r w:rsidRPr="006A4A70">
              <w:rPr>
                <w:rFonts w:eastAsia="標楷體" w:hAnsi="標楷體"/>
                <w:color w:val="000000"/>
              </w:rPr>
              <w:t>以教學為主之臨床教學：</w:t>
            </w:r>
            <w:r w:rsidRPr="006A4A70">
              <w:rPr>
                <w:rFonts w:eastAsia="標楷體"/>
                <w:color w:val="000000"/>
              </w:rPr>
              <w:t>(1)</w:t>
            </w:r>
            <w:r w:rsidRPr="006A4A70">
              <w:rPr>
                <w:rFonts w:eastAsia="標楷體" w:hAnsi="標楷體"/>
                <w:color w:val="000000"/>
              </w:rPr>
              <w:t>需將授課時間、授課教師、參加人員及會議記錄等相關資料，登入至附設醫院</w:t>
            </w:r>
            <w:proofErr w:type="gramStart"/>
            <w:r w:rsidRPr="006A4A70">
              <w:rPr>
                <w:rFonts w:eastAsia="標楷體" w:hAnsi="標楷體"/>
                <w:color w:val="000000"/>
              </w:rPr>
              <w:t>院</w:t>
            </w:r>
            <w:proofErr w:type="gramEnd"/>
            <w:r w:rsidRPr="006A4A70">
              <w:rPr>
                <w:rFonts w:eastAsia="標楷體" w:hAnsi="標楷體"/>
                <w:color w:val="000000"/>
              </w:rPr>
              <w:t>內網站活動訊息公告系統。</w:t>
            </w:r>
            <w:r w:rsidRPr="006A4A70">
              <w:rPr>
                <w:rFonts w:eastAsia="標楷體"/>
                <w:color w:val="000000"/>
              </w:rPr>
              <w:t>(2)</w:t>
            </w:r>
            <w:r w:rsidRPr="006A4A70">
              <w:rPr>
                <w:rFonts w:eastAsia="標楷體" w:hAnsi="標楷體"/>
                <w:color w:val="000000"/>
              </w:rPr>
              <w:t>授課教師只</w:t>
            </w:r>
            <w:proofErr w:type="gramStart"/>
            <w:r w:rsidRPr="006A4A70">
              <w:rPr>
                <w:rFonts w:eastAsia="標楷體" w:hAnsi="標楷體"/>
                <w:color w:val="000000"/>
              </w:rPr>
              <w:t>採</w:t>
            </w:r>
            <w:proofErr w:type="gramEnd"/>
            <w:r w:rsidRPr="006A4A70">
              <w:rPr>
                <w:rFonts w:eastAsia="標楷體" w:hAnsi="標楷體"/>
                <w:color w:val="000000"/>
              </w:rPr>
              <w:t>計授課講演者（主講人），且每一堂課只能有一授課講演者。</w:t>
            </w:r>
            <w:r w:rsidRPr="006A4A70">
              <w:rPr>
                <w:rFonts w:eastAsia="標楷體"/>
                <w:color w:val="000000"/>
              </w:rPr>
              <w:t>(3)</w:t>
            </w:r>
            <w:r w:rsidRPr="006A4A70">
              <w:rPr>
                <w:rFonts w:eastAsia="標楷體" w:hAnsi="標楷體"/>
                <w:color w:val="000000"/>
              </w:rPr>
              <w:t>授課對象需具有學生身份，如實習</w:t>
            </w:r>
            <w:proofErr w:type="gramStart"/>
            <w:r w:rsidRPr="006A4A70">
              <w:rPr>
                <w:rFonts w:eastAsia="標楷體" w:hAnsi="標楷體"/>
                <w:color w:val="000000"/>
              </w:rPr>
              <w:t>醫</w:t>
            </w:r>
            <w:proofErr w:type="gramEnd"/>
            <w:r w:rsidRPr="006A4A70">
              <w:rPr>
                <w:rFonts w:eastAsia="標楷體" w:hAnsi="標楷體"/>
                <w:color w:val="000000"/>
              </w:rPr>
              <w:t>學生，且佐證資料上必須有其簽名。</w:t>
            </w:r>
            <w:r w:rsidRPr="006A4A70">
              <w:rPr>
                <w:rFonts w:eastAsia="標楷體"/>
                <w:color w:val="000000"/>
              </w:rPr>
              <w:t>(4)</w:t>
            </w:r>
            <w:r w:rsidRPr="006A4A70">
              <w:rPr>
                <w:rFonts w:eastAsia="標楷體" w:hAnsi="標楷體"/>
                <w:color w:val="000000"/>
              </w:rPr>
              <w:t>其他相關說明：診斷教學包含放射線、內視鏡、超音波等特為教學而排定之診斷操作。診斷教學同教學門診，每診病人最多</w:t>
            </w:r>
            <w:r w:rsidRPr="006A4A70">
              <w:rPr>
                <w:rFonts w:eastAsia="標楷體"/>
                <w:color w:val="000000"/>
              </w:rPr>
              <w:t>5</w:t>
            </w:r>
            <w:r w:rsidRPr="006A4A70">
              <w:rPr>
                <w:rFonts w:eastAsia="標楷體" w:hAnsi="標楷體"/>
                <w:color w:val="000000"/>
              </w:rPr>
              <w:t>人，並需填寫診斷教學之教學病歷記錄表。教學手術及教學麻醉，需事先就界定及排定為教學手術或麻醉，過程中為學生說明病人狀況、開刀或麻醉方法及注意事項等，一般手術不算教學，只有外科所排之示範手術刀才算。</w:t>
            </w:r>
          </w:p>
          <w:p w:rsidR="006A4A70" w:rsidRPr="006A4A70" w:rsidRDefault="006A4A70" w:rsidP="009811D3">
            <w:pPr>
              <w:pStyle w:val="a8"/>
              <w:widowControl/>
              <w:numPr>
                <w:ilvl w:val="0"/>
                <w:numId w:val="19"/>
              </w:numPr>
              <w:tabs>
                <w:tab w:val="left" w:pos="916"/>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0" w:left="1168" w:hanging="283"/>
              <w:jc w:val="both"/>
              <w:rPr>
                <w:rFonts w:ascii="Times New Roman" w:eastAsia="標楷體" w:hAnsi="Times New Roman"/>
                <w:color w:val="000000"/>
                <w:szCs w:val="24"/>
              </w:rPr>
            </w:pPr>
            <w:r w:rsidRPr="006A4A70">
              <w:rPr>
                <w:rFonts w:ascii="Times New Roman" w:eastAsia="標楷體" w:hAnsi="標楷體"/>
                <w:color w:val="000000"/>
                <w:szCs w:val="24"/>
              </w:rPr>
              <w:t>教學門診：每次最多為</w:t>
            </w:r>
            <w:r w:rsidRPr="006A4A70">
              <w:rPr>
                <w:rFonts w:ascii="Times New Roman" w:eastAsia="標楷體" w:hAnsi="Times New Roman"/>
                <w:color w:val="000000"/>
                <w:szCs w:val="24"/>
              </w:rPr>
              <w:t>3.5</w:t>
            </w:r>
            <w:r w:rsidRPr="006A4A70">
              <w:rPr>
                <w:rFonts w:ascii="Times New Roman" w:eastAsia="標楷體" w:hAnsi="標楷體"/>
                <w:color w:val="000000"/>
                <w:szCs w:val="24"/>
              </w:rPr>
              <w:t>小時，以</w:t>
            </w:r>
            <w:r w:rsidRPr="006A4A70">
              <w:rPr>
                <w:rFonts w:ascii="Times New Roman" w:eastAsia="標楷體" w:hAnsi="Times New Roman"/>
                <w:color w:val="000000"/>
                <w:szCs w:val="24"/>
              </w:rPr>
              <w:t>2</w:t>
            </w:r>
            <w:r w:rsidRPr="006A4A70">
              <w:rPr>
                <w:rFonts w:ascii="Times New Roman" w:eastAsia="標楷體" w:hAnsi="標楷體"/>
                <w:color w:val="000000"/>
                <w:szCs w:val="24"/>
              </w:rPr>
              <w:t>：</w:t>
            </w:r>
            <w:r w:rsidRPr="006A4A70">
              <w:rPr>
                <w:rFonts w:ascii="Times New Roman" w:eastAsia="標楷體" w:hAnsi="Times New Roman"/>
                <w:color w:val="000000"/>
                <w:szCs w:val="24"/>
              </w:rPr>
              <w:t>1</w:t>
            </w:r>
            <w:r w:rsidRPr="006A4A70">
              <w:rPr>
                <w:rFonts w:ascii="Times New Roman" w:eastAsia="標楷體" w:hAnsi="標楷體"/>
                <w:color w:val="000000"/>
                <w:szCs w:val="24"/>
              </w:rPr>
              <w:t>折算為教學授課時數，並需附教學門診記錄為佐證資料。</w:t>
            </w:r>
          </w:p>
          <w:p w:rsidR="006A4A70" w:rsidRPr="006A4A70" w:rsidRDefault="006A4A70" w:rsidP="009811D3">
            <w:pPr>
              <w:pStyle w:val="a8"/>
              <w:widowControl/>
              <w:numPr>
                <w:ilvl w:val="0"/>
                <w:numId w:val="19"/>
              </w:numPr>
              <w:tabs>
                <w:tab w:val="left" w:pos="916"/>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0" w:left="1168" w:hanging="283"/>
              <w:jc w:val="both"/>
              <w:rPr>
                <w:rFonts w:ascii="Times New Roman" w:eastAsia="標楷體" w:hAnsi="Times New Roman"/>
                <w:color w:val="000000"/>
                <w:szCs w:val="24"/>
              </w:rPr>
            </w:pPr>
            <w:r w:rsidRPr="006A4A70">
              <w:rPr>
                <w:rFonts w:ascii="Times New Roman" w:eastAsia="標楷體" w:hAnsi="標楷體"/>
                <w:color w:val="000000"/>
                <w:szCs w:val="24"/>
              </w:rPr>
              <w:t>教學住診：每次最多為</w:t>
            </w:r>
            <w:r w:rsidRPr="006A4A70">
              <w:rPr>
                <w:rFonts w:ascii="Times New Roman" w:eastAsia="標楷體" w:hAnsi="Times New Roman"/>
                <w:color w:val="000000"/>
                <w:szCs w:val="24"/>
              </w:rPr>
              <w:t>1.5</w:t>
            </w:r>
            <w:r w:rsidRPr="006A4A70">
              <w:rPr>
                <w:rFonts w:ascii="Times New Roman" w:eastAsia="標楷體" w:hAnsi="標楷體"/>
                <w:color w:val="000000"/>
                <w:szCs w:val="24"/>
              </w:rPr>
              <w:t>小時，以</w:t>
            </w:r>
            <w:r w:rsidRPr="006A4A70">
              <w:rPr>
                <w:rFonts w:ascii="Times New Roman" w:eastAsia="標楷體" w:hAnsi="Times New Roman"/>
                <w:color w:val="000000"/>
                <w:szCs w:val="24"/>
              </w:rPr>
              <w:t>2</w:t>
            </w:r>
            <w:r w:rsidRPr="006A4A70">
              <w:rPr>
                <w:rFonts w:ascii="Times New Roman" w:eastAsia="標楷體" w:hAnsi="標楷體"/>
                <w:color w:val="000000"/>
                <w:szCs w:val="24"/>
              </w:rPr>
              <w:t>：</w:t>
            </w:r>
            <w:r w:rsidRPr="006A4A70">
              <w:rPr>
                <w:rFonts w:ascii="Times New Roman" w:eastAsia="標楷體" w:hAnsi="Times New Roman"/>
                <w:color w:val="000000"/>
                <w:szCs w:val="24"/>
              </w:rPr>
              <w:t>1</w:t>
            </w:r>
            <w:r w:rsidRPr="006A4A70">
              <w:rPr>
                <w:rFonts w:ascii="Times New Roman" w:eastAsia="標楷體" w:hAnsi="標楷體"/>
                <w:color w:val="000000"/>
                <w:szCs w:val="24"/>
              </w:rPr>
              <w:t>折算為教學授課時數，並需附教學住診記錄為佐證資料。</w:t>
            </w:r>
          </w:p>
          <w:p w:rsidR="006A4A70" w:rsidRPr="006A4A70" w:rsidRDefault="006A4A70" w:rsidP="009811D3">
            <w:pPr>
              <w:pStyle w:val="a8"/>
              <w:widowControl/>
              <w:numPr>
                <w:ilvl w:val="0"/>
                <w:numId w:val="19"/>
              </w:numPr>
              <w:tabs>
                <w:tab w:val="left" w:pos="916"/>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0" w:left="1168" w:hanging="283"/>
              <w:jc w:val="both"/>
              <w:rPr>
                <w:rFonts w:ascii="Times New Roman" w:eastAsia="標楷體" w:hAnsi="Times New Roman"/>
                <w:color w:val="000000"/>
                <w:szCs w:val="24"/>
              </w:rPr>
            </w:pPr>
            <w:r w:rsidRPr="006A4A70">
              <w:rPr>
                <w:rFonts w:ascii="Times New Roman" w:eastAsia="標楷體" w:hAnsi="標楷體"/>
                <w:color w:val="000000"/>
                <w:szCs w:val="24"/>
              </w:rPr>
              <w:t>臨床核心課程及臨床病理討論會：以實際授課時數計算，並需附教學記錄為佐證資料。</w:t>
            </w:r>
          </w:p>
          <w:p w:rsidR="006A4A70" w:rsidRPr="006A4A70" w:rsidRDefault="006A4A70" w:rsidP="009811D3">
            <w:pPr>
              <w:pStyle w:val="a8"/>
              <w:widowControl/>
              <w:numPr>
                <w:ilvl w:val="0"/>
                <w:numId w:val="19"/>
              </w:numPr>
              <w:tabs>
                <w:tab w:val="left" w:pos="916"/>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0" w:left="1168" w:hanging="283"/>
              <w:jc w:val="both"/>
              <w:rPr>
                <w:rFonts w:ascii="Times New Roman" w:eastAsia="標楷體" w:hAnsi="Times New Roman"/>
                <w:color w:val="000000"/>
                <w:szCs w:val="24"/>
              </w:rPr>
            </w:pPr>
            <w:r w:rsidRPr="006A4A70">
              <w:rPr>
                <w:rFonts w:ascii="Times New Roman" w:eastAsia="標楷體" w:hAnsi="標楷體"/>
                <w:color w:val="000000"/>
                <w:szCs w:val="24"/>
              </w:rPr>
              <w:t>臨床教學討論會及診斷教學：以實際時數計算，以</w:t>
            </w:r>
            <w:r w:rsidRPr="006A4A70">
              <w:rPr>
                <w:rFonts w:ascii="Times New Roman" w:eastAsia="標楷體" w:hAnsi="Times New Roman"/>
                <w:color w:val="000000"/>
                <w:szCs w:val="24"/>
              </w:rPr>
              <w:t>2</w:t>
            </w:r>
            <w:r w:rsidRPr="006A4A70">
              <w:rPr>
                <w:rFonts w:ascii="Times New Roman" w:eastAsia="標楷體" w:hAnsi="標楷體"/>
                <w:color w:val="000000"/>
                <w:szCs w:val="24"/>
              </w:rPr>
              <w:t>：</w:t>
            </w:r>
            <w:r w:rsidRPr="006A4A70">
              <w:rPr>
                <w:rFonts w:ascii="Times New Roman" w:eastAsia="標楷體" w:hAnsi="Times New Roman"/>
                <w:color w:val="000000"/>
                <w:szCs w:val="24"/>
              </w:rPr>
              <w:t>1</w:t>
            </w:r>
            <w:r w:rsidRPr="006A4A70">
              <w:rPr>
                <w:rFonts w:ascii="Times New Roman" w:eastAsia="標楷體" w:hAnsi="標楷體"/>
                <w:color w:val="000000"/>
                <w:szCs w:val="24"/>
              </w:rPr>
              <w:t>折算為教學授課時數，並需附討論會記錄或診斷教學記錄為佐證資料。</w:t>
            </w:r>
          </w:p>
          <w:p w:rsidR="006A4A70" w:rsidRPr="006A4A70" w:rsidRDefault="006A4A70" w:rsidP="009811D3">
            <w:pPr>
              <w:widowControl/>
              <w:numPr>
                <w:ilvl w:val="0"/>
                <w:numId w:val="5"/>
              </w:numPr>
              <w:tabs>
                <w:tab w:val="left" w:pos="8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885" w:hanging="709"/>
              <w:jc w:val="both"/>
              <w:rPr>
                <w:rFonts w:eastAsia="標楷體"/>
                <w:color w:val="000000"/>
              </w:rPr>
            </w:pPr>
            <w:r w:rsidRPr="006A4A70">
              <w:rPr>
                <w:rFonts w:eastAsia="標楷體" w:hAnsi="標楷體"/>
                <w:color w:val="000000"/>
              </w:rPr>
              <w:t>以醫療與教學並行之臨床教學：各</w:t>
            </w:r>
            <w:proofErr w:type="gramStart"/>
            <w:r w:rsidRPr="006A4A70">
              <w:rPr>
                <w:rFonts w:eastAsia="標楷體" w:hAnsi="標楷體"/>
                <w:color w:val="000000"/>
              </w:rPr>
              <w:t>臨床科需將</w:t>
            </w:r>
            <w:proofErr w:type="gramEnd"/>
            <w:r w:rsidRPr="006A4A70">
              <w:rPr>
                <w:rFonts w:eastAsia="標楷體" w:hAnsi="標楷體"/>
                <w:color w:val="000000"/>
              </w:rPr>
              <w:t>每月資料</w:t>
            </w:r>
            <w:proofErr w:type="gramStart"/>
            <w:r w:rsidRPr="006A4A70">
              <w:rPr>
                <w:rFonts w:eastAsia="標楷體" w:hAnsi="標楷體"/>
                <w:color w:val="000000"/>
              </w:rPr>
              <w:t>彙整於醫療</w:t>
            </w:r>
            <w:proofErr w:type="gramEnd"/>
            <w:r w:rsidRPr="006A4A70">
              <w:rPr>
                <w:rFonts w:eastAsia="標楷體" w:hAnsi="標楷體"/>
                <w:color w:val="000000"/>
              </w:rPr>
              <w:t>與教學並行之臨床教學活動時數統計表，授課對象需具有學生身份，且佐證資料上必須有其簽名。</w:t>
            </w:r>
          </w:p>
          <w:p w:rsidR="006A4A70" w:rsidRPr="006A4A70" w:rsidRDefault="006A4A70" w:rsidP="009811D3">
            <w:pPr>
              <w:pStyle w:val="a8"/>
              <w:widowControl/>
              <w:numPr>
                <w:ilvl w:val="0"/>
                <w:numId w:val="20"/>
              </w:numPr>
              <w:tabs>
                <w:tab w:val="left" w:pos="916"/>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0" w:left="1168" w:hanging="283"/>
              <w:jc w:val="both"/>
              <w:rPr>
                <w:rFonts w:ascii="Times New Roman" w:eastAsia="標楷體" w:hAnsi="Times New Roman"/>
                <w:color w:val="000000"/>
                <w:szCs w:val="24"/>
              </w:rPr>
            </w:pPr>
            <w:r w:rsidRPr="006A4A70">
              <w:rPr>
                <w:rFonts w:ascii="Times New Roman" w:eastAsia="標楷體" w:hAnsi="標楷體"/>
                <w:color w:val="000000"/>
                <w:szCs w:val="24"/>
              </w:rPr>
              <w:t>一般門診：每次最多為</w:t>
            </w:r>
            <w:r w:rsidRPr="006A4A70">
              <w:rPr>
                <w:rFonts w:ascii="Times New Roman" w:eastAsia="標楷體" w:hAnsi="Times New Roman"/>
                <w:color w:val="000000"/>
                <w:szCs w:val="24"/>
              </w:rPr>
              <w:t>4</w:t>
            </w:r>
            <w:r w:rsidRPr="006A4A70">
              <w:rPr>
                <w:rFonts w:ascii="Times New Roman" w:eastAsia="標楷體" w:hAnsi="標楷體"/>
                <w:color w:val="000000"/>
                <w:szCs w:val="24"/>
              </w:rPr>
              <w:t>小時，以</w:t>
            </w:r>
            <w:r w:rsidRPr="006A4A70">
              <w:rPr>
                <w:rFonts w:ascii="Times New Roman" w:eastAsia="標楷體" w:hAnsi="Times New Roman"/>
                <w:color w:val="000000"/>
                <w:szCs w:val="24"/>
              </w:rPr>
              <w:t>4</w:t>
            </w:r>
            <w:r w:rsidRPr="006A4A70">
              <w:rPr>
                <w:rFonts w:ascii="Times New Roman" w:eastAsia="標楷體" w:hAnsi="標楷體"/>
                <w:color w:val="000000"/>
                <w:szCs w:val="24"/>
              </w:rPr>
              <w:t>：</w:t>
            </w:r>
            <w:r w:rsidRPr="006A4A70">
              <w:rPr>
                <w:rFonts w:ascii="Times New Roman" w:eastAsia="標楷體" w:hAnsi="Times New Roman"/>
                <w:color w:val="000000"/>
                <w:szCs w:val="24"/>
              </w:rPr>
              <w:t>1</w:t>
            </w:r>
            <w:r w:rsidRPr="006A4A70">
              <w:rPr>
                <w:rFonts w:ascii="Times New Roman" w:eastAsia="標楷體" w:hAnsi="標楷體"/>
                <w:color w:val="000000"/>
                <w:szCs w:val="24"/>
              </w:rPr>
              <w:t>折算為教學授課時數，各科並需留存教學記錄為佐證資料。</w:t>
            </w:r>
          </w:p>
          <w:p w:rsidR="006A4A70" w:rsidRPr="006A4A70" w:rsidRDefault="006A4A70" w:rsidP="009811D3">
            <w:pPr>
              <w:pStyle w:val="a8"/>
              <w:widowControl/>
              <w:numPr>
                <w:ilvl w:val="0"/>
                <w:numId w:val="20"/>
              </w:numPr>
              <w:tabs>
                <w:tab w:val="left" w:pos="916"/>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0" w:left="1168" w:hanging="283"/>
              <w:jc w:val="both"/>
              <w:rPr>
                <w:rFonts w:ascii="Times New Roman" w:eastAsia="標楷體" w:hAnsi="Times New Roman"/>
                <w:color w:val="000000"/>
                <w:szCs w:val="24"/>
              </w:rPr>
            </w:pPr>
            <w:r w:rsidRPr="006A4A70">
              <w:rPr>
                <w:rFonts w:ascii="Times New Roman" w:eastAsia="標楷體" w:hAnsi="標楷體"/>
                <w:color w:val="000000"/>
                <w:szCs w:val="24"/>
              </w:rPr>
              <w:t>病房查房：每日最多為</w:t>
            </w:r>
            <w:r w:rsidRPr="006A4A70">
              <w:rPr>
                <w:rFonts w:ascii="Times New Roman" w:eastAsia="標楷體" w:hAnsi="Times New Roman"/>
                <w:color w:val="000000"/>
                <w:szCs w:val="24"/>
              </w:rPr>
              <w:t>2</w:t>
            </w:r>
            <w:r w:rsidRPr="006A4A70">
              <w:rPr>
                <w:rFonts w:ascii="Times New Roman" w:eastAsia="標楷體" w:hAnsi="標楷體"/>
                <w:color w:val="000000"/>
                <w:szCs w:val="24"/>
              </w:rPr>
              <w:t>小時，以</w:t>
            </w:r>
            <w:r w:rsidRPr="006A4A70">
              <w:rPr>
                <w:rFonts w:ascii="Times New Roman" w:eastAsia="標楷體" w:hAnsi="Times New Roman"/>
                <w:color w:val="000000"/>
                <w:szCs w:val="24"/>
              </w:rPr>
              <w:t>4</w:t>
            </w:r>
            <w:r w:rsidRPr="006A4A70">
              <w:rPr>
                <w:rFonts w:ascii="Times New Roman" w:eastAsia="標楷體" w:hAnsi="標楷體"/>
                <w:color w:val="000000"/>
                <w:szCs w:val="24"/>
              </w:rPr>
              <w:t>：</w:t>
            </w:r>
            <w:r w:rsidRPr="006A4A70">
              <w:rPr>
                <w:rFonts w:ascii="Times New Roman" w:eastAsia="標楷體" w:hAnsi="Times New Roman"/>
                <w:color w:val="000000"/>
                <w:szCs w:val="24"/>
              </w:rPr>
              <w:t>1</w:t>
            </w:r>
            <w:r w:rsidRPr="006A4A70">
              <w:rPr>
                <w:rFonts w:ascii="Times New Roman" w:eastAsia="標楷體" w:hAnsi="標楷體"/>
                <w:color w:val="000000"/>
                <w:szCs w:val="24"/>
              </w:rPr>
              <w:t>折算為教學授課時數，病歷視為其佐證資料，且</w:t>
            </w:r>
            <w:proofErr w:type="gramStart"/>
            <w:r w:rsidRPr="006A4A70">
              <w:rPr>
                <w:rFonts w:ascii="Times New Roman" w:eastAsia="標楷體" w:hAnsi="標楷體"/>
                <w:color w:val="000000"/>
                <w:szCs w:val="24"/>
              </w:rPr>
              <w:t>各科需留存</w:t>
            </w:r>
            <w:proofErr w:type="gramEnd"/>
            <w:r w:rsidRPr="006A4A70">
              <w:rPr>
                <w:rFonts w:ascii="Times New Roman" w:eastAsia="標楷體" w:hAnsi="標楷體"/>
                <w:color w:val="000000"/>
                <w:szCs w:val="24"/>
              </w:rPr>
              <w:t>教學記錄。</w:t>
            </w:r>
          </w:p>
          <w:p w:rsidR="006A4A70" w:rsidRPr="006A4A70" w:rsidRDefault="006A4A70" w:rsidP="009811D3">
            <w:pPr>
              <w:pStyle w:val="a8"/>
              <w:widowControl/>
              <w:numPr>
                <w:ilvl w:val="0"/>
                <w:numId w:val="20"/>
              </w:numPr>
              <w:tabs>
                <w:tab w:val="left" w:pos="916"/>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0" w:left="1168" w:hanging="283"/>
              <w:jc w:val="both"/>
              <w:rPr>
                <w:rFonts w:ascii="Times New Roman" w:eastAsia="標楷體" w:hAnsi="Times New Roman"/>
                <w:color w:val="000000"/>
                <w:szCs w:val="24"/>
              </w:rPr>
            </w:pPr>
            <w:r w:rsidRPr="006A4A70">
              <w:rPr>
                <w:rFonts w:ascii="Times New Roman" w:eastAsia="標楷體" w:hAnsi="標楷體"/>
                <w:color w:val="000000"/>
                <w:szCs w:val="24"/>
              </w:rPr>
              <w:t>開刀房手術：每日最多為</w:t>
            </w:r>
            <w:r w:rsidRPr="006A4A70">
              <w:rPr>
                <w:rFonts w:ascii="Times New Roman" w:eastAsia="標楷體" w:hAnsi="Times New Roman"/>
                <w:color w:val="000000"/>
                <w:szCs w:val="24"/>
              </w:rPr>
              <w:t>8</w:t>
            </w:r>
            <w:r w:rsidRPr="006A4A70">
              <w:rPr>
                <w:rFonts w:ascii="Times New Roman" w:eastAsia="標楷體" w:hAnsi="標楷體"/>
                <w:color w:val="000000"/>
                <w:szCs w:val="24"/>
              </w:rPr>
              <w:t>小時，每週最多</w:t>
            </w:r>
            <w:r w:rsidRPr="006A4A70">
              <w:rPr>
                <w:rFonts w:ascii="Times New Roman" w:eastAsia="標楷體" w:hAnsi="Times New Roman"/>
                <w:color w:val="000000"/>
                <w:szCs w:val="24"/>
              </w:rPr>
              <w:t>24</w:t>
            </w:r>
            <w:r w:rsidRPr="006A4A70">
              <w:rPr>
                <w:rFonts w:ascii="Times New Roman" w:eastAsia="標楷體" w:hAnsi="標楷體"/>
                <w:color w:val="000000"/>
                <w:szCs w:val="24"/>
              </w:rPr>
              <w:t>小時，以</w:t>
            </w:r>
            <w:r w:rsidRPr="006A4A70">
              <w:rPr>
                <w:rFonts w:ascii="Times New Roman" w:eastAsia="標楷體" w:hAnsi="Times New Roman"/>
                <w:color w:val="000000"/>
                <w:szCs w:val="24"/>
              </w:rPr>
              <w:t>8</w:t>
            </w:r>
            <w:r w:rsidRPr="006A4A70">
              <w:rPr>
                <w:rFonts w:ascii="Times New Roman" w:eastAsia="標楷體" w:hAnsi="標楷體"/>
                <w:color w:val="000000"/>
                <w:szCs w:val="24"/>
              </w:rPr>
              <w:t>：</w:t>
            </w:r>
            <w:r w:rsidRPr="006A4A70">
              <w:rPr>
                <w:rFonts w:ascii="Times New Roman" w:eastAsia="標楷體" w:hAnsi="Times New Roman"/>
                <w:color w:val="000000"/>
                <w:szCs w:val="24"/>
              </w:rPr>
              <w:t>1</w:t>
            </w:r>
            <w:r w:rsidRPr="006A4A70">
              <w:rPr>
                <w:rFonts w:ascii="Times New Roman" w:eastAsia="標楷體" w:hAnsi="標楷體"/>
                <w:color w:val="000000"/>
                <w:szCs w:val="24"/>
              </w:rPr>
              <w:t>折算為教學授課時數，各科並需留存教學記錄或開刀房內之手術記錄為佐證資料。</w:t>
            </w:r>
          </w:p>
          <w:p w:rsidR="006A4A70" w:rsidRPr="006A4A70" w:rsidRDefault="006A4A70" w:rsidP="009811D3">
            <w:pPr>
              <w:pStyle w:val="a8"/>
              <w:widowControl/>
              <w:numPr>
                <w:ilvl w:val="0"/>
                <w:numId w:val="20"/>
              </w:numPr>
              <w:tabs>
                <w:tab w:val="left" w:pos="916"/>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0" w:left="1168" w:hanging="283"/>
              <w:jc w:val="both"/>
              <w:rPr>
                <w:rFonts w:ascii="Times New Roman" w:eastAsia="標楷體" w:hAnsi="Times New Roman"/>
                <w:color w:val="000000"/>
                <w:szCs w:val="24"/>
              </w:rPr>
            </w:pPr>
            <w:r w:rsidRPr="006A4A70">
              <w:rPr>
                <w:rFonts w:ascii="Times New Roman" w:eastAsia="標楷體" w:hAnsi="標楷體"/>
                <w:color w:val="000000"/>
                <w:szCs w:val="24"/>
              </w:rPr>
              <w:lastRenderedPageBreak/>
              <w:t>檢查診：每次最多</w:t>
            </w:r>
            <w:r w:rsidRPr="006A4A70">
              <w:rPr>
                <w:rFonts w:ascii="Times New Roman" w:eastAsia="標楷體" w:hAnsi="Times New Roman"/>
                <w:color w:val="000000"/>
                <w:szCs w:val="24"/>
              </w:rPr>
              <w:t>4</w:t>
            </w:r>
            <w:r w:rsidRPr="006A4A70">
              <w:rPr>
                <w:rFonts w:ascii="Times New Roman" w:eastAsia="標楷體" w:hAnsi="標楷體"/>
                <w:color w:val="000000"/>
                <w:szCs w:val="24"/>
              </w:rPr>
              <w:t>小時，每週最多</w:t>
            </w:r>
            <w:r w:rsidRPr="006A4A70">
              <w:rPr>
                <w:rFonts w:ascii="Times New Roman" w:eastAsia="標楷體" w:hAnsi="Times New Roman"/>
                <w:color w:val="000000"/>
                <w:szCs w:val="24"/>
              </w:rPr>
              <w:t>12</w:t>
            </w:r>
            <w:r w:rsidRPr="006A4A70">
              <w:rPr>
                <w:rFonts w:ascii="Times New Roman" w:eastAsia="標楷體" w:hAnsi="標楷體"/>
                <w:color w:val="000000"/>
                <w:szCs w:val="24"/>
              </w:rPr>
              <w:t>小時，以</w:t>
            </w:r>
            <w:r w:rsidRPr="006A4A70">
              <w:rPr>
                <w:rFonts w:ascii="Times New Roman" w:eastAsia="標楷體" w:hAnsi="Times New Roman"/>
                <w:color w:val="000000"/>
                <w:szCs w:val="24"/>
              </w:rPr>
              <w:t>4</w:t>
            </w:r>
            <w:r w:rsidRPr="006A4A70">
              <w:rPr>
                <w:rFonts w:ascii="Times New Roman" w:eastAsia="標楷體" w:hAnsi="標楷體"/>
                <w:color w:val="000000"/>
                <w:szCs w:val="24"/>
              </w:rPr>
              <w:t>：</w:t>
            </w:r>
            <w:r w:rsidRPr="006A4A70">
              <w:rPr>
                <w:rFonts w:ascii="Times New Roman" w:eastAsia="標楷體" w:hAnsi="Times New Roman"/>
                <w:color w:val="000000"/>
                <w:szCs w:val="24"/>
              </w:rPr>
              <w:t>1</w:t>
            </w:r>
            <w:r w:rsidRPr="006A4A70">
              <w:rPr>
                <w:rFonts w:ascii="Times New Roman" w:eastAsia="標楷體" w:hAnsi="標楷體"/>
                <w:color w:val="000000"/>
                <w:szCs w:val="24"/>
              </w:rPr>
              <w:t>折算為教學授課時數，各科並需留存教學記錄為佐證資料。</w:t>
            </w:r>
          </w:p>
          <w:p w:rsidR="006A4A70" w:rsidRPr="006A4A70" w:rsidRDefault="006A4A70" w:rsidP="009811D3">
            <w:pPr>
              <w:pStyle w:val="a8"/>
              <w:widowControl/>
              <w:numPr>
                <w:ilvl w:val="0"/>
                <w:numId w:val="20"/>
              </w:numPr>
              <w:tabs>
                <w:tab w:val="left" w:pos="916"/>
                <w:tab w:val="left" w:pos="11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0" w:left="1168" w:hanging="283"/>
              <w:jc w:val="both"/>
              <w:rPr>
                <w:rFonts w:ascii="Times New Roman" w:eastAsia="標楷體" w:hAnsi="Times New Roman"/>
                <w:color w:val="000000"/>
                <w:szCs w:val="24"/>
              </w:rPr>
            </w:pPr>
            <w:r w:rsidRPr="006A4A70">
              <w:rPr>
                <w:rFonts w:ascii="Times New Roman" w:eastAsia="標楷體" w:hAnsi="標楷體"/>
                <w:color w:val="000000"/>
                <w:szCs w:val="24"/>
              </w:rPr>
              <w:t>麻醉：每日最多為</w:t>
            </w:r>
            <w:r w:rsidRPr="006A4A70">
              <w:rPr>
                <w:rFonts w:ascii="Times New Roman" w:eastAsia="標楷體" w:hAnsi="Times New Roman"/>
                <w:color w:val="000000"/>
                <w:szCs w:val="24"/>
              </w:rPr>
              <w:t>8</w:t>
            </w:r>
            <w:r w:rsidRPr="006A4A70">
              <w:rPr>
                <w:rFonts w:ascii="Times New Roman" w:eastAsia="標楷體" w:hAnsi="標楷體"/>
                <w:color w:val="000000"/>
                <w:szCs w:val="24"/>
              </w:rPr>
              <w:t>小時，每週最多</w:t>
            </w:r>
            <w:r w:rsidRPr="006A4A70">
              <w:rPr>
                <w:rFonts w:ascii="Times New Roman" w:eastAsia="標楷體" w:hAnsi="Times New Roman"/>
                <w:color w:val="000000"/>
                <w:szCs w:val="24"/>
              </w:rPr>
              <w:t>24</w:t>
            </w:r>
            <w:r w:rsidRPr="006A4A70">
              <w:rPr>
                <w:rFonts w:ascii="Times New Roman" w:eastAsia="標楷體" w:hAnsi="標楷體"/>
                <w:color w:val="000000"/>
                <w:szCs w:val="24"/>
              </w:rPr>
              <w:t>小時，以</w:t>
            </w:r>
            <w:r w:rsidRPr="006A4A70">
              <w:rPr>
                <w:rFonts w:ascii="Times New Roman" w:eastAsia="標楷體" w:hAnsi="Times New Roman"/>
                <w:color w:val="000000"/>
                <w:szCs w:val="24"/>
              </w:rPr>
              <w:t>8</w:t>
            </w:r>
            <w:r w:rsidRPr="006A4A70">
              <w:rPr>
                <w:rFonts w:ascii="Times New Roman" w:eastAsia="標楷體" w:hAnsi="標楷體"/>
                <w:color w:val="000000"/>
                <w:szCs w:val="24"/>
              </w:rPr>
              <w:t>：</w:t>
            </w:r>
            <w:r w:rsidRPr="006A4A70">
              <w:rPr>
                <w:rFonts w:ascii="Times New Roman" w:eastAsia="標楷體" w:hAnsi="Times New Roman"/>
                <w:color w:val="000000"/>
                <w:szCs w:val="24"/>
              </w:rPr>
              <w:t>1</w:t>
            </w:r>
            <w:r w:rsidRPr="006A4A70">
              <w:rPr>
                <w:rFonts w:ascii="Times New Roman" w:eastAsia="標楷體" w:hAnsi="標楷體"/>
                <w:color w:val="000000"/>
                <w:szCs w:val="24"/>
              </w:rPr>
              <w:t>折算為教學授課時數，各科並需留存教學記錄或開刀房內之麻醉記錄以為佐證資料。</w:t>
            </w:r>
          </w:p>
          <w:p w:rsidR="006A4A70" w:rsidRPr="006A4A70" w:rsidRDefault="006A4A70" w:rsidP="009811D3">
            <w:pPr>
              <w:widowControl/>
              <w:numPr>
                <w:ilvl w:val="0"/>
                <w:numId w:val="5"/>
              </w:numPr>
              <w:tabs>
                <w:tab w:val="left" w:pos="10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026" w:hanging="850"/>
              <w:jc w:val="both"/>
              <w:rPr>
                <w:rFonts w:eastAsia="標楷體"/>
                <w:color w:val="000000"/>
              </w:rPr>
            </w:pPr>
            <w:r w:rsidRPr="006A4A70">
              <w:rPr>
                <w:rFonts w:eastAsia="標楷體" w:hAnsi="標楷體"/>
                <w:color w:val="000000"/>
              </w:rPr>
              <w:t>碩士在職</w:t>
            </w:r>
            <w:proofErr w:type="gramStart"/>
            <w:r w:rsidRPr="006A4A70">
              <w:rPr>
                <w:rFonts w:eastAsia="標楷體" w:hAnsi="標楷體"/>
                <w:color w:val="000000"/>
              </w:rPr>
              <w:t>專班依每</w:t>
            </w:r>
            <w:proofErr w:type="gramEnd"/>
            <w:r w:rsidRPr="006A4A70">
              <w:rPr>
                <w:rFonts w:eastAsia="標楷體" w:hAnsi="標楷體"/>
                <w:color w:val="000000"/>
              </w:rPr>
              <w:t>學期實際教學授課時數核算。每學期總時數以</w:t>
            </w:r>
            <w:r w:rsidRPr="006A4A70">
              <w:rPr>
                <w:rFonts w:eastAsia="標楷體"/>
                <w:color w:val="000000"/>
              </w:rPr>
              <w:t>54</w:t>
            </w:r>
            <w:r w:rsidRPr="006A4A70">
              <w:rPr>
                <w:rFonts w:eastAsia="標楷體" w:hAnsi="標楷體"/>
                <w:color w:val="000000"/>
              </w:rPr>
              <w:t>小時為上限，超過部份不予計算。</w:t>
            </w:r>
          </w:p>
          <w:p w:rsidR="006A4A70" w:rsidRPr="006A4A70" w:rsidRDefault="006A4A70" w:rsidP="009811D3">
            <w:pPr>
              <w:widowControl/>
              <w:numPr>
                <w:ilvl w:val="0"/>
                <w:numId w:val="15"/>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459" w:hanging="500"/>
              <w:jc w:val="both"/>
              <w:rPr>
                <w:rFonts w:eastAsia="標楷體"/>
                <w:color w:val="000000"/>
              </w:rPr>
            </w:pPr>
            <w:r w:rsidRPr="006A4A70">
              <w:rPr>
                <w:rFonts w:eastAsia="標楷體" w:hAnsi="標楷體"/>
                <w:color w:val="000000"/>
              </w:rPr>
              <w:t>教學評量：近三年教學評量問卷調查，其計算基準如下表：</w:t>
            </w:r>
          </w:p>
          <w:tbl>
            <w:tblPr>
              <w:tblW w:w="9056" w:type="dxa"/>
              <w:jc w:val="center"/>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31"/>
              <w:gridCol w:w="1985"/>
              <w:gridCol w:w="2410"/>
              <w:gridCol w:w="2330"/>
            </w:tblGrid>
            <w:tr w:rsidR="006A4A70" w:rsidRPr="006A4A70" w:rsidTr="006A4A70">
              <w:trPr>
                <w:jc w:val="center"/>
              </w:trPr>
              <w:tc>
                <w:tcPr>
                  <w:tcW w:w="4316" w:type="dxa"/>
                  <w:gridSpan w:val="2"/>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eastAsia="標楷體"/>
                      <w:color w:val="000000"/>
                      <w:sz w:val="22"/>
                      <w:szCs w:val="22"/>
                    </w:rPr>
                  </w:pPr>
                  <w:r w:rsidRPr="006A4A70">
                    <w:rPr>
                      <w:rFonts w:eastAsia="標楷體"/>
                      <w:color w:val="000000"/>
                      <w:sz w:val="22"/>
                      <w:szCs w:val="22"/>
                    </w:rPr>
                    <w:t>100</w:t>
                  </w:r>
                  <w:r w:rsidRPr="006A4A70">
                    <w:rPr>
                      <w:rFonts w:eastAsia="標楷體" w:hAnsi="標楷體"/>
                      <w:color w:val="000000"/>
                      <w:sz w:val="22"/>
                      <w:szCs w:val="22"/>
                    </w:rPr>
                    <w:t>學年度（含）以前</w:t>
                  </w:r>
                </w:p>
              </w:tc>
              <w:tc>
                <w:tcPr>
                  <w:tcW w:w="4740" w:type="dxa"/>
                  <w:gridSpan w:val="2"/>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eastAsia="標楷體"/>
                      <w:color w:val="000000"/>
                      <w:sz w:val="22"/>
                      <w:szCs w:val="22"/>
                    </w:rPr>
                  </w:pPr>
                  <w:r w:rsidRPr="006A4A70">
                    <w:rPr>
                      <w:rFonts w:eastAsia="標楷體"/>
                      <w:color w:val="000000"/>
                      <w:sz w:val="22"/>
                      <w:szCs w:val="22"/>
                    </w:rPr>
                    <w:t>101</w:t>
                  </w:r>
                  <w:r w:rsidRPr="006A4A70">
                    <w:rPr>
                      <w:rFonts w:eastAsia="標楷體" w:hAnsi="標楷體"/>
                      <w:color w:val="000000"/>
                      <w:sz w:val="22"/>
                      <w:szCs w:val="22"/>
                    </w:rPr>
                    <w:t>學年度（含）以後</w:t>
                  </w:r>
                </w:p>
              </w:tc>
            </w:tr>
            <w:tr w:rsidR="006A4A70" w:rsidRPr="006A4A70" w:rsidTr="006A4A70">
              <w:trPr>
                <w:jc w:val="center"/>
              </w:trPr>
              <w:tc>
                <w:tcPr>
                  <w:tcW w:w="2331" w:type="dxa"/>
                  <w:tcBorders>
                    <w:top w:val="single" w:sz="4" w:space="0" w:color="auto"/>
                    <w:left w:val="single" w:sz="4" w:space="0" w:color="auto"/>
                    <w:bottom w:val="single" w:sz="4" w:space="0" w:color="auto"/>
                    <w:right w:val="single" w:sz="4" w:space="0" w:color="auto"/>
                  </w:tcBorders>
                </w:tcPr>
                <w:p w:rsidR="006A4A70" w:rsidRPr="006A4A70" w:rsidRDefault="006A4A70" w:rsidP="009811D3">
                  <w:pPr>
                    <w:widowControl/>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20" w:left="-35" w:rightChars="-33" w:right="-79" w:hangingChars="6" w:hanging="13"/>
                    <w:rPr>
                      <w:rFonts w:eastAsia="標楷體"/>
                      <w:color w:val="000000"/>
                      <w:sz w:val="22"/>
                      <w:szCs w:val="22"/>
                    </w:rPr>
                  </w:pPr>
                  <w:r w:rsidRPr="006A4A70">
                    <w:rPr>
                      <w:rFonts w:eastAsia="標楷體" w:hAnsi="標楷體"/>
                      <w:color w:val="000000"/>
                      <w:sz w:val="22"/>
                      <w:szCs w:val="22"/>
                    </w:rPr>
                    <w:t>學年平均在</w:t>
                  </w:r>
                  <w:r w:rsidRPr="006A4A70">
                    <w:rPr>
                      <w:rFonts w:eastAsia="標楷體"/>
                      <w:color w:val="000000"/>
                      <w:sz w:val="22"/>
                      <w:szCs w:val="22"/>
                    </w:rPr>
                    <w:t>4.50</w:t>
                  </w:r>
                  <w:r w:rsidRPr="006A4A70">
                    <w:rPr>
                      <w:rFonts w:eastAsia="標楷體" w:hAnsi="標楷體"/>
                      <w:color w:val="000000"/>
                      <w:sz w:val="22"/>
                      <w:szCs w:val="22"/>
                    </w:rPr>
                    <w:t>分</w:t>
                  </w:r>
                  <w:r w:rsidRPr="006A4A70">
                    <w:rPr>
                      <w:rFonts w:eastAsia="標楷體"/>
                      <w:color w:val="000000"/>
                      <w:sz w:val="22"/>
                      <w:szCs w:val="22"/>
                    </w:rPr>
                    <w:t>(</w:t>
                  </w:r>
                  <w:r w:rsidRPr="006A4A70">
                    <w:rPr>
                      <w:rFonts w:eastAsia="標楷體" w:hAnsi="標楷體"/>
                      <w:color w:val="000000"/>
                      <w:sz w:val="22"/>
                      <w:szCs w:val="22"/>
                    </w:rPr>
                    <w:t>含</w:t>
                  </w:r>
                  <w:r w:rsidRPr="006A4A70">
                    <w:rPr>
                      <w:rFonts w:eastAsia="標楷體"/>
                      <w:color w:val="000000"/>
                      <w:sz w:val="22"/>
                      <w:szCs w:val="22"/>
                    </w:rPr>
                    <w:t>)</w:t>
                  </w:r>
                  <w:r w:rsidRPr="006A4A70">
                    <w:rPr>
                      <w:rFonts w:eastAsia="標楷體" w:hAnsi="標楷體"/>
                      <w:color w:val="000000"/>
                      <w:sz w:val="22"/>
                      <w:szCs w:val="22"/>
                    </w:rPr>
                    <w:t>以上者</w:t>
                  </w:r>
                </w:p>
              </w:tc>
              <w:tc>
                <w:tcPr>
                  <w:tcW w:w="1985"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33" w:left="42" w:rightChars="-33" w:right="-79" w:hangingChars="55" w:hanging="121"/>
                    <w:jc w:val="center"/>
                    <w:rPr>
                      <w:rFonts w:eastAsia="標楷體"/>
                      <w:color w:val="000000"/>
                      <w:sz w:val="22"/>
                      <w:szCs w:val="22"/>
                    </w:rPr>
                  </w:pPr>
                  <w:r w:rsidRPr="006A4A70">
                    <w:rPr>
                      <w:rFonts w:eastAsia="標楷體"/>
                      <w:color w:val="000000"/>
                      <w:sz w:val="22"/>
                      <w:szCs w:val="22"/>
                    </w:rPr>
                    <w:t>8</w:t>
                  </w:r>
                  <w:r w:rsidRPr="006A4A70">
                    <w:rPr>
                      <w:rFonts w:eastAsia="標楷體" w:hAnsi="標楷體"/>
                      <w:color w:val="000000"/>
                      <w:sz w:val="22"/>
                      <w:szCs w:val="22"/>
                    </w:rPr>
                    <w:t>分</w:t>
                  </w:r>
                  <w:r w:rsidRPr="006A4A70">
                    <w:rPr>
                      <w:rFonts w:eastAsia="標楷體"/>
                      <w:color w:val="000000"/>
                      <w:sz w:val="22"/>
                      <w:szCs w:val="22"/>
                    </w:rPr>
                    <w:t>/</w:t>
                  </w:r>
                  <w:r w:rsidRPr="006A4A70">
                    <w:rPr>
                      <w:rFonts w:eastAsia="標楷體" w:hAnsi="標楷體"/>
                      <w:color w:val="000000"/>
                      <w:sz w:val="22"/>
                      <w:szCs w:val="22"/>
                    </w:rPr>
                    <w:t>學年</w:t>
                  </w:r>
                </w:p>
              </w:tc>
              <w:tc>
                <w:tcPr>
                  <w:tcW w:w="2410" w:type="dxa"/>
                  <w:tcBorders>
                    <w:top w:val="single" w:sz="4" w:space="0" w:color="auto"/>
                    <w:left w:val="single" w:sz="4" w:space="0" w:color="auto"/>
                    <w:bottom w:val="single" w:sz="4" w:space="0" w:color="auto"/>
                    <w:right w:val="single" w:sz="4" w:space="0" w:color="auto"/>
                  </w:tcBorders>
                </w:tcPr>
                <w:p w:rsidR="006A4A70" w:rsidRPr="006A4A70" w:rsidRDefault="006A4A70" w:rsidP="009811D3">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標楷體"/>
                      <w:color w:val="000000"/>
                      <w:sz w:val="22"/>
                      <w:szCs w:val="22"/>
                    </w:rPr>
                  </w:pPr>
                  <w:r w:rsidRPr="006A4A70">
                    <w:rPr>
                      <w:rFonts w:eastAsia="標楷體" w:hAnsi="標楷體"/>
                      <w:color w:val="000000"/>
                      <w:sz w:val="22"/>
                      <w:szCs w:val="22"/>
                    </w:rPr>
                    <w:t>學年平均在</w:t>
                  </w:r>
                  <w:r w:rsidRPr="006A4A70">
                    <w:rPr>
                      <w:rFonts w:eastAsia="標楷體"/>
                      <w:color w:val="000000"/>
                      <w:sz w:val="22"/>
                      <w:szCs w:val="22"/>
                    </w:rPr>
                    <w:t>5.40</w:t>
                  </w:r>
                  <w:r w:rsidRPr="006A4A70">
                    <w:rPr>
                      <w:rFonts w:eastAsia="標楷體" w:hAnsi="標楷體"/>
                      <w:color w:val="000000"/>
                      <w:sz w:val="22"/>
                      <w:szCs w:val="22"/>
                    </w:rPr>
                    <w:t>分</w:t>
                  </w:r>
                  <w:r w:rsidRPr="006A4A70">
                    <w:rPr>
                      <w:rFonts w:eastAsia="標楷體"/>
                      <w:color w:val="000000"/>
                      <w:sz w:val="22"/>
                      <w:szCs w:val="22"/>
                    </w:rPr>
                    <w:t>(</w:t>
                  </w:r>
                  <w:r w:rsidRPr="006A4A70">
                    <w:rPr>
                      <w:rFonts w:eastAsia="標楷體" w:hAnsi="標楷體"/>
                      <w:color w:val="000000"/>
                      <w:sz w:val="22"/>
                      <w:szCs w:val="22"/>
                    </w:rPr>
                    <w:t>含</w:t>
                  </w:r>
                  <w:r w:rsidRPr="006A4A70">
                    <w:rPr>
                      <w:rFonts w:eastAsia="標楷體"/>
                      <w:color w:val="000000"/>
                      <w:sz w:val="22"/>
                      <w:szCs w:val="22"/>
                    </w:rPr>
                    <w:t>)</w:t>
                  </w:r>
                  <w:r w:rsidRPr="006A4A70">
                    <w:rPr>
                      <w:rFonts w:eastAsia="標楷體" w:hAnsi="標楷體"/>
                      <w:color w:val="000000"/>
                      <w:sz w:val="22"/>
                      <w:szCs w:val="22"/>
                    </w:rPr>
                    <w:t>以上者</w:t>
                  </w:r>
                </w:p>
              </w:tc>
              <w:tc>
                <w:tcPr>
                  <w:tcW w:w="2330"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widowControl/>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32" w:left="40" w:rightChars="-31" w:right="-74" w:hangingChars="53" w:hanging="117"/>
                    <w:jc w:val="center"/>
                    <w:rPr>
                      <w:rFonts w:eastAsia="標楷體"/>
                      <w:color w:val="000000"/>
                      <w:sz w:val="22"/>
                      <w:szCs w:val="22"/>
                    </w:rPr>
                  </w:pPr>
                  <w:r w:rsidRPr="006A4A70">
                    <w:rPr>
                      <w:rFonts w:eastAsia="標楷體"/>
                      <w:color w:val="000000"/>
                      <w:sz w:val="22"/>
                      <w:szCs w:val="22"/>
                    </w:rPr>
                    <w:t>8</w:t>
                  </w:r>
                  <w:r w:rsidRPr="006A4A70">
                    <w:rPr>
                      <w:rFonts w:eastAsia="標楷體" w:hAnsi="標楷體"/>
                      <w:color w:val="000000"/>
                      <w:sz w:val="22"/>
                      <w:szCs w:val="22"/>
                    </w:rPr>
                    <w:t>分</w:t>
                  </w:r>
                  <w:r w:rsidRPr="006A4A70">
                    <w:rPr>
                      <w:rFonts w:eastAsia="標楷體"/>
                      <w:color w:val="000000"/>
                      <w:sz w:val="22"/>
                      <w:szCs w:val="22"/>
                    </w:rPr>
                    <w:t>/</w:t>
                  </w:r>
                  <w:r w:rsidRPr="006A4A70">
                    <w:rPr>
                      <w:rFonts w:eastAsia="標楷體" w:hAnsi="標楷體"/>
                      <w:color w:val="000000"/>
                      <w:sz w:val="22"/>
                      <w:szCs w:val="22"/>
                    </w:rPr>
                    <w:t>學年</w:t>
                  </w:r>
                </w:p>
              </w:tc>
            </w:tr>
            <w:tr w:rsidR="006A4A70" w:rsidRPr="006A4A70" w:rsidTr="006A4A70">
              <w:trPr>
                <w:jc w:val="center"/>
              </w:trPr>
              <w:tc>
                <w:tcPr>
                  <w:tcW w:w="2331" w:type="dxa"/>
                  <w:tcBorders>
                    <w:top w:val="single" w:sz="4" w:space="0" w:color="auto"/>
                    <w:left w:val="single" w:sz="4" w:space="0" w:color="auto"/>
                    <w:bottom w:val="single" w:sz="4" w:space="0" w:color="auto"/>
                    <w:right w:val="single" w:sz="4" w:space="0" w:color="auto"/>
                  </w:tcBorders>
                </w:tcPr>
                <w:p w:rsidR="006A4A70" w:rsidRPr="006A4A70" w:rsidRDefault="006A4A70" w:rsidP="009811D3">
                  <w:pPr>
                    <w:widowControl/>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20" w:left="-35" w:rightChars="-33" w:right="-79" w:hangingChars="6" w:hanging="13"/>
                    <w:rPr>
                      <w:rFonts w:eastAsia="標楷體"/>
                      <w:color w:val="000000"/>
                      <w:sz w:val="22"/>
                      <w:szCs w:val="22"/>
                    </w:rPr>
                  </w:pPr>
                  <w:r w:rsidRPr="006A4A70">
                    <w:rPr>
                      <w:rFonts w:eastAsia="標楷體" w:hAnsi="標楷體"/>
                      <w:color w:val="000000"/>
                      <w:sz w:val="22"/>
                      <w:szCs w:val="22"/>
                    </w:rPr>
                    <w:t>學年平均在</w:t>
                  </w:r>
                  <w:r w:rsidRPr="006A4A70">
                    <w:rPr>
                      <w:rFonts w:eastAsia="標楷體"/>
                      <w:color w:val="000000"/>
                      <w:sz w:val="22"/>
                      <w:szCs w:val="22"/>
                    </w:rPr>
                    <w:t>4.00</w:t>
                  </w:r>
                  <w:r w:rsidRPr="006A4A70">
                    <w:rPr>
                      <w:rFonts w:eastAsia="標楷體" w:hAnsi="標楷體"/>
                      <w:color w:val="000000"/>
                      <w:sz w:val="22"/>
                      <w:szCs w:val="22"/>
                    </w:rPr>
                    <w:t>分</w:t>
                  </w:r>
                  <w:r w:rsidRPr="006A4A70">
                    <w:rPr>
                      <w:rFonts w:eastAsia="標楷體"/>
                      <w:color w:val="000000"/>
                      <w:sz w:val="22"/>
                      <w:szCs w:val="22"/>
                    </w:rPr>
                    <w:t>(</w:t>
                  </w:r>
                  <w:r w:rsidRPr="006A4A70">
                    <w:rPr>
                      <w:rFonts w:eastAsia="標楷體" w:hAnsi="標楷體"/>
                      <w:color w:val="000000"/>
                      <w:sz w:val="22"/>
                      <w:szCs w:val="22"/>
                    </w:rPr>
                    <w:t>含</w:t>
                  </w:r>
                  <w:r w:rsidRPr="006A4A70">
                    <w:rPr>
                      <w:rFonts w:eastAsia="標楷體"/>
                      <w:color w:val="000000"/>
                      <w:sz w:val="22"/>
                      <w:szCs w:val="22"/>
                    </w:rPr>
                    <w:t>)</w:t>
                  </w:r>
                  <w:r w:rsidRPr="006A4A70">
                    <w:rPr>
                      <w:rFonts w:eastAsia="標楷體" w:hAnsi="標楷體"/>
                      <w:color w:val="000000"/>
                      <w:sz w:val="22"/>
                      <w:szCs w:val="22"/>
                    </w:rPr>
                    <w:t>以上未達</w:t>
                  </w:r>
                  <w:r w:rsidRPr="006A4A70">
                    <w:rPr>
                      <w:rFonts w:eastAsia="標楷體"/>
                      <w:color w:val="000000"/>
                      <w:sz w:val="22"/>
                      <w:szCs w:val="22"/>
                    </w:rPr>
                    <w:t>4.50</w:t>
                  </w:r>
                  <w:r w:rsidRPr="006A4A70">
                    <w:rPr>
                      <w:rFonts w:eastAsia="標楷體" w:hAnsi="標楷體"/>
                      <w:color w:val="000000"/>
                      <w:sz w:val="22"/>
                      <w:szCs w:val="22"/>
                    </w:rPr>
                    <w:t>分者</w:t>
                  </w:r>
                </w:p>
              </w:tc>
              <w:tc>
                <w:tcPr>
                  <w:tcW w:w="1985"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33" w:left="42" w:rightChars="-33" w:right="-79" w:hangingChars="55" w:hanging="121"/>
                    <w:jc w:val="center"/>
                    <w:rPr>
                      <w:rFonts w:eastAsia="標楷體"/>
                      <w:color w:val="000000"/>
                      <w:sz w:val="22"/>
                      <w:szCs w:val="22"/>
                    </w:rPr>
                  </w:pPr>
                  <w:r w:rsidRPr="006A4A70">
                    <w:rPr>
                      <w:rFonts w:eastAsia="標楷體"/>
                      <w:color w:val="000000"/>
                      <w:sz w:val="22"/>
                      <w:szCs w:val="22"/>
                    </w:rPr>
                    <w:t>6</w:t>
                  </w:r>
                  <w:r w:rsidRPr="006A4A70">
                    <w:rPr>
                      <w:rFonts w:eastAsia="標楷體" w:hAnsi="標楷體"/>
                      <w:color w:val="000000"/>
                      <w:sz w:val="22"/>
                      <w:szCs w:val="22"/>
                    </w:rPr>
                    <w:t>分</w:t>
                  </w:r>
                  <w:r w:rsidRPr="006A4A70">
                    <w:rPr>
                      <w:rFonts w:eastAsia="標楷體"/>
                      <w:color w:val="000000"/>
                      <w:sz w:val="22"/>
                      <w:szCs w:val="22"/>
                    </w:rPr>
                    <w:t>/</w:t>
                  </w:r>
                  <w:r w:rsidRPr="006A4A70">
                    <w:rPr>
                      <w:rFonts w:eastAsia="標楷體" w:hAnsi="標楷體"/>
                      <w:color w:val="000000"/>
                      <w:sz w:val="22"/>
                      <w:szCs w:val="22"/>
                    </w:rPr>
                    <w:t>學年</w:t>
                  </w:r>
                </w:p>
              </w:tc>
              <w:tc>
                <w:tcPr>
                  <w:tcW w:w="2410" w:type="dxa"/>
                  <w:tcBorders>
                    <w:top w:val="single" w:sz="4" w:space="0" w:color="auto"/>
                    <w:left w:val="single" w:sz="4" w:space="0" w:color="auto"/>
                    <w:bottom w:val="single" w:sz="4" w:space="0" w:color="auto"/>
                    <w:right w:val="single" w:sz="4" w:space="0" w:color="auto"/>
                  </w:tcBorders>
                </w:tcPr>
                <w:p w:rsidR="006A4A70" w:rsidRPr="006A4A70" w:rsidRDefault="006A4A70" w:rsidP="009811D3">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標楷體"/>
                      <w:color w:val="000000"/>
                      <w:sz w:val="22"/>
                      <w:szCs w:val="22"/>
                    </w:rPr>
                  </w:pPr>
                  <w:r w:rsidRPr="006A4A70">
                    <w:rPr>
                      <w:rFonts w:eastAsia="標楷體" w:hAnsi="標楷體"/>
                      <w:color w:val="000000"/>
                      <w:sz w:val="22"/>
                      <w:szCs w:val="22"/>
                    </w:rPr>
                    <w:t>學年平均在</w:t>
                  </w:r>
                  <w:r w:rsidRPr="006A4A70">
                    <w:rPr>
                      <w:rFonts w:eastAsia="標楷體"/>
                      <w:color w:val="000000"/>
                      <w:sz w:val="22"/>
                      <w:szCs w:val="22"/>
                    </w:rPr>
                    <w:t>4.80</w:t>
                  </w:r>
                  <w:r w:rsidRPr="006A4A70">
                    <w:rPr>
                      <w:rFonts w:eastAsia="標楷體" w:hAnsi="標楷體"/>
                      <w:color w:val="000000"/>
                      <w:sz w:val="22"/>
                      <w:szCs w:val="22"/>
                    </w:rPr>
                    <w:t>分</w:t>
                  </w:r>
                  <w:r w:rsidRPr="006A4A70">
                    <w:rPr>
                      <w:rFonts w:eastAsia="標楷體"/>
                      <w:color w:val="000000"/>
                      <w:sz w:val="22"/>
                      <w:szCs w:val="22"/>
                    </w:rPr>
                    <w:t>(</w:t>
                  </w:r>
                  <w:r w:rsidRPr="006A4A70">
                    <w:rPr>
                      <w:rFonts w:eastAsia="標楷體" w:hAnsi="標楷體"/>
                      <w:color w:val="000000"/>
                      <w:sz w:val="22"/>
                      <w:szCs w:val="22"/>
                    </w:rPr>
                    <w:t>含</w:t>
                  </w:r>
                  <w:r w:rsidRPr="006A4A70">
                    <w:rPr>
                      <w:rFonts w:eastAsia="標楷體"/>
                      <w:color w:val="000000"/>
                      <w:sz w:val="22"/>
                      <w:szCs w:val="22"/>
                    </w:rPr>
                    <w:t>)</w:t>
                  </w:r>
                  <w:r w:rsidRPr="006A4A70">
                    <w:rPr>
                      <w:rFonts w:eastAsia="標楷體" w:hAnsi="標楷體"/>
                      <w:color w:val="000000"/>
                      <w:sz w:val="22"/>
                      <w:szCs w:val="22"/>
                    </w:rPr>
                    <w:t>以上未達</w:t>
                  </w:r>
                  <w:r w:rsidRPr="006A4A70">
                    <w:rPr>
                      <w:rFonts w:eastAsia="標楷體"/>
                      <w:color w:val="000000"/>
                      <w:sz w:val="22"/>
                      <w:szCs w:val="22"/>
                    </w:rPr>
                    <w:t>5.40</w:t>
                  </w:r>
                  <w:r w:rsidRPr="006A4A70">
                    <w:rPr>
                      <w:rFonts w:eastAsia="標楷體" w:hAnsi="標楷體"/>
                      <w:color w:val="000000"/>
                      <w:sz w:val="22"/>
                      <w:szCs w:val="22"/>
                    </w:rPr>
                    <w:t>分者</w:t>
                  </w:r>
                </w:p>
              </w:tc>
              <w:tc>
                <w:tcPr>
                  <w:tcW w:w="2330"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widowControl/>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32" w:left="40" w:rightChars="-31" w:right="-74" w:hangingChars="53" w:hanging="117"/>
                    <w:jc w:val="center"/>
                    <w:rPr>
                      <w:rFonts w:eastAsia="標楷體"/>
                      <w:color w:val="000000"/>
                      <w:sz w:val="22"/>
                      <w:szCs w:val="22"/>
                    </w:rPr>
                  </w:pPr>
                  <w:r w:rsidRPr="006A4A70">
                    <w:rPr>
                      <w:rFonts w:eastAsia="標楷體"/>
                      <w:color w:val="000000"/>
                      <w:sz w:val="22"/>
                      <w:szCs w:val="22"/>
                    </w:rPr>
                    <w:t>6</w:t>
                  </w:r>
                  <w:r w:rsidRPr="006A4A70">
                    <w:rPr>
                      <w:rFonts w:eastAsia="標楷體" w:hAnsi="標楷體"/>
                      <w:color w:val="000000"/>
                      <w:sz w:val="22"/>
                      <w:szCs w:val="22"/>
                    </w:rPr>
                    <w:t>分</w:t>
                  </w:r>
                  <w:r w:rsidRPr="006A4A70">
                    <w:rPr>
                      <w:rFonts w:eastAsia="標楷體"/>
                      <w:color w:val="000000"/>
                      <w:sz w:val="22"/>
                      <w:szCs w:val="22"/>
                    </w:rPr>
                    <w:t>/</w:t>
                  </w:r>
                  <w:r w:rsidRPr="006A4A70">
                    <w:rPr>
                      <w:rFonts w:eastAsia="標楷體" w:hAnsi="標楷體"/>
                      <w:color w:val="000000"/>
                      <w:sz w:val="22"/>
                      <w:szCs w:val="22"/>
                    </w:rPr>
                    <w:t>學年</w:t>
                  </w:r>
                </w:p>
              </w:tc>
            </w:tr>
            <w:tr w:rsidR="006A4A70" w:rsidRPr="006A4A70" w:rsidTr="006A4A70">
              <w:trPr>
                <w:jc w:val="center"/>
              </w:trPr>
              <w:tc>
                <w:tcPr>
                  <w:tcW w:w="2331" w:type="dxa"/>
                  <w:tcBorders>
                    <w:top w:val="single" w:sz="4" w:space="0" w:color="auto"/>
                    <w:left w:val="single" w:sz="4" w:space="0" w:color="auto"/>
                    <w:bottom w:val="single" w:sz="4" w:space="0" w:color="auto"/>
                    <w:right w:val="single" w:sz="4" w:space="0" w:color="auto"/>
                  </w:tcBorders>
                </w:tcPr>
                <w:p w:rsidR="006A4A70" w:rsidRPr="006A4A70" w:rsidRDefault="006A4A70" w:rsidP="009811D3">
                  <w:pPr>
                    <w:widowControl/>
                    <w:tabs>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20" w:left="-35" w:rightChars="-33" w:right="-79" w:hangingChars="6" w:hanging="13"/>
                    <w:rPr>
                      <w:rFonts w:eastAsia="標楷體"/>
                      <w:color w:val="000000"/>
                      <w:sz w:val="22"/>
                      <w:szCs w:val="22"/>
                    </w:rPr>
                  </w:pPr>
                  <w:r w:rsidRPr="006A4A70">
                    <w:rPr>
                      <w:rFonts w:eastAsia="標楷體" w:hAnsi="標楷體"/>
                      <w:color w:val="000000"/>
                      <w:sz w:val="22"/>
                      <w:szCs w:val="22"/>
                    </w:rPr>
                    <w:t>學年平均在</w:t>
                  </w:r>
                  <w:r w:rsidRPr="006A4A70">
                    <w:rPr>
                      <w:rFonts w:eastAsia="標楷體"/>
                      <w:color w:val="000000"/>
                      <w:sz w:val="22"/>
                      <w:szCs w:val="22"/>
                    </w:rPr>
                    <w:t>3.51</w:t>
                  </w:r>
                  <w:r w:rsidRPr="006A4A70">
                    <w:rPr>
                      <w:rFonts w:eastAsia="標楷體" w:hAnsi="標楷體"/>
                      <w:color w:val="000000"/>
                      <w:sz w:val="22"/>
                      <w:szCs w:val="22"/>
                    </w:rPr>
                    <w:t>分</w:t>
                  </w:r>
                  <w:r w:rsidRPr="006A4A70">
                    <w:rPr>
                      <w:rFonts w:eastAsia="標楷體"/>
                      <w:color w:val="000000"/>
                      <w:sz w:val="22"/>
                      <w:szCs w:val="22"/>
                    </w:rPr>
                    <w:t>(</w:t>
                  </w:r>
                  <w:r w:rsidRPr="006A4A70">
                    <w:rPr>
                      <w:rFonts w:eastAsia="標楷體" w:hAnsi="標楷體"/>
                      <w:color w:val="000000"/>
                      <w:sz w:val="22"/>
                      <w:szCs w:val="22"/>
                    </w:rPr>
                    <w:t>含</w:t>
                  </w:r>
                  <w:r w:rsidRPr="006A4A70">
                    <w:rPr>
                      <w:rFonts w:eastAsia="標楷體"/>
                      <w:color w:val="000000"/>
                      <w:sz w:val="22"/>
                      <w:szCs w:val="22"/>
                    </w:rPr>
                    <w:t>)</w:t>
                  </w:r>
                  <w:r w:rsidRPr="006A4A70">
                    <w:rPr>
                      <w:rFonts w:eastAsia="標楷體" w:hAnsi="標楷體"/>
                      <w:color w:val="000000"/>
                      <w:sz w:val="22"/>
                      <w:szCs w:val="22"/>
                    </w:rPr>
                    <w:t>以上未達</w:t>
                  </w:r>
                  <w:r w:rsidRPr="006A4A70">
                    <w:rPr>
                      <w:rFonts w:eastAsia="標楷體"/>
                      <w:color w:val="000000"/>
                      <w:sz w:val="22"/>
                      <w:szCs w:val="22"/>
                    </w:rPr>
                    <w:t>4.00</w:t>
                  </w:r>
                  <w:r w:rsidRPr="006A4A70">
                    <w:rPr>
                      <w:rFonts w:eastAsia="標楷體" w:hAnsi="標楷體"/>
                      <w:color w:val="000000"/>
                      <w:sz w:val="22"/>
                      <w:szCs w:val="22"/>
                    </w:rPr>
                    <w:t>分者</w:t>
                  </w:r>
                </w:p>
              </w:tc>
              <w:tc>
                <w:tcPr>
                  <w:tcW w:w="1985"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33" w:left="42" w:rightChars="-33" w:right="-79" w:hangingChars="55" w:hanging="121"/>
                    <w:jc w:val="center"/>
                    <w:rPr>
                      <w:rFonts w:eastAsia="標楷體"/>
                      <w:color w:val="000000"/>
                      <w:sz w:val="22"/>
                      <w:szCs w:val="22"/>
                    </w:rPr>
                  </w:pPr>
                  <w:r w:rsidRPr="006A4A70">
                    <w:rPr>
                      <w:rFonts w:eastAsia="標楷體"/>
                      <w:color w:val="000000"/>
                      <w:sz w:val="22"/>
                      <w:szCs w:val="22"/>
                    </w:rPr>
                    <w:t>3</w:t>
                  </w:r>
                  <w:r w:rsidRPr="006A4A70">
                    <w:rPr>
                      <w:rFonts w:eastAsia="標楷體" w:hAnsi="標楷體"/>
                      <w:color w:val="000000"/>
                      <w:sz w:val="22"/>
                      <w:szCs w:val="22"/>
                    </w:rPr>
                    <w:t>分</w:t>
                  </w:r>
                  <w:r w:rsidRPr="006A4A70">
                    <w:rPr>
                      <w:rFonts w:eastAsia="標楷體"/>
                      <w:color w:val="000000"/>
                      <w:sz w:val="22"/>
                      <w:szCs w:val="22"/>
                    </w:rPr>
                    <w:t>/</w:t>
                  </w:r>
                  <w:r w:rsidRPr="006A4A70">
                    <w:rPr>
                      <w:rFonts w:eastAsia="標楷體" w:hAnsi="標楷體"/>
                      <w:color w:val="000000"/>
                      <w:sz w:val="22"/>
                      <w:szCs w:val="22"/>
                    </w:rPr>
                    <w:t>學年</w:t>
                  </w:r>
                </w:p>
              </w:tc>
              <w:tc>
                <w:tcPr>
                  <w:tcW w:w="2410" w:type="dxa"/>
                  <w:tcBorders>
                    <w:top w:val="single" w:sz="4" w:space="0" w:color="auto"/>
                    <w:left w:val="single" w:sz="4" w:space="0" w:color="auto"/>
                    <w:bottom w:val="single" w:sz="4" w:space="0" w:color="auto"/>
                    <w:right w:val="single" w:sz="4" w:space="0" w:color="auto"/>
                  </w:tcBorders>
                </w:tcPr>
                <w:p w:rsidR="006A4A70" w:rsidRPr="006A4A70" w:rsidRDefault="006A4A70" w:rsidP="009811D3">
                  <w:pPr>
                    <w:widowControl/>
                    <w:tabs>
                      <w:tab w:val="left" w:pos="601"/>
                      <w:tab w:val="left" w:pos="20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rightChars="-33" w:right="-79"/>
                    <w:rPr>
                      <w:rFonts w:eastAsia="標楷體"/>
                      <w:color w:val="000000"/>
                      <w:sz w:val="22"/>
                      <w:szCs w:val="22"/>
                    </w:rPr>
                  </w:pPr>
                  <w:r w:rsidRPr="006A4A70">
                    <w:rPr>
                      <w:rFonts w:eastAsia="標楷體" w:hAnsi="標楷體"/>
                      <w:color w:val="000000"/>
                      <w:sz w:val="22"/>
                      <w:szCs w:val="22"/>
                    </w:rPr>
                    <w:t>學年平均在</w:t>
                  </w:r>
                  <w:r w:rsidRPr="006A4A70">
                    <w:rPr>
                      <w:rFonts w:eastAsia="標楷體"/>
                      <w:color w:val="000000"/>
                      <w:sz w:val="22"/>
                      <w:szCs w:val="22"/>
                      <w:u w:val="single"/>
                    </w:rPr>
                    <w:t>4.50</w:t>
                  </w:r>
                  <w:r w:rsidRPr="006A4A70">
                    <w:rPr>
                      <w:rFonts w:eastAsia="標楷體" w:hAnsi="標楷體"/>
                      <w:color w:val="000000"/>
                      <w:sz w:val="22"/>
                      <w:szCs w:val="22"/>
                    </w:rPr>
                    <w:t>分</w:t>
                  </w:r>
                  <w:r w:rsidRPr="006A4A70">
                    <w:rPr>
                      <w:rFonts w:eastAsia="標楷體"/>
                      <w:color w:val="000000"/>
                      <w:sz w:val="22"/>
                      <w:szCs w:val="22"/>
                    </w:rPr>
                    <w:t>(</w:t>
                  </w:r>
                  <w:r w:rsidRPr="006A4A70">
                    <w:rPr>
                      <w:rFonts w:eastAsia="標楷體" w:hAnsi="標楷體"/>
                      <w:color w:val="000000"/>
                      <w:sz w:val="22"/>
                      <w:szCs w:val="22"/>
                    </w:rPr>
                    <w:t>含</w:t>
                  </w:r>
                  <w:r w:rsidRPr="006A4A70">
                    <w:rPr>
                      <w:rFonts w:eastAsia="標楷體"/>
                      <w:color w:val="000000"/>
                      <w:sz w:val="22"/>
                      <w:szCs w:val="22"/>
                    </w:rPr>
                    <w:t>)</w:t>
                  </w:r>
                  <w:r w:rsidRPr="006A4A70">
                    <w:rPr>
                      <w:rFonts w:eastAsia="標楷體" w:hAnsi="標楷體"/>
                      <w:color w:val="000000"/>
                      <w:sz w:val="22"/>
                      <w:szCs w:val="22"/>
                    </w:rPr>
                    <w:t>以上未達</w:t>
                  </w:r>
                  <w:r w:rsidRPr="006A4A70">
                    <w:rPr>
                      <w:rFonts w:eastAsia="標楷體"/>
                      <w:color w:val="000000"/>
                      <w:sz w:val="22"/>
                      <w:szCs w:val="22"/>
                    </w:rPr>
                    <w:t>4.80</w:t>
                  </w:r>
                  <w:r w:rsidRPr="006A4A70">
                    <w:rPr>
                      <w:rFonts w:eastAsia="標楷體" w:hAnsi="標楷體"/>
                      <w:color w:val="000000"/>
                      <w:sz w:val="22"/>
                      <w:szCs w:val="22"/>
                    </w:rPr>
                    <w:t>分者</w:t>
                  </w:r>
                </w:p>
              </w:tc>
              <w:tc>
                <w:tcPr>
                  <w:tcW w:w="2330"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widowControl/>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32" w:left="40" w:rightChars="-31" w:right="-74" w:hangingChars="53" w:hanging="117"/>
                    <w:jc w:val="center"/>
                    <w:rPr>
                      <w:rFonts w:eastAsia="標楷體"/>
                      <w:color w:val="000000"/>
                      <w:sz w:val="22"/>
                      <w:szCs w:val="22"/>
                    </w:rPr>
                  </w:pPr>
                  <w:r w:rsidRPr="006A4A70">
                    <w:rPr>
                      <w:rFonts w:eastAsia="標楷體"/>
                      <w:color w:val="000000"/>
                      <w:sz w:val="22"/>
                      <w:szCs w:val="22"/>
                    </w:rPr>
                    <w:t>3</w:t>
                  </w:r>
                  <w:r w:rsidRPr="006A4A70">
                    <w:rPr>
                      <w:rFonts w:eastAsia="標楷體" w:hAnsi="標楷體"/>
                      <w:color w:val="000000"/>
                      <w:sz w:val="22"/>
                      <w:szCs w:val="22"/>
                    </w:rPr>
                    <w:t>分</w:t>
                  </w:r>
                  <w:r w:rsidRPr="006A4A70">
                    <w:rPr>
                      <w:rFonts w:eastAsia="標楷體"/>
                      <w:color w:val="000000"/>
                      <w:sz w:val="22"/>
                      <w:szCs w:val="22"/>
                    </w:rPr>
                    <w:t>/</w:t>
                  </w:r>
                  <w:r w:rsidRPr="006A4A70">
                    <w:rPr>
                      <w:rFonts w:eastAsia="標楷體" w:hAnsi="標楷體"/>
                      <w:color w:val="000000"/>
                      <w:sz w:val="22"/>
                      <w:szCs w:val="22"/>
                    </w:rPr>
                    <w:t>學年</w:t>
                  </w:r>
                </w:p>
              </w:tc>
            </w:tr>
          </w:tbl>
          <w:p w:rsidR="006A4A70" w:rsidRPr="006A4A70" w:rsidRDefault="006A4A70" w:rsidP="009811D3">
            <w:pPr>
              <w:widowControl/>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exact"/>
              <w:ind w:left="459"/>
              <w:jc w:val="both"/>
              <w:rPr>
                <w:rFonts w:eastAsia="標楷體"/>
                <w:color w:val="000000"/>
              </w:rPr>
            </w:pPr>
          </w:p>
          <w:p w:rsidR="006A4A70" w:rsidRPr="006A4A70" w:rsidRDefault="006A4A70" w:rsidP="009811D3">
            <w:pPr>
              <w:widowControl/>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exact"/>
              <w:ind w:left="459"/>
              <w:jc w:val="both"/>
              <w:rPr>
                <w:rFonts w:eastAsia="標楷體"/>
                <w:color w:val="000000"/>
              </w:rPr>
            </w:pPr>
          </w:p>
          <w:p w:rsidR="006A4A70" w:rsidRPr="006A4A70" w:rsidRDefault="006A4A70" w:rsidP="009811D3">
            <w:pPr>
              <w:widowControl/>
              <w:numPr>
                <w:ilvl w:val="0"/>
                <w:numId w:val="15"/>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459" w:hanging="500"/>
              <w:jc w:val="both"/>
              <w:rPr>
                <w:rFonts w:eastAsia="標楷體"/>
                <w:color w:val="000000"/>
              </w:rPr>
            </w:pPr>
            <w:r w:rsidRPr="006A4A70">
              <w:rPr>
                <w:rFonts w:eastAsia="標楷體" w:hAnsi="標楷體"/>
                <w:color w:val="000000"/>
              </w:rPr>
              <w:t>教學成長：參與教師教學成長系列活動達規定分數者，每學年核給</w:t>
            </w:r>
            <w:r w:rsidRPr="006A4A70">
              <w:rPr>
                <w:rFonts w:eastAsia="標楷體"/>
                <w:color w:val="000000"/>
              </w:rPr>
              <w:t>5</w:t>
            </w:r>
            <w:r w:rsidRPr="006A4A70">
              <w:rPr>
                <w:rFonts w:eastAsia="標楷體" w:hAnsi="標楷體"/>
                <w:color w:val="000000"/>
              </w:rPr>
              <w:t>分；未達規定分數者，則依比例列計，四捨五入至小數點第一位。前述教師教學成長計分規定依據本校「教師成長計分辦法」辦理。</w:t>
            </w:r>
          </w:p>
          <w:p w:rsidR="006A4A70" w:rsidRPr="006A4A70" w:rsidRDefault="006A4A70" w:rsidP="009811D3">
            <w:pPr>
              <w:widowControl/>
              <w:numPr>
                <w:ilvl w:val="0"/>
                <w:numId w:val="15"/>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459" w:hanging="500"/>
              <w:jc w:val="both"/>
              <w:rPr>
                <w:rFonts w:eastAsia="標楷體"/>
                <w:color w:val="000000"/>
              </w:rPr>
            </w:pPr>
            <w:r w:rsidRPr="006A4A70">
              <w:rPr>
                <w:rFonts w:eastAsia="標楷體" w:hAnsi="標楷體"/>
                <w:color w:val="000000"/>
              </w:rPr>
              <w:t>教學特殊表現：近三年符合下列指標者，計分項目如下，惟每學年傑出教師與教學優良教師積分不得重複列計。</w:t>
            </w:r>
          </w:p>
          <w:p w:rsidR="006A4A70" w:rsidRPr="006A4A70" w:rsidRDefault="006A4A70" w:rsidP="009811D3">
            <w:pPr>
              <w:numPr>
                <w:ilvl w:val="0"/>
                <w:numId w:val="7"/>
              </w:numPr>
              <w:spacing w:line="320" w:lineRule="exact"/>
              <w:ind w:left="884" w:hanging="283"/>
              <w:jc w:val="both"/>
              <w:rPr>
                <w:rFonts w:eastAsia="標楷體"/>
                <w:color w:val="000000"/>
              </w:rPr>
            </w:pPr>
            <w:r w:rsidRPr="006A4A70">
              <w:rPr>
                <w:rFonts w:eastAsia="標楷體" w:hAnsi="標楷體"/>
                <w:color w:val="000000"/>
              </w:rPr>
              <w:t>本校傑出教師奬，每次核給</w:t>
            </w:r>
            <w:r w:rsidRPr="006A4A70">
              <w:rPr>
                <w:rFonts w:eastAsia="標楷體"/>
                <w:color w:val="000000"/>
              </w:rPr>
              <w:t>15</w:t>
            </w:r>
            <w:r w:rsidRPr="006A4A70">
              <w:rPr>
                <w:rFonts w:eastAsia="標楷體" w:hAnsi="標楷體"/>
                <w:color w:val="000000"/>
              </w:rPr>
              <w:t>分。</w:t>
            </w:r>
          </w:p>
          <w:p w:rsidR="006A4A70" w:rsidRPr="006A4A70" w:rsidRDefault="006A4A70" w:rsidP="009811D3">
            <w:pPr>
              <w:numPr>
                <w:ilvl w:val="0"/>
                <w:numId w:val="7"/>
              </w:numPr>
              <w:spacing w:line="320" w:lineRule="exact"/>
              <w:ind w:left="885" w:hanging="284"/>
              <w:jc w:val="both"/>
              <w:rPr>
                <w:rFonts w:eastAsia="標楷體"/>
                <w:color w:val="000000"/>
              </w:rPr>
            </w:pPr>
            <w:r w:rsidRPr="006A4A70">
              <w:rPr>
                <w:rFonts w:eastAsia="標楷體" w:hAnsi="標楷體"/>
                <w:color w:val="000000"/>
              </w:rPr>
              <w:t>本校教學優良教師奬，每次核給</w:t>
            </w:r>
            <w:r w:rsidRPr="006A4A70">
              <w:rPr>
                <w:rFonts w:eastAsia="標楷體"/>
                <w:color w:val="000000"/>
              </w:rPr>
              <w:t>10</w:t>
            </w:r>
            <w:r w:rsidRPr="006A4A70">
              <w:rPr>
                <w:rFonts w:eastAsia="標楷體" w:hAnsi="標楷體"/>
                <w:color w:val="000000"/>
              </w:rPr>
              <w:t>分。</w:t>
            </w:r>
          </w:p>
          <w:p w:rsidR="006A4A70" w:rsidRPr="006A4A70" w:rsidRDefault="006A4A70" w:rsidP="009811D3">
            <w:pPr>
              <w:pStyle w:val="a8"/>
              <w:numPr>
                <w:ilvl w:val="0"/>
                <w:numId w:val="7"/>
              </w:numPr>
              <w:spacing w:line="320" w:lineRule="exact"/>
              <w:ind w:leftChars="0" w:left="885" w:hanging="284"/>
              <w:jc w:val="both"/>
              <w:rPr>
                <w:rFonts w:ascii="Times New Roman" w:eastAsia="標楷體" w:hAnsi="Times New Roman"/>
                <w:color w:val="000000"/>
                <w:szCs w:val="24"/>
              </w:rPr>
            </w:pPr>
            <w:r w:rsidRPr="006A4A70">
              <w:rPr>
                <w:rFonts w:ascii="Times New Roman" w:eastAsia="標楷體" w:hAnsi="標楷體"/>
                <w:color w:val="000000"/>
                <w:szCs w:val="24"/>
              </w:rPr>
              <w:t>醫學系暨學士後醫學系孔夫子奬者，每年核給</w:t>
            </w:r>
            <w:r w:rsidRPr="006A4A70">
              <w:rPr>
                <w:rFonts w:ascii="Times New Roman" w:eastAsia="標楷體" w:hAnsi="Times New Roman"/>
                <w:color w:val="000000"/>
                <w:szCs w:val="24"/>
              </w:rPr>
              <w:t>5</w:t>
            </w:r>
            <w:r w:rsidRPr="006A4A70">
              <w:rPr>
                <w:rFonts w:ascii="Times New Roman" w:eastAsia="標楷體" w:hAnsi="標楷體"/>
                <w:color w:val="000000"/>
                <w:szCs w:val="24"/>
              </w:rPr>
              <w:t>分。</w:t>
            </w:r>
          </w:p>
          <w:p w:rsidR="006A4A70" w:rsidRPr="006A4A70" w:rsidRDefault="006A4A70" w:rsidP="009811D3">
            <w:pPr>
              <w:pStyle w:val="a8"/>
              <w:numPr>
                <w:ilvl w:val="0"/>
                <w:numId w:val="7"/>
              </w:numPr>
              <w:spacing w:line="320" w:lineRule="exact"/>
              <w:ind w:leftChars="0" w:left="885" w:hanging="284"/>
              <w:jc w:val="both"/>
              <w:rPr>
                <w:rFonts w:ascii="Times New Roman" w:eastAsia="標楷體" w:hAnsi="Times New Roman"/>
                <w:color w:val="000000"/>
                <w:szCs w:val="24"/>
              </w:rPr>
            </w:pPr>
            <w:r w:rsidRPr="006A4A70">
              <w:rPr>
                <w:rFonts w:ascii="Times New Roman" w:eastAsia="標楷體" w:hAnsi="標楷體"/>
                <w:color w:val="000000"/>
                <w:szCs w:val="24"/>
              </w:rPr>
              <w:t>優良教材或專書，每案核給</w:t>
            </w:r>
            <w:r w:rsidRPr="006A4A70">
              <w:rPr>
                <w:rFonts w:ascii="Times New Roman" w:eastAsia="標楷體" w:hAnsi="Times New Roman"/>
                <w:color w:val="000000"/>
                <w:szCs w:val="24"/>
              </w:rPr>
              <w:t>5</w:t>
            </w:r>
            <w:r w:rsidRPr="006A4A70">
              <w:rPr>
                <w:rFonts w:ascii="Times New Roman" w:eastAsia="標楷體" w:hAnsi="標楷體"/>
                <w:color w:val="000000"/>
                <w:szCs w:val="24"/>
              </w:rPr>
              <w:t>分。</w:t>
            </w:r>
          </w:p>
        </w:tc>
      </w:tr>
      <w:tr w:rsidR="006A4A70" w:rsidRPr="006A4A70" w:rsidTr="006A4A70">
        <w:tc>
          <w:tcPr>
            <w:tcW w:w="993" w:type="dxa"/>
          </w:tcPr>
          <w:p w:rsidR="006A4A70" w:rsidRPr="006A4A70" w:rsidRDefault="006A4A70" w:rsidP="009811D3">
            <w:pPr>
              <w:spacing w:line="320" w:lineRule="exact"/>
              <w:jc w:val="both"/>
              <w:rPr>
                <w:rFonts w:eastAsia="標楷體"/>
                <w:color w:val="000000"/>
              </w:rPr>
            </w:pPr>
            <w:r w:rsidRPr="006A4A70">
              <w:rPr>
                <w:rFonts w:eastAsia="標楷體" w:hAnsi="標楷體"/>
                <w:color w:val="000000"/>
              </w:rPr>
              <w:lastRenderedPageBreak/>
              <w:t>第八條</w:t>
            </w:r>
          </w:p>
        </w:tc>
        <w:tc>
          <w:tcPr>
            <w:tcW w:w="9497" w:type="dxa"/>
          </w:tcPr>
          <w:p w:rsidR="006A4A70" w:rsidRPr="006A4A70" w:rsidRDefault="006A4A70" w:rsidP="009811D3">
            <w:pPr>
              <w:spacing w:line="320" w:lineRule="exact"/>
              <w:jc w:val="both"/>
              <w:rPr>
                <w:rFonts w:eastAsia="標楷體"/>
                <w:color w:val="000000"/>
              </w:rPr>
            </w:pPr>
            <w:r w:rsidRPr="006A4A70">
              <w:rPr>
                <w:rFonts w:eastAsia="標楷體" w:hAnsi="標楷體"/>
                <w:color w:val="000000"/>
              </w:rPr>
              <w:t>「研究」指標之評估項目包括研究表現、研究計畫、產學合作計畫、專利及技術移轉</w:t>
            </w:r>
            <w:r w:rsidRPr="006A4A70">
              <w:rPr>
                <w:rFonts w:eastAsia="標楷體"/>
                <w:color w:val="000000"/>
              </w:rPr>
              <w:t>/</w:t>
            </w:r>
            <w:r w:rsidRPr="006A4A70">
              <w:rPr>
                <w:rFonts w:eastAsia="標楷體" w:hAnsi="標楷體"/>
                <w:color w:val="000000"/>
              </w:rPr>
              <w:t>授權，及研究特殊表現等五項，總分以</w:t>
            </w:r>
            <w:r w:rsidRPr="006A4A70">
              <w:rPr>
                <w:rFonts w:eastAsia="標楷體"/>
                <w:color w:val="000000"/>
              </w:rPr>
              <w:t>100</w:t>
            </w:r>
            <w:r w:rsidRPr="006A4A70">
              <w:rPr>
                <w:rFonts w:eastAsia="標楷體" w:hAnsi="標楷體"/>
                <w:color w:val="000000"/>
              </w:rPr>
              <w:t>分為上限。</w:t>
            </w:r>
          </w:p>
          <w:p w:rsidR="006A4A70" w:rsidRPr="006A4A70" w:rsidRDefault="006A4A70" w:rsidP="009811D3">
            <w:pPr>
              <w:spacing w:line="320" w:lineRule="exact"/>
              <w:rPr>
                <w:rFonts w:eastAsia="標楷體"/>
                <w:color w:val="000000"/>
              </w:rPr>
            </w:pPr>
            <w:r w:rsidRPr="006A4A70">
              <w:rPr>
                <w:rFonts w:eastAsia="標楷體" w:hAnsi="標楷體"/>
                <w:color w:val="000000"/>
              </w:rPr>
              <w:t>一、研究表現：</w:t>
            </w:r>
          </w:p>
          <w:p w:rsidR="006A4A70" w:rsidRPr="006A4A70" w:rsidRDefault="006A4A70" w:rsidP="009811D3">
            <w:pPr>
              <w:widowControl/>
              <w:numPr>
                <w:ilvl w:val="0"/>
                <w:numId w:val="4"/>
              </w:numPr>
              <w:tabs>
                <w:tab w:val="left" w:pos="84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828" w:hanging="652"/>
              <w:jc w:val="both"/>
              <w:rPr>
                <w:rFonts w:eastAsia="標楷體"/>
                <w:color w:val="000000"/>
              </w:rPr>
            </w:pPr>
            <w:r w:rsidRPr="006A4A70">
              <w:rPr>
                <w:rFonts w:eastAsia="標楷體" w:hAnsi="標楷體"/>
              </w:rPr>
              <w:t>以三年內</w:t>
            </w:r>
            <w:r w:rsidRPr="006A4A70">
              <w:rPr>
                <w:rFonts w:eastAsia="標楷體" w:hAnsi="標楷體"/>
                <w:bCs/>
                <w:color w:val="000000"/>
                <w:u w:val="single"/>
              </w:rPr>
              <w:t>高雄醫學大學醫學院研究指標評估說明表</w:t>
            </w:r>
            <w:r w:rsidRPr="006A4A70">
              <w:rPr>
                <w:rFonts w:eastAsia="標楷體" w:hAnsi="標楷體"/>
              </w:rPr>
              <w:t>研究表現指標</w:t>
            </w:r>
            <w:r w:rsidRPr="006A4A70">
              <w:rPr>
                <w:rFonts w:eastAsia="標楷體"/>
              </w:rPr>
              <w:t>CxJxA</w:t>
            </w:r>
            <w:r w:rsidRPr="006A4A70">
              <w:rPr>
                <w:rFonts w:eastAsia="標楷體" w:hAnsi="標楷體"/>
              </w:rPr>
              <w:t>予以評核</w:t>
            </w:r>
            <w:r w:rsidRPr="006A4A70">
              <w:rPr>
                <w:rFonts w:eastAsia="標楷體"/>
              </w:rPr>
              <w:t>(</w:t>
            </w:r>
            <w:r w:rsidRPr="006A4A70">
              <w:rPr>
                <w:rFonts w:eastAsia="標楷體" w:hAnsi="標楷體"/>
              </w:rPr>
              <w:t>附件一</w:t>
            </w:r>
            <w:r w:rsidRPr="006A4A70">
              <w:rPr>
                <w:rFonts w:eastAsia="標楷體"/>
              </w:rPr>
              <w:t>)</w:t>
            </w:r>
            <w:r w:rsidRPr="006A4A70">
              <w:rPr>
                <w:rFonts w:eastAsia="標楷體" w:hAnsi="標楷體"/>
                <w:color w:val="000000"/>
              </w:rPr>
              <w:t>。</w:t>
            </w:r>
          </w:p>
          <w:p w:rsidR="006A4A70" w:rsidRPr="006A4A70" w:rsidRDefault="006A4A70" w:rsidP="009811D3">
            <w:pPr>
              <w:widowControl/>
              <w:tabs>
                <w:tab w:val="left" w:pos="84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828"/>
              <w:jc w:val="both"/>
              <w:rPr>
                <w:rFonts w:eastAsia="標楷體"/>
                <w:color w:val="000000"/>
              </w:rPr>
            </w:pPr>
            <w:r w:rsidRPr="006A4A70">
              <w:rPr>
                <w:rFonts w:eastAsia="標楷體" w:hAnsi="標楷體"/>
                <w:color w:val="000000"/>
              </w:rPr>
              <w:t>院派支援相關醫療機構者或經校方核定赴校外全職進修者，其年限得不列入計算。</w:t>
            </w:r>
          </w:p>
          <w:p w:rsidR="006A4A70" w:rsidRPr="006A4A70" w:rsidRDefault="006A4A70" w:rsidP="009811D3">
            <w:pPr>
              <w:widowControl/>
              <w:numPr>
                <w:ilvl w:val="0"/>
                <w:numId w:val="4"/>
              </w:numPr>
              <w:tabs>
                <w:tab w:val="left" w:pos="84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828" w:hanging="652"/>
              <w:jc w:val="both"/>
              <w:rPr>
                <w:rFonts w:eastAsia="標楷體"/>
                <w:color w:val="000000"/>
              </w:rPr>
            </w:pPr>
            <w:r w:rsidRPr="006A4A70">
              <w:rPr>
                <w:rFonts w:eastAsia="標楷體" w:hAnsi="標楷體"/>
                <w:color w:val="000000"/>
              </w:rPr>
              <w:t>本學院人文社會及通識領域教師得依本校人文社會科學院「教師研究表現評估標準」核算。</w:t>
            </w:r>
            <w:r w:rsidRPr="006A4A70">
              <w:rPr>
                <w:rFonts w:eastAsia="標楷體"/>
                <w:color w:val="000000"/>
              </w:rPr>
              <w:t xml:space="preserve">               </w:t>
            </w:r>
          </w:p>
          <w:p w:rsidR="006A4A70" w:rsidRPr="006A4A70" w:rsidRDefault="006A4A70" w:rsidP="009811D3">
            <w:pPr>
              <w:pStyle w:val="a8"/>
              <w:numPr>
                <w:ilvl w:val="0"/>
                <w:numId w:val="16"/>
              </w:numPr>
              <w:tabs>
                <w:tab w:val="clear" w:pos="468"/>
                <w:tab w:val="num" w:pos="520"/>
              </w:tabs>
              <w:spacing w:line="320" w:lineRule="exact"/>
              <w:ind w:leftChars="0" w:left="520" w:hanging="520"/>
              <w:jc w:val="both"/>
              <w:rPr>
                <w:rFonts w:ascii="Times New Roman" w:eastAsia="標楷體" w:hAnsi="Times New Roman"/>
                <w:color w:val="000000"/>
                <w:szCs w:val="24"/>
              </w:rPr>
            </w:pPr>
            <w:r w:rsidRPr="006A4A70">
              <w:rPr>
                <w:rFonts w:ascii="Times New Roman" w:eastAsia="標楷體" w:hAnsi="標楷體"/>
                <w:color w:val="000000"/>
                <w:szCs w:val="24"/>
              </w:rPr>
              <w:t>研究計畫：</w:t>
            </w:r>
            <w:proofErr w:type="gramStart"/>
            <w:r w:rsidRPr="006A4A70">
              <w:rPr>
                <w:rFonts w:ascii="Times New Roman" w:eastAsia="標楷體" w:hAnsi="標楷體"/>
                <w:color w:val="000000"/>
                <w:szCs w:val="24"/>
              </w:rPr>
              <w:t>三</w:t>
            </w:r>
            <w:proofErr w:type="gramEnd"/>
            <w:r w:rsidRPr="006A4A70">
              <w:rPr>
                <w:rFonts w:ascii="Times New Roman" w:eastAsia="標楷體" w:hAnsi="標楷體"/>
                <w:color w:val="000000"/>
                <w:szCs w:val="24"/>
              </w:rPr>
              <w:t>年內主持教育部、</w:t>
            </w:r>
            <w:r w:rsidR="001F4BFF">
              <w:rPr>
                <w:rFonts w:ascii="Times New Roman" w:eastAsia="標楷體" w:hAnsi="標楷體" w:hint="eastAsia"/>
                <w:color w:val="000000"/>
                <w:szCs w:val="24"/>
              </w:rPr>
              <w:t>科技部</w:t>
            </w:r>
            <w:r w:rsidRPr="006A4A70">
              <w:rPr>
                <w:rFonts w:ascii="Times New Roman" w:eastAsia="標楷體" w:hAnsi="標楷體"/>
                <w:color w:val="000000"/>
                <w:szCs w:val="24"/>
              </w:rPr>
              <w:t>、衛生</w:t>
            </w:r>
            <w:r w:rsidR="001F4BFF">
              <w:rPr>
                <w:rFonts w:ascii="Times New Roman" w:eastAsia="標楷體" w:hAnsi="標楷體" w:hint="eastAsia"/>
                <w:color w:val="000000"/>
                <w:szCs w:val="24"/>
              </w:rPr>
              <w:t>福利部</w:t>
            </w:r>
            <w:r w:rsidRPr="006A4A70">
              <w:rPr>
                <w:rFonts w:ascii="Times New Roman" w:eastAsia="標楷體" w:hAnsi="標楷體"/>
                <w:color w:val="000000"/>
                <w:szCs w:val="24"/>
              </w:rPr>
              <w:t>、經濟部等政府機構之個人型研究計畫或整合型計畫之子計畫，</w:t>
            </w:r>
            <w:proofErr w:type="gramStart"/>
            <w:r w:rsidRPr="006A4A70">
              <w:rPr>
                <w:rFonts w:ascii="Times New Roman" w:eastAsia="標楷體" w:hAnsi="標楷體"/>
                <w:color w:val="000000"/>
                <w:szCs w:val="24"/>
              </w:rPr>
              <w:t>每題核給</w:t>
            </w:r>
            <w:proofErr w:type="gramEnd"/>
            <w:r w:rsidRPr="006A4A70">
              <w:rPr>
                <w:rFonts w:ascii="Times New Roman" w:eastAsia="標楷體" w:hAnsi="Times New Roman"/>
                <w:color w:val="000000"/>
                <w:szCs w:val="24"/>
              </w:rPr>
              <w:t>8</w:t>
            </w:r>
            <w:r w:rsidRPr="006A4A70">
              <w:rPr>
                <w:rFonts w:ascii="Times New Roman" w:eastAsia="標楷體" w:hAnsi="標楷體"/>
                <w:color w:val="000000"/>
                <w:szCs w:val="24"/>
              </w:rPr>
              <w:t>分，國際合作或整合型計畫總主持人，核給</w:t>
            </w:r>
            <w:r w:rsidRPr="006A4A70">
              <w:rPr>
                <w:rFonts w:ascii="Times New Roman" w:eastAsia="標楷體" w:hAnsi="Times New Roman"/>
                <w:color w:val="000000"/>
                <w:szCs w:val="24"/>
              </w:rPr>
              <w:t>15</w:t>
            </w:r>
            <w:r w:rsidRPr="006A4A70">
              <w:rPr>
                <w:rFonts w:ascii="Times New Roman" w:eastAsia="標楷體" w:hAnsi="標楷體"/>
                <w:color w:val="000000"/>
                <w:szCs w:val="24"/>
              </w:rPr>
              <w:t>分，其他研發機構所委託經本校認可或校內及附屬醫院之研究計畫，每題最高核給</w:t>
            </w:r>
            <w:r w:rsidRPr="006A4A70">
              <w:rPr>
                <w:rFonts w:ascii="Times New Roman" w:eastAsia="標楷體" w:hAnsi="Times New Roman"/>
                <w:color w:val="000000"/>
                <w:szCs w:val="24"/>
              </w:rPr>
              <w:t>5</w:t>
            </w:r>
            <w:r w:rsidRPr="006A4A70">
              <w:rPr>
                <w:rFonts w:ascii="Times New Roman" w:eastAsia="標楷體" w:hAnsi="標楷體"/>
                <w:color w:val="000000"/>
                <w:szCs w:val="24"/>
              </w:rPr>
              <w:t>分。經正式核定之共同</w:t>
            </w:r>
            <w:r w:rsidRPr="006A4A70">
              <w:rPr>
                <w:rFonts w:ascii="Times New Roman" w:eastAsia="標楷體" w:hAnsi="Times New Roman"/>
                <w:color w:val="000000"/>
                <w:szCs w:val="24"/>
              </w:rPr>
              <w:t>(</w:t>
            </w:r>
            <w:r w:rsidRPr="006A4A70">
              <w:rPr>
                <w:rFonts w:ascii="Times New Roman" w:eastAsia="標楷體" w:hAnsi="標楷體"/>
                <w:color w:val="000000"/>
                <w:szCs w:val="24"/>
              </w:rPr>
              <w:t>協同</w:t>
            </w:r>
            <w:r w:rsidRPr="006A4A70">
              <w:rPr>
                <w:rFonts w:ascii="Times New Roman" w:eastAsia="標楷體" w:hAnsi="Times New Roman"/>
                <w:color w:val="000000"/>
                <w:szCs w:val="24"/>
              </w:rPr>
              <w:t>)</w:t>
            </w:r>
            <w:r w:rsidRPr="006A4A70">
              <w:rPr>
                <w:rFonts w:ascii="Times New Roman" w:eastAsia="標楷體" w:hAnsi="標楷體"/>
                <w:color w:val="000000"/>
                <w:szCs w:val="24"/>
              </w:rPr>
              <w:t>主持人，減半核給。</w:t>
            </w:r>
          </w:p>
          <w:p w:rsidR="006A4A70" w:rsidRPr="006A4A70" w:rsidRDefault="006A4A70" w:rsidP="009811D3">
            <w:pPr>
              <w:spacing w:line="320" w:lineRule="exact"/>
              <w:rPr>
                <w:rFonts w:eastAsia="標楷體"/>
                <w:color w:val="000000"/>
              </w:rPr>
            </w:pPr>
            <w:r w:rsidRPr="006A4A70">
              <w:rPr>
                <w:rFonts w:eastAsia="標楷體" w:hAnsi="標楷體"/>
                <w:color w:val="000000"/>
              </w:rPr>
              <w:t>三、產學合作計畫、專利及技術移轉</w:t>
            </w:r>
            <w:r w:rsidRPr="006A4A70">
              <w:rPr>
                <w:rFonts w:eastAsia="標楷體"/>
                <w:color w:val="000000"/>
              </w:rPr>
              <w:t>/</w:t>
            </w:r>
            <w:r w:rsidRPr="006A4A70">
              <w:rPr>
                <w:rFonts w:eastAsia="標楷體" w:hAnsi="標楷體"/>
                <w:color w:val="000000"/>
              </w:rPr>
              <w:t>授權</w:t>
            </w:r>
          </w:p>
          <w:p w:rsidR="006A4A70" w:rsidRPr="006A4A70" w:rsidRDefault="006A4A70" w:rsidP="009811D3">
            <w:pPr>
              <w:spacing w:line="320" w:lineRule="exact"/>
              <w:ind w:left="718" w:hangingChars="299" w:hanging="718"/>
              <w:rPr>
                <w:rFonts w:eastAsia="標楷體"/>
                <w:color w:val="000000"/>
              </w:rPr>
            </w:pPr>
            <w:r w:rsidRPr="006A4A70">
              <w:rPr>
                <w:rFonts w:eastAsia="標楷體" w:hAnsi="標楷體"/>
                <w:color w:val="000000"/>
              </w:rPr>
              <w:t>（一）最近三年經由本校產學推動中心承辦而獲得之產學合作</w:t>
            </w:r>
            <w:r w:rsidRPr="006A4A70">
              <w:rPr>
                <w:rFonts w:eastAsia="標楷體"/>
                <w:color w:val="000000"/>
              </w:rPr>
              <w:t>(</w:t>
            </w:r>
            <w:r w:rsidRPr="006A4A70">
              <w:rPr>
                <w:rFonts w:eastAsia="標楷體" w:hAnsi="標楷體"/>
                <w:color w:val="000000"/>
              </w:rPr>
              <w:t>含委託研究</w:t>
            </w:r>
            <w:r w:rsidRPr="006A4A70">
              <w:rPr>
                <w:rFonts w:eastAsia="標楷體"/>
                <w:color w:val="000000"/>
              </w:rPr>
              <w:t>)</w:t>
            </w:r>
            <w:r w:rsidRPr="006A4A70">
              <w:rPr>
                <w:rFonts w:eastAsia="標楷體" w:hAnsi="標楷體"/>
                <w:color w:val="000000"/>
              </w:rPr>
              <w:t>、按件計分：每題最高核給</w:t>
            </w:r>
            <w:r w:rsidRPr="006A4A70">
              <w:rPr>
                <w:rFonts w:eastAsia="標楷體"/>
                <w:color w:val="000000"/>
              </w:rPr>
              <w:t>8</w:t>
            </w:r>
            <w:r w:rsidRPr="006A4A70">
              <w:rPr>
                <w:rFonts w:eastAsia="標楷體" w:hAnsi="標楷體"/>
                <w:color w:val="000000"/>
              </w:rPr>
              <w:t>分。</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1559"/>
              <w:gridCol w:w="1464"/>
              <w:gridCol w:w="1465"/>
              <w:gridCol w:w="1465"/>
            </w:tblGrid>
            <w:tr w:rsidR="006A4A70" w:rsidRPr="006A4A70" w:rsidTr="006A4A70">
              <w:tc>
                <w:tcPr>
                  <w:tcW w:w="2864" w:type="dxa"/>
                  <w:vMerge w:val="restart"/>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sz w:val="22"/>
                    </w:rPr>
                  </w:pPr>
                  <w:r w:rsidRPr="006A4A70">
                    <w:rPr>
                      <w:rFonts w:eastAsia="標楷體" w:hAnsi="標楷體"/>
                      <w:color w:val="000000"/>
                      <w:sz w:val="22"/>
                    </w:rPr>
                    <w:t>計畫金額</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ind w:leftChars="-49" w:left="-118" w:rightChars="-49" w:right="-118"/>
                    <w:jc w:val="center"/>
                    <w:rPr>
                      <w:rFonts w:eastAsia="標楷體"/>
                      <w:color w:val="000000"/>
                      <w:sz w:val="22"/>
                    </w:rPr>
                  </w:pPr>
                  <w:r w:rsidRPr="006A4A70">
                    <w:rPr>
                      <w:rFonts w:eastAsia="標楷體" w:hAnsi="標楷體"/>
                      <w:color w:val="000000"/>
                      <w:sz w:val="22"/>
                    </w:rPr>
                    <w:t>計畫主持人</w:t>
                  </w:r>
                </w:p>
              </w:tc>
              <w:tc>
                <w:tcPr>
                  <w:tcW w:w="4394" w:type="dxa"/>
                  <w:gridSpan w:val="3"/>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sz w:val="22"/>
                    </w:rPr>
                  </w:pPr>
                  <w:r w:rsidRPr="006A4A70">
                    <w:rPr>
                      <w:rFonts w:eastAsia="標楷體" w:hAnsi="標楷體"/>
                      <w:color w:val="000000"/>
                      <w:sz w:val="22"/>
                    </w:rPr>
                    <w:t>共同主持人</w:t>
                  </w:r>
                </w:p>
              </w:tc>
            </w:tr>
            <w:tr w:rsidR="006A4A70" w:rsidRPr="006A4A70" w:rsidTr="006A4A70">
              <w:tc>
                <w:tcPr>
                  <w:tcW w:w="2864" w:type="dxa"/>
                  <w:vMerge/>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sz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sz w:val="22"/>
                    </w:rPr>
                  </w:pPr>
                </w:p>
              </w:tc>
              <w:tc>
                <w:tcPr>
                  <w:tcW w:w="1464"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ind w:leftChars="-33" w:left="99" w:hangingChars="81" w:hanging="178"/>
                    <w:jc w:val="center"/>
                    <w:rPr>
                      <w:rFonts w:eastAsia="標楷體"/>
                      <w:color w:val="000000"/>
                      <w:sz w:val="22"/>
                    </w:rPr>
                  </w:pPr>
                  <w:r w:rsidRPr="006A4A70">
                    <w:rPr>
                      <w:rFonts w:eastAsia="標楷體" w:hAnsi="標楷體"/>
                      <w:color w:val="000000"/>
                      <w:sz w:val="22"/>
                    </w:rPr>
                    <w:t>第一位</w:t>
                  </w:r>
                </w:p>
              </w:tc>
              <w:tc>
                <w:tcPr>
                  <w:tcW w:w="1465"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ind w:leftChars="-1" w:left="82" w:hangingChars="38" w:hanging="84"/>
                    <w:jc w:val="center"/>
                    <w:rPr>
                      <w:rFonts w:eastAsia="標楷體"/>
                      <w:color w:val="000000"/>
                      <w:sz w:val="22"/>
                    </w:rPr>
                  </w:pPr>
                  <w:r w:rsidRPr="006A4A70">
                    <w:rPr>
                      <w:rFonts w:eastAsia="標楷體" w:hAnsi="標楷體"/>
                      <w:color w:val="000000"/>
                      <w:sz w:val="22"/>
                    </w:rPr>
                    <w:t>第二位</w:t>
                  </w:r>
                </w:p>
              </w:tc>
              <w:tc>
                <w:tcPr>
                  <w:tcW w:w="1465"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6A4A70">
                  <w:pPr>
                    <w:spacing w:line="320" w:lineRule="exact"/>
                    <w:ind w:leftChars="-34" w:left="230" w:hangingChars="142" w:hanging="312"/>
                    <w:jc w:val="center"/>
                    <w:rPr>
                      <w:rFonts w:eastAsia="標楷體"/>
                      <w:color w:val="000000"/>
                      <w:sz w:val="22"/>
                    </w:rPr>
                  </w:pPr>
                  <w:r w:rsidRPr="006A4A70">
                    <w:rPr>
                      <w:rFonts w:eastAsia="標楷體" w:hAnsi="標楷體"/>
                      <w:color w:val="000000"/>
                      <w:sz w:val="22"/>
                    </w:rPr>
                    <w:t>第三位</w:t>
                  </w:r>
                </w:p>
              </w:tc>
            </w:tr>
            <w:tr w:rsidR="006A4A70" w:rsidRPr="006A4A70" w:rsidTr="006A4A70">
              <w:tc>
                <w:tcPr>
                  <w:tcW w:w="2864" w:type="dxa"/>
                  <w:tcBorders>
                    <w:top w:val="single" w:sz="4" w:space="0" w:color="auto"/>
                    <w:left w:val="single" w:sz="4" w:space="0" w:color="auto"/>
                    <w:bottom w:val="single" w:sz="4" w:space="0" w:color="auto"/>
                    <w:right w:val="single" w:sz="4" w:space="0" w:color="auto"/>
                  </w:tcBorders>
                </w:tcPr>
                <w:p w:rsidR="006A4A70" w:rsidRPr="006A4A70" w:rsidRDefault="006A4A70" w:rsidP="009811D3">
                  <w:pPr>
                    <w:spacing w:line="320" w:lineRule="exact"/>
                    <w:ind w:leftChars="-27" w:left="-65"/>
                    <w:jc w:val="both"/>
                    <w:rPr>
                      <w:rFonts w:eastAsia="標楷體"/>
                      <w:color w:val="000000"/>
                      <w:sz w:val="22"/>
                    </w:rPr>
                  </w:pPr>
                  <w:r w:rsidRPr="006A4A70">
                    <w:rPr>
                      <w:rFonts w:eastAsia="標楷體"/>
                      <w:color w:val="000000"/>
                      <w:sz w:val="22"/>
                    </w:rPr>
                    <w:t>100</w:t>
                  </w:r>
                  <w:r w:rsidRPr="006A4A70">
                    <w:rPr>
                      <w:rFonts w:eastAsia="標楷體" w:hAnsi="標楷體"/>
                      <w:color w:val="000000"/>
                      <w:sz w:val="22"/>
                    </w:rPr>
                    <w:t>萬元以上未滿</w:t>
                  </w:r>
                  <w:r w:rsidRPr="006A4A70">
                    <w:rPr>
                      <w:rFonts w:eastAsia="標楷體"/>
                      <w:color w:val="000000"/>
                      <w:sz w:val="22"/>
                    </w:rPr>
                    <w:t>300</w:t>
                  </w:r>
                  <w:r w:rsidRPr="006A4A70">
                    <w:rPr>
                      <w:rFonts w:eastAsia="標楷體" w:hAnsi="標楷體"/>
                      <w:color w:val="000000"/>
                      <w:sz w:val="22"/>
                    </w:rPr>
                    <w:t>萬</w:t>
                  </w:r>
                </w:p>
              </w:tc>
              <w:tc>
                <w:tcPr>
                  <w:tcW w:w="1559"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sz w:val="22"/>
                    </w:rPr>
                  </w:pPr>
                  <w:r w:rsidRPr="006A4A70">
                    <w:rPr>
                      <w:rFonts w:eastAsia="標楷體"/>
                      <w:color w:val="000000"/>
                      <w:sz w:val="22"/>
                    </w:rPr>
                    <w:t>3</w:t>
                  </w:r>
                  <w:r w:rsidRPr="006A4A70">
                    <w:rPr>
                      <w:rFonts w:eastAsia="標楷體" w:hAnsi="標楷體"/>
                      <w:color w:val="000000"/>
                      <w:sz w:val="22"/>
                    </w:rPr>
                    <w:t>分</w:t>
                  </w:r>
                </w:p>
              </w:tc>
              <w:tc>
                <w:tcPr>
                  <w:tcW w:w="1464"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sz w:val="22"/>
                    </w:rPr>
                  </w:pPr>
                  <w:r w:rsidRPr="006A4A70">
                    <w:rPr>
                      <w:rFonts w:eastAsia="標楷體"/>
                      <w:color w:val="000000"/>
                      <w:sz w:val="22"/>
                    </w:rPr>
                    <w:t>2</w:t>
                  </w:r>
                  <w:r w:rsidRPr="006A4A70">
                    <w:rPr>
                      <w:rFonts w:eastAsia="標楷體" w:hAnsi="標楷體"/>
                      <w:color w:val="000000"/>
                      <w:sz w:val="22"/>
                    </w:rPr>
                    <w:t>分</w:t>
                  </w:r>
                </w:p>
              </w:tc>
              <w:tc>
                <w:tcPr>
                  <w:tcW w:w="1465"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sz w:val="22"/>
                    </w:rPr>
                  </w:pPr>
                  <w:r w:rsidRPr="006A4A70">
                    <w:rPr>
                      <w:rFonts w:eastAsia="標楷體"/>
                      <w:color w:val="000000"/>
                      <w:sz w:val="22"/>
                    </w:rPr>
                    <w:t>1</w:t>
                  </w:r>
                  <w:r w:rsidRPr="006A4A70">
                    <w:rPr>
                      <w:rFonts w:eastAsia="標楷體" w:hAnsi="標楷體"/>
                      <w:color w:val="000000"/>
                      <w:sz w:val="22"/>
                    </w:rPr>
                    <w:t>分</w:t>
                  </w:r>
                </w:p>
              </w:tc>
              <w:tc>
                <w:tcPr>
                  <w:tcW w:w="1465"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sz w:val="22"/>
                    </w:rPr>
                  </w:pPr>
                  <w:r w:rsidRPr="006A4A70">
                    <w:rPr>
                      <w:rFonts w:eastAsia="標楷體"/>
                      <w:color w:val="000000"/>
                      <w:sz w:val="22"/>
                    </w:rPr>
                    <w:t>0.5</w:t>
                  </w:r>
                  <w:r w:rsidRPr="006A4A70">
                    <w:rPr>
                      <w:rFonts w:eastAsia="標楷體" w:hAnsi="標楷體"/>
                      <w:color w:val="000000"/>
                      <w:sz w:val="22"/>
                    </w:rPr>
                    <w:t>分</w:t>
                  </w:r>
                </w:p>
              </w:tc>
            </w:tr>
            <w:tr w:rsidR="006A4A70" w:rsidRPr="006A4A70" w:rsidTr="006A4A70">
              <w:tc>
                <w:tcPr>
                  <w:tcW w:w="2864" w:type="dxa"/>
                  <w:tcBorders>
                    <w:top w:val="single" w:sz="4" w:space="0" w:color="auto"/>
                    <w:left w:val="single" w:sz="4" w:space="0" w:color="auto"/>
                    <w:bottom w:val="single" w:sz="4" w:space="0" w:color="auto"/>
                    <w:right w:val="single" w:sz="4" w:space="0" w:color="auto"/>
                  </w:tcBorders>
                </w:tcPr>
                <w:p w:rsidR="006A4A70" w:rsidRPr="006A4A70" w:rsidRDefault="006A4A70" w:rsidP="009811D3">
                  <w:pPr>
                    <w:spacing w:line="320" w:lineRule="exact"/>
                    <w:ind w:leftChars="-27" w:left="-65"/>
                    <w:jc w:val="both"/>
                    <w:rPr>
                      <w:rFonts w:eastAsia="標楷體"/>
                      <w:color w:val="000000"/>
                      <w:sz w:val="22"/>
                    </w:rPr>
                  </w:pPr>
                  <w:r w:rsidRPr="006A4A70">
                    <w:rPr>
                      <w:rFonts w:eastAsia="標楷體"/>
                      <w:color w:val="000000"/>
                      <w:sz w:val="22"/>
                    </w:rPr>
                    <w:t>300</w:t>
                  </w:r>
                  <w:r w:rsidRPr="006A4A70">
                    <w:rPr>
                      <w:rFonts w:eastAsia="標楷體" w:hAnsi="標楷體"/>
                      <w:color w:val="000000"/>
                      <w:sz w:val="22"/>
                    </w:rPr>
                    <w:t>萬元以上未滿</w:t>
                  </w:r>
                  <w:r w:rsidRPr="006A4A70">
                    <w:rPr>
                      <w:rFonts w:eastAsia="標楷體"/>
                      <w:color w:val="000000"/>
                      <w:sz w:val="22"/>
                    </w:rPr>
                    <w:t>500</w:t>
                  </w:r>
                  <w:r w:rsidRPr="006A4A70">
                    <w:rPr>
                      <w:rFonts w:eastAsia="標楷體" w:hAnsi="標楷體"/>
                      <w:color w:val="000000"/>
                      <w:sz w:val="22"/>
                    </w:rPr>
                    <w:t>萬</w:t>
                  </w:r>
                </w:p>
              </w:tc>
              <w:tc>
                <w:tcPr>
                  <w:tcW w:w="1559"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sz w:val="22"/>
                    </w:rPr>
                  </w:pPr>
                  <w:r w:rsidRPr="006A4A70">
                    <w:rPr>
                      <w:rFonts w:eastAsia="標楷體"/>
                      <w:color w:val="000000"/>
                      <w:sz w:val="22"/>
                    </w:rPr>
                    <w:t>6</w:t>
                  </w:r>
                  <w:r w:rsidRPr="006A4A70">
                    <w:rPr>
                      <w:rFonts w:eastAsia="標楷體" w:hAnsi="標楷體"/>
                      <w:color w:val="000000"/>
                      <w:sz w:val="22"/>
                    </w:rPr>
                    <w:t>分</w:t>
                  </w:r>
                </w:p>
              </w:tc>
              <w:tc>
                <w:tcPr>
                  <w:tcW w:w="1464"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sz w:val="22"/>
                    </w:rPr>
                  </w:pPr>
                  <w:r w:rsidRPr="006A4A70">
                    <w:rPr>
                      <w:rFonts w:eastAsia="標楷體"/>
                      <w:color w:val="000000"/>
                      <w:sz w:val="22"/>
                    </w:rPr>
                    <w:t>4</w:t>
                  </w:r>
                  <w:r w:rsidRPr="006A4A70">
                    <w:rPr>
                      <w:rFonts w:eastAsia="標楷體" w:hAnsi="標楷體"/>
                      <w:color w:val="000000"/>
                      <w:sz w:val="22"/>
                    </w:rPr>
                    <w:t>分</w:t>
                  </w:r>
                </w:p>
              </w:tc>
              <w:tc>
                <w:tcPr>
                  <w:tcW w:w="1465"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sz w:val="22"/>
                    </w:rPr>
                  </w:pPr>
                  <w:r w:rsidRPr="006A4A70">
                    <w:rPr>
                      <w:rFonts w:eastAsia="標楷體"/>
                      <w:color w:val="000000"/>
                      <w:sz w:val="22"/>
                    </w:rPr>
                    <w:t>2</w:t>
                  </w:r>
                  <w:r w:rsidRPr="006A4A70">
                    <w:rPr>
                      <w:rFonts w:eastAsia="標楷體" w:hAnsi="標楷體"/>
                      <w:color w:val="000000"/>
                      <w:sz w:val="22"/>
                    </w:rPr>
                    <w:t>分</w:t>
                  </w:r>
                </w:p>
              </w:tc>
              <w:tc>
                <w:tcPr>
                  <w:tcW w:w="1465"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sz w:val="22"/>
                    </w:rPr>
                  </w:pPr>
                  <w:r w:rsidRPr="006A4A70">
                    <w:rPr>
                      <w:rFonts w:eastAsia="標楷體"/>
                      <w:color w:val="000000"/>
                      <w:sz w:val="22"/>
                    </w:rPr>
                    <w:t>1</w:t>
                  </w:r>
                  <w:r w:rsidRPr="006A4A70">
                    <w:rPr>
                      <w:rFonts w:eastAsia="標楷體" w:hAnsi="標楷體"/>
                      <w:color w:val="000000"/>
                      <w:sz w:val="22"/>
                    </w:rPr>
                    <w:t>分</w:t>
                  </w:r>
                </w:p>
              </w:tc>
            </w:tr>
            <w:tr w:rsidR="006A4A70" w:rsidRPr="006A4A70" w:rsidTr="006A4A70">
              <w:tc>
                <w:tcPr>
                  <w:tcW w:w="2864" w:type="dxa"/>
                  <w:tcBorders>
                    <w:top w:val="single" w:sz="4" w:space="0" w:color="auto"/>
                    <w:left w:val="single" w:sz="4" w:space="0" w:color="auto"/>
                    <w:bottom w:val="single" w:sz="4" w:space="0" w:color="auto"/>
                    <w:right w:val="single" w:sz="4" w:space="0" w:color="auto"/>
                  </w:tcBorders>
                </w:tcPr>
                <w:p w:rsidR="006A4A70" w:rsidRPr="006A4A70" w:rsidRDefault="006A4A70" w:rsidP="009811D3">
                  <w:pPr>
                    <w:spacing w:line="320" w:lineRule="exact"/>
                    <w:ind w:leftChars="-27" w:left="-65"/>
                    <w:jc w:val="both"/>
                    <w:rPr>
                      <w:rFonts w:eastAsia="標楷體"/>
                      <w:color w:val="000000"/>
                      <w:sz w:val="22"/>
                    </w:rPr>
                  </w:pPr>
                  <w:r w:rsidRPr="006A4A70">
                    <w:rPr>
                      <w:rFonts w:eastAsia="標楷體"/>
                      <w:color w:val="000000"/>
                      <w:sz w:val="22"/>
                    </w:rPr>
                    <w:t>500</w:t>
                  </w:r>
                  <w:r w:rsidRPr="006A4A70">
                    <w:rPr>
                      <w:rFonts w:eastAsia="標楷體" w:hAnsi="標楷體"/>
                      <w:color w:val="000000"/>
                      <w:sz w:val="22"/>
                    </w:rPr>
                    <w:t>萬元以上</w:t>
                  </w:r>
                </w:p>
              </w:tc>
              <w:tc>
                <w:tcPr>
                  <w:tcW w:w="1559"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sz w:val="22"/>
                    </w:rPr>
                  </w:pPr>
                  <w:r w:rsidRPr="006A4A70">
                    <w:rPr>
                      <w:rFonts w:eastAsia="標楷體"/>
                      <w:color w:val="000000"/>
                      <w:sz w:val="22"/>
                    </w:rPr>
                    <w:t>8</w:t>
                  </w:r>
                  <w:r w:rsidRPr="006A4A70">
                    <w:rPr>
                      <w:rFonts w:eastAsia="標楷體" w:hAnsi="標楷體"/>
                      <w:color w:val="000000"/>
                      <w:sz w:val="22"/>
                    </w:rPr>
                    <w:t>分</w:t>
                  </w:r>
                </w:p>
              </w:tc>
              <w:tc>
                <w:tcPr>
                  <w:tcW w:w="1464"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sz w:val="22"/>
                    </w:rPr>
                  </w:pPr>
                  <w:r w:rsidRPr="006A4A70">
                    <w:rPr>
                      <w:rFonts w:eastAsia="標楷體"/>
                      <w:color w:val="000000"/>
                      <w:sz w:val="22"/>
                    </w:rPr>
                    <w:t>6</w:t>
                  </w:r>
                  <w:r w:rsidRPr="006A4A70">
                    <w:rPr>
                      <w:rFonts w:eastAsia="標楷體" w:hAnsi="標楷體"/>
                      <w:color w:val="000000"/>
                      <w:sz w:val="22"/>
                    </w:rPr>
                    <w:t>分</w:t>
                  </w:r>
                </w:p>
              </w:tc>
              <w:tc>
                <w:tcPr>
                  <w:tcW w:w="1465"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sz w:val="22"/>
                    </w:rPr>
                  </w:pPr>
                  <w:r w:rsidRPr="006A4A70">
                    <w:rPr>
                      <w:rFonts w:eastAsia="標楷體"/>
                      <w:color w:val="000000"/>
                      <w:sz w:val="22"/>
                    </w:rPr>
                    <w:t>4</w:t>
                  </w:r>
                  <w:r w:rsidRPr="006A4A70">
                    <w:rPr>
                      <w:rFonts w:eastAsia="標楷體" w:hAnsi="標楷體"/>
                      <w:color w:val="000000"/>
                      <w:sz w:val="22"/>
                    </w:rPr>
                    <w:t>分</w:t>
                  </w:r>
                </w:p>
              </w:tc>
              <w:tc>
                <w:tcPr>
                  <w:tcW w:w="1465"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sz w:val="22"/>
                    </w:rPr>
                  </w:pPr>
                  <w:r w:rsidRPr="006A4A70">
                    <w:rPr>
                      <w:rFonts w:eastAsia="標楷體"/>
                      <w:color w:val="000000"/>
                      <w:sz w:val="22"/>
                    </w:rPr>
                    <w:t>2</w:t>
                  </w:r>
                  <w:r w:rsidRPr="006A4A70">
                    <w:rPr>
                      <w:rFonts w:eastAsia="標楷體" w:hAnsi="標楷體"/>
                      <w:color w:val="000000"/>
                      <w:sz w:val="22"/>
                    </w:rPr>
                    <w:t>分</w:t>
                  </w:r>
                </w:p>
              </w:tc>
            </w:tr>
          </w:tbl>
          <w:p w:rsidR="006A4A70" w:rsidRPr="006A4A70" w:rsidRDefault="006A4A70" w:rsidP="009811D3">
            <w:pPr>
              <w:spacing w:line="20" w:lineRule="exact"/>
              <w:ind w:left="718" w:hangingChars="299" w:hanging="718"/>
              <w:rPr>
                <w:rFonts w:eastAsia="標楷體"/>
                <w:color w:val="000000"/>
              </w:rPr>
            </w:pPr>
          </w:p>
          <w:p w:rsidR="006A4A70" w:rsidRPr="006A4A70" w:rsidRDefault="006A4A70" w:rsidP="009811D3">
            <w:pPr>
              <w:spacing w:line="320" w:lineRule="exact"/>
              <w:ind w:left="718" w:hangingChars="299" w:hanging="718"/>
              <w:rPr>
                <w:rFonts w:eastAsia="標楷體"/>
                <w:color w:val="000000"/>
              </w:rPr>
            </w:pPr>
            <w:r w:rsidRPr="006A4A70">
              <w:rPr>
                <w:rFonts w:eastAsia="標楷體" w:hAnsi="標楷體"/>
                <w:color w:val="000000"/>
              </w:rPr>
              <w:t>（二）最近三年經由本校產學推動中心承辦所獲得之專利權，每件以一獲證國家為限，按件計分：</w:t>
            </w:r>
          </w:p>
          <w:tbl>
            <w:tblPr>
              <w:tblW w:w="8772"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2"/>
              <w:gridCol w:w="1701"/>
              <w:gridCol w:w="1606"/>
              <w:gridCol w:w="1606"/>
              <w:gridCol w:w="1607"/>
            </w:tblGrid>
            <w:tr w:rsidR="006A4A70" w:rsidRPr="006A4A70" w:rsidTr="006A4A70">
              <w:tc>
                <w:tcPr>
                  <w:tcW w:w="2252" w:type="dxa"/>
                  <w:vMerge w:val="restart"/>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sz w:val="22"/>
                    </w:rPr>
                  </w:pPr>
                  <w:r w:rsidRPr="006A4A70">
                    <w:rPr>
                      <w:rFonts w:eastAsia="標楷體" w:hAnsi="標楷體"/>
                      <w:color w:val="000000"/>
                      <w:sz w:val="22"/>
                    </w:rPr>
                    <w:t>獲證國家</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A4A70" w:rsidRPr="006A4A70" w:rsidRDefault="006A4A70" w:rsidP="006A4A70">
                  <w:pPr>
                    <w:spacing w:line="320" w:lineRule="exact"/>
                    <w:ind w:leftChars="-49" w:left="29" w:rightChars="-70" w:right="-168" w:hangingChars="67" w:hanging="147"/>
                    <w:jc w:val="center"/>
                    <w:rPr>
                      <w:rFonts w:eastAsia="標楷體"/>
                      <w:color w:val="000000"/>
                      <w:sz w:val="22"/>
                    </w:rPr>
                  </w:pPr>
                  <w:r w:rsidRPr="006A4A70">
                    <w:rPr>
                      <w:rFonts w:eastAsia="標楷體" w:hAnsi="標楷體"/>
                      <w:color w:val="000000"/>
                      <w:sz w:val="22"/>
                    </w:rPr>
                    <w:t>主發明人</w:t>
                  </w:r>
                  <w:r w:rsidRPr="006A4A70">
                    <w:rPr>
                      <w:rFonts w:eastAsia="標楷體"/>
                      <w:color w:val="000000"/>
                      <w:sz w:val="22"/>
                    </w:rPr>
                    <w:t>/</w:t>
                  </w:r>
                </w:p>
                <w:p w:rsidR="006A4A70" w:rsidRPr="006A4A70" w:rsidRDefault="006A4A70" w:rsidP="006A4A70">
                  <w:pPr>
                    <w:spacing w:line="320" w:lineRule="exact"/>
                    <w:ind w:leftChars="-49" w:left="29" w:rightChars="-70" w:right="-168" w:hangingChars="67" w:hanging="147"/>
                    <w:jc w:val="center"/>
                    <w:rPr>
                      <w:rFonts w:eastAsia="標楷體"/>
                      <w:color w:val="000000"/>
                      <w:sz w:val="22"/>
                    </w:rPr>
                  </w:pPr>
                  <w:r w:rsidRPr="006A4A70">
                    <w:rPr>
                      <w:rFonts w:eastAsia="標楷體" w:hAnsi="標楷體"/>
                      <w:color w:val="000000"/>
                      <w:sz w:val="22"/>
                    </w:rPr>
                    <w:lastRenderedPageBreak/>
                    <w:t>計畫主持人</w:t>
                  </w:r>
                </w:p>
              </w:tc>
              <w:tc>
                <w:tcPr>
                  <w:tcW w:w="4819" w:type="dxa"/>
                  <w:gridSpan w:val="3"/>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sz w:val="22"/>
                    </w:rPr>
                  </w:pPr>
                  <w:r w:rsidRPr="006A4A70">
                    <w:rPr>
                      <w:rFonts w:eastAsia="標楷體" w:hAnsi="標楷體"/>
                      <w:color w:val="000000"/>
                      <w:sz w:val="22"/>
                    </w:rPr>
                    <w:lastRenderedPageBreak/>
                    <w:t>共同發明人</w:t>
                  </w:r>
                </w:p>
              </w:tc>
            </w:tr>
            <w:tr w:rsidR="006A4A70" w:rsidRPr="006A4A70" w:rsidTr="006A4A70">
              <w:tc>
                <w:tcPr>
                  <w:tcW w:w="2252" w:type="dxa"/>
                  <w:vMerge/>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sz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sz w:val="22"/>
                    </w:rPr>
                  </w:pPr>
                </w:p>
              </w:tc>
              <w:tc>
                <w:tcPr>
                  <w:tcW w:w="1606"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sz w:val="22"/>
                    </w:rPr>
                  </w:pPr>
                  <w:r w:rsidRPr="006A4A70">
                    <w:rPr>
                      <w:rFonts w:eastAsia="標楷體" w:hAnsi="標楷體"/>
                      <w:color w:val="000000"/>
                      <w:sz w:val="22"/>
                    </w:rPr>
                    <w:t>第一位</w:t>
                  </w:r>
                </w:p>
              </w:tc>
              <w:tc>
                <w:tcPr>
                  <w:tcW w:w="1606"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sz w:val="22"/>
                    </w:rPr>
                  </w:pPr>
                  <w:r w:rsidRPr="006A4A70">
                    <w:rPr>
                      <w:rFonts w:eastAsia="標楷體" w:hAnsi="標楷體"/>
                      <w:color w:val="000000"/>
                      <w:sz w:val="22"/>
                    </w:rPr>
                    <w:t>第二位</w:t>
                  </w:r>
                </w:p>
              </w:tc>
              <w:tc>
                <w:tcPr>
                  <w:tcW w:w="1607"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sz w:val="22"/>
                    </w:rPr>
                  </w:pPr>
                  <w:r w:rsidRPr="006A4A70">
                    <w:rPr>
                      <w:rFonts w:eastAsia="標楷體" w:hAnsi="標楷體"/>
                      <w:color w:val="000000"/>
                      <w:sz w:val="22"/>
                    </w:rPr>
                    <w:t>第三位</w:t>
                  </w:r>
                </w:p>
              </w:tc>
            </w:tr>
            <w:tr w:rsidR="006A4A70" w:rsidRPr="006A4A70" w:rsidTr="006A4A70">
              <w:tc>
                <w:tcPr>
                  <w:tcW w:w="2252"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ind w:leftChars="-18" w:left="21" w:rightChars="-33" w:right="-79" w:hangingChars="29" w:hanging="64"/>
                    <w:rPr>
                      <w:rFonts w:eastAsia="標楷體"/>
                      <w:color w:val="000000"/>
                      <w:sz w:val="22"/>
                    </w:rPr>
                  </w:pPr>
                  <w:r w:rsidRPr="006A4A70">
                    <w:rPr>
                      <w:rFonts w:eastAsia="標楷體" w:hAnsi="標楷體"/>
                      <w:color w:val="000000"/>
                      <w:sz w:val="22"/>
                    </w:rPr>
                    <w:lastRenderedPageBreak/>
                    <w:t>中華民國、中國</w:t>
                  </w:r>
                </w:p>
              </w:tc>
              <w:tc>
                <w:tcPr>
                  <w:tcW w:w="1701"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sz w:val="22"/>
                    </w:rPr>
                  </w:pPr>
                  <w:r w:rsidRPr="006A4A70">
                    <w:rPr>
                      <w:rFonts w:eastAsia="標楷體"/>
                      <w:color w:val="000000"/>
                      <w:sz w:val="22"/>
                    </w:rPr>
                    <w:t>3</w:t>
                  </w:r>
                  <w:r w:rsidRPr="006A4A70">
                    <w:rPr>
                      <w:rFonts w:eastAsia="標楷體" w:hAnsi="標楷體"/>
                      <w:color w:val="000000"/>
                      <w:sz w:val="22"/>
                    </w:rPr>
                    <w:t>分</w:t>
                  </w:r>
                </w:p>
              </w:tc>
              <w:tc>
                <w:tcPr>
                  <w:tcW w:w="1606"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sz w:val="22"/>
                    </w:rPr>
                  </w:pPr>
                  <w:r w:rsidRPr="006A4A70">
                    <w:rPr>
                      <w:rFonts w:eastAsia="標楷體"/>
                      <w:color w:val="000000"/>
                      <w:sz w:val="22"/>
                    </w:rPr>
                    <w:t>2</w:t>
                  </w:r>
                  <w:r w:rsidRPr="006A4A70">
                    <w:rPr>
                      <w:rFonts w:eastAsia="標楷體" w:hAnsi="標楷體"/>
                      <w:color w:val="000000"/>
                      <w:sz w:val="22"/>
                    </w:rPr>
                    <w:t>分</w:t>
                  </w:r>
                </w:p>
              </w:tc>
              <w:tc>
                <w:tcPr>
                  <w:tcW w:w="1606"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sz w:val="22"/>
                    </w:rPr>
                  </w:pPr>
                  <w:r w:rsidRPr="006A4A70">
                    <w:rPr>
                      <w:rFonts w:eastAsia="標楷體"/>
                      <w:color w:val="000000"/>
                      <w:sz w:val="22"/>
                    </w:rPr>
                    <w:t>1</w:t>
                  </w:r>
                  <w:r w:rsidRPr="006A4A70">
                    <w:rPr>
                      <w:rFonts w:eastAsia="標楷體" w:hAnsi="標楷體"/>
                      <w:color w:val="000000"/>
                      <w:sz w:val="22"/>
                    </w:rPr>
                    <w:t>分</w:t>
                  </w:r>
                </w:p>
              </w:tc>
              <w:tc>
                <w:tcPr>
                  <w:tcW w:w="1607"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sz w:val="22"/>
                    </w:rPr>
                  </w:pPr>
                  <w:r w:rsidRPr="006A4A70">
                    <w:rPr>
                      <w:rFonts w:eastAsia="標楷體"/>
                      <w:color w:val="000000"/>
                      <w:sz w:val="22"/>
                    </w:rPr>
                    <w:t>0.5</w:t>
                  </w:r>
                  <w:r w:rsidRPr="006A4A70">
                    <w:rPr>
                      <w:rFonts w:eastAsia="標楷體" w:hAnsi="標楷體"/>
                      <w:color w:val="000000"/>
                      <w:sz w:val="22"/>
                    </w:rPr>
                    <w:t>分</w:t>
                  </w:r>
                </w:p>
              </w:tc>
            </w:tr>
            <w:tr w:rsidR="006A4A70" w:rsidRPr="006A4A70" w:rsidTr="006A4A70">
              <w:tc>
                <w:tcPr>
                  <w:tcW w:w="2252"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ind w:leftChars="-18" w:left="21" w:rightChars="-33" w:right="-79" w:hangingChars="29" w:hanging="64"/>
                    <w:rPr>
                      <w:rFonts w:eastAsia="標楷體"/>
                      <w:color w:val="000000"/>
                      <w:sz w:val="22"/>
                    </w:rPr>
                  </w:pPr>
                  <w:r w:rsidRPr="006A4A70">
                    <w:rPr>
                      <w:rFonts w:eastAsia="標楷體" w:hAnsi="標楷體"/>
                      <w:color w:val="000000"/>
                      <w:sz w:val="22"/>
                    </w:rPr>
                    <w:t>日本、加拿大</w:t>
                  </w:r>
                </w:p>
              </w:tc>
              <w:tc>
                <w:tcPr>
                  <w:tcW w:w="1701"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sz w:val="22"/>
                    </w:rPr>
                  </w:pPr>
                  <w:r w:rsidRPr="006A4A70">
                    <w:rPr>
                      <w:rFonts w:eastAsia="標楷體"/>
                      <w:color w:val="000000"/>
                      <w:sz w:val="22"/>
                    </w:rPr>
                    <w:t>6</w:t>
                  </w:r>
                  <w:r w:rsidRPr="006A4A70">
                    <w:rPr>
                      <w:rFonts w:eastAsia="標楷體" w:hAnsi="標楷體"/>
                      <w:color w:val="000000"/>
                      <w:sz w:val="22"/>
                    </w:rPr>
                    <w:t>分</w:t>
                  </w:r>
                </w:p>
              </w:tc>
              <w:tc>
                <w:tcPr>
                  <w:tcW w:w="1606"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sz w:val="22"/>
                    </w:rPr>
                  </w:pPr>
                  <w:r w:rsidRPr="006A4A70">
                    <w:rPr>
                      <w:rFonts w:eastAsia="標楷體"/>
                      <w:color w:val="000000"/>
                      <w:sz w:val="22"/>
                    </w:rPr>
                    <w:t>4</w:t>
                  </w:r>
                  <w:r w:rsidRPr="006A4A70">
                    <w:rPr>
                      <w:rFonts w:eastAsia="標楷體" w:hAnsi="標楷體"/>
                      <w:color w:val="000000"/>
                      <w:sz w:val="22"/>
                    </w:rPr>
                    <w:t>分</w:t>
                  </w:r>
                </w:p>
              </w:tc>
              <w:tc>
                <w:tcPr>
                  <w:tcW w:w="1606"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sz w:val="22"/>
                    </w:rPr>
                  </w:pPr>
                  <w:r w:rsidRPr="006A4A70">
                    <w:rPr>
                      <w:rFonts w:eastAsia="標楷體"/>
                      <w:color w:val="000000"/>
                      <w:sz w:val="22"/>
                    </w:rPr>
                    <w:t>2</w:t>
                  </w:r>
                  <w:r w:rsidRPr="006A4A70">
                    <w:rPr>
                      <w:rFonts w:eastAsia="標楷體" w:hAnsi="標楷體"/>
                      <w:color w:val="000000"/>
                      <w:sz w:val="22"/>
                    </w:rPr>
                    <w:t>分</w:t>
                  </w:r>
                </w:p>
              </w:tc>
              <w:tc>
                <w:tcPr>
                  <w:tcW w:w="1607"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sz w:val="22"/>
                    </w:rPr>
                  </w:pPr>
                  <w:r w:rsidRPr="006A4A70">
                    <w:rPr>
                      <w:rFonts w:eastAsia="標楷體"/>
                      <w:color w:val="000000"/>
                      <w:sz w:val="22"/>
                    </w:rPr>
                    <w:t>1</w:t>
                  </w:r>
                  <w:r w:rsidRPr="006A4A70">
                    <w:rPr>
                      <w:rFonts w:eastAsia="標楷體" w:hAnsi="標楷體"/>
                      <w:color w:val="000000"/>
                      <w:sz w:val="22"/>
                    </w:rPr>
                    <w:t>分</w:t>
                  </w:r>
                </w:p>
              </w:tc>
            </w:tr>
            <w:tr w:rsidR="006A4A70" w:rsidRPr="006A4A70" w:rsidTr="006A4A70">
              <w:tc>
                <w:tcPr>
                  <w:tcW w:w="2252"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ind w:leftChars="-18" w:left="21" w:rightChars="-33" w:right="-79" w:hangingChars="29" w:hanging="64"/>
                    <w:rPr>
                      <w:rFonts w:eastAsia="標楷體"/>
                      <w:color w:val="000000"/>
                      <w:sz w:val="22"/>
                    </w:rPr>
                  </w:pPr>
                  <w:r w:rsidRPr="006A4A70">
                    <w:rPr>
                      <w:rFonts w:eastAsia="標楷體" w:hAnsi="標楷體"/>
                      <w:color w:val="000000"/>
                      <w:sz w:val="22"/>
                    </w:rPr>
                    <w:t>美國、歐盟</w:t>
                  </w:r>
                </w:p>
              </w:tc>
              <w:tc>
                <w:tcPr>
                  <w:tcW w:w="1701"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sz w:val="22"/>
                    </w:rPr>
                  </w:pPr>
                  <w:r w:rsidRPr="006A4A70">
                    <w:rPr>
                      <w:rFonts w:eastAsia="標楷體"/>
                      <w:color w:val="000000"/>
                      <w:sz w:val="22"/>
                    </w:rPr>
                    <w:t>9</w:t>
                  </w:r>
                  <w:r w:rsidRPr="006A4A70">
                    <w:rPr>
                      <w:rFonts w:eastAsia="標楷體" w:hAnsi="標楷體"/>
                      <w:color w:val="000000"/>
                      <w:sz w:val="22"/>
                    </w:rPr>
                    <w:t>分</w:t>
                  </w:r>
                </w:p>
              </w:tc>
              <w:tc>
                <w:tcPr>
                  <w:tcW w:w="1606"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sz w:val="22"/>
                    </w:rPr>
                  </w:pPr>
                  <w:r w:rsidRPr="006A4A70">
                    <w:rPr>
                      <w:rFonts w:eastAsia="標楷體"/>
                      <w:color w:val="000000"/>
                      <w:sz w:val="22"/>
                    </w:rPr>
                    <w:t>6</w:t>
                  </w:r>
                  <w:r w:rsidRPr="006A4A70">
                    <w:rPr>
                      <w:rFonts w:eastAsia="標楷體" w:hAnsi="標楷體"/>
                      <w:color w:val="000000"/>
                      <w:sz w:val="22"/>
                    </w:rPr>
                    <w:t>分</w:t>
                  </w:r>
                </w:p>
              </w:tc>
              <w:tc>
                <w:tcPr>
                  <w:tcW w:w="1606"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sz w:val="22"/>
                    </w:rPr>
                  </w:pPr>
                  <w:r w:rsidRPr="006A4A70">
                    <w:rPr>
                      <w:rFonts w:eastAsia="標楷體"/>
                      <w:color w:val="000000"/>
                      <w:sz w:val="22"/>
                    </w:rPr>
                    <w:t>4</w:t>
                  </w:r>
                  <w:r w:rsidRPr="006A4A70">
                    <w:rPr>
                      <w:rFonts w:eastAsia="標楷體" w:hAnsi="標楷體"/>
                      <w:color w:val="000000"/>
                      <w:sz w:val="22"/>
                    </w:rPr>
                    <w:t>分</w:t>
                  </w:r>
                </w:p>
              </w:tc>
              <w:tc>
                <w:tcPr>
                  <w:tcW w:w="1607"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sz w:val="22"/>
                    </w:rPr>
                  </w:pPr>
                  <w:r w:rsidRPr="006A4A70">
                    <w:rPr>
                      <w:rFonts w:eastAsia="標楷體"/>
                      <w:color w:val="000000"/>
                      <w:sz w:val="22"/>
                    </w:rPr>
                    <w:t>2</w:t>
                  </w:r>
                  <w:r w:rsidRPr="006A4A70">
                    <w:rPr>
                      <w:rFonts w:eastAsia="標楷體" w:hAnsi="標楷體"/>
                      <w:color w:val="000000"/>
                      <w:sz w:val="22"/>
                    </w:rPr>
                    <w:t>分</w:t>
                  </w:r>
                </w:p>
              </w:tc>
            </w:tr>
          </w:tbl>
          <w:p w:rsidR="006A4A70" w:rsidRPr="006A4A70" w:rsidRDefault="006A4A70" w:rsidP="009811D3">
            <w:pPr>
              <w:spacing w:line="20" w:lineRule="exact"/>
              <w:ind w:left="718" w:hangingChars="299" w:hanging="718"/>
              <w:rPr>
                <w:rFonts w:eastAsia="標楷體"/>
                <w:color w:val="000000"/>
              </w:rPr>
            </w:pPr>
          </w:p>
          <w:p w:rsidR="006A4A70" w:rsidRPr="006A4A70" w:rsidRDefault="006A4A70" w:rsidP="009811D3">
            <w:pPr>
              <w:spacing w:line="320" w:lineRule="exact"/>
              <w:ind w:left="718" w:hangingChars="299" w:hanging="718"/>
              <w:rPr>
                <w:rFonts w:eastAsia="標楷體"/>
                <w:color w:val="000000"/>
              </w:rPr>
            </w:pPr>
            <w:r w:rsidRPr="006A4A70">
              <w:rPr>
                <w:rFonts w:eastAsia="標楷體" w:hAnsi="標楷體"/>
                <w:color w:val="000000"/>
              </w:rPr>
              <w:t>（三）最近三年經由本校產學推動中心承辦完成之技術移轉</w:t>
            </w:r>
            <w:r w:rsidRPr="006A4A70">
              <w:rPr>
                <w:rFonts w:eastAsia="標楷體"/>
                <w:color w:val="000000"/>
              </w:rPr>
              <w:t>/</w:t>
            </w:r>
            <w:r w:rsidRPr="006A4A70">
              <w:rPr>
                <w:rFonts w:eastAsia="標楷體" w:hAnsi="標楷體"/>
                <w:color w:val="000000"/>
              </w:rPr>
              <w:t>授權，按每件金額計分：</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1417"/>
              <w:gridCol w:w="1512"/>
              <w:gridCol w:w="1512"/>
              <w:gridCol w:w="1512"/>
            </w:tblGrid>
            <w:tr w:rsidR="006A4A70" w:rsidRPr="006A4A70" w:rsidTr="006A4A70">
              <w:tc>
                <w:tcPr>
                  <w:tcW w:w="2864" w:type="dxa"/>
                  <w:vMerge w:val="restart"/>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rPr>
                  </w:pPr>
                  <w:r w:rsidRPr="006A4A70">
                    <w:rPr>
                      <w:rFonts w:eastAsia="標楷體" w:hAnsi="標楷體"/>
                      <w:color w:val="000000"/>
                    </w:rPr>
                    <w:t>授權金額</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ind w:leftChars="-49" w:left="-118" w:rightChars="-49" w:right="-118"/>
                    <w:jc w:val="center"/>
                    <w:rPr>
                      <w:rFonts w:eastAsia="標楷體"/>
                      <w:color w:val="000000"/>
                    </w:rPr>
                  </w:pPr>
                  <w:r w:rsidRPr="006A4A70">
                    <w:rPr>
                      <w:rFonts w:eastAsia="標楷體" w:hAnsi="標楷體"/>
                      <w:color w:val="000000"/>
                    </w:rPr>
                    <w:t>主發明人</w:t>
                  </w:r>
                  <w:r w:rsidRPr="006A4A70">
                    <w:rPr>
                      <w:rFonts w:eastAsia="標楷體"/>
                      <w:color w:val="000000"/>
                    </w:rPr>
                    <w:t>/</w:t>
                  </w:r>
                </w:p>
                <w:p w:rsidR="006A4A70" w:rsidRPr="006A4A70" w:rsidRDefault="006A4A70" w:rsidP="009811D3">
                  <w:pPr>
                    <w:spacing w:line="320" w:lineRule="exact"/>
                    <w:ind w:leftChars="-49" w:left="-118" w:rightChars="-49" w:right="-118"/>
                    <w:jc w:val="center"/>
                    <w:rPr>
                      <w:rFonts w:eastAsia="標楷體"/>
                      <w:color w:val="000000"/>
                    </w:rPr>
                  </w:pPr>
                  <w:r w:rsidRPr="006A4A70">
                    <w:rPr>
                      <w:rFonts w:eastAsia="標楷體"/>
                      <w:color w:val="000000"/>
                    </w:rPr>
                    <w:t xml:space="preserve"> </w:t>
                  </w:r>
                  <w:r w:rsidRPr="006A4A70">
                    <w:rPr>
                      <w:rFonts w:eastAsia="標楷體" w:hAnsi="標楷體"/>
                      <w:color w:val="000000"/>
                    </w:rPr>
                    <w:t>計畫主持人</w:t>
                  </w: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rPr>
                  </w:pPr>
                  <w:r w:rsidRPr="006A4A70">
                    <w:rPr>
                      <w:rFonts w:eastAsia="標楷體" w:hAnsi="標楷體"/>
                      <w:color w:val="000000"/>
                    </w:rPr>
                    <w:t>共同發明人</w:t>
                  </w:r>
                  <w:r w:rsidRPr="006A4A70">
                    <w:rPr>
                      <w:rFonts w:eastAsia="標楷體"/>
                      <w:color w:val="000000"/>
                    </w:rPr>
                    <w:t>/</w:t>
                  </w:r>
                  <w:r w:rsidRPr="006A4A70">
                    <w:rPr>
                      <w:rFonts w:eastAsia="標楷體" w:hAnsi="標楷體"/>
                      <w:color w:val="000000"/>
                    </w:rPr>
                    <w:t>共同主持人</w:t>
                  </w:r>
                </w:p>
              </w:tc>
            </w:tr>
            <w:tr w:rsidR="006A4A70" w:rsidRPr="006A4A70" w:rsidTr="006A4A70">
              <w:tc>
                <w:tcPr>
                  <w:tcW w:w="2864" w:type="dxa"/>
                  <w:vMerge/>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rPr>
                  </w:pPr>
                </w:p>
              </w:tc>
              <w:tc>
                <w:tcPr>
                  <w:tcW w:w="1512"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ind w:leftChars="-44" w:left="117" w:hangingChars="93" w:hanging="223"/>
                    <w:jc w:val="center"/>
                    <w:rPr>
                      <w:rFonts w:eastAsia="標楷體"/>
                      <w:color w:val="000000"/>
                    </w:rPr>
                  </w:pPr>
                  <w:r w:rsidRPr="006A4A70">
                    <w:rPr>
                      <w:rFonts w:eastAsia="標楷體" w:hAnsi="標楷體"/>
                      <w:color w:val="000000"/>
                    </w:rPr>
                    <w:t>第一位</w:t>
                  </w:r>
                </w:p>
              </w:tc>
              <w:tc>
                <w:tcPr>
                  <w:tcW w:w="1512"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ind w:leftChars="-49" w:left="122" w:hangingChars="100" w:hanging="240"/>
                    <w:jc w:val="center"/>
                    <w:rPr>
                      <w:rFonts w:eastAsia="標楷體"/>
                      <w:color w:val="000000"/>
                    </w:rPr>
                  </w:pPr>
                  <w:r w:rsidRPr="006A4A70">
                    <w:rPr>
                      <w:rFonts w:eastAsia="標楷體" w:hAnsi="標楷體"/>
                      <w:color w:val="000000"/>
                    </w:rPr>
                    <w:t>第二位</w:t>
                  </w:r>
                </w:p>
              </w:tc>
              <w:tc>
                <w:tcPr>
                  <w:tcW w:w="1512"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ind w:leftChars="-64" w:left="223" w:hangingChars="157" w:hanging="377"/>
                    <w:jc w:val="center"/>
                    <w:rPr>
                      <w:rFonts w:eastAsia="標楷體"/>
                      <w:color w:val="000000"/>
                    </w:rPr>
                  </w:pPr>
                  <w:r w:rsidRPr="006A4A70">
                    <w:rPr>
                      <w:rFonts w:eastAsia="標楷體" w:hAnsi="標楷體"/>
                      <w:color w:val="000000"/>
                    </w:rPr>
                    <w:t>第三位</w:t>
                  </w:r>
                </w:p>
              </w:tc>
            </w:tr>
            <w:tr w:rsidR="006A4A70" w:rsidRPr="006A4A70" w:rsidTr="006A4A70">
              <w:tc>
                <w:tcPr>
                  <w:tcW w:w="2864" w:type="dxa"/>
                  <w:tcBorders>
                    <w:top w:val="single" w:sz="4" w:space="0" w:color="auto"/>
                    <w:left w:val="single" w:sz="4" w:space="0" w:color="auto"/>
                    <w:bottom w:val="single" w:sz="4" w:space="0" w:color="auto"/>
                    <w:right w:val="single" w:sz="4" w:space="0" w:color="auto"/>
                  </w:tcBorders>
                </w:tcPr>
                <w:p w:rsidR="006A4A70" w:rsidRPr="006A4A70" w:rsidRDefault="006A4A70" w:rsidP="009811D3">
                  <w:pPr>
                    <w:spacing w:line="320" w:lineRule="exact"/>
                    <w:rPr>
                      <w:rFonts w:eastAsia="標楷體"/>
                      <w:color w:val="000000"/>
                    </w:rPr>
                  </w:pPr>
                  <w:r w:rsidRPr="006A4A70">
                    <w:rPr>
                      <w:rFonts w:eastAsia="標楷體"/>
                      <w:color w:val="000000"/>
                    </w:rPr>
                    <w:t>20</w:t>
                  </w:r>
                  <w:r w:rsidRPr="006A4A70">
                    <w:rPr>
                      <w:rFonts w:eastAsia="標楷體" w:hAnsi="標楷體"/>
                      <w:color w:val="000000"/>
                    </w:rPr>
                    <w:t>萬元至</w:t>
                  </w:r>
                  <w:r w:rsidRPr="006A4A70">
                    <w:rPr>
                      <w:rFonts w:eastAsia="標楷體"/>
                      <w:color w:val="000000"/>
                    </w:rPr>
                    <w:t>100</w:t>
                  </w:r>
                  <w:r w:rsidRPr="006A4A70">
                    <w:rPr>
                      <w:rFonts w:eastAsia="標楷體" w:hAnsi="標楷體"/>
                      <w:color w:val="000000"/>
                    </w:rPr>
                    <w:t>萬元</w:t>
                  </w:r>
                </w:p>
              </w:tc>
              <w:tc>
                <w:tcPr>
                  <w:tcW w:w="1417"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rPr>
                  </w:pPr>
                  <w:r w:rsidRPr="006A4A70">
                    <w:rPr>
                      <w:rFonts w:eastAsia="標楷體"/>
                      <w:color w:val="000000"/>
                    </w:rPr>
                    <w:t>2</w:t>
                  </w:r>
                  <w:r w:rsidRPr="006A4A70">
                    <w:rPr>
                      <w:rFonts w:eastAsia="標楷體" w:hAnsi="標楷體"/>
                      <w:color w:val="000000"/>
                    </w:rPr>
                    <w:t>分</w:t>
                  </w:r>
                </w:p>
              </w:tc>
              <w:tc>
                <w:tcPr>
                  <w:tcW w:w="1512"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rPr>
                  </w:pPr>
                  <w:r w:rsidRPr="006A4A70">
                    <w:rPr>
                      <w:rFonts w:eastAsia="標楷體"/>
                      <w:color w:val="000000"/>
                    </w:rPr>
                    <w:t>1</w:t>
                  </w:r>
                  <w:r w:rsidRPr="006A4A70">
                    <w:rPr>
                      <w:rFonts w:eastAsia="標楷體" w:hAnsi="標楷體"/>
                      <w:color w:val="000000"/>
                    </w:rPr>
                    <w:t>分</w:t>
                  </w:r>
                </w:p>
              </w:tc>
              <w:tc>
                <w:tcPr>
                  <w:tcW w:w="1512"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rPr>
                  </w:pPr>
                  <w:r w:rsidRPr="006A4A70">
                    <w:rPr>
                      <w:rFonts w:eastAsia="標楷體"/>
                      <w:color w:val="000000"/>
                    </w:rPr>
                    <w:t>0.5</w:t>
                  </w:r>
                  <w:r w:rsidRPr="006A4A70">
                    <w:rPr>
                      <w:rFonts w:eastAsia="標楷體" w:hAnsi="標楷體"/>
                      <w:color w:val="000000"/>
                    </w:rPr>
                    <w:t>分</w:t>
                  </w:r>
                </w:p>
              </w:tc>
              <w:tc>
                <w:tcPr>
                  <w:tcW w:w="1512"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rPr>
                  </w:pPr>
                  <w:r w:rsidRPr="006A4A70">
                    <w:rPr>
                      <w:rFonts w:eastAsia="標楷體"/>
                      <w:color w:val="000000"/>
                    </w:rPr>
                    <w:t>0.5</w:t>
                  </w:r>
                  <w:r w:rsidRPr="006A4A70">
                    <w:rPr>
                      <w:rFonts w:eastAsia="標楷體" w:hAnsi="標楷體"/>
                      <w:color w:val="000000"/>
                    </w:rPr>
                    <w:t>分</w:t>
                  </w:r>
                </w:p>
              </w:tc>
            </w:tr>
            <w:tr w:rsidR="006A4A70" w:rsidRPr="006A4A70" w:rsidTr="006A4A70">
              <w:tc>
                <w:tcPr>
                  <w:tcW w:w="2864" w:type="dxa"/>
                  <w:tcBorders>
                    <w:top w:val="single" w:sz="4" w:space="0" w:color="auto"/>
                    <w:left w:val="single" w:sz="4" w:space="0" w:color="auto"/>
                    <w:bottom w:val="single" w:sz="4" w:space="0" w:color="auto"/>
                    <w:right w:val="single" w:sz="4" w:space="0" w:color="auto"/>
                  </w:tcBorders>
                </w:tcPr>
                <w:p w:rsidR="006A4A70" w:rsidRPr="006A4A70" w:rsidRDefault="006A4A70" w:rsidP="009811D3">
                  <w:pPr>
                    <w:spacing w:line="320" w:lineRule="exact"/>
                    <w:rPr>
                      <w:rFonts w:eastAsia="標楷體"/>
                      <w:color w:val="000000"/>
                    </w:rPr>
                  </w:pPr>
                  <w:r w:rsidRPr="006A4A70">
                    <w:rPr>
                      <w:rFonts w:eastAsia="標楷體"/>
                      <w:color w:val="000000"/>
                    </w:rPr>
                    <w:t>100</w:t>
                  </w:r>
                  <w:r w:rsidRPr="006A4A70">
                    <w:rPr>
                      <w:rFonts w:eastAsia="標楷體" w:hAnsi="標楷體"/>
                      <w:color w:val="000000"/>
                    </w:rPr>
                    <w:t>萬元以上未滿</w:t>
                  </w:r>
                  <w:r w:rsidRPr="006A4A70">
                    <w:rPr>
                      <w:rFonts w:eastAsia="標楷體"/>
                      <w:color w:val="000000"/>
                    </w:rPr>
                    <w:t>300</w:t>
                  </w:r>
                  <w:r w:rsidRPr="006A4A70">
                    <w:rPr>
                      <w:rFonts w:eastAsia="標楷體" w:hAnsi="標楷體"/>
                      <w:color w:val="000000"/>
                    </w:rPr>
                    <w:t>萬</w:t>
                  </w:r>
                </w:p>
              </w:tc>
              <w:tc>
                <w:tcPr>
                  <w:tcW w:w="1417"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rPr>
                  </w:pPr>
                  <w:r w:rsidRPr="006A4A70">
                    <w:rPr>
                      <w:rFonts w:eastAsia="標楷體"/>
                      <w:color w:val="000000"/>
                    </w:rPr>
                    <w:t>3</w:t>
                  </w:r>
                  <w:r w:rsidRPr="006A4A70">
                    <w:rPr>
                      <w:rFonts w:eastAsia="標楷體" w:hAnsi="標楷體"/>
                      <w:color w:val="000000"/>
                    </w:rPr>
                    <w:t>分</w:t>
                  </w:r>
                </w:p>
              </w:tc>
              <w:tc>
                <w:tcPr>
                  <w:tcW w:w="1512"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rPr>
                  </w:pPr>
                  <w:r w:rsidRPr="006A4A70">
                    <w:rPr>
                      <w:rFonts w:eastAsia="標楷體"/>
                      <w:color w:val="000000"/>
                    </w:rPr>
                    <w:t>2</w:t>
                  </w:r>
                  <w:r w:rsidRPr="006A4A70">
                    <w:rPr>
                      <w:rFonts w:eastAsia="標楷體" w:hAnsi="標楷體"/>
                      <w:color w:val="000000"/>
                    </w:rPr>
                    <w:t>分</w:t>
                  </w:r>
                </w:p>
              </w:tc>
              <w:tc>
                <w:tcPr>
                  <w:tcW w:w="1512"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rPr>
                  </w:pPr>
                  <w:r w:rsidRPr="006A4A70">
                    <w:rPr>
                      <w:rFonts w:eastAsia="標楷體"/>
                      <w:color w:val="000000"/>
                    </w:rPr>
                    <w:t>1</w:t>
                  </w:r>
                  <w:r w:rsidRPr="006A4A70">
                    <w:rPr>
                      <w:rFonts w:eastAsia="標楷體" w:hAnsi="標楷體"/>
                      <w:color w:val="000000"/>
                    </w:rPr>
                    <w:t>分</w:t>
                  </w:r>
                </w:p>
              </w:tc>
              <w:tc>
                <w:tcPr>
                  <w:tcW w:w="1512"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rPr>
                  </w:pPr>
                  <w:r w:rsidRPr="006A4A70">
                    <w:rPr>
                      <w:rFonts w:eastAsia="標楷體"/>
                      <w:color w:val="000000"/>
                    </w:rPr>
                    <w:t>0.5</w:t>
                  </w:r>
                  <w:r w:rsidRPr="006A4A70">
                    <w:rPr>
                      <w:rFonts w:eastAsia="標楷體" w:hAnsi="標楷體"/>
                      <w:color w:val="000000"/>
                    </w:rPr>
                    <w:t>分</w:t>
                  </w:r>
                </w:p>
              </w:tc>
            </w:tr>
            <w:tr w:rsidR="006A4A70" w:rsidRPr="006A4A70" w:rsidTr="006A4A70">
              <w:tc>
                <w:tcPr>
                  <w:tcW w:w="2864" w:type="dxa"/>
                  <w:tcBorders>
                    <w:top w:val="single" w:sz="4" w:space="0" w:color="auto"/>
                    <w:left w:val="single" w:sz="4" w:space="0" w:color="auto"/>
                    <w:bottom w:val="single" w:sz="4" w:space="0" w:color="auto"/>
                    <w:right w:val="single" w:sz="4" w:space="0" w:color="auto"/>
                  </w:tcBorders>
                </w:tcPr>
                <w:p w:rsidR="006A4A70" w:rsidRPr="006A4A70" w:rsidRDefault="006A4A70" w:rsidP="009811D3">
                  <w:pPr>
                    <w:spacing w:line="320" w:lineRule="exact"/>
                    <w:rPr>
                      <w:rFonts w:eastAsia="標楷體"/>
                      <w:color w:val="000000"/>
                    </w:rPr>
                  </w:pPr>
                  <w:r w:rsidRPr="006A4A70">
                    <w:rPr>
                      <w:rFonts w:eastAsia="標楷體"/>
                      <w:color w:val="000000"/>
                    </w:rPr>
                    <w:t>300</w:t>
                  </w:r>
                  <w:r w:rsidRPr="006A4A70">
                    <w:rPr>
                      <w:rFonts w:eastAsia="標楷體" w:hAnsi="標楷體"/>
                      <w:color w:val="000000"/>
                    </w:rPr>
                    <w:t>萬元以上未滿</w:t>
                  </w:r>
                  <w:r w:rsidRPr="006A4A70">
                    <w:rPr>
                      <w:rFonts w:eastAsia="標楷體"/>
                      <w:color w:val="000000"/>
                    </w:rPr>
                    <w:t>500</w:t>
                  </w:r>
                  <w:r w:rsidRPr="006A4A70">
                    <w:rPr>
                      <w:rFonts w:eastAsia="標楷體" w:hAnsi="標楷體"/>
                      <w:color w:val="000000"/>
                    </w:rPr>
                    <w:t>萬</w:t>
                  </w:r>
                </w:p>
              </w:tc>
              <w:tc>
                <w:tcPr>
                  <w:tcW w:w="1417"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rPr>
                  </w:pPr>
                  <w:r w:rsidRPr="006A4A70">
                    <w:rPr>
                      <w:rFonts w:eastAsia="標楷體"/>
                      <w:color w:val="000000"/>
                    </w:rPr>
                    <w:t>6</w:t>
                  </w:r>
                  <w:r w:rsidRPr="006A4A70">
                    <w:rPr>
                      <w:rFonts w:eastAsia="標楷體" w:hAnsi="標楷體"/>
                      <w:color w:val="000000"/>
                    </w:rPr>
                    <w:t>分</w:t>
                  </w:r>
                </w:p>
              </w:tc>
              <w:tc>
                <w:tcPr>
                  <w:tcW w:w="1512"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rPr>
                  </w:pPr>
                  <w:r w:rsidRPr="006A4A70">
                    <w:rPr>
                      <w:rFonts w:eastAsia="標楷體"/>
                      <w:color w:val="000000"/>
                    </w:rPr>
                    <w:t>4</w:t>
                  </w:r>
                  <w:r w:rsidRPr="006A4A70">
                    <w:rPr>
                      <w:rFonts w:eastAsia="標楷體" w:hAnsi="標楷體"/>
                      <w:color w:val="000000"/>
                    </w:rPr>
                    <w:t>分</w:t>
                  </w:r>
                </w:p>
              </w:tc>
              <w:tc>
                <w:tcPr>
                  <w:tcW w:w="1512"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rPr>
                  </w:pPr>
                  <w:r w:rsidRPr="006A4A70">
                    <w:rPr>
                      <w:rFonts w:eastAsia="標楷體"/>
                      <w:color w:val="000000"/>
                    </w:rPr>
                    <w:t>2</w:t>
                  </w:r>
                  <w:r w:rsidRPr="006A4A70">
                    <w:rPr>
                      <w:rFonts w:eastAsia="標楷體" w:hAnsi="標楷體"/>
                      <w:color w:val="000000"/>
                    </w:rPr>
                    <w:t>分</w:t>
                  </w:r>
                </w:p>
              </w:tc>
              <w:tc>
                <w:tcPr>
                  <w:tcW w:w="1512"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rPr>
                  </w:pPr>
                  <w:r w:rsidRPr="006A4A70">
                    <w:rPr>
                      <w:rFonts w:eastAsia="標楷體"/>
                      <w:color w:val="000000"/>
                    </w:rPr>
                    <w:t>1</w:t>
                  </w:r>
                  <w:r w:rsidRPr="006A4A70">
                    <w:rPr>
                      <w:rFonts w:eastAsia="標楷體" w:hAnsi="標楷體"/>
                      <w:color w:val="000000"/>
                    </w:rPr>
                    <w:t>分</w:t>
                  </w:r>
                </w:p>
              </w:tc>
            </w:tr>
            <w:tr w:rsidR="006A4A70" w:rsidRPr="006A4A70" w:rsidTr="006A4A70">
              <w:tc>
                <w:tcPr>
                  <w:tcW w:w="2864" w:type="dxa"/>
                  <w:tcBorders>
                    <w:top w:val="single" w:sz="4" w:space="0" w:color="auto"/>
                    <w:left w:val="single" w:sz="4" w:space="0" w:color="auto"/>
                    <w:bottom w:val="single" w:sz="4" w:space="0" w:color="auto"/>
                    <w:right w:val="single" w:sz="4" w:space="0" w:color="auto"/>
                  </w:tcBorders>
                </w:tcPr>
                <w:p w:rsidR="006A4A70" w:rsidRPr="006A4A70" w:rsidRDefault="006A4A70" w:rsidP="009811D3">
                  <w:pPr>
                    <w:spacing w:line="320" w:lineRule="exact"/>
                    <w:rPr>
                      <w:rFonts w:eastAsia="標楷體"/>
                      <w:color w:val="000000"/>
                    </w:rPr>
                  </w:pPr>
                  <w:r w:rsidRPr="006A4A70">
                    <w:rPr>
                      <w:rFonts w:eastAsia="標楷體"/>
                      <w:color w:val="000000"/>
                    </w:rPr>
                    <w:t>500</w:t>
                  </w:r>
                  <w:r w:rsidRPr="006A4A70">
                    <w:rPr>
                      <w:rFonts w:eastAsia="標楷體" w:hAnsi="標楷體"/>
                      <w:color w:val="000000"/>
                    </w:rPr>
                    <w:t>萬元以上未滿</w:t>
                  </w:r>
                  <w:r w:rsidRPr="006A4A70">
                    <w:rPr>
                      <w:rFonts w:eastAsia="標楷體"/>
                      <w:color w:val="000000"/>
                    </w:rPr>
                    <w:t>1000</w:t>
                  </w:r>
                  <w:r w:rsidRPr="006A4A70">
                    <w:rPr>
                      <w:rFonts w:eastAsia="標楷體" w:hAnsi="標楷體"/>
                      <w:color w:val="000000"/>
                    </w:rPr>
                    <w:t>萬</w:t>
                  </w:r>
                </w:p>
              </w:tc>
              <w:tc>
                <w:tcPr>
                  <w:tcW w:w="1417"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rPr>
                  </w:pPr>
                  <w:r w:rsidRPr="006A4A70">
                    <w:rPr>
                      <w:rFonts w:eastAsia="標楷體"/>
                      <w:color w:val="000000"/>
                    </w:rPr>
                    <w:t>8</w:t>
                  </w:r>
                  <w:r w:rsidRPr="006A4A70">
                    <w:rPr>
                      <w:rFonts w:eastAsia="標楷體" w:hAnsi="標楷體"/>
                      <w:color w:val="000000"/>
                    </w:rPr>
                    <w:t>分</w:t>
                  </w:r>
                </w:p>
              </w:tc>
              <w:tc>
                <w:tcPr>
                  <w:tcW w:w="1512"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rPr>
                  </w:pPr>
                  <w:r w:rsidRPr="006A4A70">
                    <w:rPr>
                      <w:rFonts w:eastAsia="標楷體"/>
                      <w:color w:val="000000"/>
                    </w:rPr>
                    <w:t>6</w:t>
                  </w:r>
                  <w:r w:rsidRPr="006A4A70">
                    <w:rPr>
                      <w:rFonts w:eastAsia="標楷體" w:hAnsi="標楷體"/>
                      <w:color w:val="000000"/>
                    </w:rPr>
                    <w:t>分</w:t>
                  </w:r>
                </w:p>
              </w:tc>
              <w:tc>
                <w:tcPr>
                  <w:tcW w:w="1512"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rPr>
                  </w:pPr>
                  <w:r w:rsidRPr="006A4A70">
                    <w:rPr>
                      <w:rFonts w:eastAsia="標楷體"/>
                      <w:color w:val="000000"/>
                    </w:rPr>
                    <w:t>4</w:t>
                  </w:r>
                  <w:r w:rsidRPr="006A4A70">
                    <w:rPr>
                      <w:rFonts w:eastAsia="標楷體" w:hAnsi="標楷體"/>
                      <w:color w:val="000000"/>
                    </w:rPr>
                    <w:t>分</w:t>
                  </w:r>
                </w:p>
              </w:tc>
              <w:tc>
                <w:tcPr>
                  <w:tcW w:w="1512"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rPr>
                  </w:pPr>
                  <w:r w:rsidRPr="006A4A70">
                    <w:rPr>
                      <w:rFonts w:eastAsia="標楷體"/>
                      <w:color w:val="000000"/>
                    </w:rPr>
                    <w:t>2</w:t>
                  </w:r>
                  <w:r w:rsidRPr="006A4A70">
                    <w:rPr>
                      <w:rFonts w:eastAsia="標楷體" w:hAnsi="標楷體"/>
                      <w:color w:val="000000"/>
                    </w:rPr>
                    <w:t>分</w:t>
                  </w:r>
                </w:p>
              </w:tc>
            </w:tr>
            <w:tr w:rsidR="006A4A70" w:rsidRPr="006A4A70" w:rsidTr="006A4A70">
              <w:tc>
                <w:tcPr>
                  <w:tcW w:w="2864" w:type="dxa"/>
                  <w:tcBorders>
                    <w:top w:val="single" w:sz="4" w:space="0" w:color="auto"/>
                    <w:left w:val="single" w:sz="4" w:space="0" w:color="auto"/>
                    <w:bottom w:val="single" w:sz="4" w:space="0" w:color="auto"/>
                    <w:right w:val="single" w:sz="4" w:space="0" w:color="auto"/>
                  </w:tcBorders>
                </w:tcPr>
                <w:p w:rsidR="006A4A70" w:rsidRPr="006A4A70" w:rsidRDefault="006A4A70" w:rsidP="009811D3">
                  <w:pPr>
                    <w:spacing w:line="320" w:lineRule="exact"/>
                    <w:rPr>
                      <w:rFonts w:eastAsia="標楷體"/>
                      <w:color w:val="000000"/>
                    </w:rPr>
                  </w:pPr>
                  <w:r w:rsidRPr="006A4A70">
                    <w:rPr>
                      <w:rFonts w:eastAsia="標楷體"/>
                      <w:color w:val="000000"/>
                    </w:rPr>
                    <w:t>1000</w:t>
                  </w:r>
                  <w:r w:rsidRPr="006A4A70">
                    <w:rPr>
                      <w:rFonts w:eastAsia="標楷體" w:hAnsi="標楷體"/>
                      <w:color w:val="000000"/>
                    </w:rPr>
                    <w:t>萬元以上</w:t>
                  </w:r>
                </w:p>
              </w:tc>
              <w:tc>
                <w:tcPr>
                  <w:tcW w:w="1417"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rPr>
                  </w:pPr>
                  <w:r w:rsidRPr="006A4A70">
                    <w:rPr>
                      <w:rFonts w:eastAsia="標楷體"/>
                      <w:color w:val="000000"/>
                    </w:rPr>
                    <w:t>10</w:t>
                  </w:r>
                  <w:r w:rsidRPr="006A4A70">
                    <w:rPr>
                      <w:rFonts w:eastAsia="標楷體" w:hAnsi="標楷體"/>
                      <w:color w:val="000000"/>
                    </w:rPr>
                    <w:t>分</w:t>
                  </w:r>
                </w:p>
              </w:tc>
              <w:tc>
                <w:tcPr>
                  <w:tcW w:w="1512"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rPr>
                  </w:pPr>
                  <w:r w:rsidRPr="006A4A70">
                    <w:rPr>
                      <w:rFonts w:eastAsia="標楷體"/>
                      <w:color w:val="000000"/>
                    </w:rPr>
                    <w:t>8</w:t>
                  </w:r>
                  <w:r w:rsidRPr="006A4A70">
                    <w:rPr>
                      <w:rFonts w:eastAsia="標楷體" w:hAnsi="標楷體"/>
                      <w:color w:val="000000"/>
                    </w:rPr>
                    <w:t>分</w:t>
                  </w:r>
                </w:p>
              </w:tc>
              <w:tc>
                <w:tcPr>
                  <w:tcW w:w="1512"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rPr>
                  </w:pPr>
                  <w:r w:rsidRPr="006A4A70">
                    <w:rPr>
                      <w:rFonts w:eastAsia="標楷體"/>
                      <w:color w:val="000000"/>
                    </w:rPr>
                    <w:t>6</w:t>
                  </w:r>
                  <w:r w:rsidRPr="006A4A70">
                    <w:rPr>
                      <w:rFonts w:eastAsia="標楷體" w:hAnsi="標楷體"/>
                      <w:color w:val="000000"/>
                    </w:rPr>
                    <w:t>分</w:t>
                  </w:r>
                </w:p>
              </w:tc>
              <w:tc>
                <w:tcPr>
                  <w:tcW w:w="1512" w:type="dxa"/>
                  <w:tcBorders>
                    <w:top w:val="single" w:sz="4" w:space="0" w:color="auto"/>
                    <w:left w:val="single" w:sz="4" w:space="0" w:color="auto"/>
                    <w:bottom w:val="single" w:sz="4" w:space="0" w:color="auto"/>
                    <w:right w:val="single" w:sz="4" w:space="0" w:color="auto"/>
                  </w:tcBorders>
                  <w:vAlign w:val="center"/>
                </w:tcPr>
                <w:p w:rsidR="006A4A70" w:rsidRPr="006A4A70" w:rsidRDefault="006A4A70" w:rsidP="009811D3">
                  <w:pPr>
                    <w:spacing w:line="320" w:lineRule="exact"/>
                    <w:jc w:val="center"/>
                    <w:rPr>
                      <w:rFonts w:eastAsia="標楷體"/>
                      <w:color w:val="000000"/>
                    </w:rPr>
                  </w:pPr>
                  <w:r w:rsidRPr="006A4A70">
                    <w:rPr>
                      <w:rFonts w:eastAsia="標楷體"/>
                      <w:color w:val="000000"/>
                    </w:rPr>
                    <w:t>4</w:t>
                  </w:r>
                  <w:r w:rsidRPr="006A4A70">
                    <w:rPr>
                      <w:rFonts w:eastAsia="標楷體" w:hAnsi="標楷體"/>
                      <w:color w:val="000000"/>
                    </w:rPr>
                    <w:t>分</w:t>
                  </w:r>
                </w:p>
              </w:tc>
            </w:tr>
          </w:tbl>
          <w:p w:rsidR="006A4A70" w:rsidRPr="006A4A70" w:rsidRDefault="006A4A70" w:rsidP="009811D3">
            <w:pPr>
              <w:spacing w:line="20" w:lineRule="exact"/>
              <w:ind w:left="718" w:hangingChars="299" w:hanging="718"/>
              <w:rPr>
                <w:rFonts w:eastAsia="標楷體"/>
                <w:color w:val="000000"/>
              </w:rPr>
            </w:pPr>
          </w:p>
          <w:p w:rsidR="006A4A70" w:rsidRPr="006A4A70" w:rsidRDefault="006A4A70" w:rsidP="009811D3">
            <w:pPr>
              <w:pStyle w:val="a8"/>
              <w:numPr>
                <w:ilvl w:val="0"/>
                <w:numId w:val="17"/>
              </w:numPr>
              <w:spacing w:line="320" w:lineRule="exact"/>
              <w:ind w:leftChars="0" w:left="506" w:hanging="506"/>
              <w:rPr>
                <w:rFonts w:ascii="Times New Roman" w:eastAsia="標楷體" w:hAnsi="Times New Roman"/>
                <w:color w:val="000000"/>
                <w:szCs w:val="24"/>
              </w:rPr>
            </w:pPr>
            <w:r w:rsidRPr="006A4A70">
              <w:rPr>
                <w:rFonts w:ascii="Times New Roman" w:eastAsia="標楷體" w:hAnsi="標楷體"/>
                <w:color w:val="000000"/>
                <w:szCs w:val="24"/>
              </w:rPr>
              <w:t>研究特殊表現</w:t>
            </w:r>
          </w:p>
          <w:p w:rsidR="006A4A70" w:rsidRPr="006A4A70" w:rsidRDefault="006A4A70" w:rsidP="009811D3">
            <w:pPr>
              <w:numPr>
                <w:ilvl w:val="0"/>
                <w:numId w:val="8"/>
              </w:numPr>
              <w:spacing w:line="320" w:lineRule="exact"/>
              <w:ind w:left="884" w:hanging="616"/>
              <w:jc w:val="both"/>
              <w:rPr>
                <w:rFonts w:eastAsia="標楷體"/>
                <w:color w:val="000000"/>
              </w:rPr>
            </w:pPr>
            <w:r w:rsidRPr="006A4A70">
              <w:rPr>
                <w:rFonts w:eastAsia="標楷體" w:hAnsi="標楷體"/>
                <w:color w:val="000000"/>
              </w:rPr>
              <w:t>研究奬：獲國家和國際性傑出研究奬，核給</w:t>
            </w:r>
            <w:r w:rsidRPr="006A4A70">
              <w:rPr>
                <w:rFonts w:eastAsia="標楷體"/>
                <w:color w:val="000000"/>
              </w:rPr>
              <w:t>17</w:t>
            </w:r>
            <w:r w:rsidRPr="006A4A70">
              <w:rPr>
                <w:rFonts w:eastAsia="標楷體" w:hAnsi="標楷體"/>
                <w:color w:val="000000"/>
              </w:rPr>
              <w:t>分，獲本校傑出研究奬，核給</w:t>
            </w:r>
            <w:r w:rsidRPr="006A4A70">
              <w:rPr>
                <w:rFonts w:eastAsia="標楷體"/>
                <w:color w:val="000000"/>
              </w:rPr>
              <w:t>8</w:t>
            </w:r>
            <w:r w:rsidRPr="006A4A70">
              <w:rPr>
                <w:rFonts w:eastAsia="標楷體" w:hAnsi="標楷體"/>
                <w:color w:val="000000"/>
              </w:rPr>
              <w:t>分。</w:t>
            </w:r>
          </w:p>
          <w:p w:rsidR="006A4A70" w:rsidRPr="006A4A70" w:rsidRDefault="006A4A70" w:rsidP="009811D3">
            <w:pPr>
              <w:numPr>
                <w:ilvl w:val="0"/>
                <w:numId w:val="8"/>
              </w:numPr>
              <w:spacing w:line="320" w:lineRule="exact"/>
              <w:ind w:left="884" w:hanging="616"/>
              <w:jc w:val="both"/>
              <w:rPr>
                <w:rFonts w:eastAsia="標楷體"/>
                <w:color w:val="000000"/>
              </w:rPr>
            </w:pPr>
            <w:r w:rsidRPr="006A4A70">
              <w:rPr>
                <w:rFonts w:eastAsia="標楷體" w:hAnsi="標楷體"/>
                <w:color w:val="000000"/>
              </w:rPr>
              <w:t>國際期刊：擔任</w:t>
            </w:r>
            <w:r w:rsidRPr="006A4A70">
              <w:rPr>
                <w:rFonts w:eastAsia="標楷體"/>
                <w:color w:val="000000"/>
              </w:rPr>
              <w:t>SCI</w:t>
            </w:r>
            <w:r w:rsidRPr="006A4A70">
              <w:rPr>
                <w:rFonts w:eastAsia="標楷體" w:hAnsi="標楷體"/>
                <w:color w:val="000000"/>
              </w:rPr>
              <w:t>國際期刊主編核給</w:t>
            </w:r>
            <w:r w:rsidRPr="006A4A70">
              <w:rPr>
                <w:rFonts w:eastAsia="標楷體"/>
                <w:color w:val="000000"/>
              </w:rPr>
              <w:t>10</w:t>
            </w:r>
            <w:r w:rsidRPr="006A4A70">
              <w:rPr>
                <w:rFonts w:eastAsia="標楷體" w:hAnsi="標楷體"/>
                <w:color w:val="000000"/>
              </w:rPr>
              <w:t>分，副主編核給</w:t>
            </w:r>
            <w:r w:rsidRPr="006A4A70">
              <w:rPr>
                <w:rFonts w:eastAsia="標楷體"/>
                <w:color w:val="000000"/>
              </w:rPr>
              <w:t>8</w:t>
            </w:r>
            <w:r w:rsidRPr="006A4A70">
              <w:rPr>
                <w:rFonts w:eastAsia="標楷體" w:hAnsi="標楷體"/>
                <w:color w:val="000000"/>
              </w:rPr>
              <w:t>分，編輯委員核給</w:t>
            </w:r>
            <w:r w:rsidRPr="006A4A70">
              <w:rPr>
                <w:rFonts w:eastAsia="標楷體"/>
                <w:color w:val="000000"/>
              </w:rPr>
              <w:t>5</w:t>
            </w:r>
            <w:r w:rsidRPr="006A4A70">
              <w:rPr>
                <w:rFonts w:eastAsia="標楷體" w:hAnsi="標楷體"/>
                <w:color w:val="000000"/>
              </w:rPr>
              <w:t>分，審稿委員核給</w:t>
            </w:r>
            <w:r w:rsidRPr="006A4A70">
              <w:rPr>
                <w:rFonts w:eastAsia="標楷體"/>
                <w:color w:val="000000"/>
              </w:rPr>
              <w:t>2</w:t>
            </w:r>
            <w:r w:rsidRPr="006A4A70">
              <w:rPr>
                <w:rFonts w:eastAsia="標楷體" w:hAnsi="標楷體"/>
                <w:color w:val="000000"/>
              </w:rPr>
              <w:t>分，每年上限</w:t>
            </w:r>
            <w:r w:rsidRPr="006A4A70">
              <w:rPr>
                <w:rFonts w:eastAsia="標楷體"/>
                <w:color w:val="000000"/>
              </w:rPr>
              <w:t>15</w:t>
            </w:r>
            <w:r w:rsidRPr="006A4A70">
              <w:rPr>
                <w:rFonts w:eastAsia="標楷體" w:hAnsi="標楷體"/>
                <w:color w:val="000000"/>
              </w:rPr>
              <w:t>分。</w:t>
            </w:r>
          </w:p>
          <w:p w:rsidR="006A4A70" w:rsidRPr="006A4A70" w:rsidRDefault="006A4A70" w:rsidP="009811D3">
            <w:pPr>
              <w:spacing w:line="320" w:lineRule="exact"/>
              <w:ind w:leftChars="368" w:left="883"/>
              <w:rPr>
                <w:rFonts w:eastAsia="標楷體"/>
                <w:color w:val="000000"/>
              </w:rPr>
            </w:pPr>
            <w:r w:rsidRPr="006A4A70">
              <w:rPr>
                <w:rFonts w:eastAsia="標楷體" w:hAnsi="標楷體"/>
                <w:color w:val="000000"/>
              </w:rPr>
              <w:t>擔任非</w:t>
            </w:r>
            <w:r w:rsidRPr="006A4A70">
              <w:rPr>
                <w:rFonts w:eastAsia="標楷體"/>
                <w:color w:val="000000"/>
              </w:rPr>
              <w:t>SCI</w:t>
            </w:r>
            <w:r w:rsidRPr="006A4A70">
              <w:rPr>
                <w:rFonts w:eastAsia="標楷體" w:hAnsi="標楷體"/>
                <w:color w:val="000000"/>
              </w:rPr>
              <w:t>國際期刊主編核給</w:t>
            </w:r>
            <w:r w:rsidRPr="006A4A70">
              <w:rPr>
                <w:rFonts w:eastAsia="標楷體"/>
                <w:color w:val="000000"/>
              </w:rPr>
              <w:t>8</w:t>
            </w:r>
            <w:r w:rsidRPr="006A4A70">
              <w:rPr>
                <w:rFonts w:eastAsia="標楷體" w:hAnsi="標楷體"/>
                <w:color w:val="000000"/>
              </w:rPr>
              <w:t>分，副主編核給</w:t>
            </w:r>
            <w:r w:rsidRPr="006A4A70">
              <w:rPr>
                <w:rFonts w:eastAsia="標楷體"/>
                <w:color w:val="000000"/>
              </w:rPr>
              <w:t>6</w:t>
            </w:r>
            <w:r w:rsidRPr="006A4A70">
              <w:rPr>
                <w:rFonts w:eastAsia="標楷體" w:hAnsi="標楷體"/>
                <w:color w:val="000000"/>
              </w:rPr>
              <w:t>分，編輯委員核給</w:t>
            </w:r>
            <w:r w:rsidRPr="006A4A70">
              <w:rPr>
                <w:rFonts w:eastAsia="標楷體"/>
                <w:color w:val="000000"/>
              </w:rPr>
              <w:t>3</w:t>
            </w:r>
            <w:r w:rsidRPr="006A4A70">
              <w:rPr>
                <w:rFonts w:eastAsia="標楷體" w:hAnsi="標楷體"/>
                <w:color w:val="000000"/>
              </w:rPr>
              <w:t>分，審稿委員核給</w:t>
            </w:r>
            <w:r w:rsidRPr="006A4A70">
              <w:rPr>
                <w:rFonts w:eastAsia="標楷體"/>
                <w:color w:val="000000"/>
              </w:rPr>
              <w:t>1</w:t>
            </w:r>
            <w:r w:rsidRPr="006A4A70">
              <w:rPr>
                <w:rFonts w:eastAsia="標楷體" w:hAnsi="標楷體"/>
                <w:color w:val="000000"/>
              </w:rPr>
              <w:t>分，每年上限</w:t>
            </w:r>
            <w:r w:rsidRPr="006A4A70">
              <w:rPr>
                <w:rFonts w:eastAsia="標楷體"/>
                <w:color w:val="000000"/>
              </w:rPr>
              <w:t>10</w:t>
            </w:r>
            <w:r w:rsidRPr="006A4A70">
              <w:rPr>
                <w:rFonts w:eastAsia="標楷體" w:hAnsi="標楷體"/>
                <w:color w:val="000000"/>
              </w:rPr>
              <w:t>分。</w:t>
            </w:r>
          </w:p>
          <w:p w:rsidR="006A4A70" w:rsidRPr="006A4A70" w:rsidRDefault="006A4A70" w:rsidP="009811D3">
            <w:pPr>
              <w:numPr>
                <w:ilvl w:val="0"/>
                <w:numId w:val="8"/>
              </w:numPr>
              <w:spacing w:line="320" w:lineRule="exact"/>
              <w:ind w:left="884" w:hanging="616"/>
              <w:jc w:val="both"/>
              <w:rPr>
                <w:rFonts w:eastAsia="標楷體"/>
                <w:color w:val="000000"/>
              </w:rPr>
            </w:pPr>
            <w:r w:rsidRPr="006A4A70">
              <w:rPr>
                <w:rFonts w:eastAsia="標楷體" w:hAnsi="標楷體"/>
                <w:color w:val="000000"/>
              </w:rPr>
              <w:t>國際演講：接受國際研究機構或醫學會邀請演講者，核給</w:t>
            </w:r>
            <w:r w:rsidRPr="006A4A70">
              <w:rPr>
                <w:rFonts w:eastAsia="標楷體"/>
                <w:color w:val="000000"/>
              </w:rPr>
              <w:t>8</w:t>
            </w:r>
            <w:r w:rsidRPr="006A4A70">
              <w:rPr>
                <w:rFonts w:eastAsia="標楷體" w:hAnsi="標楷體"/>
                <w:color w:val="000000"/>
              </w:rPr>
              <w:t>分，一般口頭者</w:t>
            </w:r>
            <w:r w:rsidRPr="006A4A70">
              <w:rPr>
                <w:rFonts w:eastAsia="標楷體"/>
                <w:color w:val="000000"/>
              </w:rPr>
              <w:t>3</w:t>
            </w:r>
            <w:r w:rsidRPr="006A4A70">
              <w:rPr>
                <w:rFonts w:eastAsia="標楷體" w:hAnsi="標楷體"/>
                <w:color w:val="000000"/>
              </w:rPr>
              <w:t>分，壁報演講展示第一或通訊作者</w:t>
            </w:r>
            <w:r w:rsidRPr="006A4A70">
              <w:rPr>
                <w:rFonts w:eastAsia="標楷體"/>
                <w:color w:val="000000"/>
              </w:rPr>
              <w:t>2</w:t>
            </w:r>
            <w:r w:rsidRPr="006A4A70">
              <w:rPr>
                <w:rFonts w:eastAsia="標楷體" w:hAnsi="標楷體"/>
                <w:color w:val="000000"/>
              </w:rPr>
              <w:t>分。</w:t>
            </w:r>
          </w:p>
        </w:tc>
      </w:tr>
      <w:tr w:rsidR="006A4A70" w:rsidRPr="006A4A70" w:rsidTr="006A4A70">
        <w:tc>
          <w:tcPr>
            <w:tcW w:w="993" w:type="dxa"/>
          </w:tcPr>
          <w:p w:rsidR="006A4A70" w:rsidRPr="006A4A70" w:rsidRDefault="006A4A70" w:rsidP="009811D3">
            <w:pPr>
              <w:spacing w:line="320" w:lineRule="exact"/>
              <w:jc w:val="both"/>
              <w:rPr>
                <w:rFonts w:eastAsia="標楷體"/>
                <w:color w:val="000000"/>
              </w:rPr>
            </w:pPr>
            <w:r w:rsidRPr="006A4A70">
              <w:rPr>
                <w:rFonts w:eastAsia="標楷體" w:hAnsi="標楷體"/>
                <w:color w:val="000000"/>
              </w:rPr>
              <w:lastRenderedPageBreak/>
              <w:t>第九條</w:t>
            </w:r>
          </w:p>
        </w:tc>
        <w:tc>
          <w:tcPr>
            <w:tcW w:w="9497" w:type="dxa"/>
          </w:tcPr>
          <w:p w:rsidR="006A4A70" w:rsidRPr="006A4A70" w:rsidRDefault="006A4A70" w:rsidP="006A4A70">
            <w:pPr>
              <w:spacing w:line="320" w:lineRule="exact"/>
              <w:rPr>
                <w:rFonts w:eastAsia="標楷體"/>
                <w:color w:val="000000"/>
              </w:rPr>
            </w:pPr>
            <w:r w:rsidRPr="006A4A70">
              <w:rPr>
                <w:rFonts w:eastAsia="標楷體" w:hAnsi="標楷體"/>
                <w:color w:val="000000"/>
              </w:rPr>
              <w:t>『服務與輔導』指標之評估項目包括行政服務和輔導，三年總積分以</w:t>
            </w:r>
            <w:r w:rsidRPr="006A4A70">
              <w:rPr>
                <w:rFonts w:eastAsia="標楷體"/>
                <w:color w:val="000000"/>
              </w:rPr>
              <w:t>100</w:t>
            </w:r>
            <w:r w:rsidRPr="006A4A70">
              <w:rPr>
                <w:rFonts w:eastAsia="標楷體" w:hAnsi="標楷體"/>
                <w:color w:val="000000"/>
              </w:rPr>
              <w:t>分為上限。</w:t>
            </w:r>
          </w:p>
          <w:p w:rsidR="006A4A70" w:rsidRPr="006A4A70" w:rsidRDefault="006A4A70" w:rsidP="006A4A70">
            <w:pPr>
              <w:spacing w:line="320" w:lineRule="exact"/>
              <w:ind w:left="480" w:hangingChars="200" w:hanging="480"/>
              <w:rPr>
                <w:rFonts w:eastAsia="標楷體"/>
                <w:color w:val="000000"/>
              </w:rPr>
            </w:pPr>
            <w:r w:rsidRPr="006A4A70">
              <w:rPr>
                <w:rFonts w:eastAsia="標楷體" w:hAnsi="標楷體"/>
                <w:color w:val="000000"/>
              </w:rPr>
              <w:t>一、服務：行政職務、擔任考選部國家</w:t>
            </w:r>
            <w:proofErr w:type="gramStart"/>
            <w:r w:rsidRPr="006A4A70">
              <w:rPr>
                <w:rFonts w:eastAsia="標楷體" w:hAnsi="標楷體"/>
                <w:color w:val="000000"/>
              </w:rPr>
              <w:t>考試典</w:t>
            </w:r>
            <w:proofErr w:type="gramEnd"/>
            <w:r w:rsidRPr="006A4A70">
              <w:rPr>
                <w:rFonts w:eastAsia="標楷體" w:hAnsi="標楷體"/>
                <w:color w:val="000000"/>
              </w:rPr>
              <w:t>試工作、參與國家考試制度之研討及其他行政項目。依每年實際參與學校及本院所付出之心力評核。</w:t>
            </w:r>
          </w:p>
          <w:p w:rsidR="006A4A70" w:rsidRPr="006A4A70" w:rsidRDefault="006A4A70" w:rsidP="006A4A70">
            <w:pPr>
              <w:spacing w:line="320" w:lineRule="exact"/>
              <w:rPr>
                <w:rFonts w:eastAsia="標楷體"/>
                <w:color w:val="000000"/>
              </w:rPr>
            </w:pPr>
            <w:r w:rsidRPr="006A4A70">
              <w:rPr>
                <w:rFonts w:eastAsia="標楷體" w:hAnsi="標楷體"/>
                <w:color w:val="000000"/>
              </w:rPr>
              <w:t>核給標準如下：</w:t>
            </w:r>
          </w:p>
          <w:p w:rsidR="006A4A70" w:rsidRPr="006A4A70" w:rsidRDefault="006A4A70" w:rsidP="009811D3">
            <w:pPr>
              <w:numPr>
                <w:ilvl w:val="0"/>
                <w:numId w:val="9"/>
              </w:numPr>
              <w:spacing w:line="320" w:lineRule="exact"/>
              <w:ind w:left="743" w:hanging="709"/>
              <w:rPr>
                <w:rFonts w:eastAsia="標楷體"/>
                <w:color w:val="000000"/>
              </w:rPr>
            </w:pPr>
            <w:r w:rsidRPr="006A4A70">
              <w:rPr>
                <w:rFonts w:eastAsia="標楷體" w:hAnsi="標楷體"/>
                <w:color w:val="000000"/>
              </w:rPr>
              <w:t>校長、副校長及附設中和紀念醫院院長：核給</w:t>
            </w:r>
            <w:r w:rsidRPr="006A4A70">
              <w:rPr>
                <w:rFonts w:eastAsia="標楷體"/>
                <w:color w:val="000000"/>
              </w:rPr>
              <w:t>20</w:t>
            </w:r>
            <w:r w:rsidRPr="006A4A70">
              <w:rPr>
                <w:rFonts w:eastAsia="標楷體" w:hAnsi="標楷體"/>
                <w:color w:val="000000"/>
              </w:rPr>
              <w:t>分。</w:t>
            </w:r>
          </w:p>
          <w:p w:rsidR="006A4A70" w:rsidRPr="006A4A70" w:rsidRDefault="006A4A70" w:rsidP="009811D3">
            <w:pPr>
              <w:numPr>
                <w:ilvl w:val="0"/>
                <w:numId w:val="9"/>
              </w:numPr>
              <w:spacing w:line="320" w:lineRule="exact"/>
              <w:ind w:left="743" w:hanging="709"/>
              <w:rPr>
                <w:rFonts w:eastAsia="標楷體"/>
                <w:color w:val="000000"/>
              </w:rPr>
            </w:pPr>
            <w:r w:rsidRPr="006A4A70">
              <w:rPr>
                <w:rFonts w:eastAsia="標楷體" w:hAnsi="標楷體"/>
                <w:color w:val="000000"/>
              </w:rPr>
              <w:t>教學研究、行政及資源整合單位一級主管、附設中和紀念醫院副院長及本校受委託經營之醫療事業院長：核給</w:t>
            </w:r>
            <w:r w:rsidRPr="006A4A70">
              <w:rPr>
                <w:rFonts w:eastAsia="標楷體"/>
                <w:color w:val="000000"/>
              </w:rPr>
              <w:t>18</w:t>
            </w:r>
            <w:r w:rsidRPr="006A4A70">
              <w:rPr>
                <w:rFonts w:eastAsia="標楷體" w:hAnsi="標楷體"/>
                <w:color w:val="000000"/>
              </w:rPr>
              <w:t>分。</w:t>
            </w:r>
          </w:p>
          <w:p w:rsidR="006A4A70" w:rsidRPr="006A4A70" w:rsidRDefault="006A4A70" w:rsidP="009811D3">
            <w:pPr>
              <w:numPr>
                <w:ilvl w:val="0"/>
                <w:numId w:val="9"/>
              </w:numPr>
              <w:spacing w:line="320" w:lineRule="exact"/>
              <w:ind w:left="743" w:hanging="709"/>
              <w:rPr>
                <w:rFonts w:eastAsia="標楷體"/>
                <w:color w:val="000000"/>
              </w:rPr>
            </w:pPr>
            <w:r w:rsidRPr="006A4A70">
              <w:rPr>
                <w:rFonts w:eastAsia="標楷體" w:hAnsi="標楷體"/>
                <w:color w:val="000000"/>
              </w:rPr>
              <w:t>學院副院長、系主任、所長及本校受委託經營之醫療事業副院長：核給</w:t>
            </w:r>
            <w:r w:rsidRPr="006A4A70">
              <w:rPr>
                <w:rFonts w:eastAsia="標楷體"/>
                <w:color w:val="000000"/>
              </w:rPr>
              <w:t xml:space="preserve"> 15</w:t>
            </w:r>
            <w:r w:rsidRPr="006A4A70">
              <w:rPr>
                <w:rFonts w:eastAsia="標楷體" w:hAnsi="標楷體"/>
                <w:color w:val="000000"/>
              </w:rPr>
              <w:t>分。</w:t>
            </w:r>
          </w:p>
          <w:p w:rsidR="006A4A70" w:rsidRPr="006A4A70" w:rsidRDefault="006A4A70" w:rsidP="009811D3">
            <w:pPr>
              <w:numPr>
                <w:ilvl w:val="0"/>
                <w:numId w:val="9"/>
              </w:numPr>
              <w:spacing w:line="320" w:lineRule="exact"/>
              <w:ind w:left="743" w:hanging="709"/>
              <w:rPr>
                <w:rFonts w:eastAsia="標楷體"/>
                <w:color w:val="000000"/>
              </w:rPr>
            </w:pPr>
            <w:r w:rsidRPr="006A4A70">
              <w:rPr>
                <w:rFonts w:eastAsia="標楷體" w:hAnsi="標楷體"/>
                <w:color w:val="000000"/>
              </w:rPr>
              <w:t>本院級中心主任及組長、研究所班主任、副系主任、學科主管、一級單位組長、附設中和紀念醫院</w:t>
            </w:r>
            <w:proofErr w:type="gramStart"/>
            <w:r w:rsidRPr="006A4A70">
              <w:rPr>
                <w:rFonts w:eastAsia="標楷體" w:hAnsi="標楷體"/>
                <w:color w:val="000000"/>
              </w:rPr>
              <w:t>臨床部科主任</w:t>
            </w:r>
            <w:proofErr w:type="gramEnd"/>
            <w:r w:rsidRPr="006A4A70">
              <w:rPr>
                <w:rFonts w:eastAsia="標楷體" w:hAnsi="標楷體"/>
                <w:color w:val="000000"/>
              </w:rPr>
              <w:t>、臨床教育</w:t>
            </w:r>
            <w:proofErr w:type="gramStart"/>
            <w:r w:rsidRPr="006A4A70">
              <w:rPr>
                <w:rFonts w:eastAsia="標楷體" w:hAnsi="標楷體"/>
                <w:color w:val="000000"/>
              </w:rPr>
              <w:t>訓練部及臨床醫學</w:t>
            </w:r>
            <w:proofErr w:type="gramEnd"/>
            <w:r w:rsidRPr="006A4A70">
              <w:rPr>
                <w:rFonts w:eastAsia="標楷體" w:hAnsi="標楷體"/>
                <w:color w:val="000000"/>
              </w:rPr>
              <w:t>研究部主任、醫務秘書、秘書、部</w:t>
            </w:r>
            <w:r w:rsidRPr="006A4A70">
              <w:rPr>
                <w:rFonts w:eastAsia="標楷體"/>
                <w:color w:val="000000"/>
              </w:rPr>
              <w:t>(</w:t>
            </w:r>
            <w:r w:rsidRPr="006A4A70">
              <w:rPr>
                <w:rFonts w:eastAsia="標楷體" w:hAnsi="標楷體"/>
                <w:color w:val="000000"/>
              </w:rPr>
              <w:t>科</w:t>
            </w:r>
            <w:r w:rsidRPr="006A4A70">
              <w:rPr>
                <w:rFonts w:eastAsia="標楷體"/>
                <w:color w:val="000000"/>
              </w:rPr>
              <w:t>)</w:t>
            </w:r>
            <w:r w:rsidRPr="006A4A70">
              <w:rPr>
                <w:rFonts w:eastAsia="標楷體" w:hAnsi="標楷體"/>
                <w:color w:val="000000"/>
              </w:rPr>
              <w:t>室主任：核給</w:t>
            </w:r>
            <w:r w:rsidRPr="006A4A70">
              <w:rPr>
                <w:rFonts w:eastAsia="標楷體"/>
                <w:color w:val="000000"/>
              </w:rPr>
              <w:t>12</w:t>
            </w:r>
            <w:r w:rsidRPr="006A4A70">
              <w:rPr>
                <w:rFonts w:eastAsia="標楷體" w:hAnsi="標楷體"/>
                <w:color w:val="000000"/>
              </w:rPr>
              <w:t>分。</w:t>
            </w:r>
          </w:p>
          <w:p w:rsidR="006A4A70" w:rsidRPr="006A4A70" w:rsidRDefault="006A4A70" w:rsidP="009811D3">
            <w:pPr>
              <w:numPr>
                <w:ilvl w:val="0"/>
                <w:numId w:val="9"/>
              </w:numPr>
              <w:spacing w:line="320" w:lineRule="exact"/>
              <w:ind w:left="743" w:hanging="709"/>
              <w:rPr>
                <w:rFonts w:eastAsia="標楷體"/>
                <w:color w:val="000000"/>
              </w:rPr>
            </w:pPr>
            <w:r w:rsidRPr="006A4A70">
              <w:rPr>
                <w:rFonts w:eastAsia="標楷體" w:hAnsi="標楷體"/>
                <w:color w:val="000000"/>
              </w:rPr>
              <w:t>附設中和紀念醫院臨床暨醫療相關單位室</w:t>
            </w:r>
            <w:r w:rsidRPr="006A4A70">
              <w:rPr>
                <w:rFonts w:eastAsia="標楷體"/>
                <w:color w:val="000000"/>
              </w:rPr>
              <w:t>(</w:t>
            </w:r>
            <w:r w:rsidRPr="006A4A70">
              <w:rPr>
                <w:rFonts w:eastAsia="標楷體" w:hAnsi="標楷體"/>
                <w:color w:val="000000"/>
              </w:rPr>
              <w:t>中心</w:t>
            </w:r>
            <w:r w:rsidRPr="006A4A70">
              <w:rPr>
                <w:rFonts w:eastAsia="標楷體"/>
                <w:color w:val="000000"/>
              </w:rPr>
              <w:t>)</w:t>
            </w:r>
            <w:r w:rsidRPr="006A4A70">
              <w:rPr>
                <w:rFonts w:eastAsia="標楷體" w:hAnsi="標楷體"/>
                <w:color w:val="000000"/>
              </w:rPr>
              <w:t>主任、</w:t>
            </w:r>
            <w:proofErr w:type="gramStart"/>
            <w:r w:rsidRPr="006A4A70">
              <w:rPr>
                <w:rFonts w:eastAsia="標楷體" w:hAnsi="標楷體"/>
                <w:color w:val="000000"/>
              </w:rPr>
              <w:t>部副主任</w:t>
            </w:r>
            <w:proofErr w:type="gramEnd"/>
            <w:r w:rsidRPr="006A4A70">
              <w:rPr>
                <w:rFonts w:eastAsia="標楷體" w:hAnsi="標楷體"/>
                <w:color w:val="000000"/>
              </w:rPr>
              <w:t>及本校受委託經營之醫療事業臨床科主任暨醫務秘書、教學研究中心</w:t>
            </w:r>
            <w:r w:rsidRPr="006A4A70">
              <w:rPr>
                <w:rFonts w:eastAsia="標楷體"/>
                <w:color w:val="000000"/>
              </w:rPr>
              <w:t>(</w:t>
            </w:r>
            <w:r w:rsidRPr="006A4A70">
              <w:rPr>
                <w:rFonts w:eastAsia="標楷體" w:hAnsi="標楷體"/>
                <w:color w:val="000000"/>
              </w:rPr>
              <w:t>研究暨教育訓練室</w:t>
            </w:r>
            <w:r w:rsidRPr="006A4A70">
              <w:rPr>
                <w:rFonts w:eastAsia="標楷體"/>
                <w:color w:val="000000"/>
              </w:rPr>
              <w:t>)</w:t>
            </w:r>
            <w:r w:rsidRPr="006A4A70">
              <w:rPr>
                <w:rFonts w:eastAsia="標楷體" w:hAnsi="標楷體"/>
                <w:color w:val="000000"/>
              </w:rPr>
              <w:t>主任、組長：核給</w:t>
            </w:r>
            <w:r w:rsidRPr="006A4A70">
              <w:rPr>
                <w:rFonts w:eastAsia="標楷體"/>
                <w:color w:val="000000"/>
              </w:rPr>
              <w:t>10</w:t>
            </w:r>
            <w:r w:rsidRPr="006A4A70">
              <w:rPr>
                <w:rFonts w:eastAsia="標楷體" w:hAnsi="標楷體"/>
                <w:color w:val="000000"/>
              </w:rPr>
              <w:t>分。</w:t>
            </w:r>
          </w:p>
          <w:p w:rsidR="006A4A70" w:rsidRPr="006A4A70" w:rsidRDefault="006A4A70" w:rsidP="009811D3">
            <w:pPr>
              <w:numPr>
                <w:ilvl w:val="0"/>
                <w:numId w:val="9"/>
              </w:numPr>
              <w:spacing w:line="320" w:lineRule="exact"/>
              <w:ind w:left="743" w:hanging="709"/>
              <w:rPr>
                <w:rFonts w:eastAsia="標楷體"/>
                <w:color w:val="000000"/>
              </w:rPr>
            </w:pPr>
            <w:r w:rsidRPr="006A4A70">
              <w:rPr>
                <w:rFonts w:eastAsia="標楷體" w:hAnsi="標楷體"/>
                <w:color w:val="000000"/>
              </w:rPr>
              <w:t>本學院系所行政教師，每年核給</w:t>
            </w:r>
            <w:r w:rsidRPr="006A4A70">
              <w:rPr>
                <w:rFonts w:eastAsia="標楷體"/>
                <w:color w:val="000000"/>
              </w:rPr>
              <w:t>8</w:t>
            </w:r>
            <w:r w:rsidRPr="006A4A70">
              <w:rPr>
                <w:rFonts w:eastAsia="標楷體" w:hAnsi="標楷體"/>
                <w:color w:val="000000"/>
              </w:rPr>
              <w:t>分。</w:t>
            </w:r>
          </w:p>
          <w:p w:rsidR="006A4A70" w:rsidRPr="006A4A70" w:rsidRDefault="006A4A70" w:rsidP="009811D3">
            <w:pPr>
              <w:numPr>
                <w:ilvl w:val="0"/>
                <w:numId w:val="9"/>
              </w:numPr>
              <w:spacing w:line="320" w:lineRule="exact"/>
              <w:ind w:left="743" w:hanging="709"/>
              <w:rPr>
                <w:rFonts w:eastAsia="標楷體"/>
                <w:color w:val="000000"/>
              </w:rPr>
            </w:pPr>
            <w:r w:rsidRPr="006A4A70">
              <w:rPr>
                <w:rFonts w:eastAsia="標楷體" w:hAnsi="標楷體"/>
                <w:color w:val="000000"/>
              </w:rPr>
              <w:t>校級委員會委員：核給</w:t>
            </w:r>
            <w:r w:rsidRPr="006A4A70">
              <w:rPr>
                <w:rFonts w:eastAsia="標楷體"/>
                <w:color w:val="000000"/>
              </w:rPr>
              <w:t>3</w:t>
            </w:r>
            <w:r w:rsidRPr="006A4A70">
              <w:rPr>
                <w:rFonts w:eastAsia="標楷體" w:hAnsi="標楷體"/>
                <w:color w:val="000000"/>
              </w:rPr>
              <w:t>分</w:t>
            </w:r>
            <w:r w:rsidRPr="006A4A70">
              <w:rPr>
                <w:rFonts w:eastAsia="標楷體"/>
                <w:color w:val="000000"/>
              </w:rPr>
              <w:t>,</w:t>
            </w:r>
            <w:r w:rsidRPr="006A4A70">
              <w:rPr>
                <w:rFonts w:eastAsia="標楷體" w:hAnsi="標楷體"/>
                <w:color w:val="000000"/>
              </w:rPr>
              <w:t>每學年以</w:t>
            </w:r>
            <w:r w:rsidRPr="006A4A70">
              <w:rPr>
                <w:rFonts w:eastAsia="標楷體"/>
                <w:color w:val="000000"/>
              </w:rPr>
              <w:t>9</w:t>
            </w:r>
            <w:r w:rsidRPr="006A4A70">
              <w:rPr>
                <w:rFonts w:eastAsia="標楷體" w:hAnsi="標楷體"/>
                <w:color w:val="000000"/>
              </w:rPr>
              <w:t>分為上限。</w:t>
            </w:r>
          </w:p>
          <w:p w:rsidR="006A4A70" w:rsidRPr="006A4A70" w:rsidRDefault="006A4A70" w:rsidP="009811D3">
            <w:pPr>
              <w:numPr>
                <w:ilvl w:val="0"/>
                <w:numId w:val="9"/>
              </w:numPr>
              <w:spacing w:line="320" w:lineRule="exact"/>
              <w:ind w:left="743" w:hanging="709"/>
              <w:rPr>
                <w:rFonts w:eastAsia="標楷體"/>
                <w:color w:val="000000"/>
              </w:rPr>
            </w:pPr>
            <w:r w:rsidRPr="006A4A70">
              <w:rPr>
                <w:rFonts w:eastAsia="標楷體" w:hAnsi="標楷體"/>
                <w:color w:val="000000"/>
              </w:rPr>
              <w:t>本學院、附設中和紀念醫院及本校受委託經營之醫療事業委員會委員：核給</w:t>
            </w:r>
            <w:r w:rsidRPr="006A4A70">
              <w:rPr>
                <w:rFonts w:eastAsia="標楷體"/>
                <w:color w:val="000000"/>
              </w:rPr>
              <w:t>2</w:t>
            </w:r>
            <w:r w:rsidRPr="006A4A70">
              <w:rPr>
                <w:rFonts w:eastAsia="標楷體" w:hAnsi="標楷體"/>
                <w:color w:val="000000"/>
              </w:rPr>
              <w:t>分</w:t>
            </w:r>
            <w:r w:rsidRPr="006A4A70">
              <w:rPr>
                <w:rFonts w:eastAsia="標楷體"/>
                <w:color w:val="000000"/>
              </w:rPr>
              <w:t>,</w:t>
            </w:r>
            <w:r w:rsidRPr="006A4A70">
              <w:rPr>
                <w:rFonts w:eastAsia="標楷體" w:hAnsi="標楷體"/>
                <w:color w:val="000000"/>
              </w:rPr>
              <w:t>每學年以</w:t>
            </w:r>
            <w:r w:rsidRPr="006A4A70">
              <w:rPr>
                <w:rFonts w:eastAsia="標楷體"/>
                <w:color w:val="000000"/>
              </w:rPr>
              <w:t>8</w:t>
            </w:r>
            <w:r w:rsidRPr="006A4A70">
              <w:rPr>
                <w:rFonts w:eastAsia="標楷體" w:hAnsi="標楷體"/>
                <w:color w:val="000000"/>
              </w:rPr>
              <w:t>分為上限。</w:t>
            </w:r>
          </w:p>
          <w:p w:rsidR="006A4A70" w:rsidRPr="006A4A70" w:rsidRDefault="006A4A70" w:rsidP="009811D3">
            <w:pPr>
              <w:numPr>
                <w:ilvl w:val="0"/>
                <w:numId w:val="9"/>
              </w:numPr>
              <w:spacing w:line="320" w:lineRule="exact"/>
              <w:ind w:left="743" w:hanging="709"/>
              <w:rPr>
                <w:rFonts w:eastAsia="標楷體"/>
                <w:color w:val="000000"/>
              </w:rPr>
            </w:pPr>
            <w:r w:rsidRPr="006A4A70">
              <w:rPr>
                <w:rFonts w:eastAsia="標楷體" w:hAnsi="標楷體"/>
                <w:color w:val="000000"/>
              </w:rPr>
              <w:t>主辦全國性和國際性研討會：主辦人每場次核給</w:t>
            </w:r>
            <w:r w:rsidRPr="006A4A70">
              <w:rPr>
                <w:rFonts w:eastAsia="標楷體"/>
                <w:color w:val="000000"/>
              </w:rPr>
              <w:t>5</w:t>
            </w:r>
            <w:r w:rsidRPr="006A4A70">
              <w:rPr>
                <w:rFonts w:eastAsia="標楷體" w:hAnsi="標楷體"/>
                <w:color w:val="000000"/>
              </w:rPr>
              <w:t>分</w:t>
            </w:r>
            <w:r w:rsidRPr="006A4A70">
              <w:rPr>
                <w:rFonts w:eastAsia="標楷體"/>
                <w:color w:val="000000"/>
              </w:rPr>
              <w:t>,</w:t>
            </w:r>
            <w:r w:rsidRPr="006A4A70">
              <w:rPr>
                <w:rFonts w:eastAsia="標楷體" w:hAnsi="標楷體"/>
                <w:color w:val="000000"/>
              </w:rPr>
              <w:t>協辦者</w:t>
            </w:r>
            <w:r w:rsidRPr="006A4A70">
              <w:rPr>
                <w:rFonts w:eastAsia="標楷體"/>
                <w:color w:val="000000"/>
              </w:rPr>
              <w:t>3</w:t>
            </w:r>
            <w:r w:rsidRPr="006A4A70">
              <w:rPr>
                <w:rFonts w:eastAsia="標楷體" w:hAnsi="標楷體"/>
                <w:color w:val="000000"/>
              </w:rPr>
              <w:t>分，每學年以</w:t>
            </w:r>
            <w:r w:rsidRPr="006A4A70">
              <w:rPr>
                <w:rFonts w:eastAsia="標楷體"/>
                <w:color w:val="000000"/>
              </w:rPr>
              <w:t>10</w:t>
            </w:r>
            <w:r w:rsidRPr="006A4A70">
              <w:rPr>
                <w:rFonts w:eastAsia="標楷體" w:hAnsi="標楷體"/>
                <w:color w:val="000000"/>
              </w:rPr>
              <w:t>分為上限。</w:t>
            </w:r>
          </w:p>
          <w:p w:rsidR="006A4A70" w:rsidRPr="006A4A70" w:rsidRDefault="006A4A70" w:rsidP="009811D3">
            <w:pPr>
              <w:numPr>
                <w:ilvl w:val="0"/>
                <w:numId w:val="9"/>
              </w:numPr>
              <w:spacing w:line="320" w:lineRule="exact"/>
              <w:ind w:left="743" w:hanging="709"/>
              <w:rPr>
                <w:rFonts w:eastAsia="標楷體"/>
                <w:color w:val="000000"/>
              </w:rPr>
            </w:pPr>
            <w:r w:rsidRPr="006A4A70">
              <w:rPr>
                <w:rFonts w:eastAsia="標楷體" w:hAnsi="標楷體"/>
                <w:color w:val="000000"/>
              </w:rPr>
              <w:t>其他</w:t>
            </w:r>
            <w:proofErr w:type="gramStart"/>
            <w:r w:rsidRPr="006A4A70">
              <w:rPr>
                <w:rFonts w:eastAsia="標楷體" w:hAnsi="標楷體"/>
                <w:color w:val="000000"/>
              </w:rPr>
              <w:t>有助校</w:t>
            </w:r>
            <w:proofErr w:type="gramEnd"/>
            <w:r w:rsidRPr="006A4A70">
              <w:rPr>
                <w:rFonts w:eastAsia="標楷體" w:hAnsi="標楷體"/>
                <w:color w:val="000000"/>
              </w:rPr>
              <w:t>、院及系所</w:t>
            </w:r>
            <w:r w:rsidRPr="006A4A70">
              <w:rPr>
                <w:rFonts w:eastAsia="標楷體"/>
                <w:color w:val="000000"/>
              </w:rPr>
              <w:t>(</w:t>
            </w:r>
            <w:r w:rsidRPr="006A4A70">
              <w:rPr>
                <w:rFonts w:eastAsia="標楷體" w:hAnsi="標楷體"/>
                <w:color w:val="000000"/>
              </w:rPr>
              <w:t>組</w:t>
            </w:r>
            <w:r w:rsidRPr="006A4A70">
              <w:rPr>
                <w:rFonts w:eastAsia="標楷體"/>
                <w:color w:val="000000"/>
              </w:rPr>
              <w:t>)</w:t>
            </w:r>
            <w:r w:rsidRPr="006A4A70">
              <w:rPr>
                <w:rFonts w:eastAsia="標楷體" w:hAnsi="標楷體"/>
                <w:color w:val="000000"/>
              </w:rPr>
              <w:t>發展之具體事項：每項核給</w:t>
            </w:r>
            <w:r w:rsidRPr="006A4A70">
              <w:rPr>
                <w:rFonts w:eastAsia="標楷體"/>
                <w:color w:val="000000"/>
              </w:rPr>
              <w:t>2</w:t>
            </w:r>
            <w:r w:rsidRPr="006A4A70">
              <w:rPr>
                <w:rFonts w:eastAsia="標楷體" w:hAnsi="標楷體"/>
                <w:color w:val="000000"/>
              </w:rPr>
              <w:t>分，每學年以</w:t>
            </w:r>
            <w:r w:rsidRPr="006A4A70">
              <w:rPr>
                <w:rFonts w:eastAsia="標楷體"/>
                <w:color w:val="000000"/>
              </w:rPr>
              <w:t>10</w:t>
            </w:r>
            <w:r w:rsidRPr="006A4A70">
              <w:rPr>
                <w:rFonts w:eastAsia="標楷體" w:hAnsi="標楷體"/>
                <w:color w:val="000000"/>
              </w:rPr>
              <w:t>分為上限。</w:t>
            </w:r>
          </w:p>
          <w:p w:rsidR="006A4A70" w:rsidRPr="006A4A70" w:rsidRDefault="006A4A70" w:rsidP="009811D3">
            <w:pPr>
              <w:numPr>
                <w:ilvl w:val="0"/>
                <w:numId w:val="9"/>
              </w:numPr>
              <w:spacing w:line="320" w:lineRule="exact"/>
              <w:ind w:left="743" w:hanging="822"/>
              <w:rPr>
                <w:rFonts w:eastAsia="標楷體"/>
                <w:color w:val="000000"/>
              </w:rPr>
            </w:pPr>
            <w:r w:rsidRPr="006A4A70">
              <w:rPr>
                <w:rFonts w:eastAsia="標楷體" w:hAnsi="標楷體"/>
                <w:color w:val="000000"/>
              </w:rPr>
              <w:t>擔任考選部國家</w:t>
            </w:r>
            <w:proofErr w:type="gramStart"/>
            <w:r w:rsidRPr="006A4A70">
              <w:rPr>
                <w:rFonts w:eastAsia="標楷體" w:hAnsi="標楷體"/>
                <w:color w:val="000000"/>
              </w:rPr>
              <w:t>考試典</w:t>
            </w:r>
            <w:proofErr w:type="gramEnd"/>
            <w:r w:rsidRPr="006A4A70">
              <w:rPr>
                <w:rFonts w:eastAsia="標楷體" w:hAnsi="標楷體"/>
                <w:color w:val="000000"/>
              </w:rPr>
              <w:t>試工作，每場次核給</w:t>
            </w:r>
            <w:r w:rsidRPr="006A4A70">
              <w:rPr>
                <w:rFonts w:eastAsia="標楷體"/>
                <w:color w:val="000000"/>
              </w:rPr>
              <w:t xml:space="preserve"> 3</w:t>
            </w:r>
            <w:r w:rsidRPr="006A4A70">
              <w:rPr>
                <w:rFonts w:eastAsia="標楷體" w:hAnsi="標楷體"/>
                <w:color w:val="000000"/>
              </w:rPr>
              <w:t>分、參與國家考試制度之研討每場次核給</w:t>
            </w:r>
            <w:r w:rsidRPr="006A4A70">
              <w:rPr>
                <w:rFonts w:eastAsia="標楷體"/>
                <w:color w:val="000000"/>
              </w:rPr>
              <w:t>1</w:t>
            </w:r>
            <w:r w:rsidRPr="006A4A70">
              <w:rPr>
                <w:rFonts w:eastAsia="標楷體" w:hAnsi="標楷體"/>
                <w:color w:val="000000"/>
              </w:rPr>
              <w:t>分，每學年以</w:t>
            </w:r>
            <w:r w:rsidRPr="006A4A70">
              <w:rPr>
                <w:rFonts w:eastAsia="標楷體"/>
                <w:color w:val="000000"/>
              </w:rPr>
              <w:t xml:space="preserve"> 8</w:t>
            </w:r>
            <w:r w:rsidRPr="006A4A70">
              <w:rPr>
                <w:rFonts w:eastAsia="標楷體" w:hAnsi="標楷體"/>
                <w:color w:val="000000"/>
              </w:rPr>
              <w:t>分為上限。</w:t>
            </w:r>
          </w:p>
          <w:p w:rsidR="006A4A70" w:rsidRPr="006A4A70" w:rsidRDefault="006A4A70" w:rsidP="006A4A70">
            <w:pPr>
              <w:spacing w:line="320" w:lineRule="exact"/>
              <w:ind w:left="492" w:hangingChars="205" w:hanging="492"/>
              <w:rPr>
                <w:rFonts w:eastAsia="標楷體"/>
                <w:color w:val="000000"/>
              </w:rPr>
            </w:pPr>
            <w:r w:rsidRPr="006A4A70">
              <w:rPr>
                <w:rFonts w:eastAsia="標楷體" w:hAnsi="標楷體"/>
                <w:color w:val="000000"/>
              </w:rPr>
              <w:t>二、輔導：包含書院導師、一般導師、職</w:t>
            </w:r>
            <w:proofErr w:type="gramStart"/>
            <w:r w:rsidRPr="006A4A70">
              <w:rPr>
                <w:rFonts w:eastAsia="標楷體" w:hAnsi="標楷體"/>
                <w:color w:val="000000"/>
              </w:rPr>
              <w:t>涯</w:t>
            </w:r>
            <w:proofErr w:type="gramEnd"/>
            <w:r w:rsidRPr="006A4A70">
              <w:rPr>
                <w:rFonts w:eastAsia="標楷體" w:hAnsi="標楷體"/>
                <w:color w:val="000000"/>
              </w:rPr>
              <w:t>輔導老師、心理輔導老師、與社團輔導老師及</w:t>
            </w:r>
            <w:r w:rsidRPr="006A4A70">
              <w:rPr>
                <w:rFonts w:eastAsia="標楷體" w:hAnsi="標楷體"/>
                <w:color w:val="000000"/>
              </w:rPr>
              <w:lastRenderedPageBreak/>
              <w:t>其他輔導項目。</w:t>
            </w:r>
          </w:p>
          <w:p w:rsidR="006A4A70" w:rsidRPr="006A4A70" w:rsidRDefault="006A4A70" w:rsidP="006A4A70">
            <w:pPr>
              <w:spacing w:line="320" w:lineRule="exact"/>
              <w:rPr>
                <w:rFonts w:eastAsia="標楷體"/>
                <w:color w:val="000000"/>
              </w:rPr>
            </w:pPr>
            <w:r w:rsidRPr="006A4A70">
              <w:rPr>
                <w:rFonts w:eastAsia="標楷體" w:hAnsi="標楷體"/>
                <w:color w:val="000000"/>
              </w:rPr>
              <w:t>核給標準如下：</w:t>
            </w:r>
          </w:p>
          <w:p w:rsidR="006A4A70" w:rsidRPr="006A4A70" w:rsidRDefault="006A4A70" w:rsidP="009811D3">
            <w:pPr>
              <w:numPr>
                <w:ilvl w:val="0"/>
                <w:numId w:val="10"/>
              </w:numPr>
              <w:spacing w:line="320" w:lineRule="exact"/>
              <w:ind w:left="601" w:hanging="601"/>
              <w:rPr>
                <w:rFonts w:eastAsia="標楷體"/>
                <w:color w:val="000000"/>
              </w:rPr>
            </w:pPr>
            <w:r w:rsidRPr="006A4A70">
              <w:rPr>
                <w:rFonts w:eastAsia="標楷體" w:hAnsi="標楷體"/>
                <w:color w:val="000000"/>
              </w:rPr>
              <w:t>基本指標：</w:t>
            </w:r>
          </w:p>
          <w:p w:rsidR="006A4A70" w:rsidRPr="006A4A70" w:rsidRDefault="006A4A70" w:rsidP="006A4A70">
            <w:pPr>
              <w:spacing w:line="320" w:lineRule="exact"/>
              <w:ind w:firstLineChars="250" w:firstLine="600"/>
              <w:rPr>
                <w:rFonts w:eastAsia="標楷體"/>
                <w:color w:val="000000"/>
              </w:rPr>
            </w:pPr>
            <w:r w:rsidRPr="006A4A70">
              <w:rPr>
                <w:rFonts w:eastAsia="標楷體"/>
                <w:color w:val="000000"/>
              </w:rPr>
              <w:t>1.</w:t>
            </w:r>
            <w:r w:rsidRPr="006A4A70">
              <w:rPr>
                <w:rFonts w:eastAsia="標楷體" w:hAnsi="標楷體"/>
                <w:color w:val="000000"/>
              </w:rPr>
              <w:t>書院導師：每學年核給</w:t>
            </w:r>
            <w:r w:rsidRPr="006A4A70">
              <w:rPr>
                <w:rFonts w:eastAsia="標楷體"/>
                <w:color w:val="000000"/>
              </w:rPr>
              <w:t>12</w:t>
            </w:r>
            <w:r w:rsidRPr="006A4A70">
              <w:rPr>
                <w:rFonts w:eastAsia="標楷體" w:hAnsi="標楷體"/>
                <w:color w:val="000000"/>
              </w:rPr>
              <w:t>分。</w:t>
            </w:r>
          </w:p>
          <w:p w:rsidR="006A4A70" w:rsidRPr="006A4A70" w:rsidRDefault="006A4A70" w:rsidP="006A4A70">
            <w:pPr>
              <w:spacing w:line="320" w:lineRule="exact"/>
              <w:ind w:firstLineChars="250" w:firstLine="600"/>
              <w:rPr>
                <w:rFonts w:eastAsia="標楷體"/>
                <w:color w:val="000000"/>
              </w:rPr>
            </w:pPr>
            <w:r w:rsidRPr="006A4A70">
              <w:rPr>
                <w:rFonts w:eastAsia="標楷體"/>
                <w:color w:val="000000"/>
              </w:rPr>
              <w:t>2.</w:t>
            </w:r>
            <w:r w:rsidRPr="006A4A70">
              <w:rPr>
                <w:rFonts w:eastAsia="標楷體" w:hAnsi="標楷體"/>
                <w:color w:val="000000"/>
              </w:rPr>
              <w:t>一般導師：每學年核給</w:t>
            </w:r>
            <w:r w:rsidRPr="006A4A70">
              <w:rPr>
                <w:rFonts w:eastAsia="標楷體"/>
                <w:color w:val="000000"/>
              </w:rPr>
              <w:t>10</w:t>
            </w:r>
            <w:r w:rsidRPr="006A4A70">
              <w:rPr>
                <w:rFonts w:eastAsia="標楷體" w:hAnsi="標楷體"/>
                <w:color w:val="000000"/>
              </w:rPr>
              <w:t>分。</w:t>
            </w:r>
          </w:p>
          <w:p w:rsidR="006A4A70" w:rsidRPr="006A4A70" w:rsidRDefault="006A4A70" w:rsidP="006A4A70">
            <w:pPr>
              <w:spacing w:line="320" w:lineRule="exact"/>
              <w:ind w:firstLineChars="250" w:firstLine="600"/>
              <w:rPr>
                <w:rFonts w:eastAsia="標楷體"/>
                <w:color w:val="000000"/>
              </w:rPr>
            </w:pPr>
            <w:r w:rsidRPr="006A4A70">
              <w:rPr>
                <w:rFonts w:eastAsia="標楷體"/>
                <w:color w:val="000000"/>
              </w:rPr>
              <w:t>3.</w:t>
            </w:r>
            <w:r w:rsidRPr="006A4A70">
              <w:rPr>
                <w:rFonts w:eastAsia="標楷體" w:hAnsi="標楷體"/>
                <w:color w:val="000000"/>
              </w:rPr>
              <w:t>職</w:t>
            </w:r>
            <w:proofErr w:type="gramStart"/>
            <w:r w:rsidRPr="006A4A70">
              <w:rPr>
                <w:rFonts w:eastAsia="標楷體" w:hAnsi="標楷體"/>
                <w:color w:val="000000"/>
              </w:rPr>
              <w:t>涯</w:t>
            </w:r>
            <w:proofErr w:type="gramEnd"/>
            <w:r w:rsidRPr="006A4A70">
              <w:rPr>
                <w:rFonts w:eastAsia="標楷體" w:hAnsi="標楷體"/>
                <w:color w:val="000000"/>
              </w:rPr>
              <w:t>輔導老師：每學年核給</w:t>
            </w:r>
            <w:r w:rsidRPr="006A4A70">
              <w:rPr>
                <w:rFonts w:eastAsia="標楷體"/>
                <w:color w:val="000000"/>
              </w:rPr>
              <w:t>10</w:t>
            </w:r>
            <w:r w:rsidRPr="006A4A70">
              <w:rPr>
                <w:rFonts w:eastAsia="標楷體" w:hAnsi="標楷體"/>
                <w:color w:val="000000"/>
              </w:rPr>
              <w:t>分。</w:t>
            </w:r>
          </w:p>
          <w:p w:rsidR="006A4A70" w:rsidRPr="006A4A70" w:rsidRDefault="006A4A70" w:rsidP="006A4A70">
            <w:pPr>
              <w:spacing w:line="320" w:lineRule="exact"/>
              <w:ind w:firstLineChars="250" w:firstLine="600"/>
              <w:rPr>
                <w:rFonts w:eastAsia="標楷體"/>
                <w:color w:val="000000"/>
              </w:rPr>
            </w:pPr>
            <w:r w:rsidRPr="006A4A70">
              <w:rPr>
                <w:rFonts w:eastAsia="標楷體"/>
                <w:color w:val="000000"/>
              </w:rPr>
              <w:t>4.</w:t>
            </w:r>
            <w:r w:rsidRPr="006A4A70">
              <w:rPr>
                <w:rFonts w:eastAsia="標楷體" w:hAnsi="標楷體"/>
                <w:color w:val="000000"/>
              </w:rPr>
              <w:t>心理輔導老師：每學年核給</w:t>
            </w:r>
            <w:r w:rsidRPr="006A4A70">
              <w:rPr>
                <w:rFonts w:eastAsia="標楷體"/>
                <w:color w:val="000000"/>
              </w:rPr>
              <w:t>8</w:t>
            </w:r>
            <w:r w:rsidRPr="006A4A70">
              <w:rPr>
                <w:rFonts w:eastAsia="標楷體" w:hAnsi="標楷體"/>
                <w:color w:val="000000"/>
              </w:rPr>
              <w:t>分。</w:t>
            </w:r>
          </w:p>
          <w:p w:rsidR="006A4A70" w:rsidRPr="006A4A70" w:rsidRDefault="006A4A70" w:rsidP="006A4A70">
            <w:pPr>
              <w:spacing w:line="320" w:lineRule="exact"/>
              <w:ind w:firstLineChars="250" w:firstLine="600"/>
              <w:rPr>
                <w:rFonts w:eastAsia="標楷體"/>
                <w:color w:val="000000"/>
              </w:rPr>
            </w:pPr>
            <w:r w:rsidRPr="006A4A70">
              <w:rPr>
                <w:rFonts w:eastAsia="標楷體"/>
                <w:color w:val="000000"/>
              </w:rPr>
              <w:t>5.</w:t>
            </w:r>
            <w:r w:rsidRPr="006A4A70">
              <w:rPr>
                <w:rFonts w:eastAsia="標楷體" w:hAnsi="標楷體"/>
                <w:color w:val="000000"/>
              </w:rPr>
              <w:t>社團輔導老師：每學年核給</w:t>
            </w:r>
            <w:r w:rsidRPr="006A4A70">
              <w:rPr>
                <w:rFonts w:eastAsia="標楷體"/>
                <w:color w:val="000000"/>
              </w:rPr>
              <w:t>8</w:t>
            </w:r>
            <w:r w:rsidRPr="006A4A70">
              <w:rPr>
                <w:rFonts w:eastAsia="標楷體" w:hAnsi="標楷體"/>
                <w:color w:val="000000"/>
              </w:rPr>
              <w:t>分。</w:t>
            </w:r>
          </w:p>
          <w:p w:rsidR="006A4A70" w:rsidRPr="006A4A70" w:rsidRDefault="006A4A70" w:rsidP="009811D3">
            <w:pPr>
              <w:numPr>
                <w:ilvl w:val="0"/>
                <w:numId w:val="10"/>
              </w:numPr>
              <w:spacing w:line="320" w:lineRule="exact"/>
              <w:ind w:left="601" w:hanging="601"/>
              <w:rPr>
                <w:rFonts w:eastAsia="標楷體"/>
                <w:color w:val="000000"/>
              </w:rPr>
            </w:pPr>
            <w:r w:rsidRPr="006A4A70">
              <w:rPr>
                <w:rFonts w:eastAsia="標楷體" w:hAnsi="標楷體"/>
                <w:color w:val="000000"/>
              </w:rPr>
              <w:t>特殊表現：</w:t>
            </w:r>
            <w:proofErr w:type="gramStart"/>
            <w:r w:rsidRPr="006A4A70">
              <w:rPr>
                <w:rFonts w:eastAsia="標楷體" w:hAnsi="標楷體"/>
                <w:color w:val="000000"/>
              </w:rPr>
              <w:t>三</w:t>
            </w:r>
            <w:proofErr w:type="gramEnd"/>
            <w:r w:rsidRPr="006A4A70">
              <w:rPr>
                <w:rFonts w:eastAsia="標楷體" w:hAnsi="標楷體"/>
                <w:color w:val="000000"/>
              </w:rPr>
              <w:t>年內（含）曾榮獲全校性績優導師，每次核給</w:t>
            </w:r>
            <w:r w:rsidRPr="006A4A70">
              <w:rPr>
                <w:rFonts w:eastAsia="標楷體" w:hAnsi="標楷體"/>
                <w:color w:val="000000"/>
              </w:rPr>
              <w:t>8</w:t>
            </w:r>
            <w:r w:rsidRPr="006A4A70">
              <w:rPr>
                <w:rFonts w:eastAsia="標楷體" w:hAnsi="標楷體"/>
                <w:color w:val="000000"/>
              </w:rPr>
              <w:t>分，績優輔導老師，每次核給</w:t>
            </w:r>
            <w:r w:rsidRPr="006A4A70">
              <w:rPr>
                <w:rFonts w:eastAsia="標楷體" w:hAnsi="標楷體"/>
                <w:color w:val="000000"/>
              </w:rPr>
              <w:t>5</w:t>
            </w:r>
            <w:r w:rsidRPr="006A4A70">
              <w:rPr>
                <w:rFonts w:eastAsia="標楷體" w:hAnsi="標楷體"/>
                <w:color w:val="000000"/>
              </w:rPr>
              <w:t>分。</w:t>
            </w:r>
          </w:p>
        </w:tc>
      </w:tr>
      <w:tr w:rsidR="006A4A70" w:rsidRPr="006A4A70" w:rsidTr="006A4A70">
        <w:tc>
          <w:tcPr>
            <w:tcW w:w="993" w:type="dxa"/>
          </w:tcPr>
          <w:p w:rsidR="006A4A70" w:rsidRPr="006A4A70" w:rsidRDefault="006A4A70" w:rsidP="009811D3">
            <w:pPr>
              <w:spacing w:line="320" w:lineRule="exact"/>
              <w:jc w:val="both"/>
              <w:rPr>
                <w:rFonts w:eastAsia="標楷體"/>
                <w:color w:val="000000"/>
              </w:rPr>
            </w:pPr>
            <w:r w:rsidRPr="006A4A70">
              <w:rPr>
                <w:rFonts w:eastAsia="標楷體" w:hAnsi="標楷體"/>
                <w:color w:val="000000"/>
              </w:rPr>
              <w:lastRenderedPageBreak/>
              <w:t>第十條</w:t>
            </w:r>
          </w:p>
        </w:tc>
        <w:tc>
          <w:tcPr>
            <w:tcW w:w="9497" w:type="dxa"/>
          </w:tcPr>
          <w:p w:rsidR="006A4A70" w:rsidRPr="006A4A70" w:rsidRDefault="006A4A70" w:rsidP="009811D3">
            <w:pPr>
              <w:spacing w:line="320" w:lineRule="exact"/>
              <w:jc w:val="both"/>
              <w:rPr>
                <w:rFonts w:eastAsia="標楷體"/>
                <w:color w:val="000000"/>
              </w:rPr>
            </w:pPr>
            <w:r w:rsidRPr="006A4A70">
              <w:rPr>
                <w:rFonts w:eastAsia="標楷體" w:hAnsi="標楷體"/>
                <w:color w:val="000000"/>
              </w:rPr>
              <w:t>本院教師評估分為綜合型、教學型、研究型教師。「教學」、「研究」及「服務與輔導」三大指標所</w:t>
            </w:r>
            <w:proofErr w:type="gramStart"/>
            <w:r w:rsidRPr="006A4A70">
              <w:rPr>
                <w:rFonts w:eastAsia="標楷體" w:hAnsi="標楷體"/>
                <w:color w:val="000000"/>
              </w:rPr>
              <w:t>佔</w:t>
            </w:r>
            <w:proofErr w:type="gramEnd"/>
            <w:r w:rsidRPr="006A4A70">
              <w:rPr>
                <w:rFonts w:eastAsia="標楷體" w:hAnsi="標楷體"/>
                <w:color w:val="000000"/>
              </w:rPr>
              <w:t>權重總和為</w:t>
            </w:r>
            <w:r w:rsidRPr="006A4A70">
              <w:rPr>
                <w:rFonts w:eastAsia="標楷體"/>
                <w:color w:val="000000"/>
              </w:rPr>
              <w:t>100%</w:t>
            </w:r>
            <w:r w:rsidRPr="006A4A70">
              <w:rPr>
                <w:rFonts w:eastAsia="標楷體" w:hAnsi="標楷體"/>
                <w:color w:val="000000"/>
              </w:rPr>
              <w:t>，惟每一大指標所</w:t>
            </w:r>
            <w:proofErr w:type="gramStart"/>
            <w:r w:rsidRPr="006A4A70">
              <w:rPr>
                <w:rFonts w:eastAsia="標楷體" w:hAnsi="標楷體"/>
                <w:color w:val="000000"/>
              </w:rPr>
              <w:t>佔</w:t>
            </w:r>
            <w:proofErr w:type="gramEnd"/>
            <w:r w:rsidRPr="006A4A70">
              <w:rPr>
                <w:rFonts w:eastAsia="標楷體" w:hAnsi="標楷體"/>
                <w:color w:val="000000"/>
              </w:rPr>
              <w:t>權重不得低於</w:t>
            </w:r>
            <w:r w:rsidRPr="006A4A70">
              <w:rPr>
                <w:rFonts w:eastAsia="標楷體"/>
                <w:color w:val="000000"/>
              </w:rPr>
              <w:t>20%</w:t>
            </w:r>
            <w:r w:rsidRPr="006A4A70">
              <w:rPr>
                <w:rFonts w:eastAsia="標楷體" w:hAnsi="標楷體"/>
                <w:color w:val="000000"/>
              </w:rPr>
              <w:t>。</w:t>
            </w:r>
          </w:p>
          <w:p w:rsidR="006A4A70" w:rsidRPr="006A4A70" w:rsidRDefault="006A4A70" w:rsidP="009811D3">
            <w:pPr>
              <w:numPr>
                <w:ilvl w:val="0"/>
                <w:numId w:val="11"/>
              </w:numPr>
              <w:spacing w:line="320" w:lineRule="exact"/>
              <w:ind w:left="562" w:hanging="536"/>
              <w:jc w:val="both"/>
              <w:rPr>
                <w:rStyle w:val="ab"/>
                <w:rFonts w:eastAsia="標楷體"/>
                <w:color w:val="000000"/>
              </w:rPr>
            </w:pPr>
            <w:r w:rsidRPr="006A4A70">
              <w:rPr>
                <w:rStyle w:val="ab"/>
                <w:rFonts w:eastAsia="標楷體" w:hAnsi="標楷體"/>
                <w:color w:val="000000"/>
              </w:rPr>
              <w:t>綜合型、教學型、研究型之教師權重比例如下：</w:t>
            </w:r>
          </w:p>
          <w:tbl>
            <w:tblPr>
              <w:tblW w:w="49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53"/>
              <w:gridCol w:w="2065"/>
              <w:gridCol w:w="2087"/>
              <w:gridCol w:w="2907"/>
            </w:tblGrid>
            <w:tr w:rsidR="006A4A70" w:rsidRPr="006A4A70" w:rsidTr="009811D3">
              <w:trPr>
                <w:trHeight w:val="296"/>
              </w:trPr>
              <w:tc>
                <w:tcPr>
                  <w:tcW w:w="1168" w:type="pct"/>
                  <w:tcBorders>
                    <w:top w:val="single" w:sz="4" w:space="0" w:color="000000"/>
                    <w:left w:val="single" w:sz="4" w:space="0" w:color="000000"/>
                    <w:bottom w:val="single" w:sz="4" w:space="0" w:color="000000"/>
                    <w:right w:val="single" w:sz="4" w:space="0" w:color="000000"/>
                  </w:tcBorders>
                </w:tcPr>
                <w:p w:rsidR="006A4A70" w:rsidRPr="006A4A70" w:rsidRDefault="006A4A70" w:rsidP="009811D3">
                  <w:pPr>
                    <w:spacing w:line="320" w:lineRule="exact"/>
                    <w:jc w:val="center"/>
                    <w:rPr>
                      <w:rFonts w:eastAsia="標楷體"/>
                      <w:color w:val="000000"/>
                    </w:rPr>
                  </w:pPr>
                  <w:r w:rsidRPr="006A4A70">
                    <w:rPr>
                      <w:rFonts w:eastAsia="標楷體" w:hAnsi="標楷體"/>
                      <w:color w:val="000000"/>
                    </w:rPr>
                    <w:t>評估類別</w:t>
                  </w:r>
                </w:p>
              </w:tc>
              <w:tc>
                <w:tcPr>
                  <w:tcW w:w="1121" w:type="pct"/>
                  <w:tcBorders>
                    <w:top w:val="single" w:sz="4" w:space="0" w:color="000000"/>
                    <w:left w:val="single" w:sz="4" w:space="0" w:color="000000"/>
                    <w:bottom w:val="single" w:sz="4" w:space="0" w:color="000000"/>
                    <w:right w:val="single" w:sz="4" w:space="0" w:color="000000"/>
                  </w:tcBorders>
                </w:tcPr>
                <w:p w:rsidR="006A4A70" w:rsidRPr="006A4A70" w:rsidRDefault="006A4A70" w:rsidP="009811D3">
                  <w:pPr>
                    <w:spacing w:line="320" w:lineRule="exact"/>
                    <w:jc w:val="center"/>
                    <w:rPr>
                      <w:rFonts w:eastAsia="標楷體"/>
                      <w:color w:val="000000"/>
                    </w:rPr>
                  </w:pPr>
                  <w:r w:rsidRPr="006A4A70">
                    <w:rPr>
                      <w:rFonts w:eastAsia="標楷體" w:hAnsi="標楷體"/>
                      <w:color w:val="000000"/>
                    </w:rPr>
                    <w:t>教學權重</w:t>
                  </w:r>
                </w:p>
              </w:tc>
              <w:tc>
                <w:tcPr>
                  <w:tcW w:w="1133" w:type="pct"/>
                  <w:tcBorders>
                    <w:top w:val="single" w:sz="4" w:space="0" w:color="000000"/>
                    <w:left w:val="single" w:sz="4" w:space="0" w:color="000000"/>
                    <w:bottom w:val="single" w:sz="4" w:space="0" w:color="000000"/>
                    <w:right w:val="single" w:sz="4" w:space="0" w:color="000000"/>
                  </w:tcBorders>
                </w:tcPr>
                <w:p w:rsidR="006A4A70" w:rsidRPr="006A4A70" w:rsidRDefault="006A4A70" w:rsidP="009811D3">
                  <w:pPr>
                    <w:spacing w:line="320" w:lineRule="exact"/>
                    <w:jc w:val="center"/>
                    <w:rPr>
                      <w:rFonts w:eastAsia="標楷體"/>
                      <w:color w:val="000000"/>
                    </w:rPr>
                  </w:pPr>
                  <w:r w:rsidRPr="006A4A70">
                    <w:rPr>
                      <w:rFonts w:eastAsia="標楷體" w:hAnsi="標楷體"/>
                      <w:color w:val="000000"/>
                    </w:rPr>
                    <w:t>研究權重</w:t>
                  </w:r>
                </w:p>
              </w:tc>
              <w:tc>
                <w:tcPr>
                  <w:tcW w:w="1578" w:type="pct"/>
                  <w:tcBorders>
                    <w:top w:val="single" w:sz="4" w:space="0" w:color="000000"/>
                    <w:left w:val="single" w:sz="4" w:space="0" w:color="000000"/>
                    <w:bottom w:val="single" w:sz="4" w:space="0" w:color="000000"/>
                    <w:right w:val="single" w:sz="4" w:space="0" w:color="000000"/>
                  </w:tcBorders>
                </w:tcPr>
                <w:p w:rsidR="006A4A70" w:rsidRPr="006A4A70" w:rsidRDefault="006A4A70" w:rsidP="009811D3">
                  <w:pPr>
                    <w:spacing w:line="320" w:lineRule="exact"/>
                    <w:jc w:val="center"/>
                    <w:rPr>
                      <w:rFonts w:eastAsia="標楷體"/>
                      <w:color w:val="000000"/>
                    </w:rPr>
                  </w:pPr>
                  <w:r w:rsidRPr="006A4A70">
                    <w:rPr>
                      <w:rFonts w:eastAsia="標楷體" w:hAnsi="標楷體"/>
                      <w:color w:val="000000"/>
                    </w:rPr>
                    <w:t>服務與輔導權重</w:t>
                  </w:r>
                </w:p>
              </w:tc>
            </w:tr>
            <w:tr w:rsidR="006A4A70" w:rsidRPr="006A4A70" w:rsidTr="009811D3">
              <w:tc>
                <w:tcPr>
                  <w:tcW w:w="1168" w:type="pct"/>
                  <w:tcBorders>
                    <w:top w:val="single" w:sz="4" w:space="0" w:color="000000"/>
                    <w:left w:val="single" w:sz="4" w:space="0" w:color="000000"/>
                    <w:bottom w:val="single" w:sz="4" w:space="0" w:color="000000"/>
                    <w:right w:val="single" w:sz="4" w:space="0" w:color="000000"/>
                  </w:tcBorders>
                </w:tcPr>
                <w:p w:rsidR="006A4A70" w:rsidRPr="006A4A70" w:rsidRDefault="006A4A70" w:rsidP="009811D3">
                  <w:pPr>
                    <w:spacing w:line="320" w:lineRule="exact"/>
                    <w:jc w:val="center"/>
                    <w:rPr>
                      <w:rFonts w:eastAsia="標楷體"/>
                      <w:color w:val="000000"/>
                    </w:rPr>
                  </w:pPr>
                  <w:r w:rsidRPr="006A4A70">
                    <w:rPr>
                      <w:rFonts w:eastAsia="標楷體" w:hAnsi="標楷體"/>
                      <w:color w:val="000000"/>
                    </w:rPr>
                    <w:t>綜合型</w:t>
                  </w:r>
                </w:p>
              </w:tc>
              <w:tc>
                <w:tcPr>
                  <w:tcW w:w="1121" w:type="pct"/>
                  <w:tcBorders>
                    <w:top w:val="single" w:sz="4" w:space="0" w:color="000000"/>
                    <w:left w:val="single" w:sz="4" w:space="0" w:color="000000"/>
                    <w:bottom w:val="single" w:sz="4" w:space="0" w:color="000000"/>
                    <w:right w:val="single" w:sz="4" w:space="0" w:color="000000"/>
                  </w:tcBorders>
                  <w:vAlign w:val="center"/>
                </w:tcPr>
                <w:p w:rsidR="006A4A70" w:rsidRPr="006A4A70" w:rsidRDefault="006A4A70" w:rsidP="009811D3">
                  <w:pPr>
                    <w:spacing w:line="320" w:lineRule="exact"/>
                    <w:jc w:val="center"/>
                    <w:rPr>
                      <w:rFonts w:eastAsia="標楷體"/>
                      <w:color w:val="000000"/>
                    </w:rPr>
                  </w:pPr>
                  <w:r w:rsidRPr="006A4A70">
                    <w:rPr>
                      <w:rFonts w:eastAsia="標楷體"/>
                      <w:color w:val="000000"/>
                    </w:rPr>
                    <w:t>40%</w:t>
                  </w:r>
                </w:p>
              </w:tc>
              <w:tc>
                <w:tcPr>
                  <w:tcW w:w="1133" w:type="pct"/>
                  <w:tcBorders>
                    <w:top w:val="single" w:sz="4" w:space="0" w:color="000000"/>
                    <w:left w:val="single" w:sz="4" w:space="0" w:color="000000"/>
                    <w:bottom w:val="single" w:sz="4" w:space="0" w:color="000000"/>
                    <w:right w:val="single" w:sz="4" w:space="0" w:color="000000"/>
                  </w:tcBorders>
                  <w:vAlign w:val="center"/>
                </w:tcPr>
                <w:p w:rsidR="006A4A70" w:rsidRPr="006A4A70" w:rsidRDefault="006A4A70" w:rsidP="009811D3">
                  <w:pPr>
                    <w:spacing w:line="320" w:lineRule="exact"/>
                    <w:jc w:val="center"/>
                    <w:rPr>
                      <w:rFonts w:eastAsia="標楷體"/>
                      <w:color w:val="000000"/>
                    </w:rPr>
                  </w:pPr>
                  <w:r w:rsidRPr="006A4A70">
                    <w:rPr>
                      <w:rFonts w:eastAsia="標楷體"/>
                      <w:color w:val="000000"/>
                    </w:rPr>
                    <w:t>40%</w:t>
                  </w:r>
                </w:p>
              </w:tc>
              <w:tc>
                <w:tcPr>
                  <w:tcW w:w="1578" w:type="pct"/>
                  <w:tcBorders>
                    <w:top w:val="single" w:sz="4" w:space="0" w:color="000000"/>
                    <w:left w:val="single" w:sz="4" w:space="0" w:color="000000"/>
                    <w:bottom w:val="single" w:sz="4" w:space="0" w:color="000000"/>
                    <w:right w:val="single" w:sz="4" w:space="0" w:color="000000"/>
                  </w:tcBorders>
                  <w:vAlign w:val="center"/>
                </w:tcPr>
                <w:p w:rsidR="006A4A70" w:rsidRPr="006A4A70" w:rsidRDefault="006A4A70" w:rsidP="009811D3">
                  <w:pPr>
                    <w:spacing w:line="320" w:lineRule="exact"/>
                    <w:jc w:val="center"/>
                    <w:rPr>
                      <w:rFonts w:eastAsia="標楷體"/>
                      <w:color w:val="000000"/>
                    </w:rPr>
                  </w:pPr>
                  <w:r w:rsidRPr="006A4A70">
                    <w:rPr>
                      <w:rFonts w:eastAsia="標楷體"/>
                      <w:color w:val="000000"/>
                    </w:rPr>
                    <w:t>20%</w:t>
                  </w:r>
                </w:p>
              </w:tc>
            </w:tr>
            <w:tr w:rsidR="006A4A70" w:rsidRPr="006A4A70" w:rsidTr="009811D3">
              <w:tc>
                <w:tcPr>
                  <w:tcW w:w="1168" w:type="pct"/>
                  <w:tcBorders>
                    <w:top w:val="single" w:sz="4" w:space="0" w:color="000000"/>
                    <w:left w:val="single" w:sz="4" w:space="0" w:color="000000"/>
                    <w:bottom w:val="single" w:sz="4" w:space="0" w:color="000000"/>
                    <w:right w:val="single" w:sz="4" w:space="0" w:color="000000"/>
                  </w:tcBorders>
                </w:tcPr>
                <w:p w:rsidR="006A4A70" w:rsidRPr="006A4A70" w:rsidRDefault="006A4A70" w:rsidP="009811D3">
                  <w:pPr>
                    <w:spacing w:line="320" w:lineRule="exact"/>
                    <w:jc w:val="center"/>
                    <w:rPr>
                      <w:rFonts w:eastAsia="標楷體"/>
                      <w:color w:val="000000"/>
                    </w:rPr>
                  </w:pPr>
                  <w:r w:rsidRPr="006A4A70">
                    <w:rPr>
                      <w:rFonts w:eastAsia="標楷體" w:hAnsi="標楷體"/>
                      <w:color w:val="000000"/>
                    </w:rPr>
                    <w:t>教學型</w:t>
                  </w:r>
                </w:p>
              </w:tc>
              <w:tc>
                <w:tcPr>
                  <w:tcW w:w="1121" w:type="pct"/>
                  <w:tcBorders>
                    <w:top w:val="single" w:sz="4" w:space="0" w:color="000000"/>
                    <w:left w:val="single" w:sz="4" w:space="0" w:color="000000"/>
                    <w:bottom w:val="single" w:sz="4" w:space="0" w:color="000000"/>
                    <w:right w:val="single" w:sz="4" w:space="0" w:color="000000"/>
                  </w:tcBorders>
                  <w:vAlign w:val="center"/>
                </w:tcPr>
                <w:p w:rsidR="006A4A70" w:rsidRPr="006A4A70" w:rsidRDefault="006A4A70" w:rsidP="009811D3">
                  <w:pPr>
                    <w:spacing w:line="320" w:lineRule="exact"/>
                    <w:jc w:val="center"/>
                    <w:rPr>
                      <w:rFonts w:eastAsia="標楷體"/>
                      <w:color w:val="000000"/>
                    </w:rPr>
                  </w:pPr>
                  <w:r w:rsidRPr="006A4A70">
                    <w:rPr>
                      <w:rFonts w:eastAsia="標楷體"/>
                      <w:color w:val="000000"/>
                    </w:rPr>
                    <w:t>60%</w:t>
                  </w:r>
                </w:p>
              </w:tc>
              <w:tc>
                <w:tcPr>
                  <w:tcW w:w="1133" w:type="pct"/>
                  <w:tcBorders>
                    <w:top w:val="single" w:sz="4" w:space="0" w:color="000000"/>
                    <w:left w:val="single" w:sz="4" w:space="0" w:color="000000"/>
                    <w:bottom w:val="single" w:sz="4" w:space="0" w:color="000000"/>
                    <w:right w:val="single" w:sz="4" w:space="0" w:color="000000"/>
                  </w:tcBorders>
                  <w:vAlign w:val="center"/>
                </w:tcPr>
                <w:p w:rsidR="006A4A70" w:rsidRPr="006A4A70" w:rsidRDefault="006A4A70" w:rsidP="009811D3">
                  <w:pPr>
                    <w:spacing w:line="320" w:lineRule="exact"/>
                    <w:jc w:val="center"/>
                    <w:rPr>
                      <w:rFonts w:eastAsia="標楷體"/>
                      <w:color w:val="000000"/>
                    </w:rPr>
                  </w:pPr>
                  <w:r w:rsidRPr="006A4A70">
                    <w:rPr>
                      <w:rFonts w:eastAsia="標楷體"/>
                      <w:color w:val="000000"/>
                    </w:rPr>
                    <w:t>20%</w:t>
                  </w:r>
                </w:p>
              </w:tc>
              <w:tc>
                <w:tcPr>
                  <w:tcW w:w="1578" w:type="pct"/>
                  <w:tcBorders>
                    <w:top w:val="single" w:sz="4" w:space="0" w:color="000000"/>
                    <w:left w:val="single" w:sz="4" w:space="0" w:color="000000"/>
                    <w:bottom w:val="single" w:sz="4" w:space="0" w:color="000000"/>
                    <w:right w:val="single" w:sz="4" w:space="0" w:color="000000"/>
                  </w:tcBorders>
                  <w:vAlign w:val="center"/>
                </w:tcPr>
                <w:p w:rsidR="006A4A70" w:rsidRPr="006A4A70" w:rsidRDefault="006A4A70" w:rsidP="009811D3">
                  <w:pPr>
                    <w:spacing w:line="320" w:lineRule="exact"/>
                    <w:jc w:val="center"/>
                    <w:rPr>
                      <w:rFonts w:eastAsia="標楷體"/>
                      <w:color w:val="000000"/>
                    </w:rPr>
                  </w:pPr>
                  <w:r w:rsidRPr="006A4A70">
                    <w:rPr>
                      <w:rFonts w:eastAsia="標楷體"/>
                      <w:color w:val="000000"/>
                    </w:rPr>
                    <w:t>20%</w:t>
                  </w:r>
                </w:p>
              </w:tc>
            </w:tr>
            <w:tr w:rsidR="006A4A70" w:rsidRPr="006A4A70" w:rsidTr="009811D3">
              <w:tc>
                <w:tcPr>
                  <w:tcW w:w="1168" w:type="pct"/>
                  <w:tcBorders>
                    <w:top w:val="single" w:sz="4" w:space="0" w:color="000000"/>
                    <w:left w:val="single" w:sz="4" w:space="0" w:color="000000"/>
                    <w:bottom w:val="single" w:sz="4" w:space="0" w:color="000000"/>
                    <w:right w:val="single" w:sz="4" w:space="0" w:color="000000"/>
                  </w:tcBorders>
                </w:tcPr>
                <w:p w:rsidR="006A4A70" w:rsidRPr="006A4A70" w:rsidRDefault="006A4A70" w:rsidP="009811D3">
                  <w:pPr>
                    <w:spacing w:line="320" w:lineRule="exact"/>
                    <w:jc w:val="center"/>
                    <w:rPr>
                      <w:rFonts w:eastAsia="標楷體"/>
                      <w:color w:val="000000"/>
                    </w:rPr>
                  </w:pPr>
                  <w:r w:rsidRPr="006A4A70">
                    <w:rPr>
                      <w:rFonts w:eastAsia="標楷體" w:hAnsi="標楷體"/>
                      <w:color w:val="000000"/>
                    </w:rPr>
                    <w:t>研究型</w:t>
                  </w:r>
                </w:p>
              </w:tc>
              <w:tc>
                <w:tcPr>
                  <w:tcW w:w="1121" w:type="pct"/>
                  <w:tcBorders>
                    <w:top w:val="single" w:sz="4" w:space="0" w:color="000000"/>
                    <w:left w:val="single" w:sz="4" w:space="0" w:color="000000"/>
                    <w:bottom w:val="single" w:sz="4" w:space="0" w:color="000000"/>
                    <w:right w:val="single" w:sz="4" w:space="0" w:color="000000"/>
                  </w:tcBorders>
                  <w:vAlign w:val="center"/>
                </w:tcPr>
                <w:p w:rsidR="006A4A70" w:rsidRPr="006A4A70" w:rsidRDefault="006A4A70" w:rsidP="009811D3">
                  <w:pPr>
                    <w:spacing w:line="320" w:lineRule="exact"/>
                    <w:jc w:val="center"/>
                    <w:rPr>
                      <w:rFonts w:eastAsia="標楷體"/>
                      <w:color w:val="000000"/>
                    </w:rPr>
                  </w:pPr>
                  <w:r w:rsidRPr="006A4A70">
                    <w:rPr>
                      <w:rFonts w:eastAsia="標楷體"/>
                      <w:color w:val="000000"/>
                    </w:rPr>
                    <w:t>30%</w:t>
                  </w:r>
                </w:p>
              </w:tc>
              <w:tc>
                <w:tcPr>
                  <w:tcW w:w="1133" w:type="pct"/>
                  <w:tcBorders>
                    <w:top w:val="single" w:sz="4" w:space="0" w:color="000000"/>
                    <w:left w:val="single" w:sz="4" w:space="0" w:color="000000"/>
                    <w:bottom w:val="single" w:sz="4" w:space="0" w:color="000000"/>
                    <w:right w:val="single" w:sz="4" w:space="0" w:color="000000"/>
                  </w:tcBorders>
                  <w:vAlign w:val="center"/>
                </w:tcPr>
                <w:p w:rsidR="006A4A70" w:rsidRPr="006A4A70" w:rsidRDefault="006A4A70" w:rsidP="009811D3">
                  <w:pPr>
                    <w:spacing w:line="320" w:lineRule="exact"/>
                    <w:jc w:val="center"/>
                    <w:rPr>
                      <w:rFonts w:eastAsia="標楷體"/>
                      <w:color w:val="000000"/>
                    </w:rPr>
                  </w:pPr>
                  <w:r w:rsidRPr="006A4A70">
                    <w:rPr>
                      <w:rFonts w:eastAsia="標楷體"/>
                      <w:color w:val="000000"/>
                    </w:rPr>
                    <w:t>50%</w:t>
                  </w:r>
                </w:p>
              </w:tc>
              <w:tc>
                <w:tcPr>
                  <w:tcW w:w="1578" w:type="pct"/>
                  <w:tcBorders>
                    <w:top w:val="single" w:sz="4" w:space="0" w:color="000000"/>
                    <w:left w:val="single" w:sz="4" w:space="0" w:color="000000"/>
                    <w:bottom w:val="single" w:sz="4" w:space="0" w:color="000000"/>
                    <w:right w:val="single" w:sz="4" w:space="0" w:color="000000"/>
                  </w:tcBorders>
                  <w:vAlign w:val="center"/>
                </w:tcPr>
                <w:p w:rsidR="006A4A70" w:rsidRPr="006A4A70" w:rsidRDefault="006A4A70" w:rsidP="009811D3">
                  <w:pPr>
                    <w:spacing w:line="320" w:lineRule="exact"/>
                    <w:jc w:val="center"/>
                    <w:rPr>
                      <w:rFonts w:eastAsia="標楷體"/>
                      <w:color w:val="000000"/>
                    </w:rPr>
                  </w:pPr>
                  <w:r w:rsidRPr="006A4A70">
                    <w:rPr>
                      <w:rFonts w:eastAsia="標楷體"/>
                      <w:color w:val="000000"/>
                    </w:rPr>
                    <w:t>20%</w:t>
                  </w:r>
                </w:p>
              </w:tc>
            </w:tr>
          </w:tbl>
          <w:p w:rsidR="006A4A70" w:rsidRPr="006A4A70" w:rsidRDefault="006A4A70" w:rsidP="009811D3">
            <w:pPr>
              <w:numPr>
                <w:ilvl w:val="0"/>
                <w:numId w:val="11"/>
              </w:numPr>
              <w:spacing w:line="320" w:lineRule="exact"/>
              <w:ind w:left="600" w:hanging="574"/>
              <w:jc w:val="both"/>
              <w:rPr>
                <w:rStyle w:val="ab"/>
                <w:rFonts w:eastAsia="標楷體"/>
                <w:color w:val="000000"/>
              </w:rPr>
            </w:pPr>
            <w:r w:rsidRPr="006A4A70">
              <w:rPr>
                <w:rStyle w:val="ab"/>
                <w:rFonts w:eastAsia="標楷體" w:hAnsi="標楷體"/>
                <w:color w:val="000000"/>
              </w:rPr>
              <w:t>本學院人文社會及通識領域教師綜合型教師權重比例如下：</w:t>
            </w:r>
          </w:p>
          <w:tbl>
            <w:tblPr>
              <w:tblW w:w="49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53"/>
              <w:gridCol w:w="2065"/>
              <w:gridCol w:w="2087"/>
              <w:gridCol w:w="2907"/>
            </w:tblGrid>
            <w:tr w:rsidR="006A4A70" w:rsidRPr="006A4A70" w:rsidTr="009811D3">
              <w:trPr>
                <w:trHeight w:val="295"/>
              </w:trPr>
              <w:tc>
                <w:tcPr>
                  <w:tcW w:w="1168" w:type="pct"/>
                  <w:tcBorders>
                    <w:top w:val="single" w:sz="4" w:space="0" w:color="000000"/>
                    <w:left w:val="single" w:sz="4" w:space="0" w:color="000000"/>
                    <w:bottom w:val="single" w:sz="4" w:space="0" w:color="000000"/>
                    <w:right w:val="single" w:sz="4" w:space="0" w:color="000000"/>
                  </w:tcBorders>
                </w:tcPr>
                <w:p w:rsidR="006A4A70" w:rsidRPr="006A4A70" w:rsidRDefault="006A4A70" w:rsidP="009811D3">
                  <w:pPr>
                    <w:spacing w:line="320" w:lineRule="exact"/>
                    <w:jc w:val="center"/>
                    <w:rPr>
                      <w:rFonts w:eastAsia="標楷體"/>
                      <w:color w:val="000000"/>
                    </w:rPr>
                  </w:pPr>
                  <w:r w:rsidRPr="006A4A70">
                    <w:rPr>
                      <w:rFonts w:eastAsia="標楷體" w:hAnsi="標楷體"/>
                      <w:color w:val="000000"/>
                    </w:rPr>
                    <w:t>評估類別</w:t>
                  </w:r>
                </w:p>
              </w:tc>
              <w:tc>
                <w:tcPr>
                  <w:tcW w:w="1121" w:type="pct"/>
                  <w:tcBorders>
                    <w:top w:val="single" w:sz="4" w:space="0" w:color="000000"/>
                    <w:left w:val="single" w:sz="4" w:space="0" w:color="000000"/>
                    <w:bottom w:val="single" w:sz="4" w:space="0" w:color="000000"/>
                    <w:right w:val="single" w:sz="4" w:space="0" w:color="000000"/>
                  </w:tcBorders>
                </w:tcPr>
                <w:p w:rsidR="006A4A70" w:rsidRPr="006A4A70" w:rsidRDefault="006A4A70" w:rsidP="009811D3">
                  <w:pPr>
                    <w:spacing w:line="320" w:lineRule="exact"/>
                    <w:jc w:val="center"/>
                    <w:rPr>
                      <w:rFonts w:eastAsia="標楷體"/>
                      <w:color w:val="000000"/>
                    </w:rPr>
                  </w:pPr>
                  <w:r w:rsidRPr="006A4A70">
                    <w:rPr>
                      <w:rFonts w:eastAsia="標楷體" w:hAnsi="標楷體"/>
                      <w:color w:val="000000"/>
                    </w:rPr>
                    <w:t>教學權重</w:t>
                  </w:r>
                </w:p>
              </w:tc>
              <w:tc>
                <w:tcPr>
                  <w:tcW w:w="1133" w:type="pct"/>
                  <w:tcBorders>
                    <w:top w:val="single" w:sz="4" w:space="0" w:color="000000"/>
                    <w:left w:val="single" w:sz="4" w:space="0" w:color="000000"/>
                    <w:bottom w:val="single" w:sz="4" w:space="0" w:color="000000"/>
                    <w:right w:val="single" w:sz="4" w:space="0" w:color="000000"/>
                  </w:tcBorders>
                </w:tcPr>
                <w:p w:rsidR="006A4A70" w:rsidRPr="006A4A70" w:rsidRDefault="006A4A70" w:rsidP="009811D3">
                  <w:pPr>
                    <w:spacing w:line="320" w:lineRule="exact"/>
                    <w:jc w:val="center"/>
                    <w:rPr>
                      <w:rFonts w:eastAsia="標楷體"/>
                      <w:color w:val="000000"/>
                    </w:rPr>
                  </w:pPr>
                  <w:r w:rsidRPr="006A4A70">
                    <w:rPr>
                      <w:rFonts w:eastAsia="標楷體" w:hAnsi="標楷體"/>
                      <w:color w:val="000000"/>
                    </w:rPr>
                    <w:t>研究權重</w:t>
                  </w:r>
                </w:p>
              </w:tc>
              <w:tc>
                <w:tcPr>
                  <w:tcW w:w="1578" w:type="pct"/>
                  <w:tcBorders>
                    <w:top w:val="single" w:sz="4" w:space="0" w:color="000000"/>
                    <w:left w:val="single" w:sz="4" w:space="0" w:color="000000"/>
                    <w:bottom w:val="single" w:sz="4" w:space="0" w:color="000000"/>
                    <w:right w:val="single" w:sz="4" w:space="0" w:color="000000"/>
                  </w:tcBorders>
                </w:tcPr>
                <w:p w:rsidR="006A4A70" w:rsidRPr="006A4A70" w:rsidRDefault="006A4A70" w:rsidP="009811D3">
                  <w:pPr>
                    <w:spacing w:line="320" w:lineRule="exact"/>
                    <w:jc w:val="center"/>
                    <w:rPr>
                      <w:rFonts w:eastAsia="標楷體"/>
                      <w:color w:val="000000"/>
                    </w:rPr>
                  </w:pPr>
                  <w:r w:rsidRPr="006A4A70">
                    <w:rPr>
                      <w:rFonts w:eastAsia="標楷體" w:hAnsi="標楷體"/>
                      <w:color w:val="000000"/>
                    </w:rPr>
                    <w:t>服務與輔導權重</w:t>
                  </w:r>
                </w:p>
              </w:tc>
            </w:tr>
            <w:tr w:rsidR="006A4A70" w:rsidRPr="006A4A70" w:rsidTr="009811D3">
              <w:tc>
                <w:tcPr>
                  <w:tcW w:w="1168" w:type="pct"/>
                  <w:tcBorders>
                    <w:top w:val="single" w:sz="4" w:space="0" w:color="000000"/>
                    <w:left w:val="single" w:sz="4" w:space="0" w:color="000000"/>
                    <w:bottom w:val="single" w:sz="4" w:space="0" w:color="000000"/>
                    <w:right w:val="single" w:sz="4" w:space="0" w:color="000000"/>
                  </w:tcBorders>
                </w:tcPr>
                <w:p w:rsidR="006A4A70" w:rsidRPr="006A4A70" w:rsidRDefault="006A4A70" w:rsidP="009811D3">
                  <w:pPr>
                    <w:spacing w:line="320" w:lineRule="exact"/>
                    <w:jc w:val="center"/>
                    <w:rPr>
                      <w:rFonts w:eastAsia="標楷體"/>
                      <w:color w:val="000000"/>
                    </w:rPr>
                  </w:pPr>
                  <w:r w:rsidRPr="006A4A70">
                    <w:rPr>
                      <w:rFonts w:eastAsia="標楷體" w:hAnsi="標楷體"/>
                      <w:color w:val="000000"/>
                    </w:rPr>
                    <w:t>綜合型</w:t>
                  </w:r>
                </w:p>
              </w:tc>
              <w:tc>
                <w:tcPr>
                  <w:tcW w:w="1121" w:type="pct"/>
                  <w:tcBorders>
                    <w:top w:val="single" w:sz="4" w:space="0" w:color="000000"/>
                    <w:left w:val="single" w:sz="4" w:space="0" w:color="000000"/>
                    <w:bottom w:val="single" w:sz="4" w:space="0" w:color="000000"/>
                    <w:right w:val="single" w:sz="4" w:space="0" w:color="000000"/>
                  </w:tcBorders>
                  <w:vAlign w:val="center"/>
                </w:tcPr>
                <w:p w:rsidR="006A4A70" w:rsidRPr="006A4A70" w:rsidRDefault="006A4A70" w:rsidP="009811D3">
                  <w:pPr>
                    <w:spacing w:line="320" w:lineRule="exact"/>
                    <w:jc w:val="center"/>
                    <w:rPr>
                      <w:rFonts w:eastAsia="標楷體"/>
                      <w:color w:val="000000"/>
                    </w:rPr>
                  </w:pPr>
                  <w:r w:rsidRPr="006A4A70">
                    <w:rPr>
                      <w:rFonts w:eastAsia="標楷體"/>
                      <w:color w:val="000000"/>
                    </w:rPr>
                    <w:t>40%</w:t>
                  </w:r>
                </w:p>
              </w:tc>
              <w:tc>
                <w:tcPr>
                  <w:tcW w:w="1133" w:type="pct"/>
                  <w:tcBorders>
                    <w:top w:val="single" w:sz="4" w:space="0" w:color="000000"/>
                    <w:left w:val="single" w:sz="4" w:space="0" w:color="000000"/>
                    <w:bottom w:val="single" w:sz="4" w:space="0" w:color="000000"/>
                    <w:right w:val="single" w:sz="4" w:space="0" w:color="000000"/>
                  </w:tcBorders>
                  <w:vAlign w:val="center"/>
                </w:tcPr>
                <w:p w:rsidR="006A4A70" w:rsidRPr="006A4A70" w:rsidRDefault="006A4A70" w:rsidP="009811D3">
                  <w:pPr>
                    <w:spacing w:line="320" w:lineRule="exact"/>
                    <w:jc w:val="center"/>
                    <w:rPr>
                      <w:rFonts w:eastAsia="標楷體"/>
                      <w:color w:val="000000"/>
                    </w:rPr>
                  </w:pPr>
                  <w:r w:rsidRPr="006A4A70">
                    <w:rPr>
                      <w:rFonts w:eastAsia="標楷體"/>
                      <w:color w:val="000000"/>
                    </w:rPr>
                    <w:t>30%</w:t>
                  </w:r>
                </w:p>
              </w:tc>
              <w:tc>
                <w:tcPr>
                  <w:tcW w:w="1578" w:type="pct"/>
                  <w:tcBorders>
                    <w:top w:val="single" w:sz="4" w:space="0" w:color="000000"/>
                    <w:left w:val="single" w:sz="4" w:space="0" w:color="000000"/>
                    <w:bottom w:val="single" w:sz="4" w:space="0" w:color="000000"/>
                    <w:right w:val="single" w:sz="4" w:space="0" w:color="000000"/>
                  </w:tcBorders>
                  <w:vAlign w:val="center"/>
                </w:tcPr>
                <w:p w:rsidR="006A4A70" w:rsidRPr="006A4A70" w:rsidRDefault="006A4A70" w:rsidP="009811D3">
                  <w:pPr>
                    <w:spacing w:line="320" w:lineRule="exact"/>
                    <w:jc w:val="center"/>
                    <w:rPr>
                      <w:rFonts w:eastAsia="標楷體"/>
                      <w:color w:val="000000"/>
                    </w:rPr>
                  </w:pPr>
                  <w:r w:rsidRPr="006A4A70">
                    <w:rPr>
                      <w:rFonts w:eastAsia="標楷體"/>
                      <w:color w:val="000000"/>
                    </w:rPr>
                    <w:t>30%</w:t>
                  </w:r>
                </w:p>
              </w:tc>
            </w:tr>
          </w:tbl>
          <w:p w:rsidR="006A4A70" w:rsidRPr="006A4A70" w:rsidRDefault="006A4A70" w:rsidP="009811D3">
            <w:pPr>
              <w:numPr>
                <w:ilvl w:val="0"/>
                <w:numId w:val="11"/>
              </w:numPr>
              <w:spacing w:line="320" w:lineRule="exact"/>
              <w:ind w:left="600" w:hanging="574"/>
              <w:jc w:val="both"/>
              <w:rPr>
                <w:rStyle w:val="ab"/>
                <w:rFonts w:eastAsia="標楷體"/>
                <w:color w:val="000000"/>
              </w:rPr>
            </w:pPr>
            <w:r w:rsidRPr="006A4A70">
              <w:rPr>
                <w:rStyle w:val="ab"/>
                <w:rFonts w:eastAsia="標楷體" w:hAnsi="標楷體"/>
                <w:color w:val="000000"/>
              </w:rPr>
              <w:t>綜合型、教學型、研究型教師型別</w:t>
            </w:r>
            <w:proofErr w:type="gramStart"/>
            <w:r w:rsidRPr="006A4A70">
              <w:rPr>
                <w:rStyle w:val="ab"/>
                <w:rFonts w:eastAsia="標楷體" w:hAnsi="標楷體"/>
                <w:color w:val="000000"/>
              </w:rPr>
              <w:t>之</w:t>
            </w:r>
            <w:proofErr w:type="gramEnd"/>
            <w:r w:rsidRPr="006A4A70">
              <w:rPr>
                <w:rStyle w:val="ab"/>
                <w:rFonts w:eastAsia="標楷體" w:hAnsi="標楷體"/>
                <w:color w:val="000000"/>
              </w:rPr>
              <w:t>選擇：</w:t>
            </w:r>
          </w:p>
          <w:p w:rsidR="006A4A70" w:rsidRPr="006A4A70" w:rsidRDefault="006A4A70" w:rsidP="009811D3">
            <w:pPr>
              <w:numPr>
                <w:ilvl w:val="0"/>
                <w:numId w:val="12"/>
              </w:numPr>
              <w:spacing w:line="320" w:lineRule="exact"/>
              <w:ind w:left="956" w:hanging="426"/>
              <w:jc w:val="both"/>
              <w:rPr>
                <w:rStyle w:val="ab"/>
                <w:rFonts w:eastAsia="標楷體"/>
                <w:color w:val="000000"/>
              </w:rPr>
            </w:pPr>
            <w:r w:rsidRPr="006A4A70">
              <w:rPr>
                <w:rStyle w:val="ab"/>
                <w:rFonts w:eastAsia="標楷體" w:hAnsi="標楷體"/>
                <w:color w:val="000000"/>
              </w:rPr>
              <w:t>綜合型：本院專任</w:t>
            </w:r>
            <w:proofErr w:type="gramStart"/>
            <w:r w:rsidRPr="006A4A70">
              <w:rPr>
                <w:rStyle w:val="ab"/>
                <w:rFonts w:eastAsia="標楷體" w:hAnsi="標楷體"/>
                <w:color w:val="000000"/>
              </w:rPr>
              <w:t>教師均得選擇</w:t>
            </w:r>
            <w:proofErr w:type="gramEnd"/>
            <w:r w:rsidRPr="006A4A70">
              <w:rPr>
                <w:rStyle w:val="ab"/>
                <w:rFonts w:eastAsia="標楷體" w:hAnsi="標楷體"/>
                <w:color w:val="000000"/>
              </w:rPr>
              <w:t>綜合型。</w:t>
            </w:r>
          </w:p>
          <w:p w:rsidR="006A4A70" w:rsidRPr="006A4A70" w:rsidRDefault="006A4A70" w:rsidP="009811D3">
            <w:pPr>
              <w:numPr>
                <w:ilvl w:val="0"/>
                <w:numId w:val="12"/>
              </w:numPr>
              <w:spacing w:line="320" w:lineRule="exact"/>
              <w:ind w:left="956" w:hanging="426"/>
              <w:jc w:val="both"/>
              <w:rPr>
                <w:rStyle w:val="ab"/>
                <w:rFonts w:eastAsia="標楷體"/>
              </w:rPr>
            </w:pPr>
            <w:r w:rsidRPr="006A4A70">
              <w:rPr>
                <w:rStyle w:val="ab"/>
                <w:rFonts w:eastAsia="標楷體" w:hAnsi="標楷體"/>
                <w:color w:val="auto"/>
              </w:rPr>
              <w:t>教學型：教學三年總分達</w:t>
            </w:r>
            <w:r w:rsidRPr="006A4A70">
              <w:rPr>
                <w:rStyle w:val="ab"/>
                <w:rFonts w:eastAsia="標楷體"/>
                <w:color w:val="auto"/>
              </w:rPr>
              <w:t>90</w:t>
            </w:r>
            <w:r w:rsidRPr="006A4A70">
              <w:rPr>
                <w:rStyle w:val="ab"/>
                <w:rFonts w:eastAsia="標楷體" w:hAnsi="標楷體"/>
                <w:color w:val="auto"/>
              </w:rPr>
              <w:t>分以上，</w:t>
            </w:r>
            <w:r w:rsidRPr="006A4A70">
              <w:rPr>
                <w:rStyle w:val="ab"/>
                <w:rFonts w:eastAsia="標楷體" w:hAnsi="標楷體"/>
                <w:color w:val="000000"/>
                <w:u w:val="single"/>
              </w:rPr>
              <w:t>教學評量三年平均不得低於</w:t>
            </w:r>
            <w:r w:rsidRPr="006A4A70">
              <w:rPr>
                <w:rStyle w:val="ab"/>
                <w:rFonts w:eastAsia="標楷體"/>
                <w:color w:val="000000"/>
                <w:u w:val="single"/>
              </w:rPr>
              <w:t>4.8</w:t>
            </w:r>
            <w:r w:rsidRPr="006A4A70">
              <w:rPr>
                <w:rStyle w:val="ab"/>
                <w:rFonts w:eastAsia="標楷體" w:hAnsi="標楷體"/>
                <w:color w:val="000000"/>
                <w:u w:val="single"/>
              </w:rPr>
              <w:t>。</w:t>
            </w:r>
            <w:r w:rsidRPr="006A4A70">
              <w:rPr>
                <w:rStyle w:val="ab"/>
                <w:rFonts w:eastAsia="標楷體" w:hAnsi="標楷體"/>
                <w:color w:val="auto"/>
              </w:rPr>
              <w:t>本院教學型教師比例以不得超過</w:t>
            </w:r>
            <w:r w:rsidRPr="006A4A70">
              <w:rPr>
                <w:rStyle w:val="ab"/>
                <w:rFonts w:eastAsia="標楷體"/>
                <w:color w:val="auto"/>
              </w:rPr>
              <w:t>20%</w:t>
            </w:r>
            <w:r w:rsidRPr="006A4A70">
              <w:rPr>
                <w:rStyle w:val="ab"/>
                <w:rFonts w:eastAsia="標楷體" w:hAnsi="標楷體"/>
                <w:color w:val="auto"/>
              </w:rPr>
              <w:t>之教師為上限。選擇教學型教師需於評估前三年提出申請，以發表教學相關論文教師為優先。</w:t>
            </w:r>
          </w:p>
          <w:p w:rsidR="006A4A70" w:rsidRPr="006A4A70" w:rsidRDefault="006A4A70" w:rsidP="009811D3">
            <w:pPr>
              <w:numPr>
                <w:ilvl w:val="0"/>
                <w:numId w:val="12"/>
              </w:numPr>
              <w:spacing w:line="320" w:lineRule="exact"/>
              <w:ind w:left="956" w:hanging="426"/>
              <w:jc w:val="both"/>
              <w:rPr>
                <w:rFonts w:eastAsia="標楷體"/>
              </w:rPr>
            </w:pPr>
            <w:r w:rsidRPr="006A4A70">
              <w:rPr>
                <w:rStyle w:val="ab"/>
                <w:rFonts w:eastAsia="標楷體" w:hAnsi="標楷體"/>
                <w:color w:val="000000"/>
              </w:rPr>
              <w:t>研究型：研究三年總分達</w:t>
            </w:r>
            <w:r w:rsidRPr="006A4A70">
              <w:rPr>
                <w:rStyle w:val="ab"/>
                <w:rFonts w:eastAsia="標楷體"/>
                <w:color w:val="000000"/>
              </w:rPr>
              <w:t>90</w:t>
            </w:r>
            <w:r w:rsidRPr="006A4A70">
              <w:rPr>
                <w:rStyle w:val="ab"/>
                <w:rFonts w:eastAsia="標楷體" w:hAnsi="標楷體"/>
                <w:color w:val="000000"/>
              </w:rPr>
              <w:t>分以上，且三年內有二件</w:t>
            </w:r>
            <w:r w:rsidRPr="006A4A70">
              <w:rPr>
                <w:rStyle w:val="ab"/>
                <w:rFonts w:eastAsia="標楷體"/>
                <w:color w:val="000000"/>
              </w:rPr>
              <w:t>(</w:t>
            </w:r>
            <w:r w:rsidRPr="006A4A70">
              <w:rPr>
                <w:rStyle w:val="ab"/>
                <w:rFonts w:eastAsia="標楷體" w:hAnsi="標楷體"/>
                <w:color w:val="000000"/>
              </w:rPr>
              <w:t>含</w:t>
            </w:r>
            <w:r w:rsidRPr="006A4A70">
              <w:rPr>
                <w:rStyle w:val="ab"/>
                <w:rFonts w:eastAsia="標楷體"/>
                <w:color w:val="000000"/>
              </w:rPr>
              <w:t>)</w:t>
            </w:r>
            <w:r w:rsidRPr="006A4A70">
              <w:rPr>
                <w:rStyle w:val="ab"/>
                <w:rFonts w:eastAsia="標楷體" w:hAnsi="標楷體"/>
                <w:color w:val="000000"/>
              </w:rPr>
              <w:t>以上主持中研院、國衛院或行政院所屬機關補助之研究計畫。</w:t>
            </w:r>
          </w:p>
        </w:tc>
      </w:tr>
      <w:tr w:rsidR="006A4A70" w:rsidRPr="006A4A70" w:rsidTr="006A4A70">
        <w:tc>
          <w:tcPr>
            <w:tcW w:w="993" w:type="dxa"/>
          </w:tcPr>
          <w:p w:rsidR="006A4A70" w:rsidRPr="006A4A70" w:rsidRDefault="006A4A70" w:rsidP="009811D3">
            <w:pPr>
              <w:spacing w:line="320" w:lineRule="exact"/>
              <w:ind w:leftChars="-45" w:rightChars="-33" w:right="-79" w:hangingChars="45" w:hanging="108"/>
              <w:jc w:val="both"/>
              <w:rPr>
                <w:rFonts w:eastAsia="標楷體"/>
                <w:color w:val="000000"/>
              </w:rPr>
            </w:pPr>
            <w:r w:rsidRPr="006A4A70">
              <w:rPr>
                <w:rFonts w:eastAsia="標楷體" w:hAnsi="標楷體"/>
                <w:color w:val="000000"/>
              </w:rPr>
              <w:t>第十一條</w:t>
            </w:r>
          </w:p>
        </w:tc>
        <w:tc>
          <w:tcPr>
            <w:tcW w:w="9497" w:type="dxa"/>
          </w:tcPr>
          <w:p w:rsidR="006A4A70" w:rsidRPr="006A4A70" w:rsidRDefault="006A4A70" w:rsidP="009811D3">
            <w:pPr>
              <w:spacing w:line="360" w:lineRule="exact"/>
              <w:jc w:val="both"/>
              <w:rPr>
                <w:rFonts w:eastAsia="標楷體"/>
              </w:rPr>
            </w:pPr>
            <w:r w:rsidRPr="006A4A70">
              <w:rPr>
                <w:rFonts w:eastAsia="標楷體" w:hAnsi="標楷體"/>
              </w:rPr>
              <w:t>評估合格標準：下列</w:t>
            </w:r>
            <w:proofErr w:type="gramStart"/>
            <w:r w:rsidRPr="006A4A70">
              <w:rPr>
                <w:rFonts w:eastAsia="標楷體" w:hAnsi="標楷體"/>
              </w:rPr>
              <w:t>條件均需符合</w:t>
            </w:r>
            <w:proofErr w:type="gramEnd"/>
            <w:r w:rsidRPr="006A4A70">
              <w:rPr>
                <w:rFonts w:eastAsia="標楷體" w:hAnsi="標楷體"/>
              </w:rPr>
              <w:t>，始為合格。</w:t>
            </w:r>
          </w:p>
          <w:p w:rsidR="006A4A70" w:rsidRPr="006A4A70" w:rsidRDefault="006A4A70" w:rsidP="009811D3">
            <w:pPr>
              <w:numPr>
                <w:ilvl w:val="0"/>
                <w:numId w:val="3"/>
              </w:numPr>
              <w:spacing w:line="360" w:lineRule="exact"/>
              <w:ind w:left="495" w:hanging="495"/>
              <w:jc w:val="both"/>
              <w:rPr>
                <w:rStyle w:val="ab"/>
                <w:rFonts w:eastAsia="標楷體"/>
                <w:color w:val="000000"/>
              </w:rPr>
            </w:pPr>
            <w:r w:rsidRPr="006A4A70">
              <w:rPr>
                <w:rStyle w:val="ab"/>
                <w:rFonts w:eastAsia="標楷體" w:hAnsi="標楷體"/>
                <w:color w:val="000000"/>
              </w:rPr>
              <w:t>教學、研究、服務與輔導總積分依權重進行比例換算後，達</w:t>
            </w:r>
            <w:r w:rsidRPr="006A4A70">
              <w:rPr>
                <w:rStyle w:val="ab"/>
                <w:rFonts w:eastAsia="標楷體"/>
                <w:color w:val="000000"/>
              </w:rPr>
              <w:t>60</w:t>
            </w:r>
            <w:r w:rsidRPr="006A4A70">
              <w:rPr>
                <w:rStyle w:val="ab"/>
                <w:rFonts w:eastAsia="標楷體" w:hAnsi="標楷體"/>
                <w:color w:val="000000"/>
              </w:rPr>
              <w:t>分以上。</w:t>
            </w:r>
          </w:p>
          <w:p w:rsidR="006A4A70" w:rsidRPr="006A4A70" w:rsidRDefault="006A4A70" w:rsidP="009811D3">
            <w:pPr>
              <w:numPr>
                <w:ilvl w:val="0"/>
                <w:numId w:val="3"/>
              </w:numPr>
              <w:spacing w:line="360" w:lineRule="exact"/>
              <w:ind w:left="495" w:hanging="495"/>
              <w:jc w:val="both"/>
              <w:rPr>
                <w:rStyle w:val="ab"/>
                <w:rFonts w:eastAsia="標楷體"/>
                <w:color w:val="000000"/>
              </w:rPr>
            </w:pPr>
            <w:r w:rsidRPr="006A4A70">
              <w:rPr>
                <w:rStyle w:val="ab"/>
                <w:rFonts w:eastAsia="標楷體" w:hAnsi="標楷體"/>
                <w:color w:val="000000"/>
              </w:rPr>
              <w:t>副教授職級</w:t>
            </w:r>
            <w:r w:rsidRPr="006A4A70">
              <w:rPr>
                <w:rStyle w:val="ab"/>
                <w:rFonts w:eastAsia="標楷體"/>
                <w:color w:val="000000"/>
              </w:rPr>
              <w:t>(</w:t>
            </w:r>
            <w:r w:rsidRPr="006A4A70">
              <w:rPr>
                <w:rStyle w:val="ab"/>
                <w:rFonts w:eastAsia="標楷體" w:hAnsi="標楷體"/>
                <w:color w:val="000000"/>
              </w:rPr>
              <w:t>含</w:t>
            </w:r>
            <w:r w:rsidRPr="006A4A70">
              <w:rPr>
                <w:rStyle w:val="ab"/>
                <w:rFonts w:eastAsia="標楷體"/>
                <w:color w:val="000000"/>
              </w:rPr>
              <w:t>)</w:t>
            </w:r>
            <w:r w:rsidRPr="006A4A70">
              <w:rPr>
                <w:rStyle w:val="ab"/>
                <w:rFonts w:eastAsia="標楷體" w:hAnsi="標楷體"/>
                <w:color w:val="000000"/>
              </w:rPr>
              <w:t>以下教師在評估期間內至少</w:t>
            </w:r>
            <w:r w:rsidRPr="006A4A70">
              <w:rPr>
                <w:rStyle w:val="ab"/>
                <w:rFonts w:eastAsia="標楷體"/>
                <w:color w:val="000000"/>
                <w:u w:val="single"/>
              </w:rPr>
              <w:t>3</w:t>
            </w:r>
            <w:r w:rsidRPr="006A4A70">
              <w:rPr>
                <w:rStyle w:val="ab"/>
                <w:rFonts w:eastAsia="標楷體" w:hAnsi="標楷體"/>
                <w:color w:val="000000"/>
                <w:u w:val="single"/>
              </w:rPr>
              <w:t>次</w:t>
            </w:r>
            <w:r w:rsidRPr="006A4A70">
              <w:rPr>
                <w:rStyle w:val="ab"/>
                <w:rFonts w:eastAsia="標楷體" w:hAnsi="標楷體"/>
                <w:color w:val="000000"/>
              </w:rPr>
              <w:t>參與</w:t>
            </w:r>
            <w:r w:rsidRPr="006A4A70">
              <w:rPr>
                <w:rFonts w:eastAsia="標楷體"/>
                <w:color w:val="000000"/>
              </w:rPr>
              <w:t>OSCE/PBL/TBL</w:t>
            </w:r>
            <w:r w:rsidRPr="006A4A70">
              <w:rPr>
                <w:rFonts w:eastAsia="標楷體" w:hAnsi="標楷體"/>
                <w:color w:val="000000"/>
              </w:rPr>
              <w:t>教學或考試，</w:t>
            </w:r>
            <w:r w:rsidRPr="006A4A70">
              <w:rPr>
                <w:rStyle w:val="ab"/>
                <w:rFonts w:eastAsia="標楷體" w:hAnsi="標楷體"/>
                <w:color w:val="000000"/>
                <w:u w:val="single"/>
              </w:rPr>
              <w:t>其中</w:t>
            </w:r>
            <w:r w:rsidRPr="006A4A70">
              <w:rPr>
                <w:rStyle w:val="ab"/>
                <w:rFonts w:eastAsia="標楷體"/>
                <w:color w:val="000000"/>
                <w:u w:val="single"/>
              </w:rPr>
              <w:t>PBL</w:t>
            </w:r>
            <w:r w:rsidRPr="006A4A70">
              <w:rPr>
                <w:rStyle w:val="ab"/>
                <w:rFonts w:eastAsia="標楷體" w:hAnsi="標楷體"/>
                <w:color w:val="000000"/>
                <w:u w:val="single"/>
              </w:rPr>
              <w:t>至少</w:t>
            </w:r>
            <w:r w:rsidRPr="006A4A70">
              <w:rPr>
                <w:rStyle w:val="ab"/>
                <w:rFonts w:eastAsia="標楷體"/>
                <w:color w:val="000000"/>
                <w:u w:val="single"/>
              </w:rPr>
              <w:t>1</w:t>
            </w:r>
            <w:r w:rsidRPr="006A4A70">
              <w:rPr>
                <w:rStyle w:val="ab"/>
                <w:rFonts w:eastAsia="標楷體" w:hAnsi="標楷體"/>
                <w:color w:val="000000"/>
                <w:u w:val="single"/>
              </w:rPr>
              <w:t>次（參與</w:t>
            </w:r>
            <w:r w:rsidRPr="006A4A70">
              <w:rPr>
                <w:rStyle w:val="ab"/>
                <w:rFonts w:eastAsia="標楷體"/>
                <w:color w:val="000000"/>
                <w:u w:val="single"/>
              </w:rPr>
              <w:t>1</w:t>
            </w:r>
            <w:r w:rsidRPr="006A4A70">
              <w:rPr>
                <w:rStyle w:val="ab"/>
                <w:rFonts w:eastAsia="標楷體" w:hAnsi="標楷體"/>
                <w:color w:val="000000"/>
                <w:u w:val="single"/>
              </w:rPr>
              <w:t>個完整教案計</w:t>
            </w:r>
            <w:r w:rsidRPr="006A4A70">
              <w:rPr>
                <w:rStyle w:val="ab"/>
                <w:rFonts w:eastAsia="標楷體"/>
                <w:color w:val="000000"/>
                <w:u w:val="single"/>
              </w:rPr>
              <w:t>1</w:t>
            </w:r>
            <w:r w:rsidRPr="006A4A70">
              <w:rPr>
                <w:rStyle w:val="ab"/>
                <w:rFonts w:eastAsia="標楷體" w:hAnsi="標楷體"/>
                <w:color w:val="000000"/>
                <w:u w:val="single"/>
              </w:rPr>
              <w:t>次）</w:t>
            </w:r>
            <w:r w:rsidRPr="006A4A70">
              <w:rPr>
                <w:rFonts w:eastAsia="標楷體" w:hAnsi="標楷體"/>
                <w:color w:val="000000"/>
              </w:rPr>
              <w:t>。</w:t>
            </w:r>
          </w:p>
          <w:p w:rsidR="006A4A70" w:rsidRPr="006A4A70" w:rsidRDefault="006A4A70" w:rsidP="009811D3">
            <w:pPr>
              <w:rPr>
                <w:rFonts w:eastAsia="標楷體"/>
              </w:rPr>
            </w:pPr>
            <w:r w:rsidRPr="006A4A70">
              <w:rPr>
                <w:rFonts w:eastAsia="標楷體" w:hAnsi="標楷體"/>
              </w:rPr>
              <w:t>三、研究成果門檻：</w:t>
            </w:r>
          </w:p>
          <w:p w:rsidR="006A4A70" w:rsidRPr="006A4A70" w:rsidRDefault="006A4A70" w:rsidP="006A4A70">
            <w:pPr>
              <w:autoSpaceDE w:val="0"/>
              <w:autoSpaceDN w:val="0"/>
              <w:adjustRightInd w:val="0"/>
              <w:ind w:left="703" w:hangingChars="293" w:hanging="703"/>
              <w:rPr>
                <w:rFonts w:eastAsia="標楷體"/>
                <w:color w:val="000000"/>
              </w:rPr>
            </w:pPr>
            <w:r w:rsidRPr="006A4A70">
              <w:rPr>
                <w:rFonts w:eastAsia="標楷體" w:hAnsi="標楷體"/>
              </w:rPr>
              <w:t>（一）</w:t>
            </w:r>
            <w:r w:rsidRPr="006A4A70">
              <w:rPr>
                <w:rFonts w:eastAsia="標楷體" w:hAnsi="標楷體"/>
                <w:color w:val="000000"/>
              </w:rPr>
              <w:t>綜合型：</w:t>
            </w:r>
            <w:proofErr w:type="gramStart"/>
            <w:r w:rsidRPr="006A4A70">
              <w:rPr>
                <w:rFonts w:eastAsia="標楷體" w:hAnsi="標楷體"/>
                <w:color w:val="000000"/>
              </w:rPr>
              <w:t>三</w:t>
            </w:r>
            <w:proofErr w:type="gramEnd"/>
            <w:r w:rsidRPr="006A4A70">
              <w:rPr>
                <w:rFonts w:eastAsia="標楷體" w:hAnsi="標楷體"/>
                <w:color w:val="000000"/>
              </w:rPr>
              <w:t>年內以通訊作者或第一作者之身份至少有一篇發表於</w:t>
            </w:r>
            <w:r w:rsidRPr="006A4A70">
              <w:rPr>
                <w:rFonts w:eastAsia="標楷體"/>
                <w:color w:val="000000"/>
                <w:u w:val="single"/>
              </w:rPr>
              <w:t>SCIE</w:t>
            </w:r>
            <w:r w:rsidRPr="006A4A70">
              <w:rPr>
                <w:rFonts w:eastAsia="標楷體" w:hAnsi="標楷體"/>
                <w:color w:val="000000"/>
              </w:rPr>
              <w:t>期刊。</w:t>
            </w:r>
          </w:p>
          <w:p w:rsidR="006A4A70" w:rsidRPr="006A4A70" w:rsidRDefault="006A4A70" w:rsidP="009811D3">
            <w:pPr>
              <w:autoSpaceDE w:val="0"/>
              <w:autoSpaceDN w:val="0"/>
              <w:adjustRightInd w:val="0"/>
              <w:ind w:left="718" w:hangingChars="299" w:hanging="718"/>
              <w:rPr>
                <w:rFonts w:eastAsia="標楷體"/>
              </w:rPr>
            </w:pPr>
            <w:r w:rsidRPr="006A4A70">
              <w:rPr>
                <w:rFonts w:eastAsia="標楷體" w:hAnsi="標楷體"/>
              </w:rPr>
              <w:t>（二）教學型：</w:t>
            </w:r>
            <w:proofErr w:type="gramStart"/>
            <w:r w:rsidRPr="006A4A70">
              <w:rPr>
                <w:rFonts w:eastAsia="標楷體" w:hAnsi="標楷體"/>
              </w:rPr>
              <w:t>三</w:t>
            </w:r>
            <w:proofErr w:type="gramEnd"/>
            <w:r w:rsidRPr="006A4A70">
              <w:rPr>
                <w:rFonts w:eastAsia="標楷體" w:hAnsi="標楷體"/>
              </w:rPr>
              <w:t>年內以通訊作者或第一作者之身份至少有一篇發表於</w:t>
            </w:r>
            <w:r w:rsidRPr="006A4A70">
              <w:rPr>
                <w:rFonts w:eastAsia="標楷體"/>
                <w:color w:val="000000"/>
                <w:u w:val="single"/>
              </w:rPr>
              <w:t>SCIE</w:t>
            </w:r>
            <w:r w:rsidRPr="006A4A70">
              <w:rPr>
                <w:rFonts w:eastAsia="標楷體" w:hAnsi="標楷體"/>
                <w:color w:val="000000"/>
              </w:rPr>
              <w:t>、</w:t>
            </w:r>
            <w:r w:rsidRPr="006A4A70">
              <w:rPr>
                <w:rFonts w:eastAsia="標楷體"/>
                <w:color w:val="000000"/>
              </w:rPr>
              <w:t>SSCI</w:t>
            </w:r>
            <w:r w:rsidRPr="006A4A70">
              <w:rPr>
                <w:rFonts w:eastAsia="標楷體" w:hAnsi="標楷體"/>
                <w:color w:val="000000"/>
              </w:rPr>
              <w:t>、</w:t>
            </w:r>
            <w:r w:rsidRPr="006A4A70">
              <w:rPr>
                <w:rFonts w:eastAsia="標楷體"/>
                <w:color w:val="000000"/>
              </w:rPr>
              <w:t>EI</w:t>
            </w:r>
            <w:r w:rsidRPr="006A4A70">
              <w:rPr>
                <w:rFonts w:eastAsia="標楷體" w:hAnsi="標楷體"/>
                <w:color w:val="000000"/>
              </w:rPr>
              <w:t>、</w:t>
            </w:r>
            <w:r w:rsidRPr="006A4A70">
              <w:rPr>
                <w:rFonts w:eastAsia="標楷體"/>
                <w:color w:val="000000"/>
              </w:rPr>
              <w:t>A&amp;HCI</w:t>
            </w:r>
            <w:r w:rsidRPr="006A4A70">
              <w:rPr>
                <w:rFonts w:eastAsia="標楷體" w:hAnsi="標楷體"/>
                <w:color w:val="000000"/>
              </w:rPr>
              <w:t>期刊</w:t>
            </w:r>
            <w:r w:rsidRPr="006A4A70">
              <w:rPr>
                <w:rFonts w:eastAsia="標楷體" w:hAnsi="標楷體"/>
                <w:color w:val="000000"/>
                <w:u w:val="single"/>
              </w:rPr>
              <w:t>；或經國科會期刊評比審議會通過之</w:t>
            </w:r>
            <w:r w:rsidRPr="006A4A70">
              <w:rPr>
                <w:rFonts w:eastAsia="標楷體"/>
                <w:color w:val="000000"/>
                <w:u w:val="single"/>
              </w:rPr>
              <w:t>TSSCI &amp; THCI</w:t>
            </w:r>
            <w:r w:rsidRPr="006A4A70">
              <w:rPr>
                <w:rFonts w:eastAsia="標楷體" w:hAnsi="標楷體"/>
                <w:color w:val="000000"/>
                <w:u w:val="single"/>
              </w:rPr>
              <w:t>期刊</w:t>
            </w:r>
            <w:r w:rsidRPr="006A4A70">
              <w:rPr>
                <w:rFonts w:eastAsia="標楷體" w:hAnsi="標楷體"/>
                <w:color w:val="FF0000"/>
              </w:rPr>
              <w:t>；</w:t>
            </w:r>
            <w:r w:rsidRPr="006A4A70">
              <w:rPr>
                <w:rFonts w:eastAsia="標楷體" w:hAnsi="標楷體"/>
              </w:rPr>
              <w:t>或一篇於</w:t>
            </w:r>
            <w:r w:rsidRPr="006A4A70">
              <w:rPr>
                <w:rFonts w:eastAsia="標楷體" w:hAnsi="標楷體"/>
                <w:color w:val="000000"/>
                <w:u w:val="single"/>
              </w:rPr>
              <w:t>國內專科醫學會出版之期刊。</w:t>
            </w:r>
          </w:p>
          <w:p w:rsidR="006A4A70" w:rsidRPr="006A4A70" w:rsidRDefault="006A4A70" w:rsidP="009811D3">
            <w:pPr>
              <w:ind w:left="718" w:hangingChars="299" w:hanging="718"/>
              <w:rPr>
                <w:rFonts w:eastAsia="標楷體"/>
                <w:color w:val="000000"/>
              </w:rPr>
            </w:pPr>
            <w:r w:rsidRPr="006A4A70">
              <w:rPr>
                <w:rFonts w:eastAsia="標楷體" w:hAnsi="標楷體"/>
              </w:rPr>
              <w:t>（三）研究型：</w:t>
            </w:r>
            <w:proofErr w:type="gramStart"/>
            <w:r w:rsidRPr="006A4A70">
              <w:rPr>
                <w:rFonts w:eastAsia="標楷體" w:hAnsi="標楷體"/>
              </w:rPr>
              <w:t>三</w:t>
            </w:r>
            <w:proofErr w:type="gramEnd"/>
            <w:r w:rsidRPr="006A4A70">
              <w:rPr>
                <w:rFonts w:eastAsia="標楷體" w:hAnsi="標楷體"/>
              </w:rPr>
              <w:t>年內以通訊作者或第一作者之身份至少有</w:t>
            </w:r>
            <w:r w:rsidRPr="006A4A70">
              <w:rPr>
                <w:rFonts w:eastAsia="標楷體" w:hAnsi="標楷體"/>
                <w:color w:val="000000"/>
                <w:u w:val="single"/>
              </w:rPr>
              <w:t>二篇</w:t>
            </w:r>
            <w:r w:rsidRPr="006A4A70">
              <w:rPr>
                <w:rFonts w:eastAsia="標楷體" w:hAnsi="標楷體"/>
              </w:rPr>
              <w:t>發表於</w:t>
            </w:r>
            <w:r w:rsidRPr="006A4A70">
              <w:rPr>
                <w:rFonts w:eastAsia="標楷體"/>
                <w:u w:val="single"/>
              </w:rPr>
              <w:t>SCI</w:t>
            </w:r>
            <w:r w:rsidRPr="006A4A70">
              <w:rPr>
                <w:rFonts w:eastAsia="標楷體" w:hAnsi="標楷體"/>
              </w:rPr>
              <w:t>期刊。</w:t>
            </w:r>
          </w:p>
        </w:tc>
      </w:tr>
      <w:tr w:rsidR="006A4A70" w:rsidRPr="006A4A70" w:rsidTr="006A4A70">
        <w:tc>
          <w:tcPr>
            <w:tcW w:w="993" w:type="dxa"/>
          </w:tcPr>
          <w:p w:rsidR="006A4A70" w:rsidRPr="006A4A70" w:rsidRDefault="006A4A70" w:rsidP="009811D3">
            <w:pPr>
              <w:spacing w:line="320" w:lineRule="exact"/>
              <w:ind w:leftChars="-45" w:rightChars="-33" w:right="-79" w:hangingChars="45" w:hanging="108"/>
              <w:jc w:val="both"/>
              <w:rPr>
                <w:rFonts w:eastAsia="標楷體"/>
                <w:color w:val="000000"/>
              </w:rPr>
            </w:pPr>
            <w:r w:rsidRPr="006A4A70">
              <w:rPr>
                <w:rFonts w:eastAsia="標楷體" w:hAnsi="標楷體"/>
                <w:color w:val="000000"/>
              </w:rPr>
              <w:t>第十二條</w:t>
            </w:r>
          </w:p>
        </w:tc>
        <w:tc>
          <w:tcPr>
            <w:tcW w:w="9497" w:type="dxa"/>
          </w:tcPr>
          <w:p w:rsidR="006A4A70" w:rsidRPr="006A4A70" w:rsidRDefault="006A4A70" w:rsidP="009811D3">
            <w:pPr>
              <w:spacing w:line="320" w:lineRule="exact"/>
              <w:rPr>
                <w:rFonts w:eastAsia="標楷體"/>
                <w:color w:val="000000"/>
              </w:rPr>
            </w:pPr>
            <w:r w:rsidRPr="006A4A70">
              <w:rPr>
                <w:rFonts w:eastAsia="標楷體" w:hAnsi="標楷體"/>
                <w:color w:val="000000"/>
              </w:rPr>
              <w:t>符合下列條件之</w:t>
            </w:r>
            <w:proofErr w:type="gramStart"/>
            <w:r w:rsidRPr="006A4A70">
              <w:rPr>
                <w:rFonts w:eastAsia="標楷體" w:hAnsi="標楷體"/>
                <w:color w:val="000000"/>
              </w:rPr>
              <w:t>一</w:t>
            </w:r>
            <w:proofErr w:type="gramEnd"/>
            <w:r w:rsidRPr="006A4A70">
              <w:rPr>
                <w:rFonts w:eastAsia="標楷體" w:hAnsi="標楷體"/>
                <w:color w:val="000000"/>
              </w:rPr>
              <w:t>者，得免予評估：</w:t>
            </w:r>
          </w:p>
          <w:p w:rsidR="006A4A70" w:rsidRPr="006A4A70" w:rsidRDefault="006A4A70" w:rsidP="009811D3">
            <w:pPr>
              <w:numPr>
                <w:ilvl w:val="0"/>
                <w:numId w:val="13"/>
              </w:numPr>
              <w:spacing w:line="320" w:lineRule="exact"/>
              <w:ind w:left="506" w:hanging="506"/>
              <w:rPr>
                <w:rFonts w:eastAsia="標楷體"/>
                <w:color w:val="000000"/>
              </w:rPr>
            </w:pPr>
            <w:r w:rsidRPr="006A4A70">
              <w:rPr>
                <w:rFonts w:eastAsia="標楷體" w:hAnsi="標楷體"/>
                <w:color w:val="000000"/>
              </w:rPr>
              <w:t>教授獲選為中央研究院院士者。</w:t>
            </w:r>
          </w:p>
          <w:p w:rsidR="006A4A70" w:rsidRPr="006A4A70" w:rsidRDefault="006A4A70" w:rsidP="009811D3">
            <w:pPr>
              <w:numPr>
                <w:ilvl w:val="0"/>
                <w:numId w:val="13"/>
              </w:numPr>
              <w:spacing w:line="320" w:lineRule="exact"/>
              <w:ind w:left="522" w:hanging="522"/>
              <w:rPr>
                <w:rFonts w:eastAsia="標楷體"/>
                <w:color w:val="000000"/>
              </w:rPr>
            </w:pPr>
            <w:r w:rsidRPr="006A4A70">
              <w:rPr>
                <w:rFonts w:eastAsia="標楷體" w:hAnsi="標楷體"/>
                <w:color w:val="000000"/>
              </w:rPr>
              <w:t>教授曾獲頒教育部學術獎或國家講座者。</w:t>
            </w:r>
          </w:p>
          <w:p w:rsidR="006A4A70" w:rsidRPr="006A4A70" w:rsidRDefault="006A4A70" w:rsidP="009811D3">
            <w:pPr>
              <w:numPr>
                <w:ilvl w:val="0"/>
                <w:numId w:val="13"/>
              </w:numPr>
              <w:spacing w:line="320" w:lineRule="exact"/>
              <w:ind w:left="522" w:hanging="522"/>
              <w:rPr>
                <w:rFonts w:eastAsia="標楷體"/>
                <w:color w:val="000000"/>
              </w:rPr>
            </w:pPr>
            <w:r w:rsidRPr="006A4A70">
              <w:rPr>
                <w:rFonts w:eastAsia="標楷體" w:hAnsi="標楷體"/>
                <w:color w:val="000000"/>
              </w:rPr>
              <w:t>教授曾擔任國內外著名大學講座教授經本校認可者。</w:t>
            </w:r>
          </w:p>
          <w:p w:rsidR="006A4A70" w:rsidRPr="006A4A70" w:rsidRDefault="006A4A70" w:rsidP="009811D3">
            <w:pPr>
              <w:numPr>
                <w:ilvl w:val="0"/>
                <w:numId w:val="13"/>
              </w:numPr>
              <w:spacing w:line="320" w:lineRule="exact"/>
              <w:ind w:left="522" w:hanging="522"/>
              <w:rPr>
                <w:rFonts w:eastAsia="標楷體"/>
                <w:color w:val="000000"/>
              </w:rPr>
            </w:pPr>
            <w:r w:rsidRPr="006A4A70">
              <w:rPr>
                <w:rFonts w:eastAsia="標楷體" w:hAnsi="標楷體"/>
                <w:color w:val="000000"/>
              </w:rPr>
              <w:t>教授曾獲頒國科會傑出研究獎三次以上或一般研究獎</w:t>
            </w:r>
            <w:r w:rsidRPr="006A4A70">
              <w:rPr>
                <w:rFonts w:eastAsia="標楷體"/>
                <w:color w:val="000000"/>
              </w:rPr>
              <w:t>(</w:t>
            </w:r>
            <w:r w:rsidRPr="006A4A70">
              <w:rPr>
                <w:rFonts w:eastAsia="標楷體" w:hAnsi="標楷體"/>
                <w:color w:val="000000"/>
              </w:rPr>
              <w:t>甲種</w:t>
            </w:r>
            <w:r w:rsidRPr="006A4A70">
              <w:rPr>
                <w:rFonts w:eastAsia="標楷體"/>
                <w:color w:val="000000"/>
              </w:rPr>
              <w:t>)</w:t>
            </w:r>
            <w:r w:rsidRPr="006A4A70">
              <w:rPr>
                <w:rFonts w:eastAsia="標楷體" w:hAnsi="標楷體"/>
                <w:color w:val="000000"/>
              </w:rPr>
              <w:t>十次以上者</w:t>
            </w:r>
            <w:r w:rsidRPr="006A4A70">
              <w:rPr>
                <w:rFonts w:eastAsia="標楷體"/>
                <w:color w:val="000000"/>
              </w:rPr>
              <w:t>(</w:t>
            </w:r>
            <w:r w:rsidRPr="006A4A70">
              <w:rPr>
                <w:rFonts w:eastAsia="標楷體" w:hAnsi="標楷體"/>
                <w:color w:val="000000"/>
              </w:rPr>
              <w:t>一次傑出研究獎可抵三次一般研究獎</w:t>
            </w:r>
            <w:r w:rsidRPr="006A4A70">
              <w:rPr>
                <w:rFonts w:eastAsia="標楷體"/>
                <w:color w:val="000000"/>
              </w:rPr>
              <w:t>)</w:t>
            </w:r>
            <w:r w:rsidRPr="006A4A70">
              <w:rPr>
                <w:rFonts w:eastAsia="標楷體" w:hAnsi="標楷體"/>
                <w:color w:val="000000"/>
              </w:rPr>
              <w:t>或自任教授起連續十二年主持</w:t>
            </w:r>
            <w:r w:rsidR="00855B71">
              <w:rPr>
                <w:rFonts w:eastAsia="標楷體" w:hAnsi="標楷體" w:hint="eastAsia"/>
                <w:color w:val="000000"/>
              </w:rPr>
              <w:t>科技部</w:t>
            </w:r>
            <w:r w:rsidRPr="006A4A70">
              <w:rPr>
                <w:rFonts w:eastAsia="標楷體" w:hAnsi="標楷體"/>
                <w:color w:val="000000"/>
              </w:rPr>
              <w:t>或國衛院研究計畫者。</w:t>
            </w:r>
          </w:p>
          <w:p w:rsidR="006A4A70" w:rsidRPr="006A4A70" w:rsidRDefault="006A4A70" w:rsidP="009811D3">
            <w:pPr>
              <w:numPr>
                <w:ilvl w:val="0"/>
                <w:numId w:val="13"/>
              </w:numPr>
              <w:spacing w:line="320" w:lineRule="exact"/>
              <w:ind w:left="522" w:hanging="522"/>
              <w:rPr>
                <w:rFonts w:eastAsia="標楷體"/>
                <w:color w:val="000000"/>
              </w:rPr>
            </w:pPr>
            <w:r w:rsidRPr="006A4A70">
              <w:rPr>
                <w:rFonts w:eastAsia="標楷體" w:hAnsi="標楷體"/>
                <w:color w:val="000000"/>
              </w:rPr>
              <w:t>教授曾獲其他教學、研究、服務獎項或其成果具體卓著者，經系、所向院教評會及</w:t>
            </w:r>
            <w:r w:rsidRPr="006A4A70">
              <w:rPr>
                <w:rFonts w:eastAsia="標楷體" w:hAnsi="標楷體"/>
                <w:color w:val="000000"/>
              </w:rPr>
              <w:lastRenderedPageBreak/>
              <w:t>校方</w:t>
            </w:r>
            <w:proofErr w:type="gramStart"/>
            <w:r w:rsidRPr="006A4A70">
              <w:rPr>
                <w:rFonts w:eastAsia="標楷體" w:hAnsi="標楷體"/>
                <w:color w:val="000000"/>
              </w:rPr>
              <w:t>報准者</w:t>
            </w:r>
            <w:proofErr w:type="gramEnd"/>
            <w:r w:rsidRPr="006A4A70">
              <w:rPr>
                <w:rFonts w:eastAsia="標楷體" w:hAnsi="標楷體"/>
                <w:color w:val="000000"/>
              </w:rPr>
              <w:t>。</w:t>
            </w:r>
          </w:p>
          <w:p w:rsidR="006A4A70" w:rsidRPr="006A4A70" w:rsidRDefault="006A4A70" w:rsidP="009811D3">
            <w:pPr>
              <w:numPr>
                <w:ilvl w:val="0"/>
                <w:numId w:val="13"/>
              </w:numPr>
              <w:spacing w:line="320" w:lineRule="exact"/>
              <w:ind w:left="522" w:hanging="522"/>
              <w:rPr>
                <w:rFonts w:eastAsia="標楷體"/>
                <w:color w:val="000000"/>
              </w:rPr>
            </w:pPr>
            <w:r w:rsidRPr="006A4A70">
              <w:rPr>
                <w:rFonts w:eastAsia="標楷體" w:hAnsi="標楷體"/>
                <w:color w:val="000000"/>
              </w:rPr>
              <w:t>兼任本校行政主管（含副校長、一級行政單位主管、資源整合中心主任）、學術主管（含各學院院長與通識教育中心主任）、附設中和紀念醫院或受公</w:t>
            </w:r>
            <w:r w:rsidRPr="006A4A70">
              <w:rPr>
                <w:rFonts w:eastAsia="標楷體"/>
                <w:color w:val="000000"/>
              </w:rPr>
              <w:t xml:space="preserve"> </w:t>
            </w:r>
            <w:r w:rsidRPr="006A4A70">
              <w:rPr>
                <w:rFonts w:eastAsia="標楷體" w:hAnsi="標楷體"/>
                <w:color w:val="000000"/>
              </w:rPr>
              <w:t>私立機委託經營之醫療機構院長、副院長，於任期中及卸任後二年內者。</w:t>
            </w:r>
          </w:p>
          <w:p w:rsidR="006A4A70" w:rsidRPr="006A4A70" w:rsidRDefault="006A4A70" w:rsidP="009811D3">
            <w:pPr>
              <w:numPr>
                <w:ilvl w:val="0"/>
                <w:numId w:val="13"/>
              </w:numPr>
              <w:spacing w:line="320" w:lineRule="exact"/>
              <w:ind w:left="522" w:hanging="522"/>
              <w:rPr>
                <w:rFonts w:eastAsia="標楷體"/>
                <w:color w:val="000000"/>
              </w:rPr>
            </w:pPr>
            <w:r w:rsidRPr="006A4A70">
              <w:rPr>
                <w:rFonts w:eastAsia="標楷體" w:hAnsi="標楷體"/>
                <w:color w:val="000000"/>
              </w:rPr>
              <w:t>借調至他校或其他政府機關或學術單位，借調期間及歸建後二年內者。</w:t>
            </w:r>
          </w:p>
          <w:p w:rsidR="006A4A70" w:rsidRPr="006A4A70" w:rsidRDefault="006A4A70" w:rsidP="009811D3">
            <w:pPr>
              <w:spacing w:line="320" w:lineRule="exact"/>
              <w:rPr>
                <w:rFonts w:eastAsia="標楷體"/>
                <w:color w:val="000000"/>
              </w:rPr>
            </w:pPr>
            <w:r w:rsidRPr="006A4A70">
              <w:rPr>
                <w:rFonts w:eastAsia="標楷體" w:hAnsi="標楷體"/>
                <w:color w:val="000000"/>
              </w:rPr>
              <w:t>前項第六款及第七款教師免予評估者，仍須依規定繳交相關評估</w:t>
            </w:r>
            <w:proofErr w:type="gramStart"/>
            <w:r w:rsidRPr="006A4A70">
              <w:rPr>
                <w:rFonts w:eastAsia="標楷體" w:hAnsi="標楷體"/>
                <w:color w:val="000000"/>
              </w:rPr>
              <w:t>資料供系</w:t>
            </w:r>
            <w:proofErr w:type="gramEnd"/>
            <w:r w:rsidRPr="006A4A70">
              <w:rPr>
                <w:rFonts w:eastAsia="標楷體" w:hAnsi="標楷體"/>
                <w:color w:val="000000"/>
              </w:rPr>
              <w:t>、所教評會備查。</w:t>
            </w:r>
          </w:p>
        </w:tc>
      </w:tr>
      <w:tr w:rsidR="006A4A70" w:rsidRPr="006A4A70" w:rsidTr="006A4A70">
        <w:tc>
          <w:tcPr>
            <w:tcW w:w="993" w:type="dxa"/>
          </w:tcPr>
          <w:p w:rsidR="006A4A70" w:rsidRPr="006A4A70" w:rsidRDefault="006A4A70" w:rsidP="009811D3">
            <w:pPr>
              <w:spacing w:line="320" w:lineRule="exact"/>
              <w:ind w:leftChars="-45" w:rightChars="-33" w:right="-79" w:hangingChars="45" w:hanging="108"/>
              <w:jc w:val="both"/>
              <w:rPr>
                <w:rFonts w:eastAsia="標楷體"/>
                <w:color w:val="000000"/>
              </w:rPr>
            </w:pPr>
            <w:r w:rsidRPr="006A4A70">
              <w:rPr>
                <w:rFonts w:eastAsia="標楷體" w:hAnsi="標楷體"/>
                <w:color w:val="000000"/>
              </w:rPr>
              <w:lastRenderedPageBreak/>
              <w:t>第十三條</w:t>
            </w:r>
          </w:p>
        </w:tc>
        <w:tc>
          <w:tcPr>
            <w:tcW w:w="9497" w:type="dxa"/>
          </w:tcPr>
          <w:p w:rsidR="006A4A70" w:rsidRPr="006A4A70" w:rsidRDefault="006A4A70" w:rsidP="009811D3">
            <w:pPr>
              <w:numPr>
                <w:ilvl w:val="0"/>
                <w:numId w:val="1"/>
              </w:numPr>
              <w:spacing w:line="320" w:lineRule="exact"/>
              <w:ind w:left="601" w:hanging="601"/>
              <w:jc w:val="both"/>
              <w:rPr>
                <w:rFonts w:eastAsia="標楷體"/>
                <w:color w:val="000000"/>
              </w:rPr>
            </w:pPr>
            <w:r w:rsidRPr="006A4A70">
              <w:rPr>
                <w:rFonts w:eastAsia="標楷體" w:hAnsi="標楷體"/>
                <w:color w:val="000000"/>
              </w:rPr>
              <w:t>系所教評會應依教師評估期限規定，確實辦理評估及再評估作業，並應將評估結果</w:t>
            </w:r>
            <w:proofErr w:type="gramStart"/>
            <w:r w:rsidRPr="006A4A70">
              <w:rPr>
                <w:rFonts w:eastAsia="標楷體" w:hAnsi="標楷體"/>
                <w:color w:val="000000"/>
              </w:rPr>
              <w:t>報校核</w:t>
            </w:r>
            <w:proofErr w:type="gramEnd"/>
            <w:r w:rsidRPr="006A4A70">
              <w:rPr>
                <w:rFonts w:eastAsia="標楷體" w:hAnsi="標楷體"/>
                <w:color w:val="000000"/>
              </w:rPr>
              <w:t>備。</w:t>
            </w:r>
          </w:p>
          <w:p w:rsidR="006A4A70" w:rsidRPr="006A4A70" w:rsidRDefault="006A4A70" w:rsidP="009811D3">
            <w:pPr>
              <w:numPr>
                <w:ilvl w:val="0"/>
                <w:numId w:val="1"/>
              </w:numPr>
              <w:spacing w:line="320" w:lineRule="exact"/>
              <w:ind w:left="601" w:hanging="601"/>
              <w:jc w:val="both"/>
              <w:rPr>
                <w:rFonts w:eastAsia="標楷體"/>
                <w:color w:val="000000"/>
              </w:rPr>
            </w:pPr>
            <w:r w:rsidRPr="006A4A70">
              <w:rPr>
                <w:rFonts w:eastAsia="標楷體" w:hAnsi="標楷體"/>
                <w:color w:val="000000"/>
              </w:rPr>
              <w:t>教師對其評估之結果不服者，得於接獲通知後三十日內以書面向</w:t>
            </w:r>
            <w:proofErr w:type="gramStart"/>
            <w:r w:rsidRPr="006A4A70">
              <w:rPr>
                <w:rFonts w:eastAsia="標楷體" w:hAnsi="標楷體"/>
                <w:color w:val="000000"/>
              </w:rPr>
              <w:t>各級教評</w:t>
            </w:r>
            <w:proofErr w:type="gramEnd"/>
            <w:r w:rsidRPr="006A4A70">
              <w:rPr>
                <w:rFonts w:eastAsia="標楷體" w:hAnsi="標楷體"/>
                <w:color w:val="000000"/>
              </w:rPr>
              <w:t>會提出申覆，或向教師申訴評議委員會提出申訴。</w:t>
            </w:r>
          </w:p>
        </w:tc>
      </w:tr>
      <w:tr w:rsidR="006A4A70" w:rsidRPr="006A4A70" w:rsidTr="006A4A70">
        <w:tc>
          <w:tcPr>
            <w:tcW w:w="993" w:type="dxa"/>
          </w:tcPr>
          <w:p w:rsidR="006A4A70" w:rsidRPr="006A4A70" w:rsidRDefault="006A4A70" w:rsidP="009811D3">
            <w:pPr>
              <w:spacing w:line="320" w:lineRule="exact"/>
              <w:ind w:leftChars="-45" w:rightChars="-33" w:right="-79" w:hangingChars="45" w:hanging="108"/>
              <w:jc w:val="both"/>
              <w:rPr>
                <w:rFonts w:eastAsia="標楷體"/>
                <w:color w:val="000000"/>
              </w:rPr>
            </w:pPr>
            <w:r w:rsidRPr="006A4A70">
              <w:rPr>
                <w:rFonts w:eastAsia="標楷體" w:hAnsi="標楷體"/>
                <w:color w:val="000000"/>
              </w:rPr>
              <w:t>第十四條</w:t>
            </w:r>
          </w:p>
        </w:tc>
        <w:tc>
          <w:tcPr>
            <w:tcW w:w="9497" w:type="dxa"/>
          </w:tcPr>
          <w:p w:rsidR="006A4A70" w:rsidRPr="006A4A70" w:rsidRDefault="006A4A70" w:rsidP="009811D3">
            <w:pPr>
              <w:spacing w:line="320" w:lineRule="exact"/>
              <w:ind w:left="2" w:hangingChars="1" w:hanging="2"/>
              <w:jc w:val="both"/>
              <w:rPr>
                <w:rFonts w:eastAsia="標楷體"/>
                <w:color w:val="000000"/>
              </w:rPr>
            </w:pPr>
            <w:r w:rsidRPr="006A4A70">
              <w:rPr>
                <w:rFonts w:eastAsia="標楷體" w:hAnsi="標楷體"/>
                <w:color w:val="000000"/>
              </w:rPr>
              <w:t>教師如有下列情事得延長升等年限或延長評估年限，惟每次延長年限為一年，至多以二年為限：</w:t>
            </w:r>
          </w:p>
          <w:p w:rsidR="006A4A70" w:rsidRPr="006A4A70" w:rsidRDefault="006A4A70" w:rsidP="009811D3">
            <w:pPr>
              <w:numPr>
                <w:ilvl w:val="0"/>
                <w:numId w:val="14"/>
              </w:numPr>
              <w:spacing w:line="320" w:lineRule="exact"/>
              <w:ind w:left="601" w:hanging="601"/>
              <w:jc w:val="both"/>
              <w:rPr>
                <w:rFonts w:eastAsia="標楷體"/>
                <w:color w:val="000000"/>
              </w:rPr>
            </w:pPr>
            <w:r w:rsidRPr="006A4A70">
              <w:rPr>
                <w:rFonts w:eastAsia="標楷體" w:hAnsi="標楷體"/>
                <w:color w:val="000000"/>
              </w:rPr>
              <w:t>因留職留</w:t>
            </w:r>
            <w:r w:rsidRPr="006A4A70">
              <w:rPr>
                <w:rFonts w:eastAsia="標楷體"/>
                <w:color w:val="000000"/>
              </w:rPr>
              <w:t>(</w:t>
            </w:r>
            <w:r w:rsidRPr="006A4A70">
              <w:rPr>
                <w:rFonts w:eastAsia="標楷體" w:hAnsi="標楷體"/>
                <w:color w:val="000000"/>
              </w:rPr>
              <w:t>停</w:t>
            </w:r>
            <w:r w:rsidRPr="006A4A70">
              <w:rPr>
                <w:rFonts w:eastAsia="標楷體"/>
                <w:color w:val="000000"/>
              </w:rPr>
              <w:t>)</w:t>
            </w:r>
            <w:r w:rsidRPr="006A4A70">
              <w:rPr>
                <w:rFonts w:eastAsia="標楷體" w:hAnsi="標楷體"/>
                <w:color w:val="000000"/>
              </w:rPr>
              <w:t>薪、懷孕、生產或哺育三歲以下子女、</w:t>
            </w:r>
            <w:proofErr w:type="gramStart"/>
            <w:r w:rsidRPr="006A4A70">
              <w:rPr>
                <w:rFonts w:eastAsia="標楷體" w:hAnsi="標楷體"/>
                <w:color w:val="000000"/>
              </w:rPr>
              <w:t>罹</w:t>
            </w:r>
            <w:proofErr w:type="gramEnd"/>
            <w:r w:rsidRPr="006A4A70">
              <w:rPr>
                <w:rFonts w:eastAsia="標楷體" w:hAnsi="標楷體"/>
                <w:color w:val="000000"/>
              </w:rPr>
              <w:t>患重症或其他重大事由，教師得檢具證明申請延長年限，經所屬系、所及學院（中心）教評會審議通過，</w:t>
            </w:r>
            <w:proofErr w:type="gramStart"/>
            <w:r w:rsidRPr="006A4A70">
              <w:rPr>
                <w:rFonts w:eastAsia="標楷體" w:hAnsi="標楷體"/>
                <w:color w:val="000000"/>
              </w:rPr>
              <w:t>並報校教</w:t>
            </w:r>
            <w:proofErr w:type="gramEnd"/>
            <w:r w:rsidRPr="006A4A70">
              <w:rPr>
                <w:rFonts w:eastAsia="標楷體" w:hAnsi="標楷體"/>
                <w:color w:val="000000"/>
              </w:rPr>
              <w:t>評會核備者。</w:t>
            </w:r>
          </w:p>
          <w:p w:rsidR="006A4A70" w:rsidRPr="006A4A70" w:rsidRDefault="006A4A70" w:rsidP="009811D3">
            <w:pPr>
              <w:numPr>
                <w:ilvl w:val="0"/>
                <w:numId w:val="14"/>
              </w:numPr>
              <w:spacing w:line="320" w:lineRule="exact"/>
              <w:ind w:left="601" w:hanging="601"/>
              <w:jc w:val="both"/>
              <w:rPr>
                <w:rFonts w:eastAsia="標楷體"/>
                <w:color w:val="000000"/>
              </w:rPr>
            </w:pPr>
            <w:r w:rsidRPr="006A4A70">
              <w:rPr>
                <w:rFonts w:eastAsia="標楷體" w:hAnsi="標楷體"/>
                <w:color w:val="000000"/>
              </w:rPr>
              <w:t>因重大事由，教師得檢具證明申請延長年限，並經</w:t>
            </w:r>
            <w:proofErr w:type="gramStart"/>
            <w:r w:rsidRPr="006A4A70">
              <w:rPr>
                <w:rFonts w:eastAsia="標楷體" w:hAnsi="標楷體"/>
                <w:color w:val="000000"/>
              </w:rPr>
              <w:t>各級教評</w:t>
            </w:r>
            <w:proofErr w:type="gramEnd"/>
            <w:r w:rsidRPr="006A4A70">
              <w:rPr>
                <w:rFonts w:eastAsia="標楷體" w:hAnsi="標楷體"/>
                <w:color w:val="000000"/>
              </w:rPr>
              <w:t>會審議通過者。</w:t>
            </w:r>
          </w:p>
          <w:p w:rsidR="006A4A70" w:rsidRPr="006A4A70" w:rsidRDefault="006A4A70" w:rsidP="009811D3">
            <w:pPr>
              <w:numPr>
                <w:ilvl w:val="0"/>
                <w:numId w:val="14"/>
              </w:numPr>
              <w:spacing w:line="320" w:lineRule="exact"/>
              <w:ind w:left="601" w:hanging="601"/>
              <w:jc w:val="both"/>
              <w:rPr>
                <w:rFonts w:eastAsia="標楷體"/>
                <w:color w:val="000000"/>
              </w:rPr>
            </w:pPr>
            <w:r w:rsidRPr="006A4A70">
              <w:rPr>
                <w:rFonts w:eastAsia="標楷體" w:hAnsi="標楷體"/>
                <w:color w:val="000000"/>
              </w:rPr>
              <w:t>因校、院（中心）、系、所（組）</w:t>
            </w:r>
            <w:proofErr w:type="gramStart"/>
            <w:r w:rsidRPr="006A4A70">
              <w:rPr>
                <w:rFonts w:eastAsia="標楷體" w:hAnsi="標楷體"/>
                <w:color w:val="000000"/>
              </w:rPr>
              <w:t>務</w:t>
            </w:r>
            <w:proofErr w:type="gramEnd"/>
            <w:r w:rsidRPr="006A4A70">
              <w:rPr>
                <w:rFonts w:eastAsia="標楷體" w:hAnsi="標楷體"/>
                <w:color w:val="000000"/>
              </w:rPr>
              <w:t>發展需要且屬教學型教師，得由各系、所主管提報專案延長年限，經</w:t>
            </w:r>
            <w:proofErr w:type="gramStart"/>
            <w:r w:rsidRPr="006A4A70">
              <w:rPr>
                <w:rFonts w:eastAsia="標楷體" w:hAnsi="標楷體"/>
                <w:color w:val="000000"/>
              </w:rPr>
              <w:t>各級教評</w:t>
            </w:r>
            <w:proofErr w:type="gramEnd"/>
            <w:r w:rsidRPr="006A4A70">
              <w:rPr>
                <w:rFonts w:eastAsia="標楷體" w:hAnsi="標楷體"/>
                <w:color w:val="000000"/>
              </w:rPr>
              <w:t>會審議通過者。</w:t>
            </w:r>
          </w:p>
          <w:p w:rsidR="006A4A70" w:rsidRPr="006A4A70" w:rsidRDefault="006A4A70" w:rsidP="009811D3">
            <w:pPr>
              <w:spacing w:line="320" w:lineRule="exact"/>
              <w:jc w:val="both"/>
              <w:rPr>
                <w:rFonts w:eastAsia="標楷體"/>
                <w:color w:val="000000"/>
              </w:rPr>
            </w:pPr>
            <w:r w:rsidRPr="006A4A70">
              <w:rPr>
                <w:rFonts w:eastAsia="標楷體" w:hAnsi="標楷體"/>
                <w:color w:val="000000"/>
              </w:rPr>
              <w:t>教師對申請延長升等或評估年限審議之結果不服者，得於接獲通知後三十日內以書面向</w:t>
            </w:r>
            <w:proofErr w:type="gramStart"/>
            <w:r w:rsidRPr="006A4A70">
              <w:rPr>
                <w:rFonts w:eastAsia="標楷體" w:hAnsi="標楷體"/>
                <w:color w:val="000000"/>
              </w:rPr>
              <w:t>各級教評</w:t>
            </w:r>
            <w:proofErr w:type="gramEnd"/>
            <w:r w:rsidRPr="006A4A70">
              <w:rPr>
                <w:rFonts w:eastAsia="標楷體" w:hAnsi="標楷體"/>
                <w:color w:val="000000"/>
              </w:rPr>
              <w:t>會提出申覆，或向教師申訴評議委員會提出申訴。</w:t>
            </w:r>
          </w:p>
        </w:tc>
      </w:tr>
      <w:tr w:rsidR="006A4A70" w:rsidRPr="006A4A70" w:rsidTr="006A4A70">
        <w:tc>
          <w:tcPr>
            <w:tcW w:w="993" w:type="dxa"/>
          </w:tcPr>
          <w:p w:rsidR="006A4A70" w:rsidRPr="006A4A70" w:rsidRDefault="006A4A70" w:rsidP="009811D3">
            <w:pPr>
              <w:spacing w:line="320" w:lineRule="exact"/>
              <w:ind w:leftChars="-45" w:rightChars="-33" w:right="-79" w:hangingChars="45" w:hanging="108"/>
              <w:jc w:val="both"/>
              <w:rPr>
                <w:rFonts w:eastAsia="標楷體"/>
                <w:color w:val="000000"/>
              </w:rPr>
            </w:pPr>
            <w:r w:rsidRPr="006A4A70">
              <w:rPr>
                <w:rFonts w:eastAsia="標楷體" w:hAnsi="標楷體"/>
                <w:color w:val="000000"/>
              </w:rPr>
              <w:t>第十五條</w:t>
            </w:r>
          </w:p>
        </w:tc>
        <w:tc>
          <w:tcPr>
            <w:tcW w:w="9497" w:type="dxa"/>
          </w:tcPr>
          <w:p w:rsidR="006A4A70" w:rsidRPr="006A4A70" w:rsidRDefault="006A4A70" w:rsidP="006A4A70">
            <w:pPr>
              <w:spacing w:line="320" w:lineRule="exact"/>
              <w:ind w:left="960" w:hangingChars="400" w:hanging="960"/>
              <w:jc w:val="both"/>
              <w:rPr>
                <w:rFonts w:eastAsia="標楷體"/>
                <w:color w:val="000000"/>
              </w:rPr>
            </w:pPr>
            <w:r w:rsidRPr="006A4A70">
              <w:rPr>
                <w:rFonts w:eastAsia="標楷體" w:hAnsi="標楷體"/>
                <w:color w:val="000000"/>
              </w:rPr>
              <w:t>本細則若有未盡事宜，悉依相關規定辦理。</w:t>
            </w:r>
          </w:p>
        </w:tc>
      </w:tr>
      <w:tr w:rsidR="006A4A70" w:rsidRPr="006A4A70" w:rsidTr="006A4A70">
        <w:tc>
          <w:tcPr>
            <w:tcW w:w="993" w:type="dxa"/>
          </w:tcPr>
          <w:p w:rsidR="006A4A70" w:rsidRPr="006A4A70" w:rsidRDefault="006A4A70" w:rsidP="009811D3">
            <w:pPr>
              <w:spacing w:line="320" w:lineRule="exact"/>
              <w:ind w:leftChars="-45" w:rightChars="-33" w:right="-79" w:hangingChars="45" w:hanging="108"/>
              <w:jc w:val="both"/>
              <w:rPr>
                <w:rFonts w:eastAsia="標楷體"/>
                <w:color w:val="000000"/>
              </w:rPr>
            </w:pPr>
            <w:r w:rsidRPr="006A4A70">
              <w:rPr>
                <w:rFonts w:eastAsia="標楷體" w:hAnsi="標楷體"/>
                <w:color w:val="000000"/>
              </w:rPr>
              <w:t>第十六條</w:t>
            </w:r>
          </w:p>
        </w:tc>
        <w:tc>
          <w:tcPr>
            <w:tcW w:w="9497" w:type="dxa"/>
          </w:tcPr>
          <w:p w:rsidR="006A4A70" w:rsidRPr="006A4A70" w:rsidRDefault="006A4A70" w:rsidP="009811D3">
            <w:pPr>
              <w:spacing w:line="320" w:lineRule="exact"/>
              <w:ind w:left="2" w:hangingChars="1" w:hanging="2"/>
              <w:jc w:val="both"/>
              <w:rPr>
                <w:rFonts w:eastAsia="標楷體"/>
                <w:color w:val="000000"/>
              </w:rPr>
            </w:pPr>
            <w:r w:rsidRPr="006A4A70">
              <w:rPr>
                <w:rFonts w:eastAsia="標楷體" w:hAnsi="標楷體"/>
                <w:color w:val="000000"/>
              </w:rPr>
              <w:t>本細則經院</w:t>
            </w:r>
            <w:proofErr w:type="gramStart"/>
            <w:r w:rsidRPr="006A4A70">
              <w:rPr>
                <w:rFonts w:eastAsia="標楷體" w:hAnsi="標楷體"/>
                <w:color w:val="000000"/>
              </w:rPr>
              <w:t>務</w:t>
            </w:r>
            <w:proofErr w:type="gramEnd"/>
            <w:r w:rsidRPr="006A4A70">
              <w:rPr>
                <w:rFonts w:eastAsia="標楷體" w:hAnsi="標楷體"/>
                <w:color w:val="000000"/>
              </w:rPr>
              <w:t>會議通過及教務會議核備，陳請校長核定後，自公布日起實施，修正時亦同。</w:t>
            </w:r>
          </w:p>
        </w:tc>
      </w:tr>
    </w:tbl>
    <w:p w:rsidR="006A4A70" w:rsidRDefault="006A4A70" w:rsidP="006A4A70">
      <w:pPr>
        <w:spacing w:line="120" w:lineRule="exact"/>
        <w:rPr>
          <w:rFonts w:eastAsia="標楷體"/>
        </w:rPr>
        <w:sectPr w:rsidR="006A4A70" w:rsidSect="006A4A70">
          <w:pgSz w:w="11906" w:h="16838"/>
          <w:pgMar w:top="851" w:right="851" w:bottom="851" w:left="851" w:header="851" w:footer="612" w:gutter="0"/>
          <w:cols w:space="425"/>
          <w:docGrid w:type="linesAndChars" w:linePitch="360"/>
        </w:sectPr>
      </w:pPr>
    </w:p>
    <w:p w:rsidR="006A4A70" w:rsidRDefault="006A4A70" w:rsidP="006A4A70">
      <w:pPr>
        <w:spacing w:line="120" w:lineRule="exact"/>
        <w:rPr>
          <w:rFonts w:eastAsia="標楷體"/>
        </w:rPr>
      </w:pPr>
    </w:p>
    <w:p w:rsidR="006A4A70" w:rsidRPr="006E6F5D" w:rsidRDefault="006A4A70" w:rsidP="006A4A70">
      <w:pPr>
        <w:spacing w:line="120" w:lineRule="exact"/>
        <w:rPr>
          <w:rFonts w:eastAsia="標楷體"/>
          <w:color w:val="000000"/>
        </w:rPr>
      </w:pPr>
    </w:p>
    <w:p w:rsidR="006A4A70" w:rsidRPr="006E6F5D" w:rsidRDefault="006A4A70" w:rsidP="00483A4F">
      <w:pPr>
        <w:spacing w:afterLines="50" w:after="180" w:line="380" w:lineRule="exact"/>
        <w:ind w:rightChars="-186" w:right="-446"/>
        <w:jc w:val="center"/>
        <w:rPr>
          <w:rFonts w:eastAsia="標楷體"/>
          <w:b/>
          <w:bCs/>
          <w:color w:val="000000"/>
          <w:sz w:val="32"/>
          <w:szCs w:val="30"/>
        </w:rPr>
      </w:pPr>
      <w:r w:rsidRPr="006E6F5D">
        <w:rPr>
          <w:rFonts w:eastAsia="標楷體" w:hAnsi="標楷體"/>
          <w:b/>
          <w:bCs/>
          <w:color w:val="000000"/>
          <w:sz w:val="32"/>
          <w:szCs w:val="30"/>
        </w:rPr>
        <w:t>高雄醫學大學醫學院研究指標評估說明表</w:t>
      </w:r>
    </w:p>
    <w:p w:rsidR="006A4A70" w:rsidRPr="006E6F5D" w:rsidRDefault="006A4A70" w:rsidP="00483A4F">
      <w:pPr>
        <w:spacing w:beforeLines="50" w:before="180" w:line="0" w:lineRule="atLeast"/>
        <w:ind w:leftChars="-75" w:left="-180" w:firstLineChars="100" w:firstLine="240"/>
        <w:rPr>
          <w:rFonts w:eastAsia="標楷體"/>
          <w:color w:val="000000"/>
        </w:rPr>
      </w:pPr>
      <w:r w:rsidRPr="006E6F5D">
        <w:rPr>
          <w:rFonts w:eastAsia="標楷體" w:hAnsi="標楷體"/>
          <w:color w:val="000000"/>
        </w:rPr>
        <w:t>單位系所：</w:t>
      </w:r>
      <w:r w:rsidRPr="006E6F5D">
        <w:rPr>
          <w:rFonts w:eastAsia="標楷體"/>
          <w:color w:val="000000"/>
          <w:u w:val="single"/>
        </w:rPr>
        <w:t xml:space="preserve">           </w:t>
      </w:r>
      <w:r w:rsidRPr="006E6F5D">
        <w:rPr>
          <w:rFonts w:eastAsia="標楷體" w:hAnsi="標楷體"/>
          <w:color w:val="000000"/>
        </w:rPr>
        <w:t>申請人：</w:t>
      </w:r>
      <w:r w:rsidRPr="006E6F5D">
        <w:rPr>
          <w:rFonts w:eastAsia="標楷體"/>
          <w:color w:val="000000"/>
        </w:rPr>
        <w:t xml:space="preserve">  </w:t>
      </w:r>
      <w:r w:rsidRPr="006E6F5D">
        <w:rPr>
          <w:rFonts w:eastAsia="標楷體"/>
          <w:color w:val="000000"/>
          <w:u w:val="single"/>
        </w:rPr>
        <w:t xml:space="preserve">     </w:t>
      </w:r>
      <w:r w:rsidRPr="006E6F5D">
        <w:rPr>
          <w:rFonts w:eastAsia="標楷體" w:hAnsi="標楷體"/>
          <w:color w:val="000000"/>
        </w:rPr>
        <w:t xml:space="preserve">　　職　　稱：</w:t>
      </w:r>
      <w:r w:rsidRPr="006E6F5D">
        <w:rPr>
          <w:rFonts w:eastAsia="標楷體"/>
          <w:color w:val="000000"/>
          <w:u w:val="single"/>
        </w:rPr>
        <w:t xml:space="preserve">  </w:t>
      </w:r>
      <w:r w:rsidRPr="006E6F5D">
        <w:rPr>
          <w:rFonts w:eastAsia="標楷體" w:hAnsi="標楷體"/>
          <w:color w:val="000000"/>
          <w:u w:val="single"/>
        </w:rPr>
        <w:t xml:space="preserve">　</w:t>
      </w:r>
      <w:r w:rsidRPr="006E6F5D">
        <w:rPr>
          <w:rFonts w:eastAsia="標楷體"/>
          <w:color w:val="000000"/>
          <w:u w:val="single"/>
        </w:rPr>
        <w:t xml:space="preserve">    </w:t>
      </w:r>
    </w:p>
    <w:p w:rsidR="006A4A70" w:rsidRPr="006E6F5D" w:rsidRDefault="006A4A70" w:rsidP="00483A4F">
      <w:pPr>
        <w:tabs>
          <w:tab w:val="left" w:pos="180"/>
          <w:tab w:val="left" w:pos="720"/>
          <w:tab w:val="left" w:pos="1980"/>
        </w:tabs>
        <w:spacing w:beforeLines="50" w:before="180" w:afterLines="20" w:after="72" w:line="0" w:lineRule="atLeast"/>
        <w:ind w:leftChars="-75" w:left="-180" w:firstLineChars="100" w:firstLine="240"/>
        <w:jc w:val="both"/>
        <w:rPr>
          <w:rFonts w:eastAsia="標楷體"/>
          <w:color w:val="000000"/>
        </w:rPr>
      </w:pPr>
      <w:r w:rsidRPr="006E6F5D">
        <w:rPr>
          <w:rFonts w:eastAsia="標楷體" w:hAnsi="標楷體"/>
          <w:color w:val="000000"/>
        </w:rPr>
        <w:t>聯絡方式（電話／</w:t>
      </w:r>
      <w:r w:rsidRPr="006E6F5D">
        <w:rPr>
          <w:rFonts w:eastAsia="標楷體"/>
          <w:color w:val="000000"/>
        </w:rPr>
        <w:t>E-mail</w:t>
      </w:r>
      <w:r w:rsidRPr="006E6F5D">
        <w:rPr>
          <w:rFonts w:eastAsia="標楷體" w:hAnsi="標楷體"/>
          <w:color w:val="000000"/>
        </w:rPr>
        <w:t>）：</w:t>
      </w:r>
      <w:r w:rsidRPr="006E6F5D">
        <w:rPr>
          <w:rFonts w:eastAsia="標楷體"/>
          <w:color w:val="000000"/>
          <w:u w:val="single"/>
        </w:rPr>
        <w:t xml:space="preserve">        </w:t>
      </w:r>
      <w:r w:rsidRPr="006E6F5D">
        <w:rPr>
          <w:rFonts w:eastAsia="標楷體" w:hAnsi="標楷體"/>
          <w:color w:val="000000"/>
          <w:u w:val="single"/>
        </w:rPr>
        <w:t xml:space="preserve">　　　</w:t>
      </w:r>
      <w:r w:rsidRPr="006E6F5D">
        <w:rPr>
          <w:rFonts w:eastAsia="標楷體"/>
          <w:color w:val="000000"/>
          <w:u w:val="single"/>
        </w:rPr>
        <w:t xml:space="preserve">                                        </w:t>
      </w:r>
    </w:p>
    <w:p w:rsidR="006A4A70" w:rsidRPr="006E6F5D" w:rsidRDefault="006A4A70" w:rsidP="006A4A70">
      <w:pPr>
        <w:widowControl/>
        <w:spacing w:line="240" w:lineRule="exact"/>
        <w:ind w:left="357"/>
        <w:rPr>
          <w:rFonts w:eastAsia="標楷體"/>
          <w:b/>
          <w:color w:val="000000"/>
          <w:sz w:val="25"/>
          <w:szCs w:val="25"/>
        </w:rPr>
      </w:pP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0"/>
        <w:gridCol w:w="765"/>
        <w:gridCol w:w="6120"/>
        <w:gridCol w:w="722"/>
        <w:gridCol w:w="849"/>
        <w:gridCol w:w="720"/>
        <w:gridCol w:w="772"/>
      </w:tblGrid>
      <w:tr w:rsidR="006A4A70" w:rsidRPr="006E6F5D" w:rsidTr="009811D3">
        <w:trPr>
          <w:trHeight w:val="417"/>
        </w:trPr>
        <w:tc>
          <w:tcPr>
            <w:tcW w:w="10518" w:type="dxa"/>
            <w:gridSpan w:val="7"/>
            <w:shd w:val="clear" w:color="auto" w:fill="auto"/>
            <w:vAlign w:val="center"/>
          </w:tcPr>
          <w:p w:rsidR="006A4A70" w:rsidRPr="006E6F5D" w:rsidRDefault="006A4A70" w:rsidP="009811D3">
            <w:pPr>
              <w:snapToGrid w:val="0"/>
              <w:spacing w:line="360" w:lineRule="exact"/>
              <w:rPr>
                <w:rFonts w:eastAsia="標楷體"/>
                <w:b/>
                <w:color w:val="000000"/>
              </w:rPr>
            </w:pPr>
            <w:r w:rsidRPr="006E6F5D">
              <w:rPr>
                <w:rFonts w:eastAsia="標楷體" w:hAnsi="標楷體"/>
                <w:b/>
                <w:color w:val="000000"/>
              </w:rPr>
              <w:t>研究績效</w:t>
            </w:r>
          </w:p>
        </w:tc>
      </w:tr>
      <w:tr w:rsidR="006A4A70" w:rsidRPr="006E6F5D" w:rsidTr="009811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4"/>
        </w:trPr>
        <w:tc>
          <w:tcPr>
            <w:tcW w:w="570" w:type="dxa"/>
            <w:tcBorders>
              <w:top w:val="nil"/>
              <w:left w:val="single" w:sz="4" w:space="0" w:color="auto"/>
              <w:bottom w:val="single" w:sz="4" w:space="0" w:color="auto"/>
              <w:right w:val="single" w:sz="4" w:space="0" w:color="auto"/>
            </w:tcBorders>
            <w:shd w:val="clear" w:color="auto" w:fill="auto"/>
            <w:noWrap/>
            <w:vAlign w:val="center"/>
          </w:tcPr>
          <w:p w:rsidR="006A4A70" w:rsidRPr="006E6F5D" w:rsidRDefault="006A4A70" w:rsidP="009811D3">
            <w:pPr>
              <w:widowControl/>
              <w:jc w:val="center"/>
              <w:rPr>
                <w:rFonts w:eastAsia="標楷體"/>
                <w:color w:val="000000"/>
              </w:rPr>
            </w:pPr>
            <w:r w:rsidRPr="006E6F5D">
              <w:rPr>
                <w:rFonts w:eastAsia="標楷體" w:hAnsi="標楷體"/>
                <w:color w:val="000000"/>
              </w:rPr>
              <w:t>序號</w:t>
            </w:r>
          </w:p>
        </w:tc>
        <w:tc>
          <w:tcPr>
            <w:tcW w:w="765" w:type="dxa"/>
            <w:tcBorders>
              <w:top w:val="nil"/>
              <w:left w:val="nil"/>
              <w:bottom w:val="single" w:sz="4" w:space="0" w:color="auto"/>
              <w:right w:val="single" w:sz="4" w:space="0" w:color="auto"/>
            </w:tcBorders>
            <w:shd w:val="clear" w:color="auto" w:fill="auto"/>
            <w:vAlign w:val="center"/>
          </w:tcPr>
          <w:p w:rsidR="006A4A70" w:rsidRPr="006E6F5D" w:rsidRDefault="006A4A70" w:rsidP="00483A4F">
            <w:pPr>
              <w:widowControl/>
              <w:snapToGrid w:val="0"/>
              <w:spacing w:beforeLines="50" w:before="180"/>
              <w:jc w:val="center"/>
              <w:rPr>
                <w:rFonts w:eastAsia="標楷體"/>
                <w:color w:val="000000"/>
              </w:rPr>
            </w:pPr>
            <w:r w:rsidRPr="006E6F5D">
              <w:rPr>
                <w:rFonts w:eastAsia="標楷體" w:hAnsi="標楷體"/>
                <w:color w:val="000000"/>
              </w:rPr>
              <w:t>成果</w:t>
            </w:r>
            <w:r w:rsidRPr="006E6F5D">
              <w:rPr>
                <w:rFonts w:eastAsia="標楷體"/>
                <w:color w:val="000000"/>
              </w:rPr>
              <w:br/>
            </w:r>
            <w:r w:rsidRPr="006E6F5D">
              <w:rPr>
                <w:rFonts w:eastAsia="標楷體" w:hAnsi="標楷體"/>
                <w:color w:val="000000"/>
              </w:rPr>
              <w:t>類別</w:t>
            </w:r>
            <w:r w:rsidRPr="006E6F5D">
              <w:rPr>
                <w:rFonts w:eastAsia="標楷體"/>
                <w:color w:val="000000"/>
              </w:rPr>
              <w:br/>
            </w:r>
            <w:r w:rsidRPr="006E6F5D">
              <w:rPr>
                <w:rFonts w:eastAsia="標楷體" w:hAnsi="標楷體"/>
                <w:color w:val="000000"/>
              </w:rPr>
              <w:t>代碼</w:t>
            </w:r>
          </w:p>
        </w:tc>
        <w:tc>
          <w:tcPr>
            <w:tcW w:w="6120" w:type="dxa"/>
            <w:tcBorders>
              <w:top w:val="nil"/>
              <w:left w:val="nil"/>
              <w:bottom w:val="single" w:sz="4" w:space="0" w:color="auto"/>
              <w:right w:val="nil"/>
            </w:tcBorders>
            <w:shd w:val="clear" w:color="auto" w:fill="auto"/>
            <w:vAlign w:val="center"/>
          </w:tcPr>
          <w:p w:rsidR="006A4A70" w:rsidRPr="006E6F5D" w:rsidRDefault="006A4A70" w:rsidP="009811D3">
            <w:pPr>
              <w:widowControl/>
              <w:snapToGrid w:val="0"/>
              <w:ind w:left="701" w:hangingChars="292" w:hanging="701"/>
              <w:rPr>
                <w:rFonts w:eastAsia="標楷體"/>
                <w:b/>
                <w:color w:val="000000"/>
              </w:rPr>
            </w:pPr>
            <w:r w:rsidRPr="006E6F5D">
              <w:rPr>
                <w:rFonts w:eastAsia="標楷體"/>
                <w:b/>
                <w:color w:val="000000"/>
                <w:u w:val="single"/>
              </w:rPr>
              <w:t>3</w:t>
            </w:r>
            <w:r w:rsidRPr="006E6F5D">
              <w:rPr>
                <w:rFonts w:eastAsia="標楷體" w:hAnsi="標楷體"/>
                <w:b/>
                <w:color w:val="000000"/>
                <w:u w:val="single"/>
              </w:rPr>
              <w:t>年內</w:t>
            </w:r>
            <w:r w:rsidRPr="006E6F5D">
              <w:rPr>
                <w:rFonts w:eastAsia="標楷體"/>
                <w:b/>
                <w:color w:val="000000"/>
                <w:u w:val="single"/>
              </w:rPr>
              <w:t>(2013.8.1-2016.7.31)</w:t>
            </w:r>
            <w:r w:rsidRPr="006E6F5D">
              <w:rPr>
                <w:rFonts w:eastAsia="標楷體" w:hAnsi="標楷體"/>
                <w:b/>
                <w:color w:val="000000"/>
                <w:u w:val="single"/>
              </w:rPr>
              <w:t>研究成果名稱</w:t>
            </w:r>
          </w:p>
          <w:p w:rsidR="006A4A70" w:rsidRPr="006E6F5D" w:rsidRDefault="006A4A70" w:rsidP="009811D3">
            <w:pPr>
              <w:widowControl/>
              <w:snapToGrid w:val="0"/>
              <w:spacing w:line="220" w:lineRule="exact"/>
              <w:ind w:leftChars="45" w:left="464" w:hangingChars="178" w:hanging="356"/>
              <w:rPr>
                <w:rFonts w:eastAsia="標楷體"/>
                <w:b/>
                <w:color w:val="000000"/>
                <w:sz w:val="20"/>
                <w:u w:val="single"/>
              </w:rPr>
            </w:pPr>
            <w:r w:rsidRPr="006E6F5D">
              <w:rPr>
                <w:rFonts w:ascii="標楷體" w:eastAsia="標楷體" w:hAnsi="標楷體"/>
                <w:color w:val="000000"/>
                <w:sz w:val="20"/>
              </w:rPr>
              <w:t>★</w:t>
            </w:r>
            <w:r w:rsidRPr="006E6F5D">
              <w:rPr>
                <w:rFonts w:eastAsia="標楷體"/>
                <w:color w:val="000000"/>
                <w:sz w:val="20"/>
              </w:rPr>
              <w:t>1.</w:t>
            </w:r>
            <w:r w:rsidRPr="006E6F5D">
              <w:rPr>
                <w:rFonts w:eastAsia="標楷體" w:hAnsi="標楷體"/>
                <w:color w:val="000000"/>
                <w:sz w:val="20"/>
              </w:rPr>
              <w:t>請依發表時間之先後順序填寫，學術論文必須填寫所有作者</w:t>
            </w:r>
            <w:r w:rsidRPr="006E6F5D">
              <w:rPr>
                <w:rFonts w:eastAsia="標楷體"/>
                <w:color w:val="000000"/>
                <w:sz w:val="20"/>
              </w:rPr>
              <w:t>(</w:t>
            </w:r>
            <w:r w:rsidRPr="006E6F5D">
              <w:rPr>
                <w:rFonts w:eastAsia="標楷體" w:hAnsi="標楷體"/>
                <w:color w:val="000000"/>
                <w:sz w:val="20"/>
              </w:rPr>
              <w:t>通訊作者以星號</w:t>
            </w:r>
            <w:proofErr w:type="gramStart"/>
            <w:r w:rsidRPr="006E6F5D">
              <w:rPr>
                <w:rFonts w:eastAsia="標楷體" w:hAnsi="標楷體"/>
                <w:color w:val="000000"/>
                <w:sz w:val="20"/>
              </w:rPr>
              <w:t>＊</w:t>
            </w:r>
            <w:proofErr w:type="gramEnd"/>
            <w:r w:rsidRPr="006E6F5D">
              <w:rPr>
                <w:rFonts w:eastAsia="標楷體" w:hAnsi="標楷體"/>
                <w:color w:val="000000"/>
                <w:sz w:val="20"/>
              </w:rPr>
              <w:t>標示</w:t>
            </w:r>
            <w:r w:rsidRPr="006E6F5D">
              <w:rPr>
                <w:rFonts w:eastAsia="標楷體"/>
                <w:color w:val="000000"/>
                <w:sz w:val="20"/>
              </w:rPr>
              <w:t>)</w:t>
            </w:r>
            <w:r w:rsidRPr="006E6F5D">
              <w:rPr>
                <w:rFonts w:eastAsia="標楷體" w:hAnsi="標楷體"/>
                <w:color w:val="000000"/>
                <w:sz w:val="20"/>
              </w:rPr>
              <w:t>，按期刊所刊登之原排序、標示</w:t>
            </w:r>
            <w:r w:rsidRPr="006E6F5D">
              <w:rPr>
                <w:rFonts w:eastAsia="標楷體"/>
                <w:color w:val="000000"/>
                <w:sz w:val="20"/>
              </w:rPr>
              <w:t>PI</w:t>
            </w:r>
            <w:r w:rsidRPr="006E6F5D">
              <w:rPr>
                <w:rFonts w:eastAsia="標楷體" w:hAnsi="標楷體"/>
                <w:color w:val="000000"/>
                <w:sz w:val="20"/>
              </w:rPr>
              <w:t>姓名（劃線）、題目、期刊名稱、年份、</w:t>
            </w:r>
            <w:proofErr w:type="gramStart"/>
            <w:r w:rsidRPr="006E6F5D">
              <w:rPr>
                <w:rFonts w:eastAsia="標楷體" w:hAnsi="標楷體"/>
                <w:color w:val="000000"/>
                <w:sz w:val="20"/>
              </w:rPr>
              <w:t>卷期</w:t>
            </w:r>
            <w:proofErr w:type="gramEnd"/>
            <w:r w:rsidRPr="006E6F5D">
              <w:rPr>
                <w:rFonts w:eastAsia="標楷體" w:hAnsi="標楷體"/>
                <w:color w:val="000000"/>
                <w:sz w:val="20"/>
              </w:rPr>
              <w:t>、</w:t>
            </w:r>
            <w:proofErr w:type="gramStart"/>
            <w:r w:rsidRPr="006E6F5D">
              <w:rPr>
                <w:rFonts w:eastAsia="標楷體" w:hAnsi="標楷體"/>
                <w:color w:val="000000"/>
                <w:sz w:val="20"/>
              </w:rPr>
              <w:t>起迄</w:t>
            </w:r>
            <w:proofErr w:type="gramEnd"/>
            <w:r w:rsidRPr="006E6F5D">
              <w:rPr>
                <w:rFonts w:eastAsia="標楷體" w:hAnsi="標楷體"/>
                <w:color w:val="000000"/>
                <w:sz w:val="20"/>
              </w:rPr>
              <w:t>頁數及</w:t>
            </w:r>
            <w:r w:rsidRPr="006E6F5D">
              <w:rPr>
                <w:rFonts w:eastAsia="標楷體"/>
                <w:b/>
                <w:color w:val="000000"/>
                <w:sz w:val="20"/>
                <w:u w:val="single"/>
              </w:rPr>
              <w:t>Impact factor</w:t>
            </w:r>
            <w:r w:rsidRPr="006E6F5D">
              <w:rPr>
                <w:rFonts w:eastAsia="標楷體" w:hAnsi="標楷體"/>
                <w:b/>
                <w:color w:val="000000"/>
                <w:sz w:val="20"/>
                <w:u w:val="single"/>
              </w:rPr>
              <w:t>。</w:t>
            </w:r>
            <w:r w:rsidRPr="006E6F5D">
              <w:rPr>
                <w:rFonts w:eastAsia="標楷體"/>
                <w:b/>
                <w:color w:val="000000"/>
                <w:u w:val="single"/>
              </w:rPr>
              <w:t xml:space="preserve"> </w:t>
            </w:r>
          </w:p>
          <w:p w:rsidR="006A4A70" w:rsidRPr="006E6F5D" w:rsidRDefault="006A4A70" w:rsidP="009811D3">
            <w:pPr>
              <w:widowControl/>
              <w:snapToGrid w:val="0"/>
              <w:ind w:leftChars="45" w:left="508" w:hangingChars="200" w:hanging="400"/>
              <w:rPr>
                <w:rFonts w:eastAsia="標楷體"/>
                <w:color w:val="000000"/>
                <w:sz w:val="20"/>
              </w:rPr>
            </w:pPr>
            <w:r w:rsidRPr="006E6F5D">
              <w:rPr>
                <w:rFonts w:ascii="標楷體" w:eastAsia="標楷體" w:hAnsi="標楷體"/>
                <w:color w:val="000000"/>
                <w:sz w:val="20"/>
              </w:rPr>
              <w:t>★</w:t>
            </w:r>
            <w:r w:rsidRPr="006E6F5D">
              <w:rPr>
                <w:rFonts w:eastAsia="標楷體"/>
                <w:color w:val="000000"/>
                <w:sz w:val="20"/>
              </w:rPr>
              <w:t>2.Ranking/Category:</w:t>
            </w:r>
            <w:r w:rsidRPr="006E6F5D">
              <w:rPr>
                <w:rFonts w:eastAsia="標楷體" w:hAnsi="標楷體"/>
                <w:color w:val="000000"/>
                <w:sz w:val="20"/>
              </w:rPr>
              <w:t>如該篇論文於該領域共</w:t>
            </w:r>
            <w:r w:rsidRPr="006E6F5D">
              <w:rPr>
                <w:rFonts w:eastAsia="標楷體"/>
                <w:color w:val="000000"/>
                <w:sz w:val="20"/>
              </w:rPr>
              <w:t>60</w:t>
            </w:r>
            <w:r w:rsidRPr="006E6F5D">
              <w:rPr>
                <w:rFonts w:eastAsia="標楷體" w:hAnsi="標楷體"/>
                <w:color w:val="000000"/>
                <w:sz w:val="20"/>
              </w:rPr>
              <w:t>種雜誌中排名第</w:t>
            </w:r>
            <w:r w:rsidRPr="006E6F5D">
              <w:rPr>
                <w:rFonts w:eastAsia="標楷體"/>
                <w:color w:val="000000"/>
                <w:sz w:val="20"/>
              </w:rPr>
              <w:t>6</w:t>
            </w:r>
            <w:r w:rsidRPr="006E6F5D">
              <w:rPr>
                <w:rFonts w:eastAsia="標楷體" w:hAnsi="標楷體"/>
                <w:color w:val="000000"/>
                <w:sz w:val="20"/>
              </w:rPr>
              <w:t>，則為</w:t>
            </w:r>
            <w:proofErr w:type="gramStart"/>
            <w:r w:rsidRPr="006E6F5D">
              <w:rPr>
                <w:rFonts w:eastAsia="標楷體"/>
                <w:color w:val="000000"/>
                <w:sz w:val="20"/>
              </w:rPr>
              <w:t>”</w:t>
            </w:r>
            <w:proofErr w:type="gramEnd"/>
            <w:r w:rsidRPr="006E6F5D">
              <w:rPr>
                <w:rFonts w:eastAsia="標楷體"/>
                <w:color w:val="000000"/>
                <w:sz w:val="20"/>
              </w:rPr>
              <w:t>6/60</w:t>
            </w:r>
            <w:proofErr w:type="gramStart"/>
            <w:r w:rsidRPr="006E6F5D">
              <w:rPr>
                <w:rFonts w:eastAsia="標楷體"/>
                <w:color w:val="000000"/>
                <w:sz w:val="20"/>
              </w:rPr>
              <w:t>”</w:t>
            </w:r>
            <w:proofErr w:type="gramEnd"/>
            <w:r w:rsidRPr="006E6F5D">
              <w:rPr>
                <w:rFonts w:eastAsia="標楷體" w:hAnsi="標楷體"/>
                <w:color w:val="000000"/>
                <w:sz w:val="20"/>
              </w:rPr>
              <w:t>，並加</w:t>
            </w:r>
            <w:proofErr w:type="gramStart"/>
            <w:r w:rsidRPr="006E6F5D">
              <w:rPr>
                <w:rFonts w:eastAsia="標楷體" w:hAnsi="標楷體"/>
                <w:color w:val="000000"/>
                <w:sz w:val="20"/>
              </w:rPr>
              <w:t>註</w:t>
            </w:r>
            <w:proofErr w:type="gramEnd"/>
            <w:r w:rsidRPr="006E6F5D">
              <w:rPr>
                <w:rFonts w:eastAsia="標楷體" w:hAnsi="標楷體"/>
                <w:color w:val="000000"/>
                <w:sz w:val="20"/>
              </w:rPr>
              <w:t>領域別。</w:t>
            </w:r>
          </w:p>
          <w:p w:rsidR="006A4A70" w:rsidRPr="006E6F5D" w:rsidRDefault="006A4A70" w:rsidP="009811D3">
            <w:pPr>
              <w:widowControl/>
              <w:snapToGrid w:val="0"/>
              <w:ind w:leftChars="45" w:left="508" w:hangingChars="200" w:hanging="400"/>
              <w:rPr>
                <w:rFonts w:eastAsia="標楷體"/>
                <w:color w:val="000000"/>
                <w:sz w:val="20"/>
              </w:rPr>
            </w:pPr>
            <w:r w:rsidRPr="006E6F5D">
              <w:rPr>
                <w:rFonts w:eastAsia="標楷體" w:hAnsi="標楷體"/>
                <w:color w:val="000000"/>
                <w:sz w:val="20"/>
              </w:rPr>
              <w:t>★</w:t>
            </w:r>
            <w:r w:rsidRPr="006E6F5D">
              <w:rPr>
                <w:rFonts w:eastAsia="標楷體"/>
                <w:color w:val="000000"/>
                <w:sz w:val="20"/>
              </w:rPr>
              <w:t xml:space="preserve">3. </w:t>
            </w:r>
            <w:r w:rsidRPr="006E6F5D">
              <w:rPr>
                <w:rFonts w:eastAsia="標楷體" w:hAnsi="標楷體"/>
                <w:color w:val="000000"/>
                <w:sz w:val="20"/>
              </w:rPr>
              <w:t>加權分數</w:t>
            </w:r>
            <w:r w:rsidRPr="006E6F5D">
              <w:rPr>
                <w:rFonts w:eastAsia="標楷體"/>
                <w:color w:val="000000"/>
                <w:sz w:val="20"/>
              </w:rPr>
              <w:t>(J):</w:t>
            </w:r>
            <w:r w:rsidRPr="006E6F5D">
              <w:rPr>
                <w:rFonts w:eastAsia="標楷體"/>
                <w:color w:val="000000"/>
              </w:rPr>
              <w:t xml:space="preserve"> </w:t>
            </w:r>
            <w:r w:rsidRPr="006E6F5D">
              <w:rPr>
                <w:rFonts w:eastAsia="標楷體" w:hAnsi="標楷體"/>
                <w:color w:val="000000"/>
                <w:sz w:val="20"/>
              </w:rPr>
              <w:t>依據該篇論文</w:t>
            </w:r>
            <w:r w:rsidRPr="006E6F5D">
              <w:rPr>
                <w:rFonts w:eastAsia="標楷體"/>
                <w:color w:val="000000"/>
                <w:sz w:val="20"/>
              </w:rPr>
              <w:t>IF</w:t>
            </w:r>
            <w:r w:rsidRPr="006E6F5D">
              <w:rPr>
                <w:rFonts w:eastAsia="標楷體" w:hAnsi="標楷體"/>
                <w:color w:val="000000"/>
                <w:sz w:val="20"/>
              </w:rPr>
              <w:t>值</w:t>
            </w:r>
            <w:r w:rsidRPr="006E6F5D">
              <w:rPr>
                <w:rFonts w:eastAsia="標楷體"/>
                <w:color w:val="000000"/>
                <w:sz w:val="20"/>
              </w:rPr>
              <w:t xml:space="preserve"> </w:t>
            </w:r>
            <w:r w:rsidRPr="006E6F5D">
              <w:rPr>
                <w:rFonts w:eastAsia="標楷體" w:hAnsi="標楷體"/>
                <w:color w:val="000000"/>
                <w:sz w:val="20"/>
              </w:rPr>
              <w:t>或雜誌分類排名，</w:t>
            </w:r>
            <w:r w:rsidRPr="006E6F5D">
              <w:rPr>
                <w:rFonts w:eastAsia="標楷體" w:hAnsi="標楷體"/>
                <w:b/>
                <w:color w:val="000000"/>
                <w:sz w:val="20"/>
              </w:rPr>
              <w:t>自行擇</w:t>
            </w:r>
            <w:proofErr w:type="gramStart"/>
            <w:r w:rsidRPr="006E6F5D">
              <w:rPr>
                <w:rFonts w:eastAsia="標楷體" w:hAnsi="標楷體"/>
                <w:b/>
                <w:color w:val="000000"/>
                <w:sz w:val="20"/>
              </w:rPr>
              <w:t>一</w:t>
            </w:r>
            <w:proofErr w:type="gramEnd"/>
            <w:r w:rsidRPr="006E6F5D">
              <w:rPr>
                <w:rFonts w:eastAsia="標楷體" w:hAnsi="標楷體"/>
                <w:color w:val="000000"/>
                <w:sz w:val="20"/>
                <w:u w:val="single"/>
              </w:rPr>
              <w:t>計算</w:t>
            </w:r>
            <w:r w:rsidRPr="006E6F5D">
              <w:rPr>
                <w:rFonts w:eastAsia="標楷體" w:hAnsi="標楷體"/>
                <w:color w:val="000000"/>
                <w:sz w:val="20"/>
              </w:rPr>
              <w:t>。</w:t>
            </w:r>
          </w:p>
        </w:tc>
        <w:tc>
          <w:tcPr>
            <w:tcW w:w="722" w:type="dxa"/>
            <w:tcBorders>
              <w:top w:val="nil"/>
              <w:left w:val="single" w:sz="4" w:space="0" w:color="auto"/>
              <w:bottom w:val="single" w:sz="4" w:space="0" w:color="auto"/>
              <w:right w:val="single" w:sz="4" w:space="0" w:color="auto"/>
            </w:tcBorders>
            <w:shd w:val="clear" w:color="auto" w:fill="auto"/>
            <w:vAlign w:val="center"/>
          </w:tcPr>
          <w:p w:rsidR="006A4A70" w:rsidRPr="006E6F5D" w:rsidRDefault="006A4A70" w:rsidP="009811D3">
            <w:pPr>
              <w:widowControl/>
              <w:snapToGrid w:val="0"/>
              <w:jc w:val="center"/>
              <w:rPr>
                <w:rFonts w:eastAsia="標楷體"/>
                <w:color w:val="000000"/>
                <w:sz w:val="22"/>
                <w:szCs w:val="22"/>
              </w:rPr>
            </w:pPr>
            <w:r w:rsidRPr="006E6F5D">
              <w:rPr>
                <w:rFonts w:eastAsia="標楷體" w:hAnsi="標楷體"/>
                <w:color w:val="000000"/>
                <w:sz w:val="22"/>
                <w:szCs w:val="22"/>
              </w:rPr>
              <w:t>論文</w:t>
            </w:r>
            <w:r w:rsidRPr="006E6F5D">
              <w:rPr>
                <w:rFonts w:eastAsia="標楷體"/>
                <w:color w:val="000000"/>
                <w:sz w:val="22"/>
                <w:szCs w:val="22"/>
              </w:rPr>
              <w:br/>
            </w:r>
            <w:r w:rsidRPr="006E6F5D">
              <w:rPr>
                <w:rFonts w:eastAsia="標楷體" w:hAnsi="標楷體"/>
                <w:color w:val="000000"/>
                <w:sz w:val="22"/>
                <w:szCs w:val="22"/>
              </w:rPr>
              <w:t>性質</w:t>
            </w:r>
            <w:r w:rsidRPr="006E6F5D">
              <w:rPr>
                <w:rFonts w:eastAsia="標楷體"/>
                <w:color w:val="000000"/>
                <w:sz w:val="22"/>
                <w:szCs w:val="22"/>
              </w:rPr>
              <w:br/>
            </w:r>
            <w:r w:rsidRPr="006E6F5D">
              <w:rPr>
                <w:rFonts w:eastAsia="標楷體" w:hAnsi="標楷體"/>
                <w:color w:val="000000"/>
                <w:sz w:val="22"/>
                <w:szCs w:val="22"/>
              </w:rPr>
              <w:t>分數</w:t>
            </w:r>
            <w:r w:rsidRPr="006E6F5D">
              <w:rPr>
                <w:rFonts w:eastAsia="標楷體"/>
                <w:color w:val="000000"/>
                <w:sz w:val="22"/>
                <w:szCs w:val="22"/>
              </w:rPr>
              <w:br/>
            </w:r>
            <w:r w:rsidRPr="006E6F5D">
              <w:rPr>
                <w:rFonts w:eastAsia="標楷體"/>
                <w:color w:val="000000"/>
                <w:sz w:val="22"/>
                <w:szCs w:val="22"/>
              </w:rPr>
              <w:br/>
              <w:t>(C)</w:t>
            </w:r>
          </w:p>
        </w:tc>
        <w:tc>
          <w:tcPr>
            <w:tcW w:w="849" w:type="dxa"/>
            <w:tcBorders>
              <w:top w:val="nil"/>
              <w:left w:val="nil"/>
              <w:bottom w:val="single" w:sz="4" w:space="0" w:color="auto"/>
              <w:right w:val="single" w:sz="4" w:space="0" w:color="auto"/>
            </w:tcBorders>
            <w:shd w:val="clear" w:color="auto" w:fill="auto"/>
            <w:vAlign w:val="center"/>
          </w:tcPr>
          <w:p w:rsidR="006A4A70" w:rsidRPr="006E6F5D" w:rsidRDefault="006A4A70" w:rsidP="009811D3">
            <w:pPr>
              <w:widowControl/>
              <w:snapToGrid w:val="0"/>
              <w:jc w:val="center"/>
              <w:rPr>
                <w:rFonts w:eastAsia="標楷體"/>
                <w:color w:val="000000"/>
                <w:sz w:val="22"/>
                <w:szCs w:val="22"/>
              </w:rPr>
            </w:pPr>
            <w:r w:rsidRPr="006E6F5D">
              <w:rPr>
                <w:rFonts w:eastAsia="標楷體" w:hAnsi="標楷體"/>
                <w:color w:val="000000"/>
                <w:sz w:val="22"/>
                <w:szCs w:val="22"/>
              </w:rPr>
              <w:t>刊登</w:t>
            </w:r>
            <w:r w:rsidRPr="006E6F5D">
              <w:rPr>
                <w:rFonts w:eastAsia="標楷體"/>
                <w:color w:val="000000"/>
                <w:sz w:val="22"/>
                <w:szCs w:val="22"/>
              </w:rPr>
              <w:br/>
            </w:r>
            <w:r w:rsidRPr="006E6F5D">
              <w:rPr>
                <w:rFonts w:eastAsia="標楷體" w:hAnsi="標楷體"/>
                <w:color w:val="000000"/>
                <w:sz w:val="22"/>
                <w:szCs w:val="22"/>
              </w:rPr>
              <w:t>雜誌</w:t>
            </w:r>
            <w:r w:rsidRPr="006E6F5D">
              <w:rPr>
                <w:rFonts w:eastAsia="標楷體"/>
                <w:color w:val="000000"/>
                <w:sz w:val="22"/>
                <w:szCs w:val="22"/>
              </w:rPr>
              <w:br/>
            </w:r>
            <w:r w:rsidRPr="006E6F5D">
              <w:rPr>
                <w:rFonts w:eastAsia="標楷體" w:hAnsi="標楷體"/>
                <w:color w:val="000000"/>
                <w:sz w:val="22"/>
                <w:szCs w:val="22"/>
              </w:rPr>
              <w:t>分類</w:t>
            </w:r>
            <w:r w:rsidRPr="006E6F5D">
              <w:rPr>
                <w:rFonts w:eastAsia="標楷體"/>
                <w:color w:val="000000"/>
                <w:sz w:val="22"/>
                <w:szCs w:val="22"/>
              </w:rPr>
              <w:br/>
            </w:r>
            <w:r w:rsidRPr="006E6F5D">
              <w:rPr>
                <w:rFonts w:eastAsia="標楷體" w:hAnsi="標楷體"/>
                <w:color w:val="000000"/>
                <w:sz w:val="22"/>
                <w:szCs w:val="22"/>
              </w:rPr>
              <w:t>分數</w:t>
            </w:r>
            <w:r w:rsidRPr="006E6F5D">
              <w:rPr>
                <w:rFonts w:eastAsia="標楷體"/>
                <w:color w:val="000000"/>
                <w:sz w:val="22"/>
                <w:szCs w:val="22"/>
              </w:rPr>
              <w:br/>
              <w:t>(J)</w:t>
            </w:r>
          </w:p>
        </w:tc>
        <w:tc>
          <w:tcPr>
            <w:tcW w:w="720" w:type="dxa"/>
            <w:tcBorders>
              <w:top w:val="nil"/>
              <w:left w:val="nil"/>
              <w:bottom w:val="single" w:sz="4" w:space="0" w:color="auto"/>
              <w:right w:val="single" w:sz="4" w:space="0" w:color="auto"/>
            </w:tcBorders>
            <w:shd w:val="clear" w:color="auto" w:fill="auto"/>
            <w:vAlign w:val="center"/>
          </w:tcPr>
          <w:p w:rsidR="006A4A70" w:rsidRPr="006E6F5D" w:rsidRDefault="006A4A70" w:rsidP="009811D3">
            <w:pPr>
              <w:widowControl/>
              <w:snapToGrid w:val="0"/>
              <w:jc w:val="center"/>
              <w:rPr>
                <w:rFonts w:eastAsia="標楷體"/>
                <w:color w:val="000000"/>
                <w:sz w:val="22"/>
                <w:szCs w:val="22"/>
              </w:rPr>
            </w:pPr>
            <w:r w:rsidRPr="006E6F5D">
              <w:rPr>
                <w:rFonts w:eastAsia="標楷體" w:hAnsi="標楷體"/>
                <w:color w:val="000000"/>
                <w:sz w:val="22"/>
                <w:szCs w:val="22"/>
              </w:rPr>
              <w:t>作者</w:t>
            </w:r>
            <w:r w:rsidRPr="006E6F5D">
              <w:rPr>
                <w:rFonts w:eastAsia="標楷體"/>
                <w:color w:val="000000"/>
                <w:sz w:val="22"/>
                <w:szCs w:val="22"/>
              </w:rPr>
              <w:br/>
            </w:r>
            <w:r w:rsidRPr="006E6F5D">
              <w:rPr>
                <w:rFonts w:eastAsia="標楷體" w:hAnsi="標楷體"/>
                <w:color w:val="000000"/>
                <w:sz w:val="22"/>
                <w:szCs w:val="22"/>
              </w:rPr>
              <w:t>排名</w:t>
            </w:r>
            <w:r w:rsidRPr="006E6F5D">
              <w:rPr>
                <w:rFonts w:eastAsia="標楷體"/>
                <w:color w:val="000000"/>
                <w:sz w:val="22"/>
                <w:szCs w:val="22"/>
              </w:rPr>
              <w:br/>
            </w:r>
            <w:r w:rsidRPr="006E6F5D">
              <w:rPr>
                <w:rFonts w:eastAsia="標楷體" w:hAnsi="標楷體"/>
                <w:color w:val="000000"/>
                <w:sz w:val="22"/>
                <w:szCs w:val="22"/>
              </w:rPr>
              <w:t>分數</w:t>
            </w:r>
            <w:r w:rsidRPr="006E6F5D">
              <w:rPr>
                <w:rFonts w:eastAsia="標楷體"/>
                <w:color w:val="000000"/>
                <w:sz w:val="22"/>
                <w:szCs w:val="22"/>
              </w:rPr>
              <w:br/>
            </w:r>
            <w:r w:rsidRPr="006E6F5D">
              <w:rPr>
                <w:rFonts w:eastAsia="標楷體"/>
                <w:color w:val="000000"/>
                <w:sz w:val="22"/>
                <w:szCs w:val="22"/>
              </w:rPr>
              <w:br/>
              <w:t>(A)</w:t>
            </w:r>
          </w:p>
        </w:tc>
        <w:tc>
          <w:tcPr>
            <w:tcW w:w="772" w:type="dxa"/>
            <w:tcBorders>
              <w:top w:val="nil"/>
              <w:left w:val="nil"/>
              <w:bottom w:val="single" w:sz="4" w:space="0" w:color="auto"/>
              <w:right w:val="single" w:sz="4" w:space="0" w:color="auto"/>
            </w:tcBorders>
            <w:shd w:val="clear" w:color="auto" w:fill="auto"/>
            <w:vAlign w:val="center"/>
          </w:tcPr>
          <w:p w:rsidR="006A4A70" w:rsidRPr="006E6F5D" w:rsidRDefault="006A4A70" w:rsidP="009811D3">
            <w:pPr>
              <w:widowControl/>
              <w:jc w:val="center"/>
              <w:rPr>
                <w:rFonts w:eastAsia="標楷體"/>
                <w:color w:val="000000"/>
              </w:rPr>
            </w:pPr>
            <w:r w:rsidRPr="006E6F5D">
              <w:rPr>
                <w:rFonts w:eastAsia="標楷體" w:hAnsi="標楷體"/>
                <w:color w:val="000000"/>
              </w:rPr>
              <w:t>分數</w:t>
            </w:r>
            <w:r w:rsidRPr="006E6F5D">
              <w:rPr>
                <w:rFonts w:eastAsia="標楷體"/>
                <w:color w:val="000000"/>
              </w:rPr>
              <w:br/>
            </w:r>
            <w:r w:rsidRPr="006E6F5D">
              <w:rPr>
                <w:rFonts w:eastAsia="標楷體"/>
                <w:color w:val="000000"/>
                <w:sz w:val="16"/>
                <w:szCs w:val="16"/>
              </w:rPr>
              <w:t>(CxJxA)</w:t>
            </w:r>
          </w:p>
        </w:tc>
      </w:tr>
      <w:tr w:rsidR="006A4A70" w:rsidRPr="006E6F5D" w:rsidTr="009811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8"/>
        </w:trPr>
        <w:tc>
          <w:tcPr>
            <w:tcW w:w="570" w:type="dxa"/>
            <w:tcBorders>
              <w:top w:val="nil"/>
              <w:left w:val="single" w:sz="4" w:space="0" w:color="auto"/>
              <w:bottom w:val="single" w:sz="4" w:space="0" w:color="auto"/>
              <w:right w:val="single" w:sz="4" w:space="0" w:color="auto"/>
            </w:tcBorders>
            <w:shd w:val="clear" w:color="auto" w:fill="auto"/>
            <w:vAlign w:val="center"/>
          </w:tcPr>
          <w:p w:rsidR="006A4A70" w:rsidRPr="006E6F5D" w:rsidRDefault="006A4A70" w:rsidP="009811D3">
            <w:pPr>
              <w:widowControl/>
              <w:spacing w:line="360" w:lineRule="auto"/>
              <w:jc w:val="center"/>
              <w:rPr>
                <w:rFonts w:eastAsia="標楷體"/>
                <w:color w:val="000000"/>
                <w:sz w:val="22"/>
                <w:szCs w:val="22"/>
              </w:rPr>
            </w:pPr>
            <w:r w:rsidRPr="006E6F5D">
              <w:rPr>
                <w:rFonts w:eastAsia="標楷體"/>
                <w:color w:val="000000"/>
                <w:sz w:val="22"/>
                <w:szCs w:val="22"/>
              </w:rPr>
              <w:t>1</w:t>
            </w:r>
          </w:p>
        </w:tc>
        <w:tc>
          <w:tcPr>
            <w:tcW w:w="765" w:type="dxa"/>
            <w:tcBorders>
              <w:top w:val="nil"/>
              <w:left w:val="nil"/>
              <w:bottom w:val="single" w:sz="4" w:space="0" w:color="auto"/>
              <w:right w:val="single" w:sz="4" w:space="0" w:color="auto"/>
            </w:tcBorders>
            <w:shd w:val="clear" w:color="auto" w:fill="auto"/>
            <w:vAlign w:val="center"/>
          </w:tcPr>
          <w:p w:rsidR="006A4A70" w:rsidRPr="006E6F5D" w:rsidRDefault="006A4A70" w:rsidP="009811D3">
            <w:pPr>
              <w:widowControl/>
              <w:spacing w:line="360" w:lineRule="auto"/>
              <w:jc w:val="center"/>
              <w:rPr>
                <w:rFonts w:eastAsia="標楷體"/>
                <w:color w:val="000000"/>
              </w:rPr>
            </w:pPr>
          </w:p>
        </w:tc>
        <w:tc>
          <w:tcPr>
            <w:tcW w:w="6120" w:type="dxa"/>
            <w:tcBorders>
              <w:top w:val="nil"/>
              <w:left w:val="nil"/>
              <w:bottom w:val="single" w:sz="4" w:space="0" w:color="auto"/>
              <w:right w:val="nil"/>
            </w:tcBorders>
            <w:shd w:val="clear" w:color="auto" w:fill="auto"/>
            <w:vAlign w:val="center"/>
          </w:tcPr>
          <w:p w:rsidR="006A4A70" w:rsidRPr="006E6F5D" w:rsidRDefault="006A4A70" w:rsidP="009811D3">
            <w:pPr>
              <w:widowControl/>
              <w:snapToGrid w:val="0"/>
              <w:rPr>
                <w:rFonts w:eastAsia="標楷體"/>
                <w:color w:val="000000"/>
              </w:rPr>
            </w:pPr>
          </w:p>
        </w:tc>
        <w:tc>
          <w:tcPr>
            <w:tcW w:w="722" w:type="dxa"/>
            <w:tcBorders>
              <w:top w:val="nil"/>
              <w:left w:val="single" w:sz="4" w:space="0" w:color="auto"/>
              <w:bottom w:val="single" w:sz="4" w:space="0" w:color="auto"/>
              <w:right w:val="single" w:sz="4" w:space="0" w:color="auto"/>
            </w:tcBorders>
            <w:shd w:val="clear" w:color="auto" w:fill="auto"/>
            <w:vAlign w:val="center"/>
          </w:tcPr>
          <w:p w:rsidR="006A4A70" w:rsidRPr="006E6F5D" w:rsidRDefault="006A4A70" w:rsidP="009811D3">
            <w:pPr>
              <w:widowControl/>
              <w:spacing w:line="360" w:lineRule="auto"/>
              <w:jc w:val="center"/>
              <w:rPr>
                <w:rFonts w:eastAsia="標楷體"/>
                <w:color w:val="000000"/>
                <w:sz w:val="22"/>
                <w:szCs w:val="22"/>
              </w:rPr>
            </w:pPr>
          </w:p>
        </w:tc>
        <w:tc>
          <w:tcPr>
            <w:tcW w:w="849" w:type="dxa"/>
            <w:tcBorders>
              <w:top w:val="nil"/>
              <w:left w:val="nil"/>
              <w:bottom w:val="single" w:sz="4" w:space="0" w:color="auto"/>
              <w:right w:val="single" w:sz="4" w:space="0" w:color="auto"/>
            </w:tcBorders>
            <w:shd w:val="clear" w:color="auto" w:fill="auto"/>
            <w:vAlign w:val="center"/>
          </w:tcPr>
          <w:p w:rsidR="006A4A70" w:rsidRPr="006E6F5D" w:rsidRDefault="006A4A70" w:rsidP="009811D3">
            <w:pPr>
              <w:widowControl/>
              <w:spacing w:line="360" w:lineRule="auto"/>
              <w:jc w:val="center"/>
              <w:rPr>
                <w:rFonts w:eastAsia="標楷體"/>
                <w:color w:val="000000"/>
                <w:sz w:val="22"/>
                <w:szCs w:val="22"/>
              </w:rPr>
            </w:pPr>
          </w:p>
        </w:tc>
        <w:tc>
          <w:tcPr>
            <w:tcW w:w="720" w:type="dxa"/>
            <w:tcBorders>
              <w:top w:val="nil"/>
              <w:left w:val="nil"/>
              <w:bottom w:val="single" w:sz="4" w:space="0" w:color="auto"/>
              <w:right w:val="single" w:sz="4" w:space="0" w:color="auto"/>
            </w:tcBorders>
            <w:shd w:val="clear" w:color="auto" w:fill="auto"/>
            <w:vAlign w:val="center"/>
          </w:tcPr>
          <w:p w:rsidR="006A4A70" w:rsidRPr="006E6F5D" w:rsidRDefault="006A4A70" w:rsidP="009811D3">
            <w:pPr>
              <w:widowControl/>
              <w:spacing w:line="360" w:lineRule="auto"/>
              <w:jc w:val="center"/>
              <w:rPr>
                <w:rFonts w:eastAsia="標楷體"/>
                <w:color w:val="000000"/>
                <w:sz w:val="22"/>
                <w:szCs w:val="22"/>
              </w:rPr>
            </w:pPr>
          </w:p>
        </w:tc>
        <w:tc>
          <w:tcPr>
            <w:tcW w:w="772" w:type="dxa"/>
            <w:tcBorders>
              <w:top w:val="nil"/>
              <w:left w:val="nil"/>
              <w:bottom w:val="single" w:sz="4" w:space="0" w:color="auto"/>
              <w:right w:val="single" w:sz="4" w:space="0" w:color="auto"/>
            </w:tcBorders>
            <w:shd w:val="clear" w:color="auto" w:fill="auto"/>
            <w:vAlign w:val="center"/>
          </w:tcPr>
          <w:p w:rsidR="006A4A70" w:rsidRPr="006E6F5D" w:rsidRDefault="006A4A70" w:rsidP="009811D3">
            <w:pPr>
              <w:widowControl/>
              <w:spacing w:line="360" w:lineRule="auto"/>
              <w:jc w:val="right"/>
              <w:rPr>
                <w:rFonts w:eastAsia="標楷體"/>
                <w:color w:val="000000"/>
              </w:rPr>
            </w:pPr>
          </w:p>
        </w:tc>
      </w:tr>
      <w:tr w:rsidR="006A4A70" w:rsidRPr="006E6F5D" w:rsidTr="009811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6"/>
        </w:trPr>
        <w:tc>
          <w:tcPr>
            <w:tcW w:w="570" w:type="dxa"/>
            <w:tcBorders>
              <w:top w:val="nil"/>
              <w:left w:val="single" w:sz="4" w:space="0" w:color="auto"/>
              <w:bottom w:val="single" w:sz="4" w:space="0" w:color="auto"/>
              <w:right w:val="single" w:sz="4" w:space="0" w:color="auto"/>
            </w:tcBorders>
            <w:shd w:val="clear" w:color="auto" w:fill="auto"/>
            <w:vAlign w:val="center"/>
          </w:tcPr>
          <w:p w:rsidR="006A4A70" w:rsidRPr="006E6F5D" w:rsidRDefault="006A4A70" w:rsidP="009811D3">
            <w:pPr>
              <w:widowControl/>
              <w:spacing w:line="360" w:lineRule="auto"/>
              <w:jc w:val="center"/>
              <w:rPr>
                <w:rFonts w:eastAsia="標楷體"/>
                <w:color w:val="000000"/>
                <w:sz w:val="22"/>
                <w:szCs w:val="22"/>
              </w:rPr>
            </w:pPr>
            <w:r w:rsidRPr="006E6F5D">
              <w:rPr>
                <w:rFonts w:eastAsia="標楷體"/>
                <w:color w:val="000000"/>
                <w:sz w:val="22"/>
                <w:szCs w:val="22"/>
              </w:rPr>
              <w:t>2</w:t>
            </w:r>
          </w:p>
        </w:tc>
        <w:tc>
          <w:tcPr>
            <w:tcW w:w="765" w:type="dxa"/>
            <w:tcBorders>
              <w:top w:val="nil"/>
              <w:left w:val="nil"/>
              <w:bottom w:val="single" w:sz="4" w:space="0" w:color="auto"/>
              <w:right w:val="single" w:sz="4" w:space="0" w:color="auto"/>
            </w:tcBorders>
            <w:shd w:val="clear" w:color="auto" w:fill="auto"/>
            <w:vAlign w:val="center"/>
          </w:tcPr>
          <w:p w:rsidR="006A4A70" w:rsidRPr="006E6F5D" w:rsidRDefault="006A4A70" w:rsidP="009811D3">
            <w:pPr>
              <w:widowControl/>
              <w:spacing w:line="360" w:lineRule="auto"/>
              <w:jc w:val="center"/>
              <w:rPr>
                <w:rFonts w:eastAsia="標楷體"/>
                <w:color w:val="000000"/>
              </w:rPr>
            </w:pPr>
          </w:p>
        </w:tc>
        <w:tc>
          <w:tcPr>
            <w:tcW w:w="6120" w:type="dxa"/>
            <w:tcBorders>
              <w:top w:val="nil"/>
              <w:left w:val="nil"/>
              <w:bottom w:val="single" w:sz="4" w:space="0" w:color="auto"/>
              <w:right w:val="nil"/>
            </w:tcBorders>
            <w:shd w:val="clear" w:color="auto" w:fill="auto"/>
            <w:vAlign w:val="center"/>
          </w:tcPr>
          <w:p w:rsidR="006A4A70" w:rsidRPr="006E6F5D" w:rsidRDefault="006A4A70" w:rsidP="00483A4F">
            <w:pPr>
              <w:widowControl/>
              <w:overflowPunct w:val="0"/>
              <w:autoSpaceDE w:val="0"/>
              <w:autoSpaceDN w:val="0"/>
              <w:adjustRightInd w:val="0"/>
              <w:spacing w:beforeLines="50" w:before="180"/>
              <w:textAlignment w:val="baseline"/>
              <w:rPr>
                <w:rFonts w:eastAsia="標楷體"/>
                <w:color w:val="000000"/>
              </w:rPr>
            </w:pPr>
          </w:p>
        </w:tc>
        <w:tc>
          <w:tcPr>
            <w:tcW w:w="722" w:type="dxa"/>
            <w:tcBorders>
              <w:top w:val="nil"/>
              <w:left w:val="single" w:sz="4" w:space="0" w:color="auto"/>
              <w:bottom w:val="single" w:sz="4" w:space="0" w:color="auto"/>
              <w:right w:val="single" w:sz="4" w:space="0" w:color="auto"/>
            </w:tcBorders>
            <w:shd w:val="clear" w:color="auto" w:fill="auto"/>
            <w:vAlign w:val="center"/>
          </w:tcPr>
          <w:p w:rsidR="006A4A70" w:rsidRPr="006E6F5D" w:rsidRDefault="006A4A70" w:rsidP="009811D3">
            <w:pPr>
              <w:widowControl/>
              <w:spacing w:line="360" w:lineRule="auto"/>
              <w:jc w:val="center"/>
              <w:rPr>
                <w:rFonts w:eastAsia="標楷體"/>
                <w:color w:val="000000"/>
                <w:sz w:val="22"/>
                <w:szCs w:val="22"/>
              </w:rPr>
            </w:pPr>
          </w:p>
        </w:tc>
        <w:tc>
          <w:tcPr>
            <w:tcW w:w="849" w:type="dxa"/>
            <w:tcBorders>
              <w:top w:val="nil"/>
              <w:left w:val="nil"/>
              <w:bottom w:val="single" w:sz="4" w:space="0" w:color="auto"/>
              <w:right w:val="single" w:sz="4" w:space="0" w:color="auto"/>
            </w:tcBorders>
            <w:shd w:val="clear" w:color="auto" w:fill="auto"/>
            <w:vAlign w:val="center"/>
          </w:tcPr>
          <w:p w:rsidR="006A4A70" w:rsidRPr="006E6F5D" w:rsidRDefault="006A4A70" w:rsidP="009811D3">
            <w:pPr>
              <w:widowControl/>
              <w:spacing w:line="360" w:lineRule="auto"/>
              <w:jc w:val="center"/>
              <w:rPr>
                <w:rFonts w:eastAsia="標楷體"/>
                <w:color w:val="000000"/>
                <w:sz w:val="22"/>
                <w:szCs w:val="22"/>
              </w:rPr>
            </w:pPr>
          </w:p>
        </w:tc>
        <w:tc>
          <w:tcPr>
            <w:tcW w:w="720" w:type="dxa"/>
            <w:tcBorders>
              <w:top w:val="nil"/>
              <w:left w:val="nil"/>
              <w:bottom w:val="single" w:sz="4" w:space="0" w:color="auto"/>
              <w:right w:val="single" w:sz="4" w:space="0" w:color="auto"/>
            </w:tcBorders>
            <w:shd w:val="clear" w:color="auto" w:fill="auto"/>
            <w:vAlign w:val="center"/>
          </w:tcPr>
          <w:p w:rsidR="006A4A70" w:rsidRPr="006E6F5D" w:rsidRDefault="006A4A70" w:rsidP="009811D3">
            <w:pPr>
              <w:widowControl/>
              <w:spacing w:line="360" w:lineRule="auto"/>
              <w:jc w:val="center"/>
              <w:rPr>
                <w:rFonts w:eastAsia="標楷體"/>
                <w:color w:val="000000"/>
                <w:sz w:val="22"/>
                <w:szCs w:val="22"/>
              </w:rPr>
            </w:pPr>
          </w:p>
        </w:tc>
        <w:tc>
          <w:tcPr>
            <w:tcW w:w="772" w:type="dxa"/>
            <w:tcBorders>
              <w:top w:val="nil"/>
              <w:left w:val="nil"/>
              <w:bottom w:val="single" w:sz="4" w:space="0" w:color="auto"/>
              <w:right w:val="single" w:sz="4" w:space="0" w:color="auto"/>
            </w:tcBorders>
            <w:shd w:val="clear" w:color="auto" w:fill="auto"/>
            <w:vAlign w:val="center"/>
          </w:tcPr>
          <w:p w:rsidR="006A4A70" w:rsidRPr="006E6F5D" w:rsidRDefault="006A4A70" w:rsidP="009811D3">
            <w:pPr>
              <w:widowControl/>
              <w:spacing w:line="360" w:lineRule="auto"/>
              <w:jc w:val="right"/>
              <w:rPr>
                <w:rFonts w:eastAsia="標楷體"/>
                <w:color w:val="000000"/>
              </w:rPr>
            </w:pPr>
          </w:p>
        </w:tc>
      </w:tr>
      <w:tr w:rsidR="006A4A70" w:rsidRPr="006E6F5D" w:rsidTr="009811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8"/>
        </w:trPr>
        <w:tc>
          <w:tcPr>
            <w:tcW w:w="570" w:type="dxa"/>
            <w:tcBorders>
              <w:top w:val="nil"/>
              <w:left w:val="single" w:sz="4" w:space="0" w:color="auto"/>
              <w:bottom w:val="single" w:sz="4" w:space="0" w:color="auto"/>
              <w:right w:val="single" w:sz="4" w:space="0" w:color="auto"/>
            </w:tcBorders>
            <w:shd w:val="clear" w:color="auto" w:fill="auto"/>
            <w:vAlign w:val="center"/>
          </w:tcPr>
          <w:p w:rsidR="006A4A70" w:rsidRPr="006E6F5D" w:rsidRDefault="006A4A70" w:rsidP="009811D3">
            <w:pPr>
              <w:widowControl/>
              <w:spacing w:line="360" w:lineRule="auto"/>
              <w:jc w:val="center"/>
              <w:rPr>
                <w:rFonts w:eastAsia="標楷體"/>
                <w:color w:val="000000"/>
                <w:sz w:val="22"/>
                <w:szCs w:val="22"/>
              </w:rPr>
            </w:pPr>
            <w:r w:rsidRPr="006E6F5D">
              <w:rPr>
                <w:rFonts w:eastAsia="標楷體"/>
                <w:color w:val="000000"/>
                <w:sz w:val="22"/>
                <w:szCs w:val="22"/>
              </w:rPr>
              <w:t>3</w:t>
            </w:r>
          </w:p>
        </w:tc>
        <w:tc>
          <w:tcPr>
            <w:tcW w:w="765" w:type="dxa"/>
            <w:tcBorders>
              <w:top w:val="nil"/>
              <w:left w:val="nil"/>
              <w:bottom w:val="single" w:sz="4" w:space="0" w:color="auto"/>
              <w:right w:val="single" w:sz="4" w:space="0" w:color="auto"/>
            </w:tcBorders>
            <w:shd w:val="clear" w:color="auto" w:fill="auto"/>
            <w:vAlign w:val="center"/>
          </w:tcPr>
          <w:p w:rsidR="006A4A70" w:rsidRPr="006E6F5D" w:rsidRDefault="006A4A70" w:rsidP="009811D3">
            <w:pPr>
              <w:widowControl/>
              <w:spacing w:line="360" w:lineRule="auto"/>
              <w:jc w:val="center"/>
              <w:rPr>
                <w:rFonts w:eastAsia="標楷體"/>
                <w:color w:val="000000"/>
              </w:rPr>
            </w:pPr>
          </w:p>
        </w:tc>
        <w:tc>
          <w:tcPr>
            <w:tcW w:w="6120" w:type="dxa"/>
            <w:tcBorders>
              <w:top w:val="nil"/>
              <w:left w:val="nil"/>
              <w:bottom w:val="single" w:sz="4" w:space="0" w:color="auto"/>
              <w:right w:val="nil"/>
            </w:tcBorders>
            <w:shd w:val="clear" w:color="auto" w:fill="auto"/>
            <w:vAlign w:val="center"/>
          </w:tcPr>
          <w:p w:rsidR="006A4A70" w:rsidRPr="006E6F5D" w:rsidRDefault="006A4A70" w:rsidP="00483A4F">
            <w:pPr>
              <w:widowControl/>
              <w:overflowPunct w:val="0"/>
              <w:autoSpaceDE w:val="0"/>
              <w:autoSpaceDN w:val="0"/>
              <w:adjustRightInd w:val="0"/>
              <w:spacing w:beforeLines="50" w:before="180"/>
              <w:textAlignment w:val="baseline"/>
              <w:rPr>
                <w:rFonts w:eastAsia="標楷體"/>
                <w:color w:val="000000"/>
              </w:rPr>
            </w:pPr>
          </w:p>
        </w:tc>
        <w:tc>
          <w:tcPr>
            <w:tcW w:w="722" w:type="dxa"/>
            <w:tcBorders>
              <w:top w:val="nil"/>
              <w:left w:val="single" w:sz="4" w:space="0" w:color="auto"/>
              <w:bottom w:val="single" w:sz="4" w:space="0" w:color="auto"/>
              <w:right w:val="single" w:sz="4" w:space="0" w:color="auto"/>
            </w:tcBorders>
            <w:shd w:val="clear" w:color="auto" w:fill="auto"/>
            <w:vAlign w:val="center"/>
          </w:tcPr>
          <w:p w:rsidR="006A4A70" w:rsidRPr="006E6F5D" w:rsidRDefault="006A4A70" w:rsidP="009811D3">
            <w:pPr>
              <w:widowControl/>
              <w:spacing w:line="360" w:lineRule="auto"/>
              <w:jc w:val="center"/>
              <w:rPr>
                <w:rFonts w:eastAsia="標楷體"/>
                <w:color w:val="000000"/>
                <w:sz w:val="22"/>
                <w:szCs w:val="22"/>
              </w:rPr>
            </w:pPr>
          </w:p>
        </w:tc>
        <w:tc>
          <w:tcPr>
            <w:tcW w:w="849" w:type="dxa"/>
            <w:tcBorders>
              <w:top w:val="nil"/>
              <w:left w:val="nil"/>
              <w:bottom w:val="single" w:sz="4" w:space="0" w:color="auto"/>
              <w:right w:val="single" w:sz="4" w:space="0" w:color="auto"/>
            </w:tcBorders>
            <w:shd w:val="clear" w:color="auto" w:fill="auto"/>
            <w:vAlign w:val="center"/>
          </w:tcPr>
          <w:p w:rsidR="006A4A70" w:rsidRPr="006E6F5D" w:rsidRDefault="006A4A70" w:rsidP="009811D3">
            <w:pPr>
              <w:widowControl/>
              <w:spacing w:line="360" w:lineRule="auto"/>
              <w:jc w:val="center"/>
              <w:rPr>
                <w:rFonts w:eastAsia="標楷體"/>
                <w:color w:val="000000"/>
                <w:sz w:val="22"/>
                <w:szCs w:val="22"/>
              </w:rPr>
            </w:pPr>
          </w:p>
        </w:tc>
        <w:tc>
          <w:tcPr>
            <w:tcW w:w="720" w:type="dxa"/>
            <w:tcBorders>
              <w:top w:val="nil"/>
              <w:left w:val="nil"/>
              <w:bottom w:val="single" w:sz="4" w:space="0" w:color="auto"/>
              <w:right w:val="single" w:sz="4" w:space="0" w:color="auto"/>
            </w:tcBorders>
            <w:shd w:val="clear" w:color="auto" w:fill="auto"/>
            <w:vAlign w:val="center"/>
          </w:tcPr>
          <w:p w:rsidR="006A4A70" w:rsidRPr="006E6F5D" w:rsidRDefault="006A4A70" w:rsidP="009811D3">
            <w:pPr>
              <w:widowControl/>
              <w:spacing w:line="360" w:lineRule="auto"/>
              <w:jc w:val="center"/>
              <w:rPr>
                <w:rFonts w:eastAsia="標楷體"/>
                <w:color w:val="000000"/>
                <w:sz w:val="22"/>
                <w:szCs w:val="22"/>
              </w:rPr>
            </w:pPr>
          </w:p>
        </w:tc>
        <w:tc>
          <w:tcPr>
            <w:tcW w:w="772" w:type="dxa"/>
            <w:tcBorders>
              <w:top w:val="nil"/>
              <w:left w:val="nil"/>
              <w:bottom w:val="single" w:sz="4" w:space="0" w:color="auto"/>
              <w:right w:val="single" w:sz="4" w:space="0" w:color="auto"/>
            </w:tcBorders>
            <w:shd w:val="clear" w:color="auto" w:fill="auto"/>
            <w:vAlign w:val="center"/>
          </w:tcPr>
          <w:p w:rsidR="006A4A70" w:rsidRPr="006E6F5D" w:rsidRDefault="006A4A70" w:rsidP="009811D3">
            <w:pPr>
              <w:widowControl/>
              <w:spacing w:line="360" w:lineRule="auto"/>
              <w:jc w:val="right"/>
              <w:rPr>
                <w:rFonts w:eastAsia="標楷體"/>
                <w:color w:val="000000"/>
              </w:rPr>
            </w:pPr>
          </w:p>
        </w:tc>
      </w:tr>
      <w:tr w:rsidR="006A4A70" w:rsidRPr="006E6F5D" w:rsidTr="009811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8"/>
        </w:trPr>
        <w:tc>
          <w:tcPr>
            <w:tcW w:w="570" w:type="dxa"/>
            <w:tcBorders>
              <w:top w:val="nil"/>
              <w:left w:val="single" w:sz="4" w:space="0" w:color="auto"/>
              <w:bottom w:val="single" w:sz="4" w:space="0" w:color="auto"/>
              <w:right w:val="single" w:sz="4" w:space="0" w:color="auto"/>
            </w:tcBorders>
            <w:shd w:val="clear" w:color="auto" w:fill="auto"/>
            <w:vAlign w:val="center"/>
          </w:tcPr>
          <w:p w:rsidR="006A4A70" w:rsidRPr="006E6F5D" w:rsidRDefault="006A4A70" w:rsidP="009811D3">
            <w:pPr>
              <w:widowControl/>
              <w:spacing w:line="360" w:lineRule="auto"/>
              <w:jc w:val="center"/>
              <w:rPr>
                <w:rFonts w:eastAsia="標楷體"/>
                <w:color w:val="000000"/>
                <w:sz w:val="22"/>
                <w:szCs w:val="22"/>
              </w:rPr>
            </w:pPr>
            <w:r w:rsidRPr="006E6F5D">
              <w:rPr>
                <w:rFonts w:eastAsia="標楷體"/>
                <w:color w:val="000000"/>
                <w:sz w:val="22"/>
                <w:szCs w:val="22"/>
              </w:rPr>
              <w:t>4</w:t>
            </w:r>
          </w:p>
        </w:tc>
        <w:tc>
          <w:tcPr>
            <w:tcW w:w="765" w:type="dxa"/>
            <w:tcBorders>
              <w:top w:val="nil"/>
              <w:left w:val="nil"/>
              <w:bottom w:val="single" w:sz="4" w:space="0" w:color="auto"/>
              <w:right w:val="single" w:sz="4" w:space="0" w:color="auto"/>
            </w:tcBorders>
            <w:shd w:val="clear" w:color="auto" w:fill="auto"/>
            <w:vAlign w:val="center"/>
          </w:tcPr>
          <w:p w:rsidR="006A4A70" w:rsidRPr="006E6F5D" w:rsidRDefault="006A4A70" w:rsidP="009811D3">
            <w:pPr>
              <w:widowControl/>
              <w:spacing w:line="360" w:lineRule="auto"/>
              <w:jc w:val="center"/>
              <w:rPr>
                <w:rFonts w:eastAsia="標楷體"/>
                <w:color w:val="000000"/>
              </w:rPr>
            </w:pPr>
          </w:p>
        </w:tc>
        <w:tc>
          <w:tcPr>
            <w:tcW w:w="6120" w:type="dxa"/>
            <w:tcBorders>
              <w:top w:val="nil"/>
              <w:left w:val="nil"/>
              <w:bottom w:val="single" w:sz="4" w:space="0" w:color="auto"/>
              <w:right w:val="nil"/>
            </w:tcBorders>
            <w:shd w:val="clear" w:color="auto" w:fill="auto"/>
            <w:vAlign w:val="center"/>
          </w:tcPr>
          <w:p w:rsidR="006A4A70" w:rsidRPr="006E6F5D" w:rsidRDefault="006A4A70" w:rsidP="009811D3">
            <w:pPr>
              <w:widowControl/>
              <w:snapToGrid w:val="0"/>
              <w:rPr>
                <w:rFonts w:eastAsia="標楷體"/>
                <w:color w:val="000000"/>
              </w:rPr>
            </w:pPr>
          </w:p>
        </w:tc>
        <w:tc>
          <w:tcPr>
            <w:tcW w:w="722" w:type="dxa"/>
            <w:tcBorders>
              <w:top w:val="nil"/>
              <w:left w:val="single" w:sz="4" w:space="0" w:color="auto"/>
              <w:bottom w:val="single" w:sz="4" w:space="0" w:color="auto"/>
              <w:right w:val="single" w:sz="4" w:space="0" w:color="auto"/>
            </w:tcBorders>
            <w:shd w:val="clear" w:color="auto" w:fill="auto"/>
            <w:vAlign w:val="center"/>
          </w:tcPr>
          <w:p w:rsidR="006A4A70" w:rsidRPr="006E6F5D" w:rsidRDefault="006A4A70" w:rsidP="009811D3">
            <w:pPr>
              <w:widowControl/>
              <w:spacing w:line="360" w:lineRule="auto"/>
              <w:jc w:val="center"/>
              <w:rPr>
                <w:rFonts w:eastAsia="標楷體"/>
                <w:color w:val="000000"/>
                <w:sz w:val="22"/>
                <w:szCs w:val="22"/>
              </w:rPr>
            </w:pPr>
          </w:p>
        </w:tc>
        <w:tc>
          <w:tcPr>
            <w:tcW w:w="849" w:type="dxa"/>
            <w:tcBorders>
              <w:top w:val="nil"/>
              <w:left w:val="nil"/>
              <w:bottom w:val="single" w:sz="4" w:space="0" w:color="auto"/>
              <w:right w:val="single" w:sz="4" w:space="0" w:color="auto"/>
            </w:tcBorders>
            <w:shd w:val="clear" w:color="auto" w:fill="auto"/>
            <w:vAlign w:val="center"/>
          </w:tcPr>
          <w:p w:rsidR="006A4A70" w:rsidRPr="006E6F5D" w:rsidRDefault="006A4A70" w:rsidP="009811D3">
            <w:pPr>
              <w:widowControl/>
              <w:spacing w:line="360" w:lineRule="auto"/>
              <w:jc w:val="center"/>
              <w:rPr>
                <w:rFonts w:eastAsia="標楷體"/>
                <w:color w:val="000000"/>
                <w:sz w:val="22"/>
                <w:szCs w:val="22"/>
              </w:rPr>
            </w:pPr>
          </w:p>
        </w:tc>
        <w:tc>
          <w:tcPr>
            <w:tcW w:w="720" w:type="dxa"/>
            <w:tcBorders>
              <w:top w:val="nil"/>
              <w:left w:val="nil"/>
              <w:bottom w:val="single" w:sz="4" w:space="0" w:color="auto"/>
              <w:right w:val="single" w:sz="4" w:space="0" w:color="auto"/>
            </w:tcBorders>
            <w:shd w:val="clear" w:color="auto" w:fill="auto"/>
            <w:vAlign w:val="center"/>
          </w:tcPr>
          <w:p w:rsidR="006A4A70" w:rsidRPr="006E6F5D" w:rsidRDefault="006A4A70" w:rsidP="009811D3">
            <w:pPr>
              <w:widowControl/>
              <w:spacing w:line="360" w:lineRule="auto"/>
              <w:jc w:val="center"/>
              <w:rPr>
                <w:rFonts w:eastAsia="標楷體"/>
                <w:color w:val="000000"/>
                <w:sz w:val="22"/>
                <w:szCs w:val="22"/>
              </w:rPr>
            </w:pPr>
          </w:p>
        </w:tc>
        <w:tc>
          <w:tcPr>
            <w:tcW w:w="772" w:type="dxa"/>
            <w:tcBorders>
              <w:top w:val="nil"/>
              <w:left w:val="nil"/>
              <w:bottom w:val="single" w:sz="4" w:space="0" w:color="auto"/>
              <w:right w:val="single" w:sz="4" w:space="0" w:color="auto"/>
            </w:tcBorders>
            <w:shd w:val="clear" w:color="auto" w:fill="auto"/>
            <w:vAlign w:val="center"/>
          </w:tcPr>
          <w:p w:rsidR="006A4A70" w:rsidRPr="006E6F5D" w:rsidRDefault="006A4A70" w:rsidP="009811D3">
            <w:pPr>
              <w:widowControl/>
              <w:spacing w:line="360" w:lineRule="auto"/>
              <w:jc w:val="right"/>
              <w:rPr>
                <w:rFonts w:eastAsia="標楷體"/>
                <w:color w:val="000000"/>
              </w:rPr>
            </w:pPr>
          </w:p>
        </w:tc>
      </w:tr>
      <w:tr w:rsidR="006A4A70" w:rsidRPr="006E6F5D" w:rsidTr="009811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6"/>
        </w:trPr>
        <w:tc>
          <w:tcPr>
            <w:tcW w:w="570" w:type="dxa"/>
            <w:tcBorders>
              <w:top w:val="nil"/>
              <w:left w:val="single" w:sz="4" w:space="0" w:color="auto"/>
              <w:bottom w:val="single" w:sz="4" w:space="0" w:color="auto"/>
              <w:right w:val="single" w:sz="4" w:space="0" w:color="auto"/>
            </w:tcBorders>
            <w:shd w:val="clear" w:color="auto" w:fill="auto"/>
            <w:vAlign w:val="center"/>
          </w:tcPr>
          <w:p w:rsidR="006A4A70" w:rsidRPr="006E6F5D" w:rsidRDefault="006A4A70" w:rsidP="009811D3">
            <w:pPr>
              <w:widowControl/>
              <w:spacing w:line="360" w:lineRule="auto"/>
              <w:jc w:val="center"/>
              <w:rPr>
                <w:rFonts w:eastAsia="標楷體"/>
                <w:color w:val="000000"/>
                <w:sz w:val="22"/>
                <w:szCs w:val="22"/>
              </w:rPr>
            </w:pPr>
            <w:r w:rsidRPr="006E6F5D">
              <w:rPr>
                <w:rFonts w:eastAsia="標楷體"/>
                <w:color w:val="000000"/>
                <w:sz w:val="22"/>
                <w:szCs w:val="22"/>
              </w:rPr>
              <w:t>5</w:t>
            </w:r>
          </w:p>
        </w:tc>
        <w:tc>
          <w:tcPr>
            <w:tcW w:w="765" w:type="dxa"/>
            <w:tcBorders>
              <w:top w:val="nil"/>
              <w:left w:val="nil"/>
              <w:bottom w:val="single" w:sz="4" w:space="0" w:color="auto"/>
              <w:right w:val="single" w:sz="4" w:space="0" w:color="auto"/>
            </w:tcBorders>
            <w:shd w:val="clear" w:color="auto" w:fill="auto"/>
            <w:vAlign w:val="center"/>
          </w:tcPr>
          <w:p w:rsidR="006A4A70" w:rsidRPr="006E6F5D" w:rsidRDefault="006A4A70" w:rsidP="009811D3">
            <w:pPr>
              <w:widowControl/>
              <w:spacing w:line="360" w:lineRule="auto"/>
              <w:jc w:val="center"/>
              <w:rPr>
                <w:rFonts w:eastAsia="標楷體"/>
                <w:color w:val="000000"/>
              </w:rPr>
            </w:pPr>
          </w:p>
        </w:tc>
        <w:tc>
          <w:tcPr>
            <w:tcW w:w="6120" w:type="dxa"/>
            <w:tcBorders>
              <w:top w:val="nil"/>
              <w:left w:val="nil"/>
              <w:bottom w:val="single" w:sz="4" w:space="0" w:color="auto"/>
              <w:right w:val="nil"/>
            </w:tcBorders>
            <w:shd w:val="clear" w:color="auto" w:fill="auto"/>
            <w:vAlign w:val="center"/>
          </w:tcPr>
          <w:p w:rsidR="006A4A70" w:rsidRPr="006E6F5D" w:rsidRDefault="006A4A70" w:rsidP="00483A4F">
            <w:pPr>
              <w:widowControl/>
              <w:overflowPunct w:val="0"/>
              <w:autoSpaceDE w:val="0"/>
              <w:autoSpaceDN w:val="0"/>
              <w:adjustRightInd w:val="0"/>
              <w:spacing w:beforeLines="50" w:before="180"/>
              <w:textAlignment w:val="baseline"/>
              <w:rPr>
                <w:rFonts w:eastAsia="標楷體"/>
                <w:color w:val="000000"/>
              </w:rPr>
            </w:pPr>
          </w:p>
        </w:tc>
        <w:tc>
          <w:tcPr>
            <w:tcW w:w="722" w:type="dxa"/>
            <w:tcBorders>
              <w:top w:val="nil"/>
              <w:left w:val="single" w:sz="4" w:space="0" w:color="auto"/>
              <w:bottom w:val="single" w:sz="4" w:space="0" w:color="auto"/>
              <w:right w:val="single" w:sz="4" w:space="0" w:color="auto"/>
            </w:tcBorders>
            <w:shd w:val="clear" w:color="auto" w:fill="auto"/>
            <w:vAlign w:val="center"/>
          </w:tcPr>
          <w:p w:rsidR="006A4A70" w:rsidRPr="006E6F5D" w:rsidRDefault="006A4A70" w:rsidP="009811D3">
            <w:pPr>
              <w:widowControl/>
              <w:spacing w:line="360" w:lineRule="auto"/>
              <w:jc w:val="center"/>
              <w:rPr>
                <w:rFonts w:eastAsia="標楷體"/>
                <w:color w:val="000000"/>
                <w:sz w:val="22"/>
                <w:szCs w:val="22"/>
              </w:rPr>
            </w:pPr>
          </w:p>
        </w:tc>
        <w:tc>
          <w:tcPr>
            <w:tcW w:w="849" w:type="dxa"/>
            <w:tcBorders>
              <w:top w:val="nil"/>
              <w:left w:val="nil"/>
              <w:bottom w:val="single" w:sz="4" w:space="0" w:color="auto"/>
              <w:right w:val="single" w:sz="4" w:space="0" w:color="auto"/>
            </w:tcBorders>
            <w:shd w:val="clear" w:color="auto" w:fill="auto"/>
            <w:vAlign w:val="center"/>
          </w:tcPr>
          <w:p w:rsidR="006A4A70" w:rsidRPr="006E6F5D" w:rsidRDefault="006A4A70" w:rsidP="009811D3">
            <w:pPr>
              <w:widowControl/>
              <w:spacing w:line="360" w:lineRule="auto"/>
              <w:jc w:val="center"/>
              <w:rPr>
                <w:rFonts w:eastAsia="標楷體"/>
                <w:color w:val="000000"/>
                <w:sz w:val="22"/>
                <w:szCs w:val="22"/>
              </w:rPr>
            </w:pPr>
          </w:p>
        </w:tc>
        <w:tc>
          <w:tcPr>
            <w:tcW w:w="720" w:type="dxa"/>
            <w:tcBorders>
              <w:top w:val="nil"/>
              <w:left w:val="nil"/>
              <w:bottom w:val="single" w:sz="4" w:space="0" w:color="auto"/>
              <w:right w:val="single" w:sz="4" w:space="0" w:color="auto"/>
            </w:tcBorders>
            <w:shd w:val="clear" w:color="auto" w:fill="auto"/>
            <w:vAlign w:val="center"/>
          </w:tcPr>
          <w:p w:rsidR="006A4A70" w:rsidRPr="006E6F5D" w:rsidRDefault="006A4A70" w:rsidP="009811D3">
            <w:pPr>
              <w:widowControl/>
              <w:spacing w:line="360" w:lineRule="auto"/>
              <w:jc w:val="center"/>
              <w:rPr>
                <w:rFonts w:eastAsia="標楷體"/>
                <w:color w:val="000000"/>
                <w:sz w:val="22"/>
                <w:szCs w:val="22"/>
              </w:rPr>
            </w:pPr>
          </w:p>
        </w:tc>
        <w:tc>
          <w:tcPr>
            <w:tcW w:w="772" w:type="dxa"/>
            <w:tcBorders>
              <w:top w:val="nil"/>
              <w:left w:val="nil"/>
              <w:bottom w:val="single" w:sz="4" w:space="0" w:color="auto"/>
              <w:right w:val="single" w:sz="4" w:space="0" w:color="auto"/>
            </w:tcBorders>
            <w:shd w:val="clear" w:color="auto" w:fill="auto"/>
            <w:vAlign w:val="center"/>
          </w:tcPr>
          <w:p w:rsidR="006A4A70" w:rsidRPr="006E6F5D" w:rsidRDefault="006A4A70" w:rsidP="009811D3">
            <w:pPr>
              <w:widowControl/>
              <w:spacing w:line="360" w:lineRule="auto"/>
              <w:jc w:val="right"/>
              <w:rPr>
                <w:rFonts w:eastAsia="標楷體"/>
                <w:color w:val="000000"/>
              </w:rPr>
            </w:pPr>
          </w:p>
        </w:tc>
      </w:tr>
      <w:tr w:rsidR="006A4A70" w:rsidRPr="006E6F5D" w:rsidTr="009811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974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6A4A70" w:rsidRPr="006E6F5D" w:rsidRDefault="006A4A70" w:rsidP="009811D3">
            <w:pPr>
              <w:widowControl/>
              <w:snapToGrid w:val="0"/>
              <w:jc w:val="center"/>
              <w:rPr>
                <w:rFonts w:eastAsia="標楷體"/>
                <w:color w:val="000000"/>
              </w:rPr>
            </w:pPr>
            <w:r w:rsidRPr="006E6F5D">
              <w:rPr>
                <w:rFonts w:eastAsia="標楷體" w:hAnsi="標楷體"/>
                <w:color w:val="000000"/>
              </w:rPr>
              <w:t>研究積分（以上各項研究成果分數之總和）</w:t>
            </w:r>
          </w:p>
        </w:tc>
        <w:tc>
          <w:tcPr>
            <w:tcW w:w="772" w:type="dxa"/>
            <w:tcBorders>
              <w:top w:val="nil"/>
              <w:left w:val="nil"/>
              <w:bottom w:val="single" w:sz="4" w:space="0" w:color="auto"/>
              <w:right w:val="single" w:sz="4" w:space="0" w:color="auto"/>
            </w:tcBorders>
            <w:shd w:val="clear" w:color="auto" w:fill="auto"/>
            <w:noWrap/>
            <w:vAlign w:val="center"/>
          </w:tcPr>
          <w:p w:rsidR="006A4A70" w:rsidRPr="006E6F5D" w:rsidRDefault="006A4A70" w:rsidP="009811D3">
            <w:pPr>
              <w:widowControl/>
              <w:snapToGrid w:val="0"/>
              <w:jc w:val="right"/>
              <w:rPr>
                <w:rFonts w:eastAsia="標楷體"/>
                <w:color w:val="000000"/>
              </w:rPr>
            </w:pPr>
          </w:p>
        </w:tc>
      </w:tr>
      <w:tr w:rsidR="006A4A70" w:rsidRPr="006E6F5D" w:rsidTr="009811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974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6A4A70" w:rsidRPr="006E6F5D" w:rsidRDefault="006A4A70" w:rsidP="009811D3">
            <w:pPr>
              <w:widowControl/>
              <w:snapToGrid w:val="0"/>
              <w:jc w:val="center"/>
              <w:rPr>
                <w:rFonts w:eastAsia="標楷體"/>
                <w:color w:val="000000"/>
              </w:rPr>
            </w:pPr>
            <w:r w:rsidRPr="006E6F5D">
              <w:rPr>
                <w:rFonts w:eastAsia="標楷體" w:hAnsi="標楷體"/>
                <w:color w:val="000000"/>
              </w:rPr>
              <w:t>研究表現</w:t>
            </w:r>
            <w:r w:rsidRPr="006E6F5D">
              <w:rPr>
                <w:rFonts w:eastAsia="標楷體"/>
                <w:color w:val="000000"/>
              </w:rPr>
              <w:t>(</w:t>
            </w:r>
            <w:r w:rsidRPr="006E6F5D">
              <w:rPr>
                <w:rFonts w:eastAsia="標楷體" w:hAnsi="標楷體"/>
                <w:color w:val="000000"/>
              </w:rPr>
              <w:t>積分總和</w:t>
            </w:r>
            <w:r w:rsidRPr="006E6F5D">
              <w:rPr>
                <w:rFonts w:eastAsia="標楷體"/>
                <w:color w:val="000000"/>
              </w:rPr>
              <w:t>)</w:t>
            </w:r>
          </w:p>
        </w:tc>
        <w:tc>
          <w:tcPr>
            <w:tcW w:w="772" w:type="dxa"/>
            <w:tcBorders>
              <w:top w:val="nil"/>
              <w:left w:val="nil"/>
              <w:bottom w:val="single" w:sz="4" w:space="0" w:color="auto"/>
              <w:right w:val="single" w:sz="4" w:space="0" w:color="auto"/>
            </w:tcBorders>
            <w:shd w:val="clear" w:color="auto" w:fill="auto"/>
            <w:noWrap/>
            <w:vAlign w:val="center"/>
          </w:tcPr>
          <w:p w:rsidR="006A4A70" w:rsidRPr="006E6F5D" w:rsidRDefault="006A4A70" w:rsidP="009811D3">
            <w:pPr>
              <w:widowControl/>
              <w:snapToGrid w:val="0"/>
              <w:jc w:val="right"/>
              <w:rPr>
                <w:rFonts w:eastAsia="標楷體"/>
                <w:color w:val="000000"/>
              </w:rPr>
            </w:pPr>
          </w:p>
        </w:tc>
      </w:tr>
      <w:tr w:rsidR="006A4A70" w:rsidRPr="006E6F5D" w:rsidTr="009811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8"/>
        </w:trPr>
        <w:tc>
          <w:tcPr>
            <w:tcW w:w="10518" w:type="dxa"/>
            <w:gridSpan w:val="7"/>
            <w:tcBorders>
              <w:top w:val="nil"/>
              <w:left w:val="nil"/>
              <w:bottom w:val="nil"/>
              <w:right w:val="nil"/>
            </w:tcBorders>
            <w:shd w:val="clear" w:color="auto" w:fill="auto"/>
            <w:vAlign w:val="center"/>
          </w:tcPr>
          <w:p w:rsidR="006A4A70" w:rsidRPr="006E6F5D" w:rsidRDefault="006A4A70" w:rsidP="009811D3">
            <w:pPr>
              <w:widowControl/>
              <w:snapToGrid w:val="0"/>
              <w:ind w:rightChars="81" w:right="194"/>
              <w:rPr>
                <w:rFonts w:eastAsia="標楷體"/>
                <w:color w:val="000000"/>
              </w:rPr>
            </w:pPr>
            <w:r w:rsidRPr="006E6F5D">
              <w:rPr>
                <w:rFonts w:eastAsia="標楷體"/>
                <w:b/>
                <w:color w:val="000000"/>
              </w:rPr>
              <w:t>*</w:t>
            </w:r>
            <w:r w:rsidRPr="006E6F5D">
              <w:rPr>
                <w:rFonts w:eastAsia="標楷體" w:hAnsi="標楷體"/>
                <w:b/>
                <w:color w:val="000000"/>
              </w:rPr>
              <w:t>研究成果論文資料需檢附證明</w:t>
            </w:r>
            <w:r w:rsidRPr="006E6F5D">
              <w:rPr>
                <w:rFonts w:eastAsia="標楷體" w:hAnsi="標楷體"/>
                <w:color w:val="000000"/>
              </w:rPr>
              <w:t>。</w:t>
            </w:r>
          </w:p>
          <w:p w:rsidR="006A4A70" w:rsidRPr="006E6F5D" w:rsidRDefault="006A4A70" w:rsidP="009811D3">
            <w:pPr>
              <w:widowControl/>
              <w:snapToGrid w:val="0"/>
              <w:ind w:rightChars="81" w:right="194"/>
              <w:rPr>
                <w:rFonts w:eastAsia="標楷體"/>
                <w:color w:val="000000"/>
              </w:rPr>
            </w:pPr>
          </w:p>
          <w:p w:rsidR="006A4A70" w:rsidRPr="006E6F5D" w:rsidRDefault="006A4A70" w:rsidP="009811D3">
            <w:pPr>
              <w:widowControl/>
              <w:snapToGrid w:val="0"/>
              <w:ind w:rightChars="81" w:right="194"/>
              <w:rPr>
                <w:rFonts w:eastAsia="標楷體"/>
                <w:color w:val="000000"/>
                <w:u w:val="single"/>
              </w:rPr>
            </w:pPr>
            <w:r w:rsidRPr="006E6F5D">
              <w:rPr>
                <w:rFonts w:eastAsia="標楷體" w:hAnsi="標楷體"/>
                <w:color w:val="000000"/>
              </w:rPr>
              <w:t>申請人簽章：</w:t>
            </w:r>
            <w:r w:rsidRPr="006E6F5D">
              <w:rPr>
                <w:rFonts w:eastAsia="標楷體"/>
                <w:color w:val="000000"/>
                <w:u w:val="single"/>
              </w:rPr>
              <w:t xml:space="preserve">                          </w:t>
            </w:r>
            <w:r w:rsidRPr="006E6F5D">
              <w:rPr>
                <w:rFonts w:eastAsia="標楷體"/>
                <w:color w:val="000000"/>
              </w:rPr>
              <w:t xml:space="preserve">        </w:t>
            </w:r>
            <w:r w:rsidRPr="006E6F5D">
              <w:rPr>
                <w:rFonts w:eastAsia="標楷體" w:hAnsi="標楷體"/>
                <w:color w:val="000000"/>
              </w:rPr>
              <w:t>日期：</w:t>
            </w:r>
            <w:r w:rsidRPr="006E6F5D">
              <w:rPr>
                <w:rFonts w:eastAsia="標楷體"/>
                <w:color w:val="000000"/>
                <w:u w:val="single"/>
              </w:rPr>
              <w:t xml:space="preserve">                  </w:t>
            </w:r>
          </w:p>
        </w:tc>
      </w:tr>
    </w:tbl>
    <w:p w:rsidR="006A4A70" w:rsidRPr="006E6F5D" w:rsidRDefault="006A4A70" w:rsidP="006A4A70">
      <w:pPr>
        <w:widowControl/>
        <w:rPr>
          <w:rFonts w:eastAsia="標楷體"/>
          <w:b/>
          <w:color w:val="000000"/>
          <w:sz w:val="25"/>
          <w:szCs w:val="25"/>
        </w:rPr>
      </w:pPr>
    </w:p>
    <w:p w:rsidR="006A4A70" w:rsidRPr="006E6F5D" w:rsidRDefault="006A4A70" w:rsidP="006A4A70">
      <w:pPr>
        <w:widowControl/>
        <w:jc w:val="center"/>
        <w:rPr>
          <w:rFonts w:eastAsia="標楷體"/>
          <w:b/>
          <w:color w:val="000000"/>
          <w:sz w:val="32"/>
          <w:szCs w:val="32"/>
          <w:u w:val="single"/>
        </w:rPr>
      </w:pPr>
      <w:r w:rsidRPr="006E6F5D">
        <w:rPr>
          <w:rFonts w:eastAsia="標楷體"/>
          <w:color w:val="000000"/>
        </w:rPr>
        <w:br w:type="page"/>
      </w:r>
      <w:r w:rsidRPr="006E6F5D">
        <w:rPr>
          <w:rFonts w:eastAsia="標楷體" w:hAnsi="標楷體"/>
          <w:b/>
          <w:color w:val="000000"/>
          <w:sz w:val="32"/>
          <w:szCs w:val="32"/>
          <w:u w:val="single"/>
        </w:rPr>
        <w:lastRenderedPageBreak/>
        <w:t>填表說明</w:t>
      </w:r>
    </w:p>
    <w:p w:rsidR="006A4A70" w:rsidRPr="006E6F5D" w:rsidRDefault="006A4A70" w:rsidP="009811D3">
      <w:pPr>
        <w:widowControl/>
        <w:numPr>
          <w:ilvl w:val="0"/>
          <w:numId w:val="2"/>
        </w:numPr>
        <w:ind w:firstLine="87"/>
        <w:rPr>
          <w:rFonts w:eastAsia="標楷體"/>
          <w:b/>
          <w:color w:val="000000"/>
        </w:rPr>
      </w:pPr>
      <w:r w:rsidRPr="006E6F5D">
        <w:rPr>
          <w:rFonts w:eastAsia="標楷體" w:hAnsi="標楷體"/>
          <w:b/>
          <w:color w:val="000000"/>
        </w:rPr>
        <w:t>研究成果類別代碼</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4252"/>
        <w:gridCol w:w="1276"/>
        <w:gridCol w:w="2552"/>
      </w:tblGrid>
      <w:tr w:rsidR="006A4A70" w:rsidRPr="006E6F5D" w:rsidTr="009811D3">
        <w:tc>
          <w:tcPr>
            <w:tcW w:w="1247" w:type="dxa"/>
          </w:tcPr>
          <w:p w:rsidR="006A4A70" w:rsidRPr="006E6F5D" w:rsidRDefault="006A4A70" w:rsidP="009811D3">
            <w:pPr>
              <w:widowControl/>
              <w:jc w:val="center"/>
              <w:rPr>
                <w:rFonts w:eastAsia="標楷體"/>
                <w:b/>
                <w:color w:val="000000"/>
              </w:rPr>
            </w:pPr>
            <w:r w:rsidRPr="006E6F5D">
              <w:rPr>
                <w:rFonts w:eastAsia="標楷體" w:hAnsi="標楷體"/>
                <w:b/>
                <w:color w:val="000000"/>
              </w:rPr>
              <w:t>類別代碼</w:t>
            </w:r>
          </w:p>
        </w:tc>
        <w:tc>
          <w:tcPr>
            <w:tcW w:w="4252" w:type="dxa"/>
          </w:tcPr>
          <w:p w:rsidR="006A4A70" w:rsidRPr="006E6F5D" w:rsidRDefault="006A4A70" w:rsidP="009811D3">
            <w:pPr>
              <w:widowControl/>
              <w:rPr>
                <w:rFonts w:eastAsia="標楷體"/>
                <w:b/>
                <w:color w:val="000000"/>
              </w:rPr>
            </w:pPr>
            <w:r w:rsidRPr="006E6F5D">
              <w:rPr>
                <w:rFonts w:eastAsia="標楷體" w:hAnsi="標楷體"/>
                <w:b/>
                <w:color w:val="000000"/>
              </w:rPr>
              <w:t>研究成果</w:t>
            </w:r>
          </w:p>
        </w:tc>
        <w:tc>
          <w:tcPr>
            <w:tcW w:w="1276" w:type="dxa"/>
          </w:tcPr>
          <w:p w:rsidR="006A4A70" w:rsidRPr="006E6F5D" w:rsidRDefault="006A4A70" w:rsidP="009811D3">
            <w:pPr>
              <w:widowControl/>
              <w:jc w:val="center"/>
              <w:rPr>
                <w:rFonts w:eastAsia="標楷體"/>
                <w:b/>
                <w:color w:val="000000"/>
              </w:rPr>
            </w:pPr>
            <w:r w:rsidRPr="006E6F5D">
              <w:rPr>
                <w:rFonts w:eastAsia="標楷體" w:hAnsi="標楷體"/>
                <w:b/>
                <w:color w:val="000000"/>
              </w:rPr>
              <w:t>類別代碼</w:t>
            </w:r>
          </w:p>
        </w:tc>
        <w:tc>
          <w:tcPr>
            <w:tcW w:w="2552" w:type="dxa"/>
          </w:tcPr>
          <w:p w:rsidR="006A4A70" w:rsidRPr="006E6F5D" w:rsidRDefault="006A4A70" w:rsidP="009811D3">
            <w:pPr>
              <w:widowControl/>
              <w:rPr>
                <w:rFonts w:eastAsia="標楷體"/>
                <w:b/>
                <w:color w:val="000000"/>
              </w:rPr>
            </w:pPr>
            <w:r w:rsidRPr="006E6F5D">
              <w:rPr>
                <w:rFonts w:eastAsia="標楷體" w:hAnsi="標楷體"/>
                <w:b/>
                <w:color w:val="000000"/>
              </w:rPr>
              <w:t>研究成果</w:t>
            </w:r>
          </w:p>
        </w:tc>
      </w:tr>
      <w:tr w:rsidR="006A4A70" w:rsidRPr="006E6F5D" w:rsidTr="009811D3">
        <w:tc>
          <w:tcPr>
            <w:tcW w:w="1247" w:type="dxa"/>
          </w:tcPr>
          <w:p w:rsidR="006A4A70" w:rsidRPr="006E6F5D" w:rsidRDefault="006A4A70" w:rsidP="009811D3">
            <w:pPr>
              <w:widowControl/>
              <w:jc w:val="center"/>
              <w:rPr>
                <w:rFonts w:eastAsia="標楷體"/>
                <w:b/>
                <w:color w:val="000000"/>
              </w:rPr>
            </w:pPr>
            <w:r w:rsidRPr="006E6F5D">
              <w:rPr>
                <w:rFonts w:eastAsia="標楷體"/>
                <w:b/>
                <w:color w:val="000000"/>
              </w:rPr>
              <w:t>01</w:t>
            </w:r>
          </w:p>
        </w:tc>
        <w:tc>
          <w:tcPr>
            <w:tcW w:w="4252" w:type="dxa"/>
          </w:tcPr>
          <w:p w:rsidR="006A4A70" w:rsidRPr="006E6F5D" w:rsidRDefault="006A4A70" w:rsidP="009811D3">
            <w:pPr>
              <w:widowControl/>
              <w:rPr>
                <w:rFonts w:eastAsia="標楷體"/>
                <w:b/>
                <w:color w:val="000000"/>
              </w:rPr>
            </w:pPr>
            <w:r w:rsidRPr="006E6F5D">
              <w:rPr>
                <w:rFonts w:eastAsia="標楷體" w:hAnsi="標楷體"/>
                <w:color w:val="000000"/>
              </w:rPr>
              <w:t>正式論文（</w:t>
            </w:r>
            <w:r w:rsidRPr="006E6F5D">
              <w:rPr>
                <w:rFonts w:eastAsia="標楷體"/>
                <w:color w:val="000000"/>
              </w:rPr>
              <w:t>Full Article</w:t>
            </w:r>
            <w:r w:rsidRPr="006E6F5D">
              <w:rPr>
                <w:rFonts w:eastAsia="標楷體" w:hAnsi="標楷體"/>
                <w:color w:val="000000"/>
              </w:rPr>
              <w:t>）</w:t>
            </w:r>
          </w:p>
        </w:tc>
        <w:tc>
          <w:tcPr>
            <w:tcW w:w="1276" w:type="dxa"/>
          </w:tcPr>
          <w:p w:rsidR="006A4A70" w:rsidRPr="006E6F5D" w:rsidRDefault="006A4A70" w:rsidP="009811D3">
            <w:pPr>
              <w:widowControl/>
              <w:jc w:val="center"/>
              <w:rPr>
                <w:rFonts w:eastAsia="標楷體"/>
                <w:b/>
                <w:color w:val="000000"/>
              </w:rPr>
            </w:pPr>
            <w:r w:rsidRPr="006E6F5D">
              <w:rPr>
                <w:rFonts w:eastAsia="標楷體"/>
                <w:b/>
                <w:color w:val="000000"/>
              </w:rPr>
              <w:t>03</w:t>
            </w:r>
          </w:p>
        </w:tc>
        <w:tc>
          <w:tcPr>
            <w:tcW w:w="2552" w:type="dxa"/>
          </w:tcPr>
          <w:p w:rsidR="006A4A70" w:rsidRPr="006E6F5D" w:rsidRDefault="006A4A70" w:rsidP="009811D3">
            <w:pPr>
              <w:widowControl/>
              <w:rPr>
                <w:rFonts w:eastAsia="標楷體"/>
                <w:b/>
                <w:color w:val="000000"/>
              </w:rPr>
            </w:pPr>
            <w:r w:rsidRPr="006E6F5D">
              <w:rPr>
                <w:rFonts w:eastAsia="標楷體" w:hAnsi="標楷體"/>
                <w:color w:val="000000"/>
              </w:rPr>
              <w:t>病例報告</w:t>
            </w:r>
            <w:r w:rsidRPr="006E6F5D">
              <w:rPr>
                <w:rFonts w:eastAsia="標楷體"/>
                <w:color w:val="000000"/>
              </w:rPr>
              <w:t>(case report)</w:t>
            </w:r>
          </w:p>
        </w:tc>
      </w:tr>
      <w:tr w:rsidR="006A4A70" w:rsidRPr="006E6F5D" w:rsidTr="009811D3">
        <w:tc>
          <w:tcPr>
            <w:tcW w:w="1247" w:type="dxa"/>
          </w:tcPr>
          <w:p w:rsidR="006A4A70" w:rsidRPr="006E6F5D" w:rsidRDefault="006A4A70" w:rsidP="009811D3">
            <w:pPr>
              <w:widowControl/>
              <w:jc w:val="center"/>
              <w:rPr>
                <w:rFonts w:eastAsia="標楷體"/>
                <w:b/>
                <w:color w:val="000000"/>
              </w:rPr>
            </w:pPr>
            <w:r w:rsidRPr="006E6F5D">
              <w:rPr>
                <w:rFonts w:eastAsia="標楷體"/>
                <w:b/>
                <w:color w:val="000000"/>
              </w:rPr>
              <w:t>02</w:t>
            </w:r>
          </w:p>
        </w:tc>
        <w:tc>
          <w:tcPr>
            <w:tcW w:w="4252" w:type="dxa"/>
          </w:tcPr>
          <w:p w:rsidR="006A4A70" w:rsidRPr="006E6F5D" w:rsidRDefault="006A4A70" w:rsidP="009811D3">
            <w:pPr>
              <w:widowControl/>
              <w:rPr>
                <w:rFonts w:eastAsia="標楷體"/>
                <w:b/>
                <w:color w:val="000000"/>
              </w:rPr>
            </w:pPr>
            <w:r w:rsidRPr="006E6F5D">
              <w:rPr>
                <w:rFonts w:eastAsia="標楷體" w:hAnsi="標楷體"/>
                <w:color w:val="000000"/>
              </w:rPr>
              <w:t>簡報型論文</w:t>
            </w:r>
            <w:r w:rsidRPr="006E6F5D">
              <w:rPr>
                <w:rFonts w:eastAsia="標楷體"/>
                <w:color w:val="000000"/>
              </w:rPr>
              <w:t>(</w:t>
            </w:r>
            <w:r w:rsidRPr="006E6F5D">
              <w:rPr>
                <w:rFonts w:eastAsia="標楷體" w:hAnsi="標楷體"/>
                <w:color w:val="000000"/>
              </w:rPr>
              <w:t>發表原始研究成果之</w:t>
            </w:r>
            <w:r w:rsidRPr="006E6F5D">
              <w:rPr>
                <w:rFonts w:eastAsia="標楷體"/>
                <w:color w:val="000000"/>
              </w:rPr>
              <w:t>Letter, Short Report, Note, Communication, Accelerated</w:t>
            </w:r>
            <w:r w:rsidRPr="006E6F5D">
              <w:rPr>
                <w:rFonts w:eastAsia="標楷體" w:hAnsi="標楷體"/>
                <w:color w:val="000000"/>
              </w:rPr>
              <w:t>或</w:t>
            </w:r>
            <w:r w:rsidRPr="006E6F5D">
              <w:rPr>
                <w:rFonts w:eastAsia="標楷體"/>
                <w:color w:val="000000"/>
              </w:rPr>
              <w:t xml:space="preserve"> Rapid Publication</w:t>
            </w:r>
            <w:r w:rsidRPr="006E6F5D">
              <w:rPr>
                <w:rFonts w:eastAsia="標楷體" w:hAnsi="標楷體"/>
                <w:color w:val="000000"/>
              </w:rPr>
              <w:t>等</w:t>
            </w:r>
            <w:r w:rsidRPr="006E6F5D">
              <w:rPr>
                <w:rFonts w:eastAsia="標楷體"/>
                <w:color w:val="000000"/>
              </w:rPr>
              <w:t>)</w:t>
            </w:r>
          </w:p>
        </w:tc>
        <w:tc>
          <w:tcPr>
            <w:tcW w:w="1276" w:type="dxa"/>
          </w:tcPr>
          <w:p w:rsidR="006A4A70" w:rsidRPr="006E6F5D" w:rsidRDefault="006A4A70" w:rsidP="009811D3">
            <w:pPr>
              <w:widowControl/>
              <w:jc w:val="center"/>
              <w:rPr>
                <w:rFonts w:eastAsia="標楷體"/>
                <w:b/>
                <w:color w:val="000000"/>
              </w:rPr>
            </w:pPr>
            <w:r w:rsidRPr="006E6F5D">
              <w:rPr>
                <w:rFonts w:eastAsia="標楷體"/>
                <w:b/>
                <w:color w:val="000000"/>
              </w:rPr>
              <w:t>04</w:t>
            </w:r>
          </w:p>
        </w:tc>
        <w:tc>
          <w:tcPr>
            <w:tcW w:w="2552" w:type="dxa"/>
          </w:tcPr>
          <w:p w:rsidR="006A4A70" w:rsidRPr="006E6F5D" w:rsidRDefault="006A4A70" w:rsidP="009811D3">
            <w:pPr>
              <w:widowControl/>
              <w:rPr>
                <w:rFonts w:eastAsia="標楷體"/>
                <w:b/>
                <w:color w:val="000000"/>
              </w:rPr>
            </w:pPr>
            <w:r w:rsidRPr="006E6F5D">
              <w:rPr>
                <w:rFonts w:eastAsia="標楷體" w:hAnsi="標楷體"/>
                <w:color w:val="000000"/>
                <w:spacing w:val="-16"/>
              </w:rPr>
              <w:t>綜合評論</w:t>
            </w:r>
            <w:r w:rsidRPr="006E6F5D">
              <w:rPr>
                <w:rFonts w:eastAsia="標楷體"/>
                <w:color w:val="000000"/>
                <w:spacing w:val="-16"/>
              </w:rPr>
              <w:t xml:space="preserve"> (Review Article)</w:t>
            </w:r>
          </w:p>
        </w:tc>
      </w:tr>
    </w:tbl>
    <w:p w:rsidR="006A4A70" w:rsidRPr="006E6F5D" w:rsidRDefault="006A4A70" w:rsidP="009811D3">
      <w:pPr>
        <w:widowControl/>
        <w:numPr>
          <w:ilvl w:val="0"/>
          <w:numId w:val="2"/>
        </w:numPr>
        <w:spacing w:line="0" w:lineRule="atLeast"/>
        <w:ind w:firstLine="87"/>
        <w:rPr>
          <w:rFonts w:eastAsia="標楷體"/>
          <w:b/>
          <w:color w:val="000000"/>
        </w:rPr>
      </w:pPr>
      <w:r w:rsidRPr="006E6F5D">
        <w:rPr>
          <w:rFonts w:eastAsia="標楷體" w:hAnsi="標楷體"/>
          <w:b/>
          <w:color w:val="000000"/>
        </w:rPr>
        <w:t>研究成果名稱之填寫</w:t>
      </w:r>
    </w:p>
    <w:p w:rsidR="006A4A70" w:rsidRPr="006E6F5D" w:rsidRDefault="006A4A70" w:rsidP="006A4A70">
      <w:pPr>
        <w:widowControl/>
        <w:spacing w:line="0" w:lineRule="atLeast"/>
        <w:ind w:leftChars="354" w:left="852" w:hanging="2"/>
        <w:rPr>
          <w:rFonts w:eastAsia="標楷體"/>
          <w:color w:val="000000"/>
        </w:rPr>
      </w:pPr>
      <w:r w:rsidRPr="006E6F5D">
        <w:rPr>
          <w:rFonts w:eastAsia="標楷體" w:hAnsi="標楷體"/>
          <w:color w:val="000000"/>
        </w:rPr>
        <w:t>必須為</w:t>
      </w:r>
      <w:r w:rsidRPr="006E6F5D">
        <w:rPr>
          <w:rFonts w:eastAsia="標楷體"/>
          <w:color w:val="000000"/>
        </w:rPr>
        <w:t>2013.08.1</w:t>
      </w:r>
      <w:r w:rsidRPr="006E6F5D">
        <w:rPr>
          <w:rFonts w:eastAsia="標楷體" w:hAnsi="標楷體"/>
          <w:color w:val="000000"/>
        </w:rPr>
        <w:t>至</w:t>
      </w:r>
      <w:r w:rsidRPr="006E6F5D">
        <w:rPr>
          <w:rFonts w:eastAsia="標楷體"/>
          <w:color w:val="000000"/>
        </w:rPr>
        <w:t>2016.07.31</w:t>
      </w:r>
      <w:r w:rsidRPr="006E6F5D">
        <w:rPr>
          <w:rFonts w:eastAsia="標楷體" w:hAnsi="標楷體"/>
          <w:color w:val="000000"/>
        </w:rPr>
        <w:t>發表之前項所列之各類研究成果，若填寫不實或無法查證，則該項成果將不予計分。若為已接受但尚未刊印或刊印中之期刊論文，須檢附相關證明文件，未附證明文件者不予</w:t>
      </w:r>
      <w:proofErr w:type="gramStart"/>
      <w:r w:rsidRPr="006E6F5D">
        <w:rPr>
          <w:rFonts w:eastAsia="標楷體" w:hAnsi="標楷體"/>
          <w:color w:val="000000"/>
        </w:rPr>
        <w:t>採</w:t>
      </w:r>
      <w:proofErr w:type="gramEnd"/>
      <w:r w:rsidRPr="006E6F5D">
        <w:rPr>
          <w:rFonts w:eastAsia="標楷體" w:hAnsi="標楷體"/>
          <w:color w:val="000000"/>
        </w:rPr>
        <w:t>計。</w:t>
      </w:r>
    </w:p>
    <w:p w:rsidR="006A4A70" w:rsidRPr="006E6F5D" w:rsidRDefault="006A4A70" w:rsidP="006A4A70">
      <w:pPr>
        <w:widowControl/>
        <w:spacing w:line="0" w:lineRule="atLeast"/>
        <w:ind w:leftChars="353" w:left="1338" w:hanging="491"/>
        <w:rPr>
          <w:rFonts w:eastAsia="標楷體"/>
          <w:color w:val="000000"/>
        </w:rPr>
      </w:pPr>
      <w:r w:rsidRPr="006E6F5D">
        <w:rPr>
          <w:rFonts w:eastAsia="標楷體"/>
          <w:color w:val="000000"/>
        </w:rPr>
        <w:t>(</w:t>
      </w:r>
      <w:proofErr w:type="gramStart"/>
      <w:r w:rsidRPr="006E6F5D">
        <w:rPr>
          <w:rFonts w:eastAsia="標楷體" w:hAnsi="標楷體"/>
          <w:color w:val="000000"/>
        </w:rPr>
        <w:t>一</w:t>
      </w:r>
      <w:proofErr w:type="gramEnd"/>
      <w:r w:rsidRPr="006E6F5D">
        <w:rPr>
          <w:rFonts w:eastAsia="標楷體"/>
          <w:color w:val="000000"/>
        </w:rPr>
        <w:t>)</w:t>
      </w:r>
      <w:r w:rsidRPr="006E6F5D">
        <w:rPr>
          <w:rFonts w:eastAsia="標楷體" w:hAnsi="標楷體"/>
          <w:color w:val="000000"/>
          <w:sz w:val="14"/>
        </w:rPr>
        <w:t xml:space="preserve">　</w:t>
      </w:r>
      <w:r w:rsidRPr="006E6F5D">
        <w:rPr>
          <w:rFonts w:eastAsia="標楷體" w:hAnsi="標楷體"/>
          <w:color w:val="000000"/>
        </w:rPr>
        <w:t>正式論文（</w:t>
      </w:r>
      <w:r w:rsidRPr="006E6F5D">
        <w:rPr>
          <w:rFonts w:eastAsia="標楷體"/>
          <w:color w:val="000000"/>
        </w:rPr>
        <w:t>Full Article</w:t>
      </w:r>
      <w:r w:rsidRPr="006E6F5D">
        <w:rPr>
          <w:rFonts w:eastAsia="標楷體" w:hAnsi="標楷體"/>
          <w:color w:val="000000"/>
        </w:rPr>
        <w:t>）、簡報型論文、病例報告或綜合評論等名稱之填寫：</w:t>
      </w:r>
    </w:p>
    <w:p w:rsidR="006A4A70" w:rsidRPr="006E6F5D" w:rsidRDefault="006A4A70" w:rsidP="006A4A70">
      <w:pPr>
        <w:widowControl/>
        <w:spacing w:line="0" w:lineRule="atLeast"/>
        <w:ind w:leftChars="354" w:left="852" w:hanging="2"/>
        <w:rPr>
          <w:rFonts w:eastAsia="標楷體"/>
          <w:color w:val="000000"/>
        </w:rPr>
      </w:pPr>
      <w:r w:rsidRPr="006E6F5D">
        <w:rPr>
          <w:rFonts w:eastAsia="標楷體"/>
          <w:color w:val="000000"/>
        </w:rPr>
        <w:t xml:space="preserve">1. </w:t>
      </w:r>
      <w:r w:rsidRPr="006E6F5D">
        <w:rPr>
          <w:rFonts w:eastAsia="標楷體" w:hAnsi="標楷體"/>
          <w:color w:val="000000"/>
        </w:rPr>
        <w:t>完整填寫所有作者</w:t>
      </w:r>
      <w:r w:rsidRPr="006E6F5D">
        <w:rPr>
          <w:rFonts w:eastAsia="標楷體"/>
          <w:color w:val="000000"/>
        </w:rPr>
        <w:t>(</w:t>
      </w:r>
      <w:r w:rsidRPr="006E6F5D">
        <w:rPr>
          <w:rFonts w:eastAsia="標楷體" w:hAnsi="標楷體"/>
          <w:color w:val="000000"/>
        </w:rPr>
        <w:t>按期刊原排序</w:t>
      </w:r>
      <w:r w:rsidRPr="006E6F5D">
        <w:rPr>
          <w:rFonts w:eastAsia="標楷體"/>
          <w:color w:val="000000"/>
        </w:rPr>
        <w:t>)</w:t>
      </w:r>
      <w:r w:rsidRPr="006E6F5D">
        <w:rPr>
          <w:rFonts w:eastAsia="標楷體" w:hAnsi="標楷體"/>
          <w:color w:val="000000"/>
        </w:rPr>
        <w:t>、論文名稱、期刊名稱、年份、</w:t>
      </w:r>
      <w:proofErr w:type="gramStart"/>
      <w:r w:rsidRPr="006E6F5D">
        <w:rPr>
          <w:rFonts w:eastAsia="標楷體" w:hAnsi="標楷體"/>
          <w:color w:val="000000"/>
        </w:rPr>
        <w:t>卷期及起迄</w:t>
      </w:r>
      <w:proofErr w:type="gramEnd"/>
      <w:r w:rsidRPr="006E6F5D">
        <w:rPr>
          <w:rFonts w:eastAsia="標楷體" w:hAnsi="標楷體"/>
          <w:color w:val="000000"/>
        </w:rPr>
        <w:t>頁數。</w:t>
      </w:r>
    </w:p>
    <w:p w:rsidR="006A4A70" w:rsidRPr="006E6F5D" w:rsidRDefault="006A4A70" w:rsidP="006A4A70">
      <w:pPr>
        <w:widowControl/>
        <w:spacing w:line="0" w:lineRule="atLeast"/>
        <w:ind w:leftChars="354" w:left="852" w:hanging="2"/>
        <w:rPr>
          <w:rFonts w:eastAsia="標楷體"/>
          <w:color w:val="000000"/>
        </w:rPr>
      </w:pPr>
      <w:r w:rsidRPr="006E6F5D">
        <w:rPr>
          <w:rFonts w:eastAsia="標楷體"/>
          <w:color w:val="000000"/>
        </w:rPr>
        <w:t xml:space="preserve">2. </w:t>
      </w:r>
      <w:proofErr w:type="gramStart"/>
      <w:r w:rsidRPr="006E6F5D">
        <w:rPr>
          <w:rFonts w:eastAsia="標楷體" w:hAnsi="標楷體"/>
          <w:color w:val="000000"/>
        </w:rPr>
        <w:t>請加劃底線</w:t>
      </w:r>
      <w:proofErr w:type="gramEnd"/>
      <w:r w:rsidRPr="006E6F5D">
        <w:rPr>
          <w:rFonts w:eastAsia="標楷體" w:hAnsi="標楷體"/>
          <w:color w:val="000000"/>
        </w:rPr>
        <w:t>表示申請人（主持人）及期刊名稱。</w:t>
      </w:r>
    </w:p>
    <w:p w:rsidR="006A4A70" w:rsidRPr="006E6F5D" w:rsidRDefault="006A4A70" w:rsidP="006A4A70">
      <w:pPr>
        <w:widowControl/>
        <w:spacing w:line="0" w:lineRule="atLeast"/>
        <w:ind w:leftChars="354" w:left="852" w:hanging="2"/>
        <w:rPr>
          <w:rFonts w:eastAsia="標楷體"/>
          <w:color w:val="000000"/>
        </w:rPr>
      </w:pPr>
      <w:r w:rsidRPr="006E6F5D">
        <w:rPr>
          <w:rFonts w:eastAsia="標楷體"/>
          <w:color w:val="000000"/>
        </w:rPr>
        <w:t xml:space="preserve">3. </w:t>
      </w:r>
      <w:r w:rsidRPr="006E6F5D">
        <w:rPr>
          <w:rFonts w:eastAsia="標楷體" w:hAnsi="標楷體"/>
          <w:color w:val="000000"/>
        </w:rPr>
        <w:t>通訊作者請於姓名前以</w:t>
      </w:r>
      <w:r w:rsidRPr="006E6F5D">
        <w:rPr>
          <w:rFonts w:eastAsia="標楷體"/>
          <w:color w:val="000000"/>
        </w:rPr>
        <w:t>'*'</w:t>
      </w:r>
      <w:r w:rsidRPr="006E6F5D">
        <w:rPr>
          <w:rFonts w:eastAsia="標楷體" w:hAnsi="標楷體"/>
          <w:color w:val="000000"/>
        </w:rPr>
        <w:t>符號標示。</w:t>
      </w:r>
    </w:p>
    <w:p w:rsidR="006A4A70" w:rsidRPr="006E6F5D" w:rsidRDefault="006A4A70" w:rsidP="006A4A70">
      <w:pPr>
        <w:widowControl/>
        <w:spacing w:line="0" w:lineRule="atLeast"/>
        <w:ind w:leftChars="354" w:left="852" w:hanging="2"/>
        <w:rPr>
          <w:rFonts w:eastAsia="標楷體"/>
          <w:color w:val="000000"/>
        </w:rPr>
      </w:pPr>
      <w:r w:rsidRPr="006E6F5D">
        <w:rPr>
          <w:rFonts w:eastAsia="標楷體"/>
          <w:color w:val="000000"/>
        </w:rPr>
        <w:t xml:space="preserve">4. </w:t>
      </w:r>
      <w:r w:rsidRPr="006E6F5D">
        <w:rPr>
          <w:rFonts w:eastAsia="標楷體" w:hAnsi="標楷體"/>
          <w:color w:val="000000"/>
        </w:rPr>
        <w:t>期刊名稱務必填寫全名，或使用</w:t>
      </w:r>
      <w:r w:rsidRPr="006E6F5D">
        <w:rPr>
          <w:rFonts w:eastAsia="標楷體"/>
          <w:color w:val="000000"/>
        </w:rPr>
        <w:t>JCR</w:t>
      </w:r>
      <w:r w:rsidRPr="006E6F5D">
        <w:rPr>
          <w:rFonts w:eastAsia="標楷體" w:hAnsi="標楷體"/>
          <w:color w:val="000000"/>
        </w:rPr>
        <w:t>（</w:t>
      </w:r>
      <w:r w:rsidRPr="006E6F5D">
        <w:rPr>
          <w:rFonts w:eastAsia="標楷體"/>
          <w:color w:val="000000"/>
        </w:rPr>
        <w:t>Journal Citation Reports</w:t>
      </w:r>
      <w:r w:rsidRPr="006E6F5D">
        <w:rPr>
          <w:rFonts w:eastAsia="標楷體" w:hAnsi="標楷體"/>
          <w:color w:val="000000"/>
        </w:rPr>
        <w:t>）之縮寫。</w:t>
      </w:r>
    </w:p>
    <w:p w:rsidR="006A4A70" w:rsidRPr="006E6F5D" w:rsidRDefault="006A4A70" w:rsidP="006A4A70">
      <w:pPr>
        <w:widowControl/>
        <w:spacing w:line="0" w:lineRule="atLeast"/>
        <w:ind w:leftChars="354" w:left="852" w:hanging="2"/>
        <w:rPr>
          <w:rFonts w:eastAsia="標楷體"/>
          <w:color w:val="000000"/>
        </w:rPr>
      </w:pPr>
      <w:r w:rsidRPr="006E6F5D">
        <w:rPr>
          <w:rFonts w:eastAsia="標楷體"/>
          <w:color w:val="000000"/>
        </w:rPr>
        <w:t xml:space="preserve">5. </w:t>
      </w:r>
      <w:r w:rsidRPr="006E6F5D">
        <w:rPr>
          <w:rFonts w:eastAsia="標楷體" w:hAnsi="標楷體"/>
          <w:color w:val="000000"/>
        </w:rPr>
        <w:t>若發表的研究成果刊載於</w:t>
      </w:r>
      <w:r w:rsidRPr="006E6F5D">
        <w:rPr>
          <w:rFonts w:eastAsia="標楷體"/>
          <w:color w:val="000000"/>
        </w:rPr>
        <w:t>SSCI</w:t>
      </w:r>
      <w:r w:rsidRPr="006E6F5D">
        <w:rPr>
          <w:rFonts w:eastAsia="標楷體" w:hAnsi="標楷體"/>
          <w:color w:val="000000"/>
        </w:rPr>
        <w:t>期刊，請於論文名稱後面加</w:t>
      </w:r>
      <w:proofErr w:type="gramStart"/>
      <w:r w:rsidRPr="006E6F5D">
        <w:rPr>
          <w:rFonts w:eastAsia="標楷體" w:hAnsi="標楷體"/>
          <w:color w:val="000000"/>
        </w:rPr>
        <w:t>註</w:t>
      </w:r>
      <w:proofErr w:type="gramEnd"/>
      <w:r w:rsidRPr="006E6F5D">
        <w:rPr>
          <w:rFonts w:eastAsia="標楷體" w:hAnsi="標楷體"/>
          <w:color w:val="000000"/>
        </w:rPr>
        <w:t>（</w:t>
      </w:r>
      <w:r w:rsidRPr="006E6F5D">
        <w:rPr>
          <w:rFonts w:eastAsia="標楷體"/>
          <w:color w:val="000000"/>
        </w:rPr>
        <w:t>SSCI</w:t>
      </w:r>
      <w:r w:rsidRPr="006E6F5D">
        <w:rPr>
          <w:rFonts w:eastAsia="標楷體" w:hAnsi="標楷體"/>
          <w:color w:val="000000"/>
        </w:rPr>
        <w:t>）。</w:t>
      </w:r>
    </w:p>
    <w:p w:rsidR="006A4A70" w:rsidRPr="006E6F5D" w:rsidRDefault="006A4A70" w:rsidP="006A4A70">
      <w:pPr>
        <w:widowControl/>
        <w:spacing w:line="0" w:lineRule="atLeast"/>
        <w:ind w:leftChars="354" w:left="850"/>
        <w:rPr>
          <w:rFonts w:eastAsia="標楷體"/>
          <w:color w:val="000000"/>
        </w:rPr>
      </w:pPr>
      <w:r w:rsidRPr="006E6F5D">
        <w:rPr>
          <w:rFonts w:eastAsia="標楷體"/>
          <w:color w:val="000000"/>
        </w:rPr>
        <w:t xml:space="preserve">6. </w:t>
      </w:r>
      <w:r w:rsidRPr="006E6F5D">
        <w:rPr>
          <w:rFonts w:eastAsia="標楷體" w:hAnsi="標楷體"/>
          <w:color w:val="000000"/>
        </w:rPr>
        <w:t>刊載於</w:t>
      </w:r>
      <w:r w:rsidRPr="006E6F5D">
        <w:rPr>
          <w:rFonts w:eastAsia="標楷體"/>
          <w:color w:val="000000"/>
        </w:rPr>
        <w:t>EI</w:t>
      </w:r>
      <w:r w:rsidRPr="006E6F5D">
        <w:rPr>
          <w:rFonts w:eastAsia="標楷體" w:hAnsi="標楷體"/>
          <w:color w:val="000000"/>
        </w:rPr>
        <w:t>收錄之期刊，請於論文名稱後面加</w:t>
      </w:r>
      <w:proofErr w:type="gramStart"/>
      <w:r w:rsidRPr="006E6F5D">
        <w:rPr>
          <w:rFonts w:eastAsia="標楷體" w:hAnsi="標楷體"/>
          <w:color w:val="000000"/>
        </w:rPr>
        <w:t>註</w:t>
      </w:r>
      <w:proofErr w:type="gramEnd"/>
      <w:r w:rsidRPr="006E6F5D">
        <w:rPr>
          <w:rFonts w:eastAsia="標楷體" w:hAnsi="標楷體"/>
          <w:color w:val="000000"/>
        </w:rPr>
        <w:t>（</w:t>
      </w:r>
      <w:r w:rsidRPr="006E6F5D">
        <w:rPr>
          <w:rFonts w:eastAsia="標楷體"/>
          <w:color w:val="000000"/>
        </w:rPr>
        <w:t>EI</w:t>
      </w:r>
      <w:r w:rsidRPr="006E6F5D">
        <w:rPr>
          <w:rFonts w:eastAsia="標楷體" w:hAnsi="標楷體"/>
          <w:color w:val="000000"/>
        </w:rPr>
        <w:t>）。</w:t>
      </w:r>
    </w:p>
    <w:p w:rsidR="006A4A70" w:rsidRPr="006E6F5D" w:rsidRDefault="006A4A70" w:rsidP="009811D3">
      <w:pPr>
        <w:widowControl/>
        <w:numPr>
          <w:ilvl w:val="0"/>
          <w:numId w:val="2"/>
        </w:numPr>
        <w:spacing w:line="0" w:lineRule="atLeast"/>
        <w:ind w:firstLine="87"/>
        <w:rPr>
          <w:rFonts w:eastAsia="標楷體"/>
          <w:b/>
          <w:color w:val="000000"/>
        </w:rPr>
      </w:pPr>
      <w:r w:rsidRPr="006E6F5D">
        <w:rPr>
          <w:rFonts w:eastAsia="標楷體" w:hAnsi="標楷體"/>
          <w:b/>
          <w:color w:val="000000"/>
        </w:rPr>
        <w:t>研究成果計分</w:t>
      </w:r>
    </w:p>
    <w:p w:rsidR="006A4A70" w:rsidRPr="006E6F5D" w:rsidRDefault="006A4A70" w:rsidP="006A4A70">
      <w:pPr>
        <w:widowControl/>
        <w:spacing w:line="0" w:lineRule="atLeast"/>
        <w:ind w:leftChars="353" w:left="1338" w:hanging="491"/>
        <w:rPr>
          <w:rFonts w:eastAsia="標楷體"/>
          <w:color w:val="000000"/>
        </w:rPr>
      </w:pPr>
      <w:r w:rsidRPr="006E6F5D">
        <w:rPr>
          <w:rFonts w:eastAsia="標楷體"/>
          <w:color w:val="000000"/>
        </w:rPr>
        <w:t>(</w:t>
      </w:r>
      <w:proofErr w:type="gramStart"/>
      <w:r w:rsidRPr="006E6F5D">
        <w:rPr>
          <w:rFonts w:eastAsia="標楷體" w:hAnsi="標楷體"/>
          <w:color w:val="000000"/>
        </w:rPr>
        <w:t>一</w:t>
      </w:r>
      <w:proofErr w:type="gramEnd"/>
      <w:r w:rsidRPr="006E6F5D">
        <w:rPr>
          <w:rFonts w:eastAsia="標楷體"/>
          <w:color w:val="000000"/>
        </w:rPr>
        <w:t>)</w:t>
      </w:r>
      <w:r w:rsidRPr="006E6F5D">
        <w:rPr>
          <w:rFonts w:eastAsia="標楷體"/>
          <w:color w:val="000000"/>
        </w:rPr>
        <w:tab/>
      </w:r>
      <w:r w:rsidRPr="006E6F5D">
        <w:rPr>
          <w:rFonts w:eastAsia="標楷體" w:hAnsi="標楷體"/>
          <w:color w:val="000000"/>
        </w:rPr>
        <w:t>學術期刊論文之計分：每篇論文依下列方式填入論文性質分類、刊登雜誌分類排名及作者排名等三項之加權分數後，求其乘積</w:t>
      </w:r>
      <w:r w:rsidRPr="006E6F5D">
        <w:rPr>
          <w:rFonts w:eastAsia="標楷體"/>
          <w:color w:val="000000"/>
        </w:rPr>
        <w:t>(C×J×A)</w:t>
      </w:r>
      <w:r w:rsidRPr="006E6F5D">
        <w:rPr>
          <w:rFonts w:eastAsia="標楷體" w:hAnsi="標楷體"/>
          <w:color w:val="000000"/>
        </w:rPr>
        <w:t>即為該篇論文之歸類計分。</w:t>
      </w:r>
    </w:p>
    <w:tbl>
      <w:tblPr>
        <w:tblW w:w="10331" w:type="dxa"/>
        <w:tblInd w:w="13" w:type="dxa"/>
        <w:tblCellMar>
          <w:left w:w="28" w:type="dxa"/>
          <w:right w:w="28" w:type="dxa"/>
        </w:tblCellMar>
        <w:tblLook w:val="0000" w:firstRow="0" w:lastRow="0" w:firstColumn="0" w:lastColumn="0" w:noHBand="0" w:noVBand="0"/>
      </w:tblPr>
      <w:tblGrid>
        <w:gridCol w:w="620"/>
        <w:gridCol w:w="600"/>
        <w:gridCol w:w="480"/>
        <w:gridCol w:w="1417"/>
        <w:gridCol w:w="5209"/>
        <w:gridCol w:w="2005"/>
      </w:tblGrid>
      <w:tr w:rsidR="006A4A70" w:rsidRPr="006E6F5D" w:rsidTr="009811D3">
        <w:trPr>
          <w:trHeight w:val="353"/>
        </w:trPr>
        <w:tc>
          <w:tcPr>
            <w:tcW w:w="620" w:type="dxa"/>
            <w:tcBorders>
              <w:top w:val="nil"/>
              <w:left w:val="nil"/>
              <w:bottom w:val="nil"/>
              <w:right w:val="nil"/>
            </w:tcBorders>
            <w:shd w:val="clear" w:color="auto" w:fill="auto"/>
            <w:noWrap/>
          </w:tcPr>
          <w:p w:rsidR="006A4A70" w:rsidRPr="006E6F5D" w:rsidRDefault="006A4A70" w:rsidP="00483A4F">
            <w:pPr>
              <w:widowControl/>
              <w:spacing w:beforeLines="10" w:before="36"/>
              <w:jc w:val="right"/>
              <w:rPr>
                <w:rFonts w:eastAsia="標楷體"/>
                <w:color w:val="000000"/>
              </w:rPr>
            </w:pPr>
          </w:p>
        </w:tc>
        <w:tc>
          <w:tcPr>
            <w:tcW w:w="600" w:type="dxa"/>
            <w:tcBorders>
              <w:top w:val="nil"/>
              <w:left w:val="nil"/>
              <w:bottom w:val="nil"/>
              <w:right w:val="nil"/>
            </w:tcBorders>
            <w:shd w:val="clear" w:color="auto" w:fill="auto"/>
            <w:noWrap/>
            <w:vAlign w:val="center"/>
          </w:tcPr>
          <w:p w:rsidR="006A4A70" w:rsidRPr="006E6F5D" w:rsidRDefault="006A4A70" w:rsidP="00483A4F">
            <w:pPr>
              <w:widowControl/>
              <w:spacing w:beforeLines="10" w:before="36"/>
              <w:rPr>
                <w:rFonts w:eastAsia="標楷體"/>
                <w:color w:val="000000"/>
              </w:rPr>
            </w:pPr>
          </w:p>
        </w:tc>
        <w:tc>
          <w:tcPr>
            <w:tcW w:w="9111" w:type="dxa"/>
            <w:gridSpan w:val="4"/>
            <w:tcBorders>
              <w:top w:val="nil"/>
              <w:left w:val="nil"/>
              <w:bottom w:val="single" w:sz="4" w:space="0" w:color="auto"/>
              <w:right w:val="nil"/>
            </w:tcBorders>
            <w:shd w:val="clear" w:color="auto" w:fill="auto"/>
            <w:vAlign w:val="bottom"/>
          </w:tcPr>
          <w:p w:rsidR="006A4A70" w:rsidRPr="006E6F5D" w:rsidRDefault="006A4A70" w:rsidP="00483A4F">
            <w:pPr>
              <w:widowControl/>
              <w:spacing w:beforeLines="10" w:before="36"/>
              <w:rPr>
                <w:rFonts w:eastAsia="標楷體"/>
                <w:b/>
                <w:bCs/>
                <w:color w:val="000000"/>
              </w:rPr>
            </w:pPr>
            <w:r w:rsidRPr="006E6F5D">
              <w:rPr>
                <w:rFonts w:eastAsia="標楷體"/>
                <w:b/>
                <w:bCs/>
                <w:color w:val="000000"/>
              </w:rPr>
              <w:t>1.</w:t>
            </w:r>
            <w:r w:rsidRPr="006E6F5D">
              <w:rPr>
                <w:rFonts w:eastAsia="標楷體" w:hAnsi="標楷體"/>
                <w:b/>
                <w:bCs/>
                <w:color w:val="000000"/>
              </w:rPr>
              <w:t>論文性質分類加權分數</w:t>
            </w:r>
            <w:r w:rsidRPr="006E6F5D">
              <w:rPr>
                <w:rFonts w:eastAsia="標楷體"/>
                <w:b/>
                <w:bCs/>
                <w:color w:val="000000"/>
              </w:rPr>
              <w:t>(C)</w:t>
            </w:r>
          </w:p>
        </w:tc>
      </w:tr>
      <w:tr w:rsidR="006A4A70" w:rsidRPr="006E6F5D" w:rsidTr="009811D3">
        <w:trPr>
          <w:trHeight w:val="227"/>
        </w:trPr>
        <w:tc>
          <w:tcPr>
            <w:tcW w:w="620" w:type="dxa"/>
            <w:tcBorders>
              <w:top w:val="nil"/>
              <w:left w:val="nil"/>
              <w:bottom w:val="nil"/>
              <w:right w:val="nil"/>
            </w:tcBorders>
            <w:shd w:val="clear" w:color="auto" w:fill="auto"/>
            <w:noWrap/>
          </w:tcPr>
          <w:p w:rsidR="006A4A70" w:rsidRPr="006E6F5D" w:rsidRDefault="006A4A70" w:rsidP="009811D3">
            <w:pPr>
              <w:widowControl/>
              <w:snapToGrid w:val="0"/>
              <w:spacing w:line="240" w:lineRule="atLeast"/>
              <w:jc w:val="right"/>
              <w:rPr>
                <w:rFonts w:eastAsia="標楷體"/>
                <w:color w:val="000000"/>
              </w:rPr>
            </w:pPr>
          </w:p>
        </w:tc>
        <w:tc>
          <w:tcPr>
            <w:tcW w:w="600" w:type="dxa"/>
            <w:tcBorders>
              <w:top w:val="nil"/>
              <w:left w:val="nil"/>
              <w:bottom w:val="nil"/>
              <w:right w:val="nil"/>
            </w:tcBorders>
            <w:shd w:val="clear" w:color="auto" w:fill="auto"/>
            <w:noWrap/>
            <w:vAlign w:val="center"/>
          </w:tcPr>
          <w:p w:rsidR="006A4A70" w:rsidRPr="006E6F5D" w:rsidRDefault="006A4A70" w:rsidP="009811D3">
            <w:pPr>
              <w:widowControl/>
              <w:snapToGrid w:val="0"/>
              <w:spacing w:line="240" w:lineRule="atLeast"/>
              <w:rPr>
                <w:rFonts w:eastAsia="標楷體"/>
                <w:color w:val="000000"/>
              </w:rPr>
            </w:pPr>
          </w:p>
        </w:tc>
        <w:tc>
          <w:tcPr>
            <w:tcW w:w="480" w:type="dxa"/>
            <w:tcBorders>
              <w:top w:val="nil"/>
              <w:left w:val="single" w:sz="4" w:space="0" w:color="auto"/>
              <w:bottom w:val="single" w:sz="4" w:space="0" w:color="auto"/>
              <w:right w:val="nil"/>
            </w:tcBorders>
            <w:shd w:val="clear" w:color="auto" w:fill="auto"/>
            <w:noWrap/>
            <w:vAlign w:val="center"/>
          </w:tcPr>
          <w:p w:rsidR="006A4A70" w:rsidRPr="006E6F5D" w:rsidRDefault="006A4A70" w:rsidP="009811D3">
            <w:pPr>
              <w:widowControl/>
              <w:snapToGrid w:val="0"/>
              <w:spacing w:line="240" w:lineRule="atLeast"/>
              <w:ind w:rightChars="-59" w:right="-142"/>
              <w:rPr>
                <w:rFonts w:eastAsia="標楷體"/>
                <w:color w:val="000000"/>
              </w:rPr>
            </w:pPr>
          </w:p>
        </w:tc>
        <w:tc>
          <w:tcPr>
            <w:tcW w:w="6626" w:type="dxa"/>
            <w:gridSpan w:val="2"/>
            <w:tcBorders>
              <w:top w:val="single" w:sz="4" w:space="0" w:color="auto"/>
              <w:left w:val="nil"/>
              <w:bottom w:val="single" w:sz="4" w:space="0" w:color="auto"/>
              <w:right w:val="nil"/>
            </w:tcBorders>
            <w:shd w:val="clear" w:color="auto" w:fill="auto"/>
          </w:tcPr>
          <w:p w:rsidR="006A4A70" w:rsidRPr="006E6F5D" w:rsidRDefault="006A4A70" w:rsidP="009811D3">
            <w:pPr>
              <w:widowControl/>
              <w:snapToGrid w:val="0"/>
              <w:spacing w:line="240" w:lineRule="atLeast"/>
              <w:ind w:rightChars="-59" w:right="-142" w:firstLineChars="200" w:firstLine="480"/>
              <w:rPr>
                <w:rFonts w:eastAsia="標楷體"/>
                <w:color w:val="000000"/>
              </w:rPr>
            </w:pPr>
            <w:r w:rsidRPr="006E6F5D">
              <w:rPr>
                <w:rFonts w:eastAsia="標楷體" w:hAnsi="標楷體"/>
                <w:color w:val="000000"/>
              </w:rPr>
              <w:t>論文性質分類</w:t>
            </w:r>
          </w:p>
        </w:tc>
        <w:tc>
          <w:tcPr>
            <w:tcW w:w="2005" w:type="dxa"/>
            <w:tcBorders>
              <w:top w:val="nil"/>
              <w:left w:val="nil"/>
              <w:bottom w:val="single" w:sz="4" w:space="0" w:color="auto"/>
              <w:right w:val="single" w:sz="4" w:space="0" w:color="auto"/>
            </w:tcBorders>
            <w:shd w:val="clear" w:color="auto" w:fill="auto"/>
          </w:tcPr>
          <w:p w:rsidR="006A4A70" w:rsidRPr="006E6F5D" w:rsidRDefault="006A4A70" w:rsidP="009811D3">
            <w:pPr>
              <w:widowControl/>
              <w:snapToGrid w:val="0"/>
              <w:spacing w:line="240" w:lineRule="atLeast"/>
              <w:ind w:rightChars="-59" w:right="-142"/>
              <w:jc w:val="center"/>
              <w:rPr>
                <w:rFonts w:eastAsia="標楷體"/>
                <w:color w:val="000000"/>
              </w:rPr>
            </w:pPr>
            <w:r w:rsidRPr="006E6F5D">
              <w:rPr>
                <w:rFonts w:eastAsia="標楷體" w:hAnsi="標楷體"/>
                <w:color w:val="000000"/>
              </w:rPr>
              <w:t>加權分數</w:t>
            </w:r>
            <w:r w:rsidRPr="006E6F5D">
              <w:rPr>
                <w:rFonts w:eastAsia="標楷體"/>
                <w:color w:val="000000"/>
              </w:rPr>
              <w:t>(C)</w:t>
            </w:r>
          </w:p>
        </w:tc>
      </w:tr>
      <w:tr w:rsidR="006A4A70" w:rsidRPr="006E6F5D" w:rsidTr="009811D3">
        <w:trPr>
          <w:trHeight w:val="227"/>
        </w:trPr>
        <w:tc>
          <w:tcPr>
            <w:tcW w:w="620" w:type="dxa"/>
            <w:tcBorders>
              <w:top w:val="nil"/>
              <w:left w:val="nil"/>
              <w:bottom w:val="nil"/>
              <w:right w:val="nil"/>
            </w:tcBorders>
            <w:shd w:val="clear" w:color="auto" w:fill="auto"/>
            <w:noWrap/>
          </w:tcPr>
          <w:p w:rsidR="006A4A70" w:rsidRPr="006E6F5D" w:rsidRDefault="006A4A70" w:rsidP="009811D3">
            <w:pPr>
              <w:widowControl/>
              <w:snapToGrid w:val="0"/>
              <w:spacing w:line="240" w:lineRule="atLeast"/>
              <w:jc w:val="right"/>
              <w:rPr>
                <w:rFonts w:eastAsia="標楷體"/>
                <w:color w:val="000000"/>
              </w:rPr>
            </w:pPr>
          </w:p>
        </w:tc>
        <w:tc>
          <w:tcPr>
            <w:tcW w:w="600" w:type="dxa"/>
            <w:tcBorders>
              <w:top w:val="nil"/>
              <w:left w:val="nil"/>
              <w:bottom w:val="nil"/>
              <w:right w:val="nil"/>
            </w:tcBorders>
            <w:shd w:val="clear" w:color="auto" w:fill="auto"/>
            <w:noWrap/>
            <w:vAlign w:val="center"/>
          </w:tcPr>
          <w:p w:rsidR="006A4A70" w:rsidRPr="006E6F5D" w:rsidRDefault="006A4A70" w:rsidP="009811D3">
            <w:pPr>
              <w:widowControl/>
              <w:snapToGrid w:val="0"/>
              <w:spacing w:line="240" w:lineRule="atLeast"/>
              <w:rPr>
                <w:rFonts w:eastAsia="標楷體"/>
                <w:color w:val="000000"/>
              </w:rPr>
            </w:pPr>
          </w:p>
        </w:tc>
        <w:tc>
          <w:tcPr>
            <w:tcW w:w="480" w:type="dxa"/>
            <w:tcBorders>
              <w:top w:val="nil"/>
              <w:left w:val="single" w:sz="4" w:space="0" w:color="auto"/>
              <w:bottom w:val="dotted" w:sz="4" w:space="0" w:color="auto"/>
              <w:right w:val="nil"/>
            </w:tcBorders>
            <w:shd w:val="clear" w:color="auto" w:fill="auto"/>
            <w:noWrap/>
            <w:vAlign w:val="center"/>
          </w:tcPr>
          <w:p w:rsidR="006A4A70" w:rsidRPr="006E6F5D" w:rsidRDefault="006A4A70" w:rsidP="009811D3">
            <w:pPr>
              <w:widowControl/>
              <w:snapToGrid w:val="0"/>
              <w:spacing w:line="240" w:lineRule="atLeast"/>
              <w:ind w:rightChars="-59" w:right="-142"/>
              <w:rPr>
                <w:rFonts w:eastAsia="標楷體"/>
                <w:color w:val="000000"/>
              </w:rPr>
            </w:pPr>
          </w:p>
        </w:tc>
        <w:tc>
          <w:tcPr>
            <w:tcW w:w="6626" w:type="dxa"/>
            <w:gridSpan w:val="2"/>
            <w:tcBorders>
              <w:top w:val="single" w:sz="4" w:space="0" w:color="auto"/>
              <w:left w:val="nil"/>
              <w:bottom w:val="dotted" w:sz="4" w:space="0" w:color="auto"/>
              <w:right w:val="nil"/>
            </w:tcBorders>
            <w:shd w:val="clear" w:color="auto" w:fill="auto"/>
          </w:tcPr>
          <w:p w:rsidR="006A4A70" w:rsidRPr="006E6F5D" w:rsidRDefault="006A4A70" w:rsidP="009811D3">
            <w:pPr>
              <w:widowControl/>
              <w:snapToGrid w:val="0"/>
              <w:spacing w:line="240" w:lineRule="atLeast"/>
              <w:ind w:rightChars="-59" w:right="-142"/>
              <w:rPr>
                <w:rFonts w:eastAsia="標楷體"/>
                <w:color w:val="000000"/>
              </w:rPr>
            </w:pPr>
            <w:r w:rsidRPr="006E6F5D">
              <w:rPr>
                <w:rFonts w:eastAsia="標楷體" w:hAnsi="標楷體"/>
                <w:color w:val="000000"/>
              </w:rPr>
              <w:t>正式論文（</w:t>
            </w:r>
            <w:r w:rsidRPr="006E6F5D">
              <w:rPr>
                <w:rFonts w:eastAsia="標楷體"/>
                <w:color w:val="000000"/>
              </w:rPr>
              <w:t>Full Article</w:t>
            </w:r>
            <w:r w:rsidRPr="006E6F5D">
              <w:rPr>
                <w:rFonts w:eastAsia="標楷體" w:hAnsi="標楷體"/>
                <w:color w:val="000000"/>
              </w:rPr>
              <w:t>）</w:t>
            </w:r>
          </w:p>
        </w:tc>
        <w:tc>
          <w:tcPr>
            <w:tcW w:w="2005" w:type="dxa"/>
            <w:tcBorders>
              <w:top w:val="nil"/>
              <w:left w:val="nil"/>
              <w:bottom w:val="dotted" w:sz="4" w:space="0" w:color="auto"/>
              <w:right w:val="single" w:sz="4" w:space="0" w:color="auto"/>
            </w:tcBorders>
            <w:shd w:val="clear" w:color="auto" w:fill="auto"/>
          </w:tcPr>
          <w:p w:rsidR="006A4A70" w:rsidRPr="006E6F5D" w:rsidRDefault="006A4A70" w:rsidP="009811D3">
            <w:pPr>
              <w:widowControl/>
              <w:snapToGrid w:val="0"/>
              <w:spacing w:line="240" w:lineRule="atLeast"/>
              <w:ind w:rightChars="-59" w:right="-142"/>
              <w:jc w:val="center"/>
              <w:rPr>
                <w:rFonts w:eastAsia="標楷體"/>
                <w:color w:val="000000"/>
              </w:rPr>
            </w:pPr>
            <w:r w:rsidRPr="006E6F5D">
              <w:rPr>
                <w:rFonts w:eastAsia="標楷體"/>
                <w:color w:val="000000"/>
              </w:rPr>
              <w:t>3</w:t>
            </w:r>
            <w:r w:rsidRPr="006E6F5D">
              <w:rPr>
                <w:rFonts w:eastAsia="標楷體" w:hAnsi="標楷體"/>
                <w:color w:val="000000"/>
              </w:rPr>
              <w:t>分</w:t>
            </w:r>
          </w:p>
        </w:tc>
      </w:tr>
      <w:tr w:rsidR="006A4A70" w:rsidRPr="006E6F5D" w:rsidTr="009811D3">
        <w:trPr>
          <w:trHeight w:val="227"/>
        </w:trPr>
        <w:tc>
          <w:tcPr>
            <w:tcW w:w="620" w:type="dxa"/>
            <w:tcBorders>
              <w:top w:val="nil"/>
              <w:left w:val="nil"/>
              <w:bottom w:val="nil"/>
              <w:right w:val="nil"/>
            </w:tcBorders>
            <w:shd w:val="clear" w:color="auto" w:fill="auto"/>
            <w:noWrap/>
          </w:tcPr>
          <w:p w:rsidR="006A4A70" w:rsidRPr="006E6F5D" w:rsidRDefault="006A4A70" w:rsidP="009811D3">
            <w:pPr>
              <w:widowControl/>
              <w:snapToGrid w:val="0"/>
              <w:spacing w:line="240" w:lineRule="atLeast"/>
              <w:jc w:val="right"/>
              <w:rPr>
                <w:rFonts w:eastAsia="標楷體"/>
                <w:color w:val="000000"/>
              </w:rPr>
            </w:pPr>
          </w:p>
        </w:tc>
        <w:tc>
          <w:tcPr>
            <w:tcW w:w="600" w:type="dxa"/>
            <w:tcBorders>
              <w:top w:val="nil"/>
              <w:left w:val="nil"/>
              <w:bottom w:val="nil"/>
              <w:right w:val="nil"/>
            </w:tcBorders>
            <w:shd w:val="clear" w:color="auto" w:fill="auto"/>
            <w:noWrap/>
            <w:vAlign w:val="center"/>
          </w:tcPr>
          <w:p w:rsidR="006A4A70" w:rsidRPr="006E6F5D" w:rsidRDefault="006A4A70" w:rsidP="009811D3">
            <w:pPr>
              <w:widowControl/>
              <w:snapToGrid w:val="0"/>
              <w:spacing w:line="240" w:lineRule="atLeast"/>
              <w:rPr>
                <w:rFonts w:eastAsia="標楷體"/>
                <w:color w:val="000000"/>
              </w:rPr>
            </w:pPr>
          </w:p>
        </w:tc>
        <w:tc>
          <w:tcPr>
            <w:tcW w:w="480" w:type="dxa"/>
            <w:tcBorders>
              <w:top w:val="nil"/>
              <w:left w:val="single" w:sz="4" w:space="0" w:color="auto"/>
              <w:bottom w:val="dotted" w:sz="4" w:space="0" w:color="auto"/>
              <w:right w:val="nil"/>
            </w:tcBorders>
            <w:shd w:val="clear" w:color="auto" w:fill="auto"/>
            <w:noWrap/>
            <w:vAlign w:val="center"/>
          </w:tcPr>
          <w:p w:rsidR="006A4A70" w:rsidRPr="006E6F5D" w:rsidRDefault="006A4A70" w:rsidP="009811D3">
            <w:pPr>
              <w:widowControl/>
              <w:snapToGrid w:val="0"/>
              <w:spacing w:line="240" w:lineRule="atLeast"/>
              <w:ind w:rightChars="-59" w:right="-142"/>
              <w:rPr>
                <w:rFonts w:eastAsia="標楷體"/>
                <w:color w:val="000000"/>
              </w:rPr>
            </w:pPr>
          </w:p>
        </w:tc>
        <w:tc>
          <w:tcPr>
            <w:tcW w:w="6626" w:type="dxa"/>
            <w:gridSpan w:val="2"/>
            <w:tcBorders>
              <w:top w:val="dotted" w:sz="4" w:space="0" w:color="auto"/>
              <w:left w:val="nil"/>
              <w:bottom w:val="dotted" w:sz="4" w:space="0" w:color="auto"/>
              <w:right w:val="nil"/>
            </w:tcBorders>
            <w:shd w:val="clear" w:color="auto" w:fill="auto"/>
          </w:tcPr>
          <w:p w:rsidR="006A4A70" w:rsidRPr="006E6F5D" w:rsidRDefault="006A4A70" w:rsidP="009811D3">
            <w:pPr>
              <w:widowControl/>
              <w:snapToGrid w:val="0"/>
              <w:spacing w:line="240" w:lineRule="atLeast"/>
              <w:ind w:rightChars="-59" w:right="-142"/>
              <w:rPr>
                <w:rFonts w:eastAsia="標楷體"/>
                <w:color w:val="000000"/>
              </w:rPr>
            </w:pPr>
            <w:r w:rsidRPr="006E6F5D">
              <w:rPr>
                <w:rFonts w:eastAsia="標楷體" w:hAnsi="標楷體"/>
                <w:color w:val="000000"/>
              </w:rPr>
              <w:t>簡報型論文</w:t>
            </w:r>
          </w:p>
        </w:tc>
        <w:tc>
          <w:tcPr>
            <w:tcW w:w="2005" w:type="dxa"/>
            <w:tcBorders>
              <w:top w:val="nil"/>
              <w:left w:val="nil"/>
              <w:bottom w:val="dotted" w:sz="4" w:space="0" w:color="auto"/>
              <w:right w:val="single" w:sz="4" w:space="0" w:color="auto"/>
            </w:tcBorders>
            <w:shd w:val="clear" w:color="auto" w:fill="auto"/>
          </w:tcPr>
          <w:p w:rsidR="006A4A70" w:rsidRPr="006E6F5D" w:rsidRDefault="006A4A70" w:rsidP="009811D3">
            <w:pPr>
              <w:widowControl/>
              <w:snapToGrid w:val="0"/>
              <w:spacing w:line="240" w:lineRule="atLeast"/>
              <w:ind w:rightChars="-59" w:right="-142"/>
              <w:jc w:val="center"/>
              <w:rPr>
                <w:rFonts w:eastAsia="標楷體"/>
                <w:color w:val="000000"/>
              </w:rPr>
            </w:pPr>
            <w:r w:rsidRPr="006E6F5D">
              <w:rPr>
                <w:rFonts w:eastAsia="標楷體"/>
                <w:color w:val="000000"/>
              </w:rPr>
              <w:t>2</w:t>
            </w:r>
            <w:r w:rsidRPr="006E6F5D">
              <w:rPr>
                <w:rFonts w:eastAsia="標楷體" w:hAnsi="標楷體"/>
                <w:color w:val="000000"/>
              </w:rPr>
              <w:t>分</w:t>
            </w:r>
          </w:p>
        </w:tc>
      </w:tr>
      <w:tr w:rsidR="006A4A70" w:rsidRPr="006E6F5D" w:rsidTr="009811D3">
        <w:trPr>
          <w:trHeight w:val="227"/>
        </w:trPr>
        <w:tc>
          <w:tcPr>
            <w:tcW w:w="620" w:type="dxa"/>
            <w:tcBorders>
              <w:top w:val="nil"/>
              <w:left w:val="nil"/>
              <w:bottom w:val="nil"/>
              <w:right w:val="nil"/>
            </w:tcBorders>
            <w:shd w:val="clear" w:color="auto" w:fill="auto"/>
            <w:noWrap/>
          </w:tcPr>
          <w:p w:rsidR="006A4A70" w:rsidRPr="006E6F5D" w:rsidRDefault="006A4A70" w:rsidP="009811D3">
            <w:pPr>
              <w:widowControl/>
              <w:snapToGrid w:val="0"/>
              <w:spacing w:line="240" w:lineRule="atLeast"/>
              <w:jc w:val="right"/>
              <w:rPr>
                <w:rFonts w:eastAsia="標楷體"/>
                <w:color w:val="000000"/>
              </w:rPr>
            </w:pPr>
          </w:p>
        </w:tc>
        <w:tc>
          <w:tcPr>
            <w:tcW w:w="600" w:type="dxa"/>
            <w:tcBorders>
              <w:top w:val="nil"/>
              <w:left w:val="nil"/>
              <w:bottom w:val="nil"/>
              <w:right w:val="nil"/>
            </w:tcBorders>
            <w:shd w:val="clear" w:color="auto" w:fill="auto"/>
            <w:noWrap/>
            <w:vAlign w:val="center"/>
          </w:tcPr>
          <w:p w:rsidR="006A4A70" w:rsidRPr="006E6F5D" w:rsidRDefault="006A4A70" w:rsidP="009811D3">
            <w:pPr>
              <w:widowControl/>
              <w:snapToGrid w:val="0"/>
              <w:spacing w:line="240" w:lineRule="atLeast"/>
              <w:rPr>
                <w:rFonts w:eastAsia="標楷體"/>
                <w:color w:val="000000"/>
              </w:rPr>
            </w:pPr>
          </w:p>
        </w:tc>
        <w:tc>
          <w:tcPr>
            <w:tcW w:w="480" w:type="dxa"/>
            <w:tcBorders>
              <w:top w:val="nil"/>
              <w:left w:val="single" w:sz="4" w:space="0" w:color="auto"/>
              <w:bottom w:val="dotted" w:sz="4" w:space="0" w:color="auto"/>
              <w:right w:val="nil"/>
            </w:tcBorders>
            <w:shd w:val="clear" w:color="auto" w:fill="auto"/>
            <w:noWrap/>
            <w:vAlign w:val="center"/>
          </w:tcPr>
          <w:p w:rsidR="006A4A70" w:rsidRPr="006E6F5D" w:rsidRDefault="006A4A70" w:rsidP="009811D3">
            <w:pPr>
              <w:widowControl/>
              <w:snapToGrid w:val="0"/>
              <w:spacing w:line="240" w:lineRule="atLeast"/>
              <w:ind w:rightChars="-59" w:right="-142"/>
              <w:rPr>
                <w:rFonts w:eastAsia="標楷體"/>
                <w:color w:val="000000"/>
              </w:rPr>
            </w:pPr>
          </w:p>
        </w:tc>
        <w:tc>
          <w:tcPr>
            <w:tcW w:w="6626" w:type="dxa"/>
            <w:gridSpan w:val="2"/>
            <w:tcBorders>
              <w:top w:val="dotted" w:sz="4" w:space="0" w:color="auto"/>
              <w:left w:val="nil"/>
              <w:bottom w:val="dotted" w:sz="4" w:space="0" w:color="auto"/>
              <w:right w:val="nil"/>
            </w:tcBorders>
            <w:shd w:val="clear" w:color="auto" w:fill="auto"/>
          </w:tcPr>
          <w:p w:rsidR="006A4A70" w:rsidRPr="006E6F5D" w:rsidRDefault="006A4A70" w:rsidP="009811D3">
            <w:pPr>
              <w:widowControl/>
              <w:snapToGrid w:val="0"/>
              <w:spacing w:line="240" w:lineRule="atLeast"/>
              <w:ind w:rightChars="-59" w:right="-142"/>
              <w:rPr>
                <w:rFonts w:eastAsia="標楷體"/>
                <w:color w:val="000000"/>
              </w:rPr>
            </w:pPr>
            <w:r w:rsidRPr="006E6F5D">
              <w:rPr>
                <w:rFonts w:eastAsia="標楷體" w:hAnsi="標楷體"/>
                <w:color w:val="000000"/>
              </w:rPr>
              <w:t>病例報告</w:t>
            </w:r>
          </w:p>
        </w:tc>
        <w:tc>
          <w:tcPr>
            <w:tcW w:w="2005" w:type="dxa"/>
            <w:tcBorders>
              <w:top w:val="nil"/>
              <w:left w:val="nil"/>
              <w:bottom w:val="dotted" w:sz="4" w:space="0" w:color="auto"/>
              <w:right w:val="single" w:sz="4" w:space="0" w:color="auto"/>
            </w:tcBorders>
            <w:shd w:val="clear" w:color="auto" w:fill="auto"/>
          </w:tcPr>
          <w:p w:rsidR="006A4A70" w:rsidRPr="006E6F5D" w:rsidRDefault="006A4A70" w:rsidP="009811D3">
            <w:pPr>
              <w:widowControl/>
              <w:snapToGrid w:val="0"/>
              <w:spacing w:line="240" w:lineRule="atLeast"/>
              <w:ind w:rightChars="-59" w:right="-142"/>
              <w:jc w:val="center"/>
              <w:rPr>
                <w:rFonts w:eastAsia="標楷體"/>
                <w:color w:val="000000"/>
              </w:rPr>
            </w:pPr>
            <w:r w:rsidRPr="006E6F5D">
              <w:rPr>
                <w:rFonts w:eastAsia="標楷體"/>
                <w:color w:val="000000"/>
              </w:rPr>
              <w:t>1</w:t>
            </w:r>
            <w:r w:rsidRPr="006E6F5D">
              <w:rPr>
                <w:rFonts w:eastAsia="標楷體" w:hAnsi="標楷體"/>
                <w:color w:val="000000"/>
              </w:rPr>
              <w:t>分</w:t>
            </w:r>
          </w:p>
        </w:tc>
      </w:tr>
      <w:tr w:rsidR="006A4A70" w:rsidRPr="006E6F5D" w:rsidTr="009811D3">
        <w:trPr>
          <w:trHeight w:val="227"/>
        </w:trPr>
        <w:tc>
          <w:tcPr>
            <w:tcW w:w="620" w:type="dxa"/>
            <w:tcBorders>
              <w:top w:val="nil"/>
              <w:left w:val="nil"/>
              <w:bottom w:val="nil"/>
              <w:right w:val="nil"/>
            </w:tcBorders>
            <w:shd w:val="clear" w:color="auto" w:fill="auto"/>
            <w:noWrap/>
          </w:tcPr>
          <w:p w:rsidR="006A4A70" w:rsidRPr="006E6F5D" w:rsidRDefault="006A4A70" w:rsidP="009811D3">
            <w:pPr>
              <w:widowControl/>
              <w:snapToGrid w:val="0"/>
              <w:spacing w:line="240" w:lineRule="atLeast"/>
              <w:jc w:val="right"/>
              <w:rPr>
                <w:rFonts w:eastAsia="標楷體"/>
                <w:color w:val="000000"/>
              </w:rPr>
            </w:pPr>
          </w:p>
        </w:tc>
        <w:tc>
          <w:tcPr>
            <w:tcW w:w="600" w:type="dxa"/>
            <w:tcBorders>
              <w:top w:val="nil"/>
              <w:left w:val="nil"/>
              <w:bottom w:val="nil"/>
              <w:right w:val="nil"/>
            </w:tcBorders>
            <w:shd w:val="clear" w:color="auto" w:fill="auto"/>
            <w:noWrap/>
            <w:vAlign w:val="center"/>
          </w:tcPr>
          <w:p w:rsidR="006A4A70" w:rsidRPr="006E6F5D" w:rsidRDefault="006A4A70" w:rsidP="009811D3">
            <w:pPr>
              <w:widowControl/>
              <w:snapToGrid w:val="0"/>
              <w:spacing w:line="240" w:lineRule="atLeast"/>
              <w:rPr>
                <w:rFonts w:eastAsia="標楷體"/>
                <w:color w:val="000000"/>
              </w:rPr>
            </w:pPr>
          </w:p>
        </w:tc>
        <w:tc>
          <w:tcPr>
            <w:tcW w:w="480" w:type="dxa"/>
            <w:tcBorders>
              <w:top w:val="nil"/>
              <w:left w:val="single" w:sz="4" w:space="0" w:color="auto"/>
              <w:bottom w:val="single" w:sz="4" w:space="0" w:color="auto"/>
              <w:right w:val="nil"/>
            </w:tcBorders>
            <w:shd w:val="clear" w:color="auto" w:fill="auto"/>
            <w:noWrap/>
            <w:vAlign w:val="center"/>
          </w:tcPr>
          <w:p w:rsidR="006A4A70" w:rsidRPr="006E6F5D" w:rsidRDefault="006A4A70" w:rsidP="009811D3">
            <w:pPr>
              <w:widowControl/>
              <w:snapToGrid w:val="0"/>
              <w:spacing w:line="240" w:lineRule="atLeast"/>
              <w:ind w:rightChars="-59" w:right="-142"/>
              <w:rPr>
                <w:rFonts w:eastAsia="標楷體"/>
                <w:color w:val="000000"/>
              </w:rPr>
            </w:pPr>
          </w:p>
        </w:tc>
        <w:tc>
          <w:tcPr>
            <w:tcW w:w="6626" w:type="dxa"/>
            <w:gridSpan w:val="2"/>
            <w:tcBorders>
              <w:top w:val="dotted" w:sz="4" w:space="0" w:color="auto"/>
              <w:left w:val="nil"/>
              <w:bottom w:val="single" w:sz="4" w:space="0" w:color="auto"/>
              <w:right w:val="nil"/>
            </w:tcBorders>
            <w:shd w:val="clear" w:color="auto" w:fill="auto"/>
          </w:tcPr>
          <w:p w:rsidR="006A4A70" w:rsidRPr="006E6F5D" w:rsidRDefault="006A4A70" w:rsidP="009811D3">
            <w:pPr>
              <w:widowControl/>
              <w:snapToGrid w:val="0"/>
              <w:spacing w:line="240" w:lineRule="atLeast"/>
              <w:ind w:rightChars="-59" w:right="-142"/>
              <w:rPr>
                <w:rFonts w:eastAsia="標楷體"/>
                <w:color w:val="000000"/>
              </w:rPr>
            </w:pPr>
            <w:r w:rsidRPr="006E6F5D">
              <w:rPr>
                <w:rFonts w:eastAsia="標楷體" w:hAnsi="標楷體"/>
                <w:color w:val="000000"/>
              </w:rPr>
              <w:t>綜合評論（</w:t>
            </w:r>
            <w:r w:rsidRPr="006E6F5D">
              <w:rPr>
                <w:rFonts w:eastAsia="標楷體"/>
                <w:color w:val="000000"/>
              </w:rPr>
              <w:t>Review article</w:t>
            </w:r>
            <w:r w:rsidRPr="006E6F5D">
              <w:rPr>
                <w:rFonts w:eastAsia="標楷體" w:hAnsi="標楷體"/>
                <w:color w:val="000000"/>
              </w:rPr>
              <w:t>）；一年一篇為限</w:t>
            </w:r>
          </w:p>
        </w:tc>
        <w:tc>
          <w:tcPr>
            <w:tcW w:w="2005" w:type="dxa"/>
            <w:tcBorders>
              <w:top w:val="nil"/>
              <w:left w:val="nil"/>
              <w:bottom w:val="single" w:sz="4" w:space="0" w:color="auto"/>
              <w:right w:val="single" w:sz="4" w:space="0" w:color="auto"/>
            </w:tcBorders>
            <w:shd w:val="clear" w:color="auto" w:fill="auto"/>
          </w:tcPr>
          <w:p w:rsidR="006A4A70" w:rsidRPr="006E6F5D" w:rsidRDefault="006A4A70" w:rsidP="009811D3">
            <w:pPr>
              <w:widowControl/>
              <w:snapToGrid w:val="0"/>
              <w:spacing w:line="240" w:lineRule="atLeast"/>
              <w:ind w:rightChars="-59" w:right="-142"/>
              <w:jc w:val="center"/>
              <w:rPr>
                <w:rFonts w:eastAsia="標楷體"/>
                <w:color w:val="000000"/>
              </w:rPr>
            </w:pPr>
            <w:r w:rsidRPr="006E6F5D">
              <w:rPr>
                <w:rFonts w:eastAsia="標楷體"/>
                <w:color w:val="000000"/>
              </w:rPr>
              <w:t>2</w:t>
            </w:r>
            <w:r w:rsidRPr="006E6F5D">
              <w:rPr>
                <w:rFonts w:eastAsia="標楷體" w:hAnsi="標楷體"/>
                <w:color w:val="000000"/>
              </w:rPr>
              <w:t>分</w:t>
            </w:r>
          </w:p>
        </w:tc>
      </w:tr>
      <w:tr w:rsidR="006A4A70" w:rsidRPr="006E6F5D" w:rsidTr="009811D3">
        <w:trPr>
          <w:trHeight w:val="300"/>
        </w:trPr>
        <w:tc>
          <w:tcPr>
            <w:tcW w:w="620" w:type="dxa"/>
            <w:tcBorders>
              <w:top w:val="nil"/>
              <w:left w:val="nil"/>
              <w:bottom w:val="nil"/>
              <w:right w:val="nil"/>
            </w:tcBorders>
            <w:shd w:val="clear" w:color="auto" w:fill="auto"/>
            <w:noWrap/>
            <w:vAlign w:val="center"/>
          </w:tcPr>
          <w:p w:rsidR="006A4A70" w:rsidRPr="006E6F5D" w:rsidRDefault="006A4A70" w:rsidP="009811D3">
            <w:pPr>
              <w:widowControl/>
              <w:jc w:val="center"/>
              <w:rPr>
                <w:rFonts w:eastAsia="標楷體"/>
                <w:color w:val="000000"/>
              </w:rPr>
            </w:pPr>
          </w:p>
        </w:tc>
        <w:tc>
          <w:tcPr>
            <w:tcW w:w="600" w:type="dxa"/>
            <w:tcBorders>
              <w:top w:val="nil"/>
              <w:left w:val="nil"/>
              <w:bottom w:val="nil"/>
              <w:right w:val="nil"/>
            </w:tcBorders>
            <w:shd w:val="clear" w:color="auto" w:fill="auto"/>
            <w:noWrap/>
            <w:vAlign w:val="center"/>
          </w:tcPr>
          <w:p w:rsidR="006A4A70" w:rsidRPr="006E6F5D" w:rsidRDefault="006A4A70" w:rsidP="009811D3">
            <w:pPr>
              <w:widowControl/>
              <w:jc w:val="center"/>
              <w:rPr>
                <w:rFonts w:eastAsia="標楷體"/>
                <w:color w:val="000000"/>
              </w:rPr>
            </w:pPr>
          </w:p>
        </w:tc>
        <w:tc>
          <w:tcPr>
            <w:tcW w:w="480" w:type="dxa"/>
            <w:tcBorders>
              <w:top w:val="nil"/>
              <w:left w:val="single" w:sz="4" w:space="0" w:color="auto"/>
              <w:bottom w:val="nil"/>
              <w:right w:val="nil"/>
            </w:tcBorders>
            <w:shd w:val="clear" w:color="auto" w:fill="auto"/>
            <w:noWrap/>
          </w:tcPr>
          <w:p w:rsidR="006A4A70" w:rsidRPr="006E6F5D" w:rsidRDefault="006A4A70" w:rsidP="009811D3">
            <w:pPr>
              <w:widowControl/>
              <w:ind w:rightChars="-59" w:right="-142"/>
              <w:jc w:val="center"/>
              <w:rPr>
                <w:rFonts w:eastAsia="標楷體"/>
                <w:color w:val="000000"/>
              </w:rPr>
            </w:pPr>
            <w:proofErr w:type="gramStart"/>
            <w:r w:rsidRPr="006E6F5D">
              <w:rPr>
                <w:rFonts w:eastAsia="標楷體" w:hAnsi="標楷體"/>
                <w:color w:val="000000"/>
              </w:rPr>
              <w:t>註</w:t>
            </w:r>
            <w:proofErr w:type="gramEnd"/>
            <w:r w:rsidRPr="006E6F5D">
              <w:rPr>
                <w:rFonts w:eastAsia="標楷體"/>
                <w:color w:val="000000"/>
              </w:rPr>
              <w:t>1.</w:t>
            </w:r>
          </w:p>
        </w:tc>
        <w:tc>
          <w:tcPr>
            <w:tcW w:w="8631" w:type="dxa"/>
            <w:gridSpan w:val="3"/>
            <w:tcBorders>
              <w:top w:val="single" w:sz="4" w:space="0" w:color="auto"/>
              <w:left w:val="nil"/>
              <w:bottom w:val="nil"/>
              <w:right w:val="single" w:sz="4" w:space="0" w:color="000000"/>
            </w:tcBorders>
            <w:shd w:val="clear" w:color="auto" w:fill="auto"/>
          </w:tcPr>
          <w:p w:rsidR="006A4A70" w:rsidRPr="006E6F5D" w:rsidRDefault="006A4A70" w:rsidP="009811D3">
            <w:pPr>
              <w:widowControl/>
              <w:ind w:rightChars="-59" w:right="-142"/>
              <w:rPr>
                <w:rFonts w:eastAsia="標楷體"/>
                <w:color w:val="000000"/>
              </w:rPr>
            </w:pPr>
            <w:r w:rsidRPr="006E6F5D">
              <w:rPr>
                <w:rFonts w:eastAsia="標楷體" w:hAnsi="標楷體"/>
                <w:color w:val="000000"/>
              </w:rPr>
              <w:t>技術報告或</w:t>
            </w:r>
            <w:r w:rsidRPr="006E6F5D">
              <w:rPr>
                <w:rFonts w:eastAsia="標楷體"/>
                <w:color w:val="000000"/>
              </w:rPr>
              <w:t>DNA</w:t>
            </w:r>
            <w:r w:rsidRPr="006E6F5D">
              <w:rPr>
                <w:rFonts w:eastAsia="標楷體" w:hAnsi="標楷體"/>
                <w:color w:val="000000"/>
              </w:rPr>
              <w:t>、</w:t>
            </w:r>
            <w:r w:rsidRPr="006E6F5D">
              <w:rPr>
                <w:rFonts w:eastAsia="標楷體"/>
                <w:color w:val="000000"/>
              </w:rPr>
              <w:t>RNA</w:t>
            </w:r>
            <w:r w:rsidRPr="006E6F5D">
              <w:rPr>
                <w:rFonts w:eastAsia="標楷體" w:hAnsi="標楷體"/>
                <w:color w:val="000000"/>
              </w:rPr>
              <w:t>及</w:t>
            </w:r>
            <w:r w:rsidRPr="006E6F5D">
              <w:rPr>
                <w:rFonts w:eastAsia="標楷體"/>
                <w:color w:val="000000"/>
              </w:rPr>
              <w:t>amino acid</w:t>
            </w:r>
            <w:r w:rsidRPr="006E6F5D">
              <w:rPr>
                <w:rFonts w:eastAsia="標楷體" w:hAnsi="標楷體"/>
                <w:color w:val="000000"/>
              </w:rPr>
              <w:t>序列登錄，均不計分。</w:t>
            </w:r>
          </w:p>
        </w:tc>
      </w:tr>
      <w:tr w:rsidR="006A4A70" w:rsidRPr="006E6F5D" w:rsidTr="009811D3">
        <w:trPr>
          <w:trHeight w:val="821"/>
        </w:trPr>
        <w:tc>
          <w:tcPr>
            <w:tcW w:w="620" w:type="dxa"/>
            <w:tcBorders>
              <w:top w:val="nil"/>
              <w:left w:val="nil"/>
              <w:bottom w:val="nil"/>
              <w:right w:val="nil"/>
            </w:tcBorders>
            <w:shd w:val="clear" w:color="auto" w:fill="auto"/>
            <w:noWrap/>
          </w:tcPr>
          <w:p w:rsidR="006A4A70" w:rsidRPr="006E6F5D" w:rsidRDefault="006A4A70" w:rsidP="009811D3">
            <w:pPr>
              <w:widowControl/>
              <w:jc w:val="right"/>
              <w:rPr>
                <w:rFonts w:eastAsia="標楷體"/>
                <w:color w:val="000000"/>
              </w:rPr>
            </w:pPr>
          </w:p>
        </w:tc>
        <w:tc>
          <w:tcPr>
            <w:tcW w:w="600" w:type="dxa"/>
            <w:tcBorders>
              <w:top w:val="nil"/>
              <w:left w:val="nil"/>
              <w:bottom w:val="nil"/>
              <w:right w:val="nil"/>
            </w:tcBorders>
            <w:shd w:val="clear" w:color="auto" w:fill="auto"/>
            <w:noWrap/>
            <w:vAlign w:val="center"/>
          </w:tcPr>
          <w:p w:rsidR="006A4A70" w:rsidRPr="006E6F5D" w:rsidRDefault="006A4A70" w:rsidP="009811D3">
            <w:pPr>
              <w:widowControl/>
              <w:rPr>
                <w:rFonts w:eastAsia="標楷體"/>
                <w:color w:val="000000"/>
              </w:rPr>
            </w:pPr>
          </w:p>
        </w:tc>
        <w:tc>
          <w:tcPr>
            <w:tcW w:w="480" w:type="dxa"/>
            <w:tcBorders>
              <w:top w:val="nil"/>
              <w:left w:val="single" w:sz="4" w:space="0" w:color="auto"/>
              <w:bottom w:val="single" w:sz="4" w:space="0" w:color="auto"/>
              <w:right w:val="nil"/>
            </w:tcBorders>
            <w:shd w:val="clear" w:color="auto" w:fill="auto"/>
            <w:noWrap/>
          </w:tcPr>
          <w:p w:rsidR="006A4A70" w:rsidRPr="006E6F5D" w:rsidRDefault="006A4A70" w:rsidP="009811D3">
            <w:pPr>
              <w:widowControl/>
              <w:snapToGrid w:val="0"/>
              <w:ind w:rightChars="-59" w:right="-142"/>
              <w:jc w:val="center"/>
              <w:rPr>
                <w:rFonts w:eastAsia="標楷體"/>
                <w:color w:val="000000"/>
              </w:rPr>
            </w:pPr>
            <w:proofErr w:type="gramStart"/>
            <w:r w:rsidRPr="006E6F5D">
              <w:rPr>
                <w:rFonts w:eastAsia="標楷體" w:hAnsi="標楷體"/>
                <w:color w:val="000000"/>
              </w:rPr>
              <w:t>註</w:t>
            </w:r>
            <w:proofErr w:type="gramEnd"/>
            <w:r w:rsidRPr="006E6F5D">
              <w:rPr>
                <w:rFonts w:eastAsia="標楷體"/>
                <w:color w:val="000000"/>
              </w:rPr>
              <w:t>2.</w:t>
            </w:r>
          </w:p>
        </w:tc>
        <w:tc>
          <w:tcPr>
            <w:tcW w:w="8631" w:type="dxa"/>
            <w:gridSpan w:val="3"/>
            <w:tcBorders>
              <w:top w:val="nil"/>
              <w:left w:val="nil"/>
              <w:bottom w:val="single" w:sz="4" w:space="0" w:color="auto"/>
              <w:right w:val="single" w:sz="4" w:space="0" w:color="000000"/>
            </w:tcBorders>
            <w:shd w:val="clear" w:color="auto" w:fill="auto"/>
          </w:tcPr>
          <w:p w:rsidR="006A4A70" w:rsidRPr="006E6F5D" w:rsidRDefault="006A4A70" w:rsidP="009811D3">
            <w:pPr>
              <w:widowControl/>
              <w:snapToGrid w:val="0"/>
              <w:spacing w:line="240" w:lineRule="atLeast"/>
              <w:ind w:rightChars="11" w:right="26"/>
              <w:rPr>
                <w:rFonts w:eastAsia="標楷體"/>
                <w:color w:val="000000"/>
              </w:rPr>
            </w:pPr>
            <w:r w:rsidRPr="006E6F5D">
              <w:rPr>
                <w:rFonts w:eastAsia="標楷體" w:hAnsi="標楷體"/>
                <w:color w:val="000000"/>
              </w:rPr>
              <w:t>碩、博士論文、未發表於學術期刊之論文或研究報告、科普性、評論他人或自己論文、或回覆其他評論者之意見或疑問等而非發表自己研究成果數據之文章、學會年會或研討會摘要、以及專書或其章節，均不能視為上表所列各項論文。</w:t>
            </w:r>
          </w:p>
        </w:tc>
      </w:tr>
      <w:tr w:rsidR="006A4A70" w:rsidRPr="006E6F5D" w:rsidTr="009811D3">
        <w:trPr>
          <w:trHeight w:val="375"/>
        </w:trPr>
        <w:tc>
          <w:tcPr>
            <w:tcW w:w="620" w:type="dxa"/>
            <w:tcBorders>
              <w:top w:val="nil"/>
              <w:left w:val="nil"/>
              <w:bottom w:val="nil"/>
              <w:right w:val="nil"/>
            </w:tcBorders>
            <w:shd w:val="clear" w:color="auto" w:fill="auto"/>
            <w:noWrap/>
          </w:tcPr>
          <w:p w:rsidR="006A4A70" w:rsidRPr="006E6F5D" w:rsidRDefault="006A4A70" w:rsidP="00483A4F">
            <w:pPr>
              <w:widowControl/>
              <w:spacing w:beforeLines="20" w:before="72"/>
              <w:jc w:val="right"/>
              <w:rPr>
                <w:rFonts w:eastAsia="標楷體"/>
                <w:color w:val="000000"/>
              </w:rPr>
            </w:pPr>
          </w:p>
        </w:tc>
        <w:tc>
          <w:tcPr>
            <w:tcW w:w="600" w:type="dxa"/>
            <w:tcBorders>
              <w:top w:val="nil"/>
              <w:left w:val="nil"/>
              <w:bottom w:val="nil"/>
              <w:right w:val="nil"/>
            </w:tcBorders>
            <w:shd w:val="clear" w:color="auto" w:fill="auto"/>
            <w:noWrap/>
            <w:vAlign w:val="center"/>
          </w:tcPr>
          <w:p w:rsidR="006A4A70" w:rsidRPr="006E6F5D" w:rsidRDefault="006A4A70" w:rsidP="00483A4F">
            <w:pPr>
              <w:widowControl/>
              <w:spacing w:beforeLines="20" w:before="72"/>
              <w:rPr>
                <w:rFonts w:eastAsia="標楷體"/>
                <w:color w:val="000000"/>
              </w:rPr>
            </w:pPr>
          </w:p>
        </w:tc>
        <w:tc>
          <w:tcPr>
            <w:tcW w:w="9111" w:type="dxa"/>
            <w:gridSpan w:val="4"/>
            <w:tcBorders>
              <w:top w:val="nil"/>
              <w:left w:val="nil"/>
              <w:bottom w:val="nil"/>
              <w:right w:val="nil"/>
            </w:tcBorders>
            <w:shd w:val="clear" w:color="auto" w:fill="auto"/>
            <w:vAlign w:val="bottom"/>
          </w:tcPr>
          <w:p w:rsidR="006A4A70" w:rsidRPr="006E6F5D" w:rsidRDefault="006A4A70" w:rsidP="00483A4F">
            <w:pPr>
              <w:widowControl/>
              <w:spacing w:beforeLines="20" w:before="72"/>
              <w:rPr>
                <w:rFonts w:eastAsia="標楷體"/>
                <w:b/>
                <w:bCs/>
                <w:color w:val="000000"/>
              </w:rPr>
            </w:pPr>
            <w:r w:rsidRPr="006E6F5D">
              <w:rPr>
                <w:rFonts w:eastAsia="標楷體"/>
                <w:b/>
                <w:bCs/>
                <w:color w:val="000000"/>
              </w:rPr>
              <w:t>2.</w:t>
            </w:r>
            <w:r w:rsidRPr="006E6F5D">
              <w:rPr>
                <w:rFonts w:eastAsia="標楷體" w:hAnsi="標楷體"/>
                <w:b/>
                <w:bCs/>
                <w:color w:val="000000"/>
              </w:rPr>
              <w:t>學術論文刊登雜誌分類排名或</w:t>
            </w:r>
            <w:r w:rsidRPr="006E6F5D">
              <w:rPr>
                <w:rFonts w:eastAsia="標楷體"/>
                <w:b/>
                <w:bCs/>
                <w:color w:val="000000"/>
              </w:rPr>
              <w:t>IF</w:t>
            </w:r>
            <w:r w:rsidRPr="006E6F5D">
              <w:rPr>
                <w:rFonts w:eastAsia="標楷體" w:hAnsi="標楷體"/>
                <w:b/>
                <w:bCs/>
                <w:color w:val="000000"/>
              </w:rPr>
              <w:t>加權分數</w:t>
            </w:r>
            <w:r w:rsidRPr="006E6F5D">
              <w:rPr>
                <w:rFonts w:eastAsia="標楷體"/>
                <w:b/>
                <w:bCs/>
                <w:color w:val="000000"/>
              </w:rPr>
              <w:t>(J)</w:t>
            </w:r>
            <w:r w:rsidRPr="006E6F5D">
              <w:rPr>
                <w:rFonts w:eastAsia="標楷體" w:hAnsi="標楷體"/>
                <w:b/>
                <w:bCs/>
                <w:color w:val="000000"/>
              </w:rPr>
              <w:t>：</w:t>
            </w:r>
          </w:p>
        </w:tc>
      </w:tr>
      <w:tr w:rsidR="006A4A70" w:rsidRPr="006E6F5D" w:rsidTr="009811D3">
        <w:trPr>
          <w:trHeight w:val="506"/>
        </w:trPr>
        <w:tc>
          <w:tcPr>
            <w:tcW w:w="620" w:type="dxa"/>
            <w:tcBorders>
              <w:top w:val="nil"/>
              <w:left w:val="nil"/>
              <w:bottom w:val="nil"/>
              <w:right w:val="nil"/>
            </w:tcBorders>
            <w:shd w:val="clear" w:color="auto" w:fill="auto"/>
            <w:noWrap/>
          </w:tcPr>
          <w:p w:rsidR="006A4A70" w:rsidRPr="006E6F5D" w:rsidRDefault="006A4A70" w:rsidP="009811D3">
            <w:pPr>
              <w:widowControl/>
              <w:jc w:val="right"/>
              <w:rPr>
                <w:rFonts w:eastAsia="標楷體"/>
                <w:color w:val="000000"/>
              </w:rPr>
            </w:pPr>
          </w:p>
        </w:tc>
        <w:tc>
          <w:tcPr>
            <w:tcW w:w="600" w:type="dxa"/>
            <w:tcBorders>
              <w:top w:val="nil"/>
              <w:left w:val="nil"/>
              <w:bottom w:val="nil"/>
              <w:right w:val="nil"/>
            </w:tcBorders>
            <w:shd w:val="clear" w:color="auto" w:fill="auto"/>
            <w:noWrap/>
            <w:vAlign w:val="center"/>
          </w:tcPr>
          <w:p w:rsidR="006A4A70" w:rsidRPr="006E6F5D" w:rsidRDefault="006A4A70" w:rsidP="009811D3">
            <w:pPr>
              <w:widowControl/>
              <w:rPr>
                <w:rFonts w:eastAsia="標楷體"/>
                <w:color w:val="000000"/>
              </w:rPr>
            </w:pPr>
          </w:p>
        </w:tc>
        <w:tc>
          <w:tcPr>
            <w:tcW w:w="480" w:type="dxa"/>
            <w:tcBorders>
              <w:top w:val="single" w:sz="4" w:space="0" w:color="auto"/>
              <w:left w:val="single" w:sz="4" w:space="0" w:color="auto"/>
              <w:bottom w:val="single" w:sz="4" w:space="0" w:color="auto"/>
              <w:right w:val="nil"/>
            </w:tcBorders>
            <w:shd w:val="clear" w:color="auto" w:fill="auto"/>
            <w:noWrap/>
            <w:vAlign w:val="center"/>
          </w:tcPr>
          <w:p w:rsidR="006A4A70" w:rsidRPr="006E6F5D" w:rsidRDefault="006A4A70" w:rsidP="009811D3">
            <w:pPr>
              <w:widowControl/>
              <w:rPr>
                <w:rFonts w:eastAsia="標楷體"/>
                <w:color w:val="000000"/>
              </w:rPr>
            </w:pPr>
          </w:p>
        </w:tc>
        <w:tc>
          <w:tcPr>
            <w:tcW w:w="6626" w:type="dxa"/>
            <w:gridSpan w:val="2"/>
            <w:tcBorders>
              <w:top w:val="single" w:sz="4" w:space="0" w:color="auto"/>
              <w:left w:val="nil"/>
              <w:bottom w:val="single" w:sz="4" w:space="0" w:color="auto"/>
              <w:right w:val="nil"/>
            </w:tcBorders>
            <w:shd w:val="clear" w:color="auto" w:fill="auto"/>
          </w:tcPr>
          <w:p w:rsidR="006A4A70" w:rsidRPr="006E6F5D" w:rsidRDefault="006A4A70" w:rsidP="00483A4F">
            <w:pPr>
              <w:widowControl/>
              <w:snapToGrid w:val="0"/>
              <w:spacing w:beforeLines="20" w:before="72" w:line="240" w:lineRule="atLeast"/>
              <w:rPr>
                <w:rFonts w:eastAsia="標楷體"/>
                <w:b/>
                <w:bCs/>
                <w:color w:val="000000"/>
              </w:rPr>
            </w:pPr>
            <w:r w:rsidRPr="006E6F5D">
              <w:rPr>
                <w:rFonts w:eastAsia="標楷體"/>
                <w:b/>
                <w:bCs/>
                <w:color w:val="000000"/>
              </w:rPr>
              <w:t xml:space="preserve">2-1. </w:t>
            </w:r>
            <w:r w:rsidRPr="006E6F5D">
              <w:rPr>
                <w:rFonts w:eastAsia="標楷體" w:hAnsi="標楷體"/>
                <w:b/>
                <w:bCs/>
                <w:color w:val="000000"/>
              </w:rPr>
              <w:t>國外</w:t>
            </w:r>
            <w:r w:rsidRPr="006E6F5D">
              <w:rPr>
                <w:rFonts w:eastAsia="標楷體"/>
                <w:b/>
                <w:bCs/>
                <w:color w:val="000000"/>
              </w:rPr>
              <w:t>SCI</w:t>
            </w:r>
            <w:r w:rsidRPr="006E6F5D">
              <w:rPr>
                <w:rFonts w:eastAsia="標楷體" w:hAnsi="標楷體"/>
                <w:b/>
                <w:bCs/>
                <w:color w:val="000000"/>
              </w:rPr>
              <w:t>、</w:t>
            </w:r>
            <w:r w:rsidRPr="006E6F5D">
              <w:rPr>
                <w:rFonts w:eastAsia="標楷體"/>
                <w:b/>
                <w:bCs/>
                <w:color w:val="000000"/>
              </w:rPr>
              <w:t>SSCI</w:t>
            </w:r>
            <w:r w:rsidRPr="006E6F5D">
              <w:rPr>
                <w:rFonts w:eastAsia="標楷體" w:hAnsi="標楷體"/>
                <w:b/>
                <w:bCs/>
                <w:color w:val="000000"/>
              </w:rPr>
              <w:t>期刊</w:t>
            </w:r>
            <w:r w:rsidRPr="006E6F5D">
              <w:rPr>
                <w:rFonts w:eastAsia="標楷體"/>
                <w:b/>
                <w:bCs/>
                <w:color w:val="000000"/>
              </w:rPr>
              <w:t>IF</w:t>
            </w:r>
            <w:r w:rsidRPr="006E6F5D">
              <w:rPr>
                <w:rFonts w:eastAsia="標楷體" w:hAnsi="標楷體"/>
                <w:b/>
                <w:bCs/>
                <w:color w:val="000000"/>
              </w:rPr>
              <w:t>值</w:t>
            </w:r>
            <w:r w:rsidRPr="006E6F5D">
              <w:rPr>
                <w:rFonts w:eastAsia="標楷體"/>
                <w:b/>
                <w:bCs/>
                <w:color w:val="000000"/>
              </w:rPr>
              <w:t xml:space="preserve"> </w:t>
            </w:r>
            <w:r w:rsidRPr="006E6F5D">
              <w:rPr>
                <w:rFonts w:eastAsia="標楷體" w:hAnsi="標楷體"/>
                <w:b/>
                <w:bCs/>
                <w:color w:val="000000"/>
              </w:rPr>
              <w:t>或排名百分比，擇優計算。</w:t>
            </w:r>
            <w:r w:rsidRPr="006E6F5D">
              <w:rPr>
                <w:rFonts w:eastAsia="標楷體"/>
                <w:color w:val="000000"/>
              </w:rPr>
              <w:br/>
              <w:t>(</w:t>
            </w:r>
            <w:r w:rsidRPr="006E6F5D">
              <w:rPr>
                <w:rFonts w:eastAsia="標楷體" w:hAnsi="標楷體"/>
                <w:color w:val="000000"/>
              </w:rPr>
              <w:t>期刊排名</w:t>
            </w:r>
            <w:r w:rsidRPr="006E6F5D">
              <w:rPr>
                <w:rFonts w:eastAsia="標楷體"/>
                <w:color w:val="000000"/>
              </w:rPr>
              <w:t>/</w:t>
            </w:r>
            <w:r w:rsidRPr="006E6F5D">
              <w:rPr>
                <w:rFonts w:eastAsia="標楷體" w:hAnsi="標楷體"/>
                <w:color w:val="000000"/>
              </w:rPr>
              <w:t>該領域期刊總數；以</w:t>
            </w:r>
            <w:proofErr w:type="gramStart"/>
            <w:r w:rsidRPr="006E6F5D">
              <w:rPr>
                <w:rFonts w:eastAsia="標楷體" w:hAnsi="標楷體"/>
                <w:color w:val="000000"/>
              </w:rPr>
              <w:t>最</w:t>
            </w:r>
            <w:proofErr w:type="gramEnd"/>
            <w:r w:rsidRPr="006E6F5D">
              <w:rPr>
                <w:rFonts w:eastAsia="標楷體" w:hAnsi="標楷體"/>
                <w:color w:val="000000"/>
              </w:rPr>
              <w:t>新版</w:t>
            </w:r>
            <w:r w:rsidRPr="006E6F5D">
              <w:rPr>
                <w:rFonts w:eastAsia="標楷體"/>
                <w:color w:val="000000"/>
              </w:rPr>
              <w:t>JCR</w:t>
            </w:r>
            <w:r w:rsidRPr="006E6F5D">
              <w:rPr>
                <w:rFonts w:eastAsia="標楷體" w:hAnsi="標楷體"/>
                <w:color w:val="000000"/>
              </w:rPr>
              <w:t>資料為</w:t>
            </w:r>
            <w:proofErr w:type="gramStart"/>
            <w:r w:rsidRPr="006E6F5D">
              <w:rPr>
                <w:rFonts w:eastAsia="標楷體" w:hAnsi="標楷體"/>
                <w:color w:val="000000"/>
              </w:rPr>
              <w:t>準</w:t>
            </w:r>
            <w:proofErr w:type="gramEnd"/>
            <w:r w:rsidRPr="006E6F5D">
              <w:rPr>
                <w:rFonts w:eastAsia="標楷體"/>
                <w:color w:val="000000"/>
              </w:rPr>
              <w:t>)</w:t>
            </w:r>
          </w:p>
        </w:tc>
        <w:tc>
          <w:tcPr>
            <w:tcW w:w="2005" w:type="dxa"/>
            <w:tcBorders>
              <w:top w:val="single" w:sz="4" w:space="0" w:color="auto"/>
              <w:left w:val="nil"/>
              <w:bottom w:val="single" w:sz="4" w:space="0" w:color="auto"/>
              <w:right w:val="single" w:sz="4" w:space="0" w:color="auto"/>
            </w:tcBorders>
            <w:shd w:val="clear" w:color="auto" w:fill="auto"/>
            <w:noWrap/>
            <w:vAlign w:val="center"/>
          </w:tcPr>
          <w:p w:rsidR="006A4A70" w:rsidRPr="006E6F5D" w:rsidRDefault="006A4A70" w:rsidP="009811D3">
            <w:pPr>
              <w:widowControl/>
              <w:jc w:val="center"/>
              <w:rPr>
                <w:rFonts w:eastAsia="標楷體"/>
                <w:color w:val="000000"/>
              </w:rPr>
            </w:pPr>
            <w:r w:rsidRPr="006E6F5D">
              <w:rPr>
                <w:rFonts w:eastAsia="標楷體" w:hAnsi="標楷體"/>
                <w:color w:val="000000"/>
              </w:rPr>
              <w:t>加權分數</w:t>
            </w:r>
            <w:r w:rsidRPr="006E6F5D">
              <w:rPr>
                <w:rFonts w:eastAsia="標楷體"/>
                <w:color w:val="000000"/>
              </w:rPr>
              <w:t>(J)</w:t>
            </w:r>
          </w:p>
        </w:tc>
      </w:tr>
      <w:tr w:rsidR="006A4A70" w:rsidRPr="006E6F5D" w:rsidTr="009811D3">
        <w:trPr>
          <w:trHeight w:val="20"/>
        </w:trPr>
        <w:tc>
          <w:tcPr>
            <w:tcW w:w="620" w:type="dxa"/>
            <w:tcBorders>
              <w:top w:val="nil"/>
              <w:left w:val="nil"/>
              <w:bottom w:val="nil"/>
              <w:right w:val="nil"/>
            </w:tcBorders>
            <w:shd w:val="clear" w:color="auto" w:fill="auto"/>
            <w:noWrap/>
          </w:tcPr>
          <w:p w:rsidR="006A4A70" w:rsidRPr="006E6F5D" w:rsidRDefault="006A4A70" w:rsidP="009811D3">
            <w:pPr>
              <w:widowControl/>
              <w:snapToGrid w:val="0"/>
              <w:spacing w:line="240" w:lineRule="atLeast"/>
              <w:jc w:val="right"/>
              <w:rPr>
                <w:rFonts w:eastAsia="標楷體"/>
                <w:color w:val="000000"/>
              </w:rPr>
            </w:pPr>
          </w:p>
        </w:tc>
        <w:tc>
          <w:tcPr>
            <w:tcW w:w="600" w:type="dxa"/>
            <w:tcBorders>
              <w:top w:val="nil"/>
              <w:left w:val="nil"/>
              <w:bottom w:val="nil"/>
              <w:right w:val="nil"/>
            </w:tcBorders>
            <w:shd w:val="clear" w:color="auto" w:fill="auto"/>
            <w:noWrap/>
            <w:vAlign w:val="center"/>
          </w:tcPr>
          <w:p w:rsidR="006A4A70" w:rsidRPr="006E6F5D" w:rsidRDefault="006A4A70" w:rsidP="009811D3">
            <w:pPr>
              <w:widowControl/>
              <w:snapToGrid w:val="0"/>
              <w:spacing w:line="240" w:lineRule="atLeast"/>
              <w:rPr>
                <w:rFonts w:eastAsia="標楷體"/>
                <w:color w:val="000000"/>
              </w:rPr>
            </w:pPr>
          </w:p>
        </w:tc>
        <w:tc>
          <w:tcPr>
            <w:tcW w:w="480" w:type="dxa"/>
            <w:tcBorders>
              <w:top w:val="nil"/>
              <w:left w:val="single" w:sz="4" w:space="0" w:color="auto"/>
              <w:bottom w:val="dotted" w:sz="4" w:space="0" w:color="auto"/>
              <w:right w:val="nil"/>
            </w:tcBorders>
            <w:shd w:val="clear" w:color="auto" w:fill="auto"/>
            <w:noWrap/>
            <w:vAlign w:val="center"/>
          </w:tcPr>
          <w:p w:rsidR="006A4A70" w:rsidRPr="006E6F5D" w:rsidRDefault="006A4A70" w:rsidP="009811D3">
            <w:pPr>
              <w:widowControl/>
              <w:snapToGrid w:val="0"/>
              <w:spacing w:line="240" w:lineRule="atLeast"/>
              <w:rPr>
                <w:rFonts w:eastAsia="標楷體"/>
                <w:color w:val="000000"/>
              </w:rPr>
            </w:pPr>
          </w:p>
        </w:tc>
        <w:tc>
          <w:tcPr>
            <w:tcW w:w="6626" w:type="dxa"/>
            <w:gridSpan w:val="2"/>
            <w:tcBorders>
              <w:top w:val="single" w:sz="4" w:space="0" w:color="auto"/>
              <w:left w:val="nil"/>
              <w:bottom w:val="dotted" w:sz="4" w:space="0" w:color="auto"/>
              <w:right w:val="nil"/>
            </w:tcBorders>
            <w:shd w:val="clear" w:color="auto" w:fill="auto"/>
            <w:vAlign w:val="center"/>
          </w:tcPr>
          <w:p w:rsidR="006A4A70" w:rsidRPr="006E6F5D" w:rsidRDefault="006A4A70" w:rsidP="009811D3">
            <w:pPr>
              <w:widowControl/>
              <w:snapToGrid w:val="0"/>
              <w:spacing w:line="240" w:lineRule="atLeast"/>
              <w:rPr>
                <w:rFonts w:eastAsia="標楷體"/>
                <w:color w:val="000000"/>
              </w:rPr>
            </w:pPr>
            <w:r w:rsidRPr="006E6F5D">
              <w:rPr>
                <w:rFonts w:eastAsia="標楷體"/>
                <w:color w:val="000000"/>
              </w:rPr>
              <w:t>IF</w:t>
            </w:r>
          </w:p>
        </w:tc>
        <w:tc>
          <w:tcPr>
            <w:tcW w:w="2005" w:type="dxa"/>
            <w:tcBorders>
              <w:top w:val="nil"/>
              <w:left w:val="nil"/>
              <w:bottom w:val="dotted" w:sz="4" w:space="0" w:color="auto"/>
              <w:right w:val="single" w:sz="4" w:space="0" w:color="auto"/>
            </w:tcBorders>
            <w:shd w:val="clear" w:color="auto" w:fill="auto"/>
          </w:tcPr>
          <w:p w:rsidR="006A4A70" w:rsidRPr="006E6F5D" w:rsidRDefault="006A4A70" w:rsidP="009811D3">
            <w:pPr>
              <w:widowControl/>
              <w:snapToGrid w:val="0"/>
              <w:spacing w:line="240" w:lineRule="atLeast"/>
              <w:jc w:val="center"/>
              <w:rPr>
                <w:rFonts w:eastAsia="標楷體"/>
                <w:color w:val="000000"/>
              </w:rPr>
            </w:pPr>
            <w:r w:rsidRPr="006E6F5D">
              <w:rPr>
                <w:rFonts w:eastAsia="標楷體"/>
                <w:color w:val="000000"/>
              </w:rPr>
              <w:t>IF</w:t>
            </w:r>
          </w:p>
        </w:tc>
      </w:tr>
      <w:tr w:rsidR="006A4A70" w:rsidRPr="006E6F5D" w:rsidTr="009811D3">
        <w:trPr>
          <w:trHeight w:val="20"/>
        </w:trPr>
        <w:tc>
          <w:tcPr>
            <w:tcW w:w="620" w:type="dxa"/>
            <w:tcBorders>
              <w:top w:val="nil"/>
              <w:left w:val="nil"/>
              <w:bottom w:val="nil"/>
              <w:right w:val="nil"/>
            </w:tcBorders>
            <w:shd w:val="clear" w:color="auto" w:fill="auto"/>
            <w:noWrap/>
          </w:tcPr>
          <w:p w:rsidR="006A4A70" w:rsidRPr="006E6F5D" w:rsidRDefault="006A4A70" w:rsidP="009811D3">
            <w:pPr>
              <w:widowControl/>
              <w:snapToGrid w:val="0"/>
              <w:spacing w:line="240" w:lineRule="atLeast"/>
              <w:jc w:val="right"/>
              <w:rPr>
                <w:rFonts w:eastAsia="標楷體"/>
                <w:color w:val="000000"/>
              </w:rPr>
            </w:pPr>
          </w:p>
        </w:tc>
        <w:tc>
          <w:tcPr>
            <w:tcW w:w="600" w:type="dxa"/>
            <w:tcBorders>
              <w:top w:val="nil"/>
              <w:left w:val="nil"/>
              <w:bottom w:val="nil"/>
              <w:right w:val="nil"/>
            </w:tcBorders>
            <w:shd w:val="clear" w:color="auto" w:fill="auto"/>
            <w:noWrap/>
            <w:vAlign w:val="center"/>
          </w:tcPr>
          <w:p w:rsidR="006A4A70" w:rsidRPr="006E6F5D" w:rsidRDefault="006A4A70" w:rsidP="009811D3">
            <w:pPr>
              <w:widowControl/>
              <w:snapToGrid w:val="0"/>
              <w:spacing w:line="240" w:lineRule="atLeast"/>
              <w:rPr>
                <w:rFonts w:eastAsia="標楷體"/>
                <w:color w:val="000000"/>
              </w:rPr>
            </w:pPr>
          </w:p>
        </w:tc>
        <w:tc>
          <w:tcPr>
            <w:tcW w:w="480" w:type="dxa"/>
            <w:tcBorders>
              <w:top w:val="nil"/>
              <w:left w:val="single" w:sz="4" w:space="0" w:color="auto"/>
              <w:bottom w:val="dotted" w:sz="4" w:space="0" w:color="auto"/>
              <w:right w:val="nil"/>
            </w:tcBorders>
            <w:shd w:val="clear" w:color="auto" w:fill="auto"/>
            <w:noWrap/>
            <w:vAlign w:val="center"/>
          </w:tcPr>
          <w:p w:rsidR="006A4A70" w:rsidRPr="006E6F5D" w:rsidRDefault="006A4A70" w:rsidP="009811D3">
            <w:pPr>
              <w:widowControl/>
              <w:snapToGrid w:val="0"/>
              <w:spacing w:line="240" w:lineRule="atLeast"/>
              <w:rPr>
                <w:rFonts w:eastAsia="標楷體"/>
                <w:color w:val="000000"/>
              </w:rPr>
            </w:pPr>
          </w:p>
        </w:tc>
        <w:tc>
          <w:tcPr>
            <w:tcW w:w="6626" w:type="dxa"/>
            <w:gridSpan w:val="2"/>
            <w:tcBorders>
              <w:top w:val="dotted" w:sz="4" w:space="0" w:color="auto"/>
              <w:left w:val="nil"/>
              <w:bottom w:val="dotted" w:sz="4" w:space="0" w:color="auto"/>
              <w:right w:val="nil"/>
            </w:tcBorders>
            <w:shd w:val="clear" w:color="auto" w:fill="auto"/>
            <w:vAlign w:val="center"/>
          </w:tcPr>
          <w:p w:rsidR="006A4A70" w:rsidRPr="006E6F5D" w:rsidRDefault="006A4A70" w:rsidP="009811D3">
            <w:pPr>
              <w:widowControl/>
              <w:snapToGrid w:val="0"/>
              <w:spacing w:line="240" w:lineRule="atLeast"/>
              <w:rPr>
                <w:rFonts w:eastAsia="標楷體"/>
                <w:color w:val="000000"/>
              </w:rPr>
            </w:pPr>
            <w:r w:rsidRPr="006E6F5D">
              <w:rPr>
                <w:rFonts w:eastAsia="標楷體" w:hAnsi="標楷體"/>
                <w:color w:val="000000"/>
              </w:rPr>
              <w:t>排名</w:t>
            </w:r>
            <w:proofErr w:type="gramStart"/>
            <w:r w:rsidRPr="006E6F5D">
              <w:rPr>
                <w:rFonts w:ascii="標楷體" w:eastAsia="標楷體" w:hAnsi="標楷體"/>
                <w:color w:val="000000"/>
              </w:rPr>
              <w:t>≦</w:t>
            </w:r>
            <w:proofErr w:type="gramEnd"/>
            <w:r w:rsidRPr="006E6F5D">
              <w:rPr>
                <w:rFonts w:eastAsia="標楷體"/>
                <w:color w:val="000000"/>
              </w:rPr>
              <w:t>10.00%</w:t>
            </w:r>
          </w:p>
        </w:tc>
        <w:tc>
          <w:tcPr>
            <w:tcW w:w="2005" w:type="dxa"/>
            <w:tcBorders>
              <w:top w:val="nil"/>
              <w:left w:val="nil"/>
              <w:bottom w:val="dotted" w:sz="4" w:space="0" w:color="auto"/>
              <w:right w:val="single" w:sz="4" w:space="0" w:color="auto"/>
            </w:tcBorders>
            <w:shd w:val="clear" w:color="auto" w:fill="auto"/>
          </w:tcPr>
          <w:p w:rsidR="006A4A70" w:rsidRPr="006E6F5D" w:rsidRDefault="006A4A70" w:rsidP="009811D3">
            <w:pPr>
              <w:widowControl/>
              <w:snapToGrid w:val="0"/>
              <w:spacing w:line="240" w:lineRule="atLeast"/>
              <w:jc w:val="center"/>
              <w:rPr>
                <w:rFonts w:eastAsia="標楷體"/>
                <w:color w:val="000000"/>
              </w:rPr>
            </w:pPr>
            <w:r w:rsidRPr="006E6F5D">
              <w:rPr>
                <w:rFonts w:eastAsia="標楷體"/>
                <w:color w:val="000000"/>
              </w:rPr>
              <w:t>6</w:t>
            </w:r>
            <w:r w:rsidRPr="006E6F5D">
              <w:rPr>
                <w:rFonts w:eastAsia="標楷體" w:hAnsi="標楷體"/>
                <w:color w:val="000000"/>
              </w:rPr>
              <w:t>分</w:t>
            </w:r>
          </w:p>
        </w:tc>
      </w:tr>
      <w:tr w:rsidR="006A4A70" w:rsidRPr="006E6F5D" w:rsidTr="009811D3">
        <w:trPr>
          <w:trHeight w:val="20"/>
        </w:trPr>
        <w:tc>
          <w:tcPr>
            <w:tcW w:w="620" w:type="dxa"/>
            <w:tcBorders>
              <w:top w:val="nil"/>
              <w:left w:val="nil"/>
              <w:bottom w:val="nil"/>
              <w:right w:val="nil"/>
            </w:tcBorders>
            <w:shd w:val="clear" w:color="auto" w:fill="auto"/>
            <w:noWrap/>
          </w:tcPr>
          <w:p w:rsidR="006A4A70" w:rsidRPr="006E6F5D" w:rsidRDefault="006A4A70" w:rsidP="009811D3">
            <w:pPr>
              <w:widowControl/>
              <w:snapToGrid w:val="0"/>
              <w:spacing w:line="240" w:lineRule="atLeast"/>
              <w:jc w:val="right"/>
              <w:rPr>
                <w:rFonts w:eastAsia="標楷體"/>
                <w:color w:val="000000"/>
              </w:rPr>
            </w:pPr>
          </w:p>
        </w:tc>
        <w:tc>
          <w:tcPr>
            <w:tcW w:w="600" w:type="dxa"/>
            <w:tcBorders>
              <w:top w:val="nil"/>
              <w:left w:val="nil"/>
              <w:bottom w:val="nil"/>
              <w:right w:val="nil"/>
            </w:tcBorders>
            <w:shd w:val="clear" w:color="auto" w:fill="auto"/>
            <w:noWrap/>
            <w:vAlign w:val="center"/>
          </w:tcPr>
          <w:p w:rsidR="006A4A70" w:rsidRPr="006E6F5D" w:rsidRDefault="006A4A70" w:rsidP="009811D3">
            <w:pPr>
              <w:widowControl/>
              <w:snapToGrid w:val="0"/>
              <w:spacing w:line="240" w:lineRule="atLeast"/>
              <w:rPr>
                <w:rFonts w:eastAsia="標楷體"/>
                <w:color w:val="000000"/>
              </w:rPr>
            </w:pPr>
          </w:p>
        </w:tc>
        <w:tc>
          <w:tcPr>
            <w:tcW w:w="480" w:type="dxa"/>
            <w:tcBorders>
              <w:top w:val="nil"/>
              <w:left w:val="single" w:sz="4" w:space="0" w:color="auto"/>
              <w:bottom w:val="dotted" w:sz="4" w:space="0" w:color="auto"/>
              <w:right w:val="nil"/>
            </w:tcBorders>
            <w:shd w:val="clear" w:color="auto" w:fill="auto"/>
            <w:noWrap/>
            <w:vAlign w:val="center"/>
          </w:tcPr>
          <w:p w:rsidR="006A4A70" w:rsidRPr="006E6F5D" w:rsidRDefault="006A4A70" w:rsidP="009811D3">
            <w:pPr>
              <w:widowControl/>
              <w:snapToGrid w:val="0"/>
              <w:spacing w:line="240" w:lineRule="atLeast"/>
              <w:rPr>
                <w:rFonts w:eastAsia="標楷體"/>
                <w:color w:val="000000"/>
              </w:rPr>
            </w:pPr>
          </w:p>
        </w:tc>
        <w:tc>
          <w:tcPr>
            <w:tcW w:w="6626" w:type="dxa"/>
            <w:gridSpan w:val="2"/>
            <w:tcBorders>
              <w:top w:val="dotted" w:sz="4" w:space="0" w:color="auto"/>
              <w:left w:val="nil"/>
              <w:bottom w:val="dotted" w:sz="4" w:space="0" w:color="auto"/>
              <w:right w:val="nil"/>
            </w:tcBorders>
            <w:shd w:val="clear" w:color="auto" w:fill="auto"/>
            <w:vAlign w:val="center"/>
          </w:tcPr>
          <w:p w:rsidR="006A4A70" w:rsidRPr="006E6F5D" w:rsidRDefault="006A4A70" w:rsidP="009811D3">
            <w:pPr>
              <w:widowControl/>
              <w:snapToGrid w:val="0"/>
              <w:spacing w:line="240" w:lineRule="atLeast"/>
              <w:rPr>
                <w:rFonts w:eastAsia="標楷體"/>
                <w:color w:val="000000"/>
              </w:rPr>
            </w:pPr>
            <w:r w:rsidRPr="006E6F5D">
              <w:rPr>
                <w:rFonts w:eastAsia="標楷體"/>
                <w:color w:val="000000"/>
              </w:rPr>
              <w:t>10.00%&lt;</w:t>
            </w:r>
            <w:r w:rsidRPr="006E6F5D">
              <w:rPr>
                <w:rFonts w:eastAsia="標楷體" w:hAnsi="標楷體"/>
                <w:color w:val="000000"/>
              </w:rPr>
              <w:t>排名</w:t>
            </w:r>
            <w:proofErr w:type="gramStart"/>
            <w:r w:rsidRPr="006E6F5D">
              <w:rPr>
                <w:rFonts w:ascii="標楷體" w:eastAsia="標楷體" w:hAnsi="標楷體"/>
                <w:color w:val="000000"/>
              </w:rPr>
              <w:t>≦</w:t>
            </w:r>
            <w:proofErr w:type="gramEnd"/>
            <w:r w:rsidRPr="006E6F5D">
              <w:rPr>
                <w:rFonts w:eastAsia="標楷體"/>
                <w:color w:val="000000"/>
              </w:rPr>
              <w:t>20.00%</w:t>
            </w:r>
          </w:p>
        </w:tc>
        <w:tc>
          <w:tcPr>
            <w:tcW w:w="2005" w:type="dxa"/>
            <w:tcBorders>
              <w:top w:val="nil"/>
              <w:left w:val="nil"/>
              <w:bottom w:val="dotted" w:sz="4" w:space="0" w:color="auto"/>
              <w:right w:val="single" w:sz="4" w:space="0" w:color="auto"/>
            </w:tcBorders>
            <w:shd w:val="clear" w:color="auto" w:fill="auto"/>
          </w:tcPr>
          <w:p w:rsidR="006A4A70" w:rsidRPr="006E6F5D" w:rsidRDefault="006A4A70" w:rsidP="009811D3">
            <w:pPr>
              <w:widowControl/>
              <w:snapToGrid w:val="0"/>
              <w:spacing w:line="240" w:lineRule="atLeast"/>
              <w:jc w:val="center"/>
              <w:rPr>
                <w:rFonts w:eastAsia="標楷體"/>
                <w:color w:val="000000"/>
              </w:rPr>
            </w:pPr>
            <w:r w:rsidRPr="006E6F5D">
              <w:rPr>
                <w:rFonts w:eastAsia="標楷體"/>
                <w:color w:val="000000"/>
              </w:rPr>
              <w:t>5</w:t>
            </w:r>
            <w:r w:rsidRPr="006E6F5D">
              <w:rPr>
                <w:rFonts w:eastAsia="標楷體" w:hAnsi="標楷體"/>
                <w:color w:val="000000"/>
              </w:rPr>
              <w:t>分</w:t>
            </w:r>
          </w:p>
        </w:tc>
      </w:tr>
      <w:tr w:rsidR="006A4A70" w:rsidRPr="006E6F5D" w:rsidTr="009811D3">
        <w:trPr>
          <w:trHeight w:val="20"/>
        </w:trPr>
        <w:tc>
          <w:tcPr>
            <w:tcW w:w="620" w:type="dxa"/>
            <w:tcBorders>
              <w:top w:val="nil"/>
              <w:left w:val="nil"/>
              <w:bottom w:val="nil"/>
              <w:right w:val="nil"/>
            </w:tcBorders>
            <w:shd w:val="clear" w:color="auto" w:fill="auto"/>
            <w:noWrap/>
          </w:tcPr>
          <w:p w:rsidR="006A4A70" w:rsidRPr="006E6F5D" w:rsidRDefault="006A4A70" w:rsidP="009811D3">
            <w:pPr>
              <w:widowControl/>
              <w:snapToGrid w:val="0"/>
              <w:spacing w:line="240" w:lineRule="atLeast"/>
              <w:jc w:val="right"/>
              <w:rPr>
                <w:rFonts w:eastAsia="標楷體"/>
                <w:color w:val="000000"/>
              </w:rPr>
            </w:pPr>
          </w:p>
        </w:tc>
        <w:tc>
          <w:tcPr>
            <w:tcW w:w="600" w:type="dxa"/>
            <w:tcBorders>
              <w:top w:val="nil"/>
              <w:left w:val="nil"/>
              <w:bottom w:val="nil"/>
              <w:right w:val="nil"/>
            </w:tcBorders>
            <w:shd w:val="clear" w:color="auto" w:fill="auto"/>
            <w:noWrap/>
            <w:vAlign w:val="center"/>
          </w:tcPr>
          <w:p w:rsidR="006A4A70" w:rsidRPr="006E6F5D" w:rsidRDefault="006A4A70" w:rsidP="009811D3">
            <w:pPr>
              <w:widowControl/>
              <w:snapToGrid w:val="0"/>
              <w:spacing w:line="240" w:lineRule="atLeast"/>
              <w:rPr>
                <w:rFonts w:eastAsia="標楷體"/>
                <w:color w:val="000000"/>
              </w:rPr>
            </w:pPr>
          </w:p>
        </w:tc>
        <w:tc>
          <w:tcPr>
            <w:tcW w:w="480" w:type="dxa"/>
            <w:tcBorders>
              <w:top w:val="nil"/>
              <w:left w:val="single" w:sz="4" w:space="0" w:color="auto"/>
              <w:bottom w:val="dotted" w:sz="4" w:space="0" w:color="auto"/>
              <w:right w:val="nil"/>
            </w:tcBorders>
            <w:shd w:val="clear" w:color="auto" w:fill="auto"/>
            <w:noWrap/>
            <w:vAlign w:val="center"/>
          </w:tcPr>
          <w:p w:rsidR="006A4A70" w:rsidRPr="006E6F5D" w:rsidRDefault="006A4A70" w:rsidP="009811D3">
            <w:pPr>
              <w:widowControl/>
              <w:snapToGrid w:val="0"/>
              <w:spacing w:line="240" w:lineRule="atLeast"/>
              <w:rPr>
                <w:rFonts w:eastAsia="標楷體"/>
                <w:color w:val="000000"/>
              </w:rPr>
            </w:pPr>
          </w:p>
        </w:tc>
        <w:tc>
          <w:tcPr>
            <w:tcW w:w="6626" w:type="dxa"/>
            <w:gridSpan w:val="2"/>
            <w:tcBorders>
              <w:top w:val="dotted" w:sz="4" w:space="0" w:color="auto"/>
              <w:left w:val="nil"/>
              <w:bottom w:val="dotted" w:sz="4" w:space="0" w:color="auto"/>
              <w:right w:val="nil"/>
            </w:tcBorders>
            <w:shd w:val="clear" w:color="auto" w:fill="auto"/>
            <w:vAlign w:val="center"/>
          </w:tcPr>
          <w:p w:rsidR="006A4A70" w:rsidRPr="006E6F5D" w:rsidRDefault="006A4A70" w:rsidP="009811D3">
            <w:pPr>
              <w:widowControl/>
              <w:snapToGrid w:val="0"/>
              <w:spacing w:line="240" w:lineRule="atLeast"/>
              <w:rPr>
                <w:rFonts w:eastAsia="標楷體"/>
                <w:color w:val="000000"/>
              </w:rPr>
            </w:pPr>
            <w:r w:rsidRPr="006E6F5D">
              <w:rPr>
                <w:rFonts w:eastAsia="標楷體"/>
                <w:color w:val="000000"/>
              </w:rPr>
              <w:t>20.00%&lt;</w:t>
            </w:r>
            <w:r w:rsidRPr="006E6F5D">
              <w:rPr>
                <w:rFonts w:eastAsia="標楷體" w:hAnsi="標楷體"/>
                <w:color w:val="000000"/>
              </w:rPr>
              <w:t>排名</w:t>
            </w:r>
            <w:proofErr w:type="gramStart"/>
            <w:r w:rsidRPr="006E6F5D">
              <w:rPr>
                <w:rFonts w:ascii="標楷體" w:eastAsia="標楷體" w:hAnsi="標楷體"/>
                <w:color w:val="000000"/>
              </w:rPr>
              <w:t>≦</w:t>
            </w:r>
            <w:proofErr w:type="gramEnd"/>
            <w:r w:rsidRPr="006E6F5D">
              <w:rPr>
                <w:rFonts w:eastAsia="標楷體"/>
                <w:color w:val="000000"/>
              </w:rPr>
              <w:t>40.00%</w:t>
            </w:r>
          </w:p>
        </w:tc>
        <w:tc>
          <w:tcPr>
            <w:tcW w:w="2005" w:type="dxa"/>
            <w:tcBorders>
              <w:top w:val="nil"/>
              <w:left w:val="nil"/>
              <w:bottom w:val="dotted" w:sz="4" w:space="0" w:color="auto"/>
              <w:right w:val="single" w:sz="4" w:space="0" w:color="auto"/>
            </w:tcBorders>
            <w:shd w:val="clear" w:color="auto" w:fill="auto"/>
          </w:tcPr>
          <w:p w:rsidR="006A4A70" w:rsidRPr="006E6F5D" w:rsidRDefault="006A4A70" w:rsidP="009811D3">
            <w:pPr>
              <w:widowControl/>
              <w:snapToGrid w:val="0"/>
              <w:spacing w:line="240" w:lineRule="atLeast"/>
              <w:jc w:val="center"/>
              <w:rPr>
                <w:rFonts w:eastAsia="標楷體"/>
                <w:color w:val="000000"/>
              </w:rPr>
            </w:pPr>
            <w:r w:rsidRPr="006E6F5D">
              <w:rPr>
                <w:rFonts w:eastAsia="標楷體"/>
                <w:color w:val="000000"/>
              </w:rPr>
              <w:t>4</w:t>
            </w:r>
            <w:r w:rsidRPr="006E6F5D">
              <w:rPr>
                <w:rFonts w:eastAsia="標楷體" w:hAnsi="標楷體"/>
                <w:color w:val="000000"/>
              </w:rPr>
              <w:t>分</w:t>
            </w:r>
          </w:p>
        </w:tc>
      </w:tr>
      <w:tr w:rsidR="006A4A70" w:rsidRPr="006E6F5D" w:rsidTr="009811D3">
        <w:trPr>
          <w:trHeight w:val="20"/>
        </w:trPr>
        <w:tc>
          <w:tcPr>
            <w:tcW w:w="620" w:type="dxa"/>
            <w:tcBorders>
              <w:top w:val="nil"/>
              <w:left w:val="nil"/>
              <w:bottom w:val="nil"/>
              <w:right w:val="nil"/>
            </w:tcBorders>
            <w:shd w:val="clear" w:color="auto" w:fill="auto"/>
            <w:noWrap/>
          </w:tcPr>
          <w:p w:rsidR="006A4A70" w:rsidRPr="006E6F5D" w:rsidRDefault="006A4A70" w:rsidP="009811D3">
            <w:pPr>
              <w:widowControl/>
              <w:snapToGrid w:val="0"/>
              <w:spacing w:line="240" w:lineRule="atLeast"/>
              <w:jc w:val="right"/>
              <w:rPr>
                <w:rFonts w:eastAsia="標楷體"/>
                <w:color w:val="000000"/>
              </w:rPr>
            </w:pPr>
          </w:p>
        </w:tc>
        <w:tc>
          <w:tcPr>
            <w:tcW w:w="600" w:type="dxa"/>
            <w:tcBorders>
              <w:top w:val="nil"/>
              <w:left w:val="nil"/>
              <w:bottom w:val="nil"/>
              <w:right w:val="nil"/>
            </w:tcBorders>
            <w:shd w:val="clear" w:color="auto" w:fill="auto"/>
            <w:noWrap/>
            <w:vAlign w:val="center"/>
          </w:tcPr>
          <w:p w:rsidR="006A4A70" w:rsidRPr="006E6F5D" w:rsidRDefault="006A4A70" w:rsidP="009811D3">
            <w:pPr>
              <w:widowControl/>
              <w:snapToGrid w:val="0"/>
              <w:spacing w:line="240" w:lineRule="atLeast"/>
              <w:rPr>
                <w:rFonts w:eastAsia="標楷體"/>
                <w:color w:val="000000"/>
              </w:rPr>
            </w:pPr>
          </w:p>
        </w:tc>
        <w:tc>
          <w:tcPr>
            <w:tcW w:w="480" w:type="dxa"/>
            <w:tcBorders>
              <w:top w:val="nil"/>
              <w:left w:val="single" w:sz="4" w:space="0" w:color="auto"/>
              <w:bottom w:val="dotted" w:sz="4" w:space="0" w:color="auto"/>
              <w:right w:val="nil"/>
            </w:tcBorders>
            <w:shd w:val="clear" w:color="auto" w:fill="auto"/>
            <w:noWrap/>
            <w:vAlign w:val="center"/>
          </w:tcPr>
          <w:p w:rsidR="006A4A70" w:rsidRPr="006E6F5D" w:rsidRDefault="006A4A70" w:rsidP="009811D3">
            <w:pPr>
              <w:widowControl/>
              <w:snapToGrid w:val="0"/>
              <w:spacing w:line="240" w:lineRule="atLeast"/>
              <w:rPr>
                <w:rFonts w:eastAsia="標楷體"/>
                <w:color w:val="000000"/>
              </w:rPr>
            </w:pPr>
          </w:p>
        </w:tc>
        <w:tc>
          <w:tcPr>
            <w:tcW w:w="6626" w:type="dxa"/>
            <w:gridSpan w:val="2"/>
            <w:tcBorders>
              <w:top w:val="dotted" w:sz="4" w:space="0" w:color="auto"/>
              <w:left w:val="nil"/>
              <w:bottom w:val="dotted" w:sz="4" w:space="0" w:color="auto"/>
              <w:right w:val="nil"/>
            </w:tcBorders>
            <w:shd w:val="clear" w:color="auto" w:fill="auto"/>
            <w:vAlign w:val="center"/>
          </w:tcPr>
          <w:p w:rsidR="006A4A70" w:rsidRPr="006E6F5D" w:rsidRDefault="006A4A70" w:rsidP="009811D3">
            <w:pPr>
              <w:widowControl/>
              <w:snapToGrid w:val="0"/>
              <w:spacing w:line="240" w:lineRule="atLeast"/>
              <w:rPr>
                <w:rFonts w:eastAsia="標楷體"/>
                <w:color w:val="000000"/>
              </w:rPr>
            </w:pPr>
            <w:r w:rsidRPr="006E6F5D">
              <w:rPr>
                <w:rFonts w:eastAsia="標楷體"/>
                <w:color w:val="000000"/>
              </w:rPr>
              <w:t>40.00%&lt;</w:t>
            </w:r>
            <w:r w:rsidRPr="006E6F5D">
              <w:rPr>
                <w:rFonts w:eastAsia="標楷體" w:hAnsi="標楷體"/>
                <w:color w:val="000000"/>
              </w:rPr>
              <w:t>排名</w:t>
            </w:r>
            <w:proofErr w:type="gramStart"/>
            <w:r w:rsidRPr="006E6F5D">
              <w:rPr>
                <w:rFonts w:ascii="標楷體" w:eastAsia="標楷體" w:hAnsi="標楷體"/>
                <w:color w:val="000000"/>
              </w:rPr>
              <w:t>≦</w:t>
            </w:r>
            <w:proofErr w:type="gramEnd"/>
            <w:r w:rsidRPr="006E6F5D">
              <w:rPr>
                <w:rFonts w:eastAsia="標楷體"/>
                <w:color w:val="000000"/>
              </w:rPr>
              <w:t>60.00%</w:t>
            </w:r>
          </w:p>
        </w:tc>
        <w:tc>
          <w:tcPr>
            <w:tcW w:w="2005" w:type="dxa"/>
            <w:tcBorders>
              <w:top w:val="nil"/>
              <w:left w:val="nil"/>
              <w:bottom w:val="dotted" w:sz="4" w:space="0" w:color="auto"/>
              <w:right w:val="single" w:sz="4" w:space="0" w:color="auto"/>
            </w:tcBorders>
            <w:shd w:val="clear" w:color="auto" w:fill="auto"/>
          </w:tcPr>
          <w:p w:rsidR="006A4A70" w:rsidRPr="006E6F5D" w:rsidRDefault="006A4A70" w:rsidP="009811D3">
            <w:pPr>
              <w:widowControl/>
              <w:snapToGrid w:val="0"/>
              <w:spacing w:line="240" w:lineRule="atLeast"/>
              <w:jc w:val="center"/>
              <w:rPr>
                <w:rFonts w:eastAsia="標楷體"/>
                <w:color w:val="000000"/>
              </w:rPr>
            </w:pPr>
            <w:r w:rsidRPr="006E6F5D">
              <w:rPr>
                <w:rFonts w:eastAsia="標楷體"/>
                <w:color w:val="000000"/>
              </w:rPr>
              <w:t>3</w:t>
            </w:r>
            <w:r w:rsidRPr="006E6F5D">
              <w:rPr>
                <w:rFonts w:eastAsia="標楷體" w:hAnsi="標楷體"/>
                <w:color w:val="000000"/>
              </w:rPr>
              <w:t>分</w:t>
            </w:r>
          </w:p>
        </w:tc>
      </w:tr>
      <w:tr w:rsidR="006A4A70" w:rsidRPr="006E6F5D" w:rsidTr="009811D3">
        <w:trPr>
          <w:trHeight w:val="20"/>
        </w:trPr>
        <w:tc>
          <w:tcPr>
            <w:tcW w:w="620" w:type="dxa"/>
            <w:tcBorders>
              <w:top w:val="nil"/>
              <w:left w:val="nil"/>
              <w:bottom w:val="nil"/>
              <w:right w:val="nil"/>
            </w:tcBorders>
            <w:shd w:val="clear" w:color="auto" w:fill="auto"/>
            <w:noWrap/>
          </w:tcPr>
          <w:p w:rsidR="006A4A70" w:rsidRPr="006E6F5D" w:rsidRDefault="006A4A70" w:rsidP="009811D3">
            <w:pPr>
              <w:widowControl/>
              <w:snapToGrid w:val="0"/>
              <w:spacing w:line="240" w:lineRule="atLeast"/>
              <w:jc w:val="right"/>
              <w:rPr>
                <w:rFonts w:eastAsia="標楷體"/>
                <w:color w:val="000000"/>
              </w:rPr>
            </w:pPr>
          </w:p>
        </w:tc>
        <w:tc>
          <w:tcPr>
            <w:tcW w:w="600" w:type="dxa"/>
            <w:tcBorders>
              <w:top w:val="nil"/>
              <w:left w:val="nil"/>
              <w:bottom w:val="nil"/>
              <w:right w:val="nil"/>
            </w:tcBorders>
            <w:shd w:val="clear" w:color="auto" w:fill="auto"/>
            <w:noWrap/>
            <w:vAlign w:val="center"/>
          </w:tcPr>
          <w:p w:rsidR="006A4A70" w:rsidRPr="006E6F5D" w:rsidRDefault="006A4A70" w:rsidP="009811D3">
            <w:pPr>
              <w:widowControl/>
              <w:snapToGrid w:val="0"/>
              <w:spacing w:line="240" w:lineRule="atLeast"/>
              <w:rPr>
                <w:rFonts w:eastAsia="標楷體"/>
                <w:color w:val="000000"/>
              </w:rPr>
            </w:pPr>
          </w:p>
        </w:tc>
        <w:tc>
          <w:tcPr>
            <w:tcW w:w="480" w:type="dxa"/>
            <w:tcBorders>
              <w:top w:val="single" w:sz="4" w:space="0" w:color="auto"/>
              <w:left w:val="single" w:sz="4" w:space="0" w:color="auto"/>
              <w:bottom w:val="dotted" w:sz="4" w:space="0" w:color="auto"/>
              <w:right w:val="nil"/>
            </w:tcBorders>
            <w:shd w:val="clear" w:color="auto" w:fill="auto"/>
            <w:noWrap/>
            <w:vAlign w:val="center"/>
          </w:tcPr>
          <w:p w:rsidR="006A4A70" w:rsidRPr="006E6F5D" w:rsidRDefault="006A4A70" w:rsidP="009811D3">
            <w:pPr>
              <w:widowControl/>
              <w:snapToGrid w:val="0"/>
              <w:spacing w:line="240" w:lineRule="atLeast"/>
              <w:rPr>
                <w:rFonts w:eastAsia="標楷體"/>
                <w:color w:val="000000"/>
              </w:rPr>
            </w:pPr>
          </w:p>
        </w:tc>
        <w:tc>
          <w:tcPr>
            <w:tcW w:w="6626" w:type="dxa"/>
            <w:gridSpan w:val="2"/>
            <w:tcBorders>
              <w:top w:val="single" w:sz="4" w:space="0" w:color="auto"/>
              <w:left w:val="nil"/>
              <w:bottom w:val="dotted" w:sz="4" w:space="0" w:color="auto"/>
              <w:right w:val="nil"/>
            </w:tcBorders>
            <w:shd w:val="clear" w:color="auto" w:fill="auto"/>
            <w:vAlign w:val="center"/>
          </w:tcPr>
          <w:p w:rsidR="006A4A70" w:rsidRPr="006E6F5D" w:rsidRDefault="006A4A70" w:rsidP="009811D3">
            <w:pPr>
              <w:widowControl/>
              <w:snapToGrid w:val="0"/>
              <w:spacing w:line="240" w:lineRule="atLeast"/>
              <w:rPr>
                <w:rFonts w:eastAsia="標楷體"/>
                <w:color w:val="000000"/>
              </w:rPr>
            </w:pPr>
            <w:r w:rsidRPr="006E6F5D">
              <w:rPr>
                <w:rFonts w:eastAsia="標楷體"/>
                <w:color w:val="000000"/>
              </w:rPr>
              <w:t>60.00%&lt;</w:t>
            </w:r>
            <w:r w:rsidRPr="006E6F5D">
              <w:rPr>
                <w:rFonts w:eastAsia="標楷體" w:hAnsi="標楷體"/>
                <w:color w:val="000000"/>
              </w:rPr>
              <w:t>排名</w:t>
            </w:r>
            <w:proofErr w:type="gramStart"/>
            <w:r w:rsidRPr="006E6F5D">
              <w:rPr>
                <w:rFonts w:ascii="標楷體" w:eastAsia="標楷體" w:hAnsi="標楷體"/>
                <w:color w:val="000000"/>
              </w:rPr>
              <w:t>≦</w:t>
            </w:r>
            <w:proofErr w:type="gramEnd"/>
            <w:r w:rsidRPr="006E6F5D">
              <w:rPr>
                <w:rFonts w:eastAsia="標楷體"/>
                <w:color w:val="000000"/>
              </w:rPr>
              <w:t>80.00%</w:t>
            </w:r>
          </w:p>
        </w:tc>
        <w:tc>
          <w:tcPr>
            <w:tcW w:w="2005" w:type="dxa"/>
            <w:tcBorders>
              <w:top w:val="single" w:sz="4" w:space="0" w:color="auto"/>
              <w:left w:val="nil"/>
              <w:bottom w:val="dotted" w:sz="4" w:space="0" w:color="auto"/>
              <w:right w:val="single" w:sz="4" w:space="0" w:color="auto"/>
            </w:tcBorders>
            <w:shd w:val="clear" w:color="auto" w:fill="auto"/>
          </w:tcPr>
          <w:p w:rsidR="006A4A70" w:rsidRPr="006E6F5D" w:rsidRDefault="006A4A70" w:rsidP="009811D3">
            <w:pPr>
              <w:widowControl/>
              <w:snapToGrid w:val="0"/>
              <w:spacing w:line="240" w:lineRule="atLeast"/>
              <w:jc w:val="center"/>
              <w:rPr>
                <w:rFonts w:eastAsia="標楷體"/>
                <w:color w:val="000000"/>
              </w:rPr>
            </w:pPr>
            <w:r w:rsidRPr="006E6F5D">
              <w:rPr>
                <w:rFonts w:eastAsia="標楷體"/>
                <w:color w:val="000000"/>
              </w:rPr>
              <w:t>2</w:t>
            </w:r>
            <w:r w:rsidRPr="006E6F5D">
              <w:rPr>
                <w:rFonts w:eastAsia="標楷體" w:hAnsi="標楷體"/>
                <w:color w:val="000000"/>
              </w:rPr>
              <w:t>分</w:t>
            </w:r>
          </w:p>
        </w:tc>
      </w:tr>
      <w:tr w:rsidR="006A4A70" w:rsidRPr="006E6F5D" w:rsidTr="009811D3">
        <w:trPr>
          <w:trHeight w:val="20"/>
        </w:trPr>
        <w:tc>
          <w:tcPr>
            <w:tcW w:w="620" w:type="dxa"/>
            <w:tcBorders>
              <w:top w:val="nil"/>
              <w:left w:val="nil"/>
              <w:bottom w:val="nil"/>
              <w:right w:val="nil"/>
            </w:tcBorders>
            <w:shd w:val="clear" w:color="auto" w:fill="auto"/>
            <w:noWrap/>
          </w:tcPr>
          <w:p w:rsidR="006A4A70" w:rsidRPr="006E6F5D" w:rsidRDefault="006A4A70" w:rsidP="009811D3">
            <w:pPr>
              <w:widowControl/>
              <w:snapToGrid w:val="0"/>
              <w:spacing w:line="240" w:lineRule="atLeast"/>
              <w:jc w:val="right"/>
              <w:rPr>
                <w:rFonts w:eastAsia="標楷體"/>
                <w:color w:val="000000"/>
              </w:rPr>
            </w:pPr>
          </w:p>
        </w:tc>
        <w:tc>
          <w:tcPr>
            <w:tcW w:w="600" w:type="dxa"/>
            <w:tcBorders>
              <w:top w:val="nil"/>
              <w:left w:val="nil"/>
              <w:bottom w:val="nil"/>
              <w:right w:val="nil"/>
            </w:tcBorders>
            <w:shd w:val="clear" w:color="auto" w:fill="auto"/>
            <w:noWrap/>
            <w:vAlign w:val="center"/>
          </w:tcPr>
          <w:p w:rsidR="006A4A70" w:rsidRPr="006E6F5D" w:rsidRDefault="006A4A70" w:rsidP="009811D3">
            <w:pPr>
              <w:widowControl/>
              <w:snapToGrid w:val="0"/>
              <w:spacing w:line="240" w:lineRule="atLeast"/>
              <w:rPr>
                <w:rFonts w:eastAsia="標楷體"/>
                <w:color w:val="000000"/>
              </w:rPr>
            </w:pPr>
          </w:p>
        </w:tc>
        <w:tc>
          <w:tcPr>
            <w:tcW w:w="480" w:type="dxa"/>
            <w:tcBorders>
              <w:top w:val="nil"/>
              <w:left w:val="single" w:sz="4" w:space="0" w:color="auto"/>
              <w:bottom w:val="single" w:sz="4" w:space="0" w:color="auto"/>
              <w:right w:val="nil"/>
            </w:tcBorders>
            <w:shd w:val="clear" w:color="auto" w:fill="auto"/>
            <w:noWrap/>
            <w:vAlign w:val="center"/>
          </w:tcPr>
          <w:p w:rsidR="006A4A70" w:rsidRPr="006E6F5D" w:rsidRDefault="006A4A70" w:rsidP="009811D3">
            <w:pPr>
              <w:widowControl/>
              <w:snapToGrid w:val="0"/>
              <w:spacing w:line="240" w:lineRule="atLeast"/>
              <w:rPr>
                <w:rFonts w:eastAsia="標楷體"/>
                <w:color w:val="000000"/>
              </w:rPr>
            </w:pPr>
          </w:p>
        </w:tc>
        <w:tc>
          <w:tcPr>
            <w:tcW w:w="6626" w:type="dxa"/>
            <w:gridSpan w:val="2"/>
            <w:tcBorders>
              <w:top w:val="dotted" w:sz="4" w:space="0" w:color="auto"/>
              <w:left w:val="nil"/>
              <w:bottom w:val="single" w:sz="4" w:space="0" w:color="auto"/>
              <w:right w:val="nil"/>
            </w:tcBorders>
            <w:shd w:val="clear" w:color="auto" w:fill="auto"/>
            <w:vAlign w:val="center"/>
          </w:tcPr>
          <w:p w:rsidR="006A4A70" w:rsidRPr="006E6F5D" w:rsidRDefault="006A4A70" w:rsidP="009811D3">
            <w:pPr>
              <w:widowControl/>
              <w:snapToGrid w:val="0"/>
              <w:spacing w:line="240" w:lineRule="atLeast"/>
              <w:rPr>
                <w:rFonts w:eastAsia="標楷體"/>
                <w:color w:val="000000"/>
              </w:rPr>
            </w:pPr>
            <w:r w:rsidRPr="006E6F5D">
              <w:rPr>
                <w:rFonts w:eastAsia="標楷體" w:hAnsi="標楷體"/>
                <w:color w:val="000000"/>
              </w:rPr>
              <w:t>排名</w:t>
            </w:r>
            <w:r w:rsidRPr="006E6F5D">
              <w:rPr>
                <w:rFonts w:eastAsia="標楷體"/>
                <w:color w:val="000000"/>
              </w:rPr>
              <w:t>80.00%</w:t>
            </w:r>
            <w:r w:rsidRPr="006E6F5D">
              <w:rPr>
                <w:rFonts w:eastAsia="標楷體" w:hAnsi="標楷體"/>
                <w:color w:val="000000"/>
              </w:rPr>
              <w:t>以後</w:t>
            </w:r>
          </w:p>
        </w:tc>
        <w:tc>
          <w:tcPr>
            <w:tcW w:w="2005" w:type="dxa"/>
            <w:tcBorders>
              <w:top w:val="nil"/>
              <w:left w:val="nil"/>
              <w:bottom w:val="single" w:sz="4" w:space="0" w:color="auto"/>
              <w:right w:val="single" w:sz="4" w:space="0" w:color="auto"/>
            </w:tcBorders>
            <w:shd w:val="clear" w:color="auto" w:fill="auto"/>
          </w:tcPr>
          <w:p w:rsidR="006A4A70" w:rsidRPr="006E6F5D" w:rsidRDefault="006A4A70" w:rsidP="009811D3">
            <w:pPr>
              <w:widowControl/>
              <w:snapToGrid w:val="0"/>
              <w:spacing w:line="240" w:lineRule="atLeast"/>
              <w:jc w:val="center"/>
              <w:rPr>
                <w:rFonts w:eastAsia="標楷體"/>
                <w:color w:val="000000"/>
              </w:rPr>
            </w:pPr>
            <w:r w:rsidRPr="006E6F5D">
              <w:rPr>
                <w:rFonts w:eastAsia="標楷體"/>
                <w:color w:val="000000"/>
              </w:rPr>
              <w:t>1</w:t>
            </w:r>
            <w:r w:rsidRPr="006E6F5D">
              <w:rPr>
                <w:rFonts w:eastAsia="標楷體" w:hAnsi="標楷體"/>
                <w:color w:val="000000"/>
              </w:rPr>
              <w:t>分</w:t>
            </w:r>
          </w:p>
        </w:tc>
      </w:tr>
      <w:tr w:rsidR="006A4A70" w:rsidRPr="006E6F5D" w:rsidTr="009811D3">
        <w:trPr>
          <w:trHeight w:val="20"/>
        </w:trPr>
        <w:tc>
          <w:tcPr>
            <w:tcW w:w="620" w:type="dxa"/>
            <w:tcBorders>
              <w:top w:val="nil"/>
              <w:left w:val="nil"/>
              <w:bottom w:val="nil"/>
              <w:right w:val="nil"/>
            </w:tcBorders>
            <w:shd w:val="clear" w:color="auto" w:fill="auto"/>
            <w:noWrap/>
          </w:tcPr>
          <w:p w:rsidR="006A4A70" w:rsidRPr="006E6F5D" w:rsidRDefault="006A4A70" w:rsidP="009811D3">
            <w:pPr>
              <w:widowControl/>
              <w:snapToGrid w:val="0"/>
              <w:spacing w:line="240" w:lineRule="atLeast"/>
              <w:jc w:val="right"/>
              <w:rPr>
                <w:rFonts w:eastAsia="標楷體"/>
                <w:color w:val="000000"/>
              </w:rPr>
            </w:pPr>
          </w:p>
        </w:tc>
        <w:tc>
          <w:tcPr>
            <w:tcW w:w="600" w:type="dxa"/>
            <w:tcBorders>
              <w:top w:val="nil"/>
              <w:left w:val="nil"/>
              <w:bottom w:val="nil"/>
              <w:right w:val="nil"/>
            </w:tcBorders>
            <w:shd w:val="clear" w:color="auto" w:fill="auto"/>
            <w:noWrap/>
            <w:vAlign w:val="center"/>
          </w:tcPr>
          <w:p w:rsidR="006A4A70" w:rsidRPr="006E6F5D" w:rsidRDefault="006A4A70" w:rsidP="009811D3">
            <w:pPr>
              <w:widowControl/>
              <w:snapToGrid w:val="0"/>
              <w:spacing w:line="240" w:lineRule="atLeast"/>
              <w:rPr>
                <w:rFonts w:eastAsia="標楷體"/>
                <w:color w:val="000000"/>
              </w:rPr>
            </w:pPr>
          </w:p>
        </w:tc>
        <w:tc>
          <w:tcPr>
            <w:tcW w:w="480" w:type="dxa"/>
            <w:tcBorders>
              <w:top w:val="nil"/>
              <w:left w:val="single" w:sz="4" w:space="0" w:color="auto"/>
              <w:bottom w:val="single" w:sz="4" w:space="0" w:color="auto"/>
              <w:right w:val="nil"/>
            </w:tcBorders>
            <w:shd w:val="clear" w:color="auto" w:fill="auto"/>
            <w:noWrap/>
            <w:vAlign w:val="center"/>
          </w:tcPr>
          <w:p w:rsidR="006A4A70" w:rsidRPr="006E6F5D" w:rsidRDefault="006A4A70" w:rsidP="009811D3">
            <w:pPr>
              <w:widowControl/>
              <w:snapToGrid w:val="0"/>
              <w:spacing w:line="240" w:lineRule="atLeast"/>
              <w:rPr>
                <w:rFonts w:eastAsia="標楷體"/>
                <w:color w:val="000000"/>
              </w:rPr>
            </w:pPr>
          </w:p>
        </w:tc>
        <w:tc>
          <w:tcPr>
            <w:tcW w:w="6626" w:type="dxa"/>
            <w:gridSpan w:val="2"/>
            <w:tcBorders>
              <w:top w:val="dotted" w:sz="4" w:space="0" w:color="auto"/>
              <w:left w:val="nil"/>
              <w:bottom w:val="single" w:sz="4" w:space="0" w:color="auto"/>
              <w:right w:val="nil"/>
            </w:tcBorders>
            <w:shd w:val="clear" w:color="auto" w:fill="auto"/>
            <w:vAlign w:val="center"/>
          </w:tcPr>
          <w:p w:rsidR="006A4A70" w:rsidRPr="006E6F5D" w:rsidRDefault="006A4A70" w:rsidP="009811D3">
            <w:pPr>
              <w:widowControl/>
              <w:snapToGrid w:val="0"/>
              <w:spacing w:line="240" w:lineRule="atLeast"/>
              <w:rPr>
                <w:rFonts w:eastAsia="標楷體"/>
                <w:color w:val="000000"/>
              </w:rPr>
            </w:pPr>
            <w:r w:rsidRPr="006E6F5D">
              <w:rPr>
                <w:rFonts w:eastAsia="標楷體"/>
                <w:b/>
                <w:bCs/>
                <w:color w:val="000000"/>
              </w:rPr>
              <w:t xml:space="preserve">2-2. </w:t>
            </w:r>
            <w:r w:rsidRPr="006E6F5D">
              <w:rPr>
                <w:rFonts w:eastAsia="標楷體" w:hAnsi="標楷體"/>
                <w:b/>
                <w:bCs/>
                <w:color w:val="000000"/>
              </w:rPr>
              <w:t>國內</w:t>
            </w:r>
            <w:r w:rsidRPr="006E6F5D">
              <w:rPr>
                <w:rFonts w:eastAsia="標楷體"/>
                <w:b/>
                <w:bCs/>
                <w:color w:val="000000"/>
              </w:rPr>
              <w:t>SCI</w:t>
            </w:r>
            <w:r w:rsidRPr="006E6F5D">
              <w:rPr>
                <w:rFonts w:eastAsia="標楷體" w:hAnsi="標楷體"/>
                <w:b/>
                <w:bCs/>
                <w:color w:val="000000"/>
              </w:rPr>
              <w:t>期刊</w:t>
            </w:r>
          </w:p>
        </w:tc>
        <w:tc>
          <w:tcPr>
            <w:tcW w:w="2005" w:type="dxa"/>
            <w:tcBorders>
              <w:top w:val="nil"/>
              <w:left w:val="nil"/>
              <w:bottom w:val="single" w:sz="4" w:space="0" w:color="auto"/>
              <w:right w:val="single" w:sz="4" w:space="0" w:color="auto"/>
            </w:tcBorders>
            <w:shd w:val="clear" w:color="auto" w:fill="auto"/>
          </w:tcPr>
          <w:p w:rsidR="006A4A70" w:rsidRPr="006E6F5D" w:rsidRDefault="006A4A70" w:rsidP="009811D3">
            <w:pPr>
              <w:widowControl/>
              <w:snapToGrid w:val="0"/>
              <w:spacing w:line="240" w:lineRule="atLeast"/>
              <w:jc w:val="center"/>
              <w:rPr>
                <w:rFonts w:eastAsia="標楷體"/>
                <w:color w:val="000000"/>
              </w:rPr>
            </w:pPr>
            <w:r w:rsidRPr="006E6F5D">
              <w:rPr>
                <w:rFonts w:eastAsia="標楷體" w:hAnsi="標楷體"/>
                <w:color w:val="000000"/>
              </w:rPr>
              <w:t>參看附表</w:t>
            </w:r>
            <w:r w:rsidRPr="006E6F5D">
              <w:rPr>
                <w:rFonts w:eastAsia="標楷體"/>
                <w:color w:val="000000"/>
              </w:rPr>
              <w:t>1</w:t>
            </w:r>
          </w:p>
        </w:tc>
      </w:tr>
      <w:tr w:rsidR="006A4A70" w:rsidRPr="006E6F5D" w:rsidTr="009811D3">
        <w:trPr>
          <w:trHeight w:val="20"/>
        </w:trPr>
        <w:tc>
          <w:tcPr>
            <w:tcW w:w="620" w:type="dxa"/>
            <w:tcBorders>
              <w:top w:val="nil"/>
              <w:left w:val="nil"/>
              <w:bottom w:val="nil"/>
              <w:right w:val="nil"/>
            </w:tcBorders>
            <w:shd w:val="clear" w:color="auto" w:fill="auto"/>
            <w:noWrap/>
          </w:tcPr>
          <w:p w:rsidR="006A4A70" w:rsidRPr="006E6F5D" w:rsidRDefault="006A4A70" w:rsidP="009811D3">
            <w:pPr>
              <w:widowControl/>
              <w:snapToGrid w:val="0"/>
              <w:spacing w:line="240" w:lineRule="atLeast"/>
              <w:jc w:val="right"/>
              <w:rPr>
                <w:rFonts w:eastAsia="標楷體"/>
                <w:color w:val="000000"/>
              </w:rPr>
            </w:pPr>
          </w:p>
        </w:tc>
        <w:tc>
          <w:tcPr>
            <w:tcW w:w="600" w:type="dxa"/>
            <w:tcBorders>
              <w:top w:val="nil"/>
              <w:left w:val="nil"/>
              <w:bottom w:val="nil"/>
              <w:right w:val="nil"/>
            </w:tcBorders>
            <w:shd w:val="clear" w:color="auto" w:fill="auto"/>
            <w:noWrap/>
            <w:vAlign w:val="center"/>
          </w:tcPr>
          <w:p w:rsidR="006A4A70" w:rsidRPr="006E6F5D" w:rsidRDefault="006A4A70" w:rsidP="009811D3">
            <w:pPr>
              <w:widowControl/>
              <w:snapToGrid w:val="0"/>
              <w:spacing w:line="240" w:lineRule="atLeast"/>
              <w:rPr>
                <w:rFonts w:eastAsia="標楷體"/>
                <w:color w:val="000000"/>
              </w:rPr>
            </w:pPr>
          </w:p>
        </w:tc>
        <w:tc>
          <w:tcPr>
            <w:tcW w:w="480" w:type="dxa"/>
            <w:tcBorders>
              <w:top w:val="nil"/>
              <w:left w:val="single" w:sz="4" w:space="0" w:color="auto"/>
              <w:bottom w:val="single" w:sz="4" w:space="0" w:color="auto"/>
              <w:right w:val="nil"/>
            </w:tcBorders>
            <w:shd w:val="clear" w:color="auto" w:fill="auto"/>
            <w:noWrap/>
            <w:vAlign w:val="center"/>
          </w:tcPr>
          <w:p w:rsidR="006A4A70" w:rsidRPr="006E6F5D" w:rsidRDefault="006A4A70" w:rsidP="009811D3">
            <w:pPr>
              <w:widowControl/>
              <w:snapToGrid w:val="0"/>
              <w:spacing w:line="240" w:lineRule="atLeast"/>
              <w:rPr>
                <w:rFonts w:eastAsia="標楷體"/>
                <w:color w:val="000000"/>
              </w:rPr>
            </w:pPr>
          </w:p>
        </w:tc>
        <w:tc>
          <w:tcPr>
            <w:tcW w:w="6626" w:type="dxa"/>
            <w:gridSpan w:val="2"/>
            <w:tcBorders>
              <w:top w:val="single" w:sz="4" w:space="0" w:color="auto"/>
              <w:left w:val="nil"/>
              <w:bottom w:val="single" w:sz="4" w:space="0" w:color="auto"/>
              <w:right w:val="nil"/>
            </w:tcBorders>
            <w:shd w:val="clear" w:color="auto" w:fill="auto"/>
            <w:vAlign w:val="center"/>
          </w:tcPr>
          <w:p w:rsidR="006A4A70" w:rsidRPr="006E6F5D" w:rsidRDefault="006A4A70" w:rsidP="009811D3">
            <w:pPr>
              <w:widowControl/>
              <w:snapToGrid w:val="0"/>
              <w:spacing w:line="240" w:lineRule="atLeast"/>
              <w:rPr>
                <w:rFonts w:eastAsia="標楷體"/>
                <w:b/>
                <w:bCs/>
                <w:color w:val="000000"/>
              </w:rPr>
            </w:pPr>
            <w:r w:rsidRPr="006E6F5D">
              <w:rPr>
                <w:rFonts w:eastAsia="標楷體"/>
                <w:b/>
                <w:bCs/>
                <w:color w:val="000000"/>
              </w:rPr>
              <w:t>2-3. EI</w:t>
            </w:r>
            <w:r w:rsidRPr="006E6F5D">
              <w:rPr>
                <w:rFonts w:eastAsia="標楷體" w:hAnsi="標楷體"/>
                <w:b/>
                <w:bCs/>
                <w:color w:val="000000"/>
              </w:rPr>
              <w:t>期刊</w:t>
            </w:r>
          </w:p>
          <w:p w:rsidR="006A4A70" w:rsidRPr="006E6F5D" w:rsidRDefault="006A4A70" w:rsidP="009811D3">
            <w:pPr>
              <w:widowControl/>
              <w:snapToGrid w:val="0"/>
              <w:spacing w:line="240" w:lineRule="atLeast"/>
              <w:rPr>
                <w:rFonts w:eastAsia="標楷體"/>
                <w:b/>
                <w:bCs/>
                <w:color w:val="000000"/>
              </w:rPr>
            </w:pPr>
            <w:r w:rsidRPr="006E6F5D">
              <w:rPr>
                <w:rFonts w:eastAsia="標楷體" w:hAnsi="標楷體"/>
                <w:color w:val="000000"/>
              </w:rPr>
              <w:t>（以</w:t>
            </w:r>
            <w:proofErr w:type="gramStart"/>
            <w:r w:rsidRPr="006E6F5D">
              <w:rPr>
                <w:rFonts w:eastAsia="標楷體" w:hAnsi="標楷體"/>
                <w:color w:val="000000"/>
              </w:rPr>
              <w:t>最</w:t>
            </w:r>
            <w:proofErr w:type="gramEnd"/>
            <w:r w:rsidRPr="006E6F5D">
              <w:rPr>
                <w:rFonts w:eastAsia="標楷體" w:hAnsi="標楷體"/>
                <w:color w:val="000000"/>
              </w:rPr>
              <w:t>新版</w:t>
            </w:r>
            <w:r w:rsidRPr="006E6F5D">
              <w:rPr>
                <w:rFonts w:eastAsia="標楷體"/>
                <w:color w:val="000000"/>
              </w:rPr>
              <w:t>Publications in Engineering</w:t>
            </w:r>
            <w:r w:rsidRPr="006E6F5D">
              <w:rPr>
                <w:rFonts w:eastAsia="標楷體" w:hAnsi="標楷體"/>
                <w:color w:val="000000"/>
              </w:rPr>
              <w:t>收錄資料為</w:t>
            </w:r>
            <w:proofErr w:type="gramStart"/>
            <w:r w:rsidRPr="006E6F5D">
              <w:rPr>
                <w:rFonts w:eastAsia="標楷體" w:hAnsi="標楷體"/>
                <w:color w:val="000000"/>
              </w:rPr>
              <w:t>準</w:t>
            </w:r>
            <w:proofErr w:type="gramEnd"/>
            <w:r w:rsidRPr="006E6F5D">
              <w:rPr>
                <w:rFonts w:eastAsia="標楷體" w:hAnsi="標楷體"/>
                <w:color w:val="000000"/>
              </w:rPr>
              <w:t>）</w:t>
            </w:r>
          </w:p>
        </w:tc>
        <w:tc>
          <w:tcPr>
            <w:tcW w:w="2005" w:type="dxa"/>
            <w:tcBorders>
              <w:top w:val="nil"/>
              <w:left w:val="nil"/>
              <w:bottom w:val="single" w:sz="4" w:space="0" w:color="auto"/>
              <w:right w:val="single" w:sz="4" w:space="0" w:color="auto"/>
            </w:tcBorders>
            <w:shd w:val="clear" w:color="auto" w:fill="auto"/>
            <w:vAlign w:val="center"/>
          </w:tcPr>
          <w:p w:rsidR="006A4A70" w:rsidRPr="006E6F5D" w:rsidRDefault="006A4A70" w:rsidP="009811D3">
            <w:pPr>
              <w:widowControl/>
              <w:snapToGrid w:val="0"/>
              <w:spacing w:line="240" w:lineRule="atLeast"/>
              <w:jc w:val="center"/>
              <w:rPr>
                <w:rFonts w:eastAsia="標楷體"/>
                <w:color w:val="000000"/>
              </w:rPr>
            </w:pPr>
            <w:r w:rsidRPr="006E6F5D">
              <w:rPr>
                <w:rFonts w:eastAsia="標楷體"/>
                <w:color w:val="000000"/>
              </w:rPr>
              <w:t>1</w:t>
            </w:r>
            <w:r w:rsidRPr="006E6F5D">
              <w:rPr>
                <w:rFonts w:eastAsia="標楷體" w:hAnsi="標楷體"/>
                <w:color w:val="000000"/>
              </w:rPr>
              <w:t>分</w:t>
            </w:r>
          </w:p>
        </w:tc>
      </w:tr>
      <w:tr w:rsidR="006A4A70" w:rsidRPr="006E6F5D" w:rsidTr="009811D3">
        <w:trPr>
          <w:trHeight w:val="20"/>
        </w:trPr>
        <w:tc>
          <w:tcPr>
            <w:tcW w:w="620" w:type="dxa"/>
            <w:tcBorders>
              <w:top w:val="nil"/>
              <w:left w:val="nil"/>
              <w:bottom w:val="nil"/>
              <w:right w:val="nil"/>
            </w:tcBorders>
            <w:shd w:val="clear" w:color="auto" w:fill="auto"/>
            <w:noWrap/>
          </w:tcPr>
          <w:p w:rsidR="006A4A70" w:rsidRPr="006E6F5D" w:rsidRDefault="006A4A70" w:rsidP="009811D3">
            <w:pPr>
              <w:widowControl/>
              <w:snapToGrid w:val="0"/>
              <w:spacing w:line="240" w:lineRule="atLeast"/>
              <w:jc w:val="right"/>
              <w:rPr>
                <w:rFonts w:eastAsia="標楷體"/>
                <w:color w:val="000000"/>
              </w:rPr>
            </w:pPr>
          </w:p>
        </w:tc>
        <w:tc>
          <w:tcPr>
            <w:tcW w:w="600" w:type="dxa"/>
            <w:tcBorders>
              <w:top w:val="nil"/>
              <w:left w:val="nil"/>
              <w:bottom w:val="nil"/>
              <w:right w:val="nil"/>
            </w:tcBorders>
            <w:shd w:val="clear" w:color="auto" w:fill="auto"/>
            <w:noWrap/>
            <w:vAlign w:val="center"/>
          </w:tcPr>
          <w:p w:rsidR="006A4A70" w:rsidRPr="006E6F5D" w:rsidRDefault="006A4A70" w:rsidP="009811D3">
            <w:pPr>
              <w:widowControl/>
              <w:snapToGrid w:val="0"/>
              <w:spacing w:line="240" w:lineRule="atLeast"/>
              <w:rPr>
                <w:rFonts w:eastAsia="標楷體"/>
                <w:color w:val="000000"/>
              </w:rPr>
            </w:pPr>
          </w:p>
        </w:tc>
        <w:tc>
          <w:tcPr>
            <w:tcW w:w="480" w:type="dxa"/>
            <w:tcBorders>
              <w:top w:val="nil"/>
              <w:left w:val="single" w:sz="4" w:space="0" w:color="auto"/>
              <w:bottom w:val="single" w:sz="4" w:space="0" w:color="auto"/>
              <w:right w:val="nil"/>
            </w:tcBorders>
            <w:shd w:val="clear" w:color="auto" w:fill="auto"/>
            <w:noWrap/>
            <w:vAlign w:val="center"/>
          </w:tcPr>
          <w:p w:rsidR="006A4A70" w:rsidRPr="006E6F5D" w:rsidRDefault="006A4A70" w:rsidP="009811D3">
            <w:pPr>
              <w:widowControl/>
              <w:snapToGrid w:val="0"/>
              <w:spacing w:line="240" w:lineRule="atLeast"/>
              <w:rPr>
                <w:rFonts w:eastAsia="標楷體"/>
                <w:color w:val="000000"/>
              </w:rPr>
            </w:pPr>
          </w:p>
        </w:tc>
        <w:tc>
          <w:tcPr>
            <w:tcW w:w="6626" w:type="dxa"/>
            <w:gridSpan w:val="2"/>
            <w:tcBorders>
              <w:top w:val="single" w:sz="4" w:space="0" w:color="auto"/>
              <w:left w:val="nil"/>
              <w:bottom w:val="single" w:sz="4" w:space="0" w:color="auto"/>
              <w:right w:val="nil"/>
            </w:tcBorders>
            <w:shd w:val="clear" w:color="auto" w:fill="auto"/>
            <w:vAlign w:val="center"/>
          </w:tcPr>
          <w:p w:rsidR="006A4A70" w:rsidRPr="006E6F5D" w:rsidRDefault="006A4A70" w:rsidP="009811D3">
            <w:pPr>
              <w:widowControl/>
              <w:snapToGrid w:val="0"/>
              <w:spacing w:line="240" w:lineRule="atLeast"/>
              <w:rPr>
                <w:rFonts w:eastAsia="標楷體"/>
                <w:b/>
                <w:bCs/>
                <w:color w:val="000000"/>
              </w:rPr>
            </w:pPr>
            <w:r w:rsidRPr="006E6F5D">
              <w:rPr>
                <w:rFonts w:eastAsia="標楷體"/>
                <w:b/>
                <w:bCs/>
                <w:color w:val="000000"/>
              </w:rPr>
              <w:t xml:space="preserve">2-4. </w:t>
            </w:r>
            <w:r w:rsidRPr="006E6F5D">
              <w:rPr>
                <w:rFonts w:eastAsia="標楷體" w:hAnsi="標楷體"/>
                <w:b/>
                <w:bCs/>
                <w:color w:val="000000"/>
              </w:rPr>
              <w:t>其它有審查制度之國內外非</w:t>
            </w:r>
            <w:r w:rsidRPr="006E6F5D">
              <w:rPr>
                <w:rFonts w:eastAsia="標楷體"/>
                <w:b/>
                <w:bCs/>
                <w:color w:val="000000"/>
              </w:rPr>
              <w:t>SCI</w:t>
            </w:r>
            <w:r w:rsidRPr="006E6F5D">
              <w:rPr>
                <w:rFonts w:eastAsia="標楷體" w:hAnsi="標楷體"/>
                <w:b/>
                <w:bCs/>
                <w:color w:val="000000"/>
              </w:rPr>
              <w:t>、</w:t>
            </w:r>
            <w:r w:rsidRPr="006E6F5D">
              <w:rPr>
                <w:rFonts w:eastAsia="標楷體"/>
                <w:b/>
                <w:bCs/>
                <w:color w:val="000000"/>
              </w:rPr>
              <w:t>SSCI</w:t>
            </w:r>
            <w:r w:rsidRPr="006E6F5D">
              <w:rPr>
                <w:rFonts w:eastAsia="標楷體" w:hAnsi="標楷體"/>
                <w:b/>
                <w:bCs/>
                <w:color w:val="000000"/>
              </w:rPr>
              <w:t>、</w:t>
            </w:r>
            <w:r w:rsidRPr="006E6F5D">
              <w:rPr>
                <w:rFonts w:eastAsia="標楷體"/>
                <w:b/>
                <w:bCs/>
                <w:color w:val="000000"/>
              </w:rPr>
              <w:t>EI</w:t>
            </w:r>
            <w:r w:rsidRPr="006E6F5D">
              <w:rPr>
                <w:rFonts w:eastAsia="標楷體" w:hAnsi="標楷體"/>
                <w:b/>
                <w:bCs/>
                <w:color w:val="000000"/>
              </w:rPr>
              <w:t>學術性雜誌</w:t>
            </w:r>
          </w:p>
        </w:tc>
        <w:tc>
          <w:tcPr>
            <w:tcW w:w="2005" w:type="dxa"/>
            <w:tcBorders>
              <w:top w:val="nil"/>
              <w:left w:val="nil"/>
              <w:bottom w:val="single" w:sz="4" w:space="0" w:color="auto"/>
              <w:right w:val="single" w:sz="4" w:space="0" w:color="auto"/>
            </w:tcBorders>
            <w:shd w:val="clear" w:color="auto" w:fill="auto"/>
            <w:vAlign w:val="center"/>
          </w:tcPr>
          <w:p w:rsidR="006A4A70" w:rsidRPr="006E6F5D" w:rsidRDefault="006A4A70" w:rsidP="009811D3">
            <w:pPr>
              <w:widowControl/>
              <w:snapToGrid w:val="0"/>
              <w:spacing w:line="240" w:lineRule="atLeast"/>
              <w:jc w:val="center"/>
              <w:rPr>
                <w:rFonts w:eastAsia="標楷體"/>
                <w:color w:val="000000"/>
                <w:u w:val="single"/>
              </w:rPr>
            </w:pPr>
            <w:r w:rsidRPr="006E6F5D">
              <w:rPr>
                <w:rFonts w:eastAsia="標楷體"/>
                <w:b/>
                <w:color w:val="000000"/>
                <w:u w:val="single"/>
              </w:rPr>
              <w:t>0.5</w:t>
            </w:r>
            <w:r w:rsidRPr="006E6F5D">
              <w:rPr>
                <w:rFonts w:eastAsia="標楷體" w:hAnsi="標楷體"/>
                <w:color w:val="000000"/>
                <w:u w:val="single"/>
              </w:rPr>
              <w:t>分</w:t>
            </w:r>
          </w:p>
        </w:tc>
      </w:tr>
      <w:tr w:rsidR="006A4A70" w:rsidRPr="006E6F5D" w:rsidTr="009811D3">
        <w:trPr>
          <w:trHeight w:val="435"/>
        </w:trPr>
        <w:tc>
          <w:tcPr>
            <w:tcW w:w="620" w:type="dxa"/>
            <w:tcBorders>
              <w:top w:val="nil"/>
              <w:left w:val="nil"/>
              <w:bottom w:val="nil"/>
              <w:right w:val="nil"/>
            </w:tcBorders>
            <w:shd w:val="clear" w:color="auto" w:fill="auto"/>
            <w:noWrap/>
          </w:tcPr>
          <w:p w:rsidR="006A4A70" w:rsidRPr="006E6F5D" w:rsidRDefault="006A4A70" w:rsidP="009811D3">
            <w:pPr>
              <w:widowControl/>
              <w:jc w:val="right"/>
              <w:rPr>
                <w:rFonts w:eastAsia="標楷體"/>
                <w:color w:val="000000"/>
              </w:rPr>
            </w:pPr>
          </w:p>
        </w:tc>
        <w:tc>
          <w:tcPr>
            <w:tcW w:w="600" w:type="dxa"/>
            <w:tcBorders>
              <w:top w:val="nil"/>
              <w:left w:val="nil"/>
              <w:bottom w:val="nil"/>
              <w:right w:val="nil"/>
            </w:tcBorders>
            <w:shd w:val="clear" w:color="auto" w:fill="auto"/>
            <w:noWrap/>
            <w:vAlign w:val="center"/>
          </w:tcPr>
          <w:p w:rsidR="006A4A70" w:rsidRPr="006E6F5D" w:rsidRDefault="006A4A70" w:rsidP="009811D3">
            <w:pPr>
              <w:widowControl/>
              <w:rPr>
                <w:rFonts w:eastAsia="標楷體"/>
                <w:color w:val="000000"/>
              </w:rPr>
            </w:pPr>
          </w:p>
        </w:tc>
        <w:tc>
          <w:tcPr>
            <w:tcW w:w="9111" w:type="dxa"/>
            <w:gridSpan w:val="4"/>
            <w:tcBorders>
              <w:left w:val="nil"/>
              <w:bottom w:val="single" w:sz="4" w:space="0" w:color="auto"/>
              <w:right w:val="nil"/>
            </w:tcBorders>
            <w:shd w:val="clear" w:color="auto" w:fill="auto"/>
            <w:vAlign w:val="bottom"/>
          </w:tcPr>
          <w:p w:rsidR="006A4A70" w:rsidRPr="006E6F5D" w:rsidRDefault="006A4A70" w:rsidP="009811D3">
            <w:pPr>
              <w:widowControl/>
              <w:rPr>
                <w:rFonts w:eastAsia="標楷體"/>
                <w:b/>
                <w:bCs/>
                <w:color w:val="000000"/>
              </w:rPr>
            </w:pPr>
            <w:r w:rsidRPr="006E6F5D">
              <w:rPr>
                <w:rFonts w:eastAsia="標楷體"/>
                <w:b/>
                <w:bCs/>
                <w:color w:val="000000"/>
              </w:rPr>
              <w:t>3.</w:t>
            </w:r>
            <w:r w:rsidRPr="006E6F5D">
              <w:rPr>
                <w:rFonts w:eastAsia="標楷體" w:hAnsi="標楷體"/>
                <w:b/>
                <w:bCs/>
                <w:color w:val="000000"/>
              </w:rPr>
              <w:t>作者排名加權分數</w:t>
            </w:r>
            <w:r w:rsidRPr="006E6F5D">
              <w:rPr>
                <w:rFonts w:eastAsia="標楷體"/>
                <w:b/>
                <w:bCs/>
                <w:color w:val="000000"/>
              </w:rPr>
              <w:t>(A)</w:t>
            </w:r>
          </w:p>
        </w:tc>
      </w:tr>
      <w:tr w:rsidR="006A4A70" w:rsidRPr="006E6F5D" w:rsidTr="009811D3">
        <w:trPr>
          <w:trHeight w:hRule="exact" w:val="329"/>
        </w:trPr>
        <w:tc>
          <w:tcPr>
            <w:tcW w:w="620" w:type="dxa"/>
            <w:tcBorders>
              <w:top w:val="nil"/>
              <w:left w:val="nil"/>
              <w:bottom w:val="nil"/>
              <w:right w:val="nil"/>
            </w:tcBorders>
            <w:shd w:val="clear" w:color="auto" w:fill="auto"/>
            <w:noWrap/>
          </w:tcPr>
          <w:p w:rsidR="006A4A70" w:rsidRPr="006E6F5D" w:rsidRDefault="006A4A70" w:rsidP="009811D3">
            <w:pPr>
              <w:widowControl/>
              <w:snapToGrid w:val="0"/>
              <w:spacing w:line="240" w:lineRule="atLeast"/>
              <w:jc w:val="right"/>
              <w:rPr>
                <w:rFonts w:eastAsia="標楷體"/>
                <w:color w:val="000000"/>
              </w:rPr>
            </w:pPr>
          </w:p>
        </w:tc>
        <w:tc>
          <w:tcPr>
            <w:tcW w:w="600" w:type="dxa"/>
            <w:tcBorders>
              <w:top w:val="nil"/>
              <w:left w:val="nil"/>
              <w:bottom w:val="nil"/>
              <w:right w:val="nil"/>
            </w:tcBorders>
            <w:shd w:val="clear" w:color="auto" w:fill="auto"/>
            <w:noWrap/>
            <w:vAlign w:val="center"/>
          </w:tcPr>
          <w:p w:rsidR="006A4A70" w:rsidRPr="006E6F5D" w:rsidRDefault="006A4A70" w:rsidP="009811D3">
            <w:pPr>
              <w:widowControl/>
              <w:snapToGrid w:val="0"/>
              <w:spacing w:line="240" w:lineRule="atLeast"/>
              <w:rPr>
                <w:rFonts w:eastAsia="標楷體"/>
                <w:color w:val="000000"/>
              </w:rPr>
            </w:pPr>
          </w:p>
        </w:tc>
        <w:tc>
          <w:tcPr>
            <w:tcW w:w="7106" w:type="dxa"/>
            <w:gridSpan w:val="3"/>
            <w:tcBorders>
              <w:top w:val="single" w:sz="4" w:space="0" w:color="auto"/>
              <w:left w:val="single" w:sz="4" w:space="0" w:color="auto"/>
              <w:bottom w:val="single" w:sz="4" w:space="0" w:color="auto"/>
            </w:tcBorders>
            <w:shd w:val="clear" w:color="auto" w:fill="auto"/>
          </w:tcPr>
          <w:p w:rsidR="006A4A70" w:rsidRPr="006E6F5D" w:rsidRDefault="006A4A70" w:rsidP="009811D3">
            <w:pPr>
              <w:widowControl/>
              <w:snapToGrid w:val="0"/>
              <w:spacing w:line="240" w:lineRule="atLeast"/>
              <w:ind w:firstLineChars="350" w:firstLine="840"/>
              <w:rPr>
                <w:rFonts w:eastAsia="標楷體"/>
                <w:color w:val="000000"/>
              </w:rPr>
            </w:pPr>
            <w:r w:rsidRPr="006E6F5D">
              <w:rPr>
                <w:rFonts w:eastAsia="標楷體" w:hAnsi="標楷體"/>
                <w:color w:val="000000"/>
              </w:rPr>
              <w:t>作者序</w:t>
            </w:r>
          </w:p>
        </w:tc>
        <w:tc>
          <w:tcPr>
            <w:tcW w:w="2005" w:type="dxa"/>
            <w:tcBorders>
              <w:top w:val="nil"/>
              <w:bottom w:val="single" w:sz="4" w:space="0" w:color="auto"/>
              <w:right w:val="single" w:sz="4" w:space="0" w:color="auto"/>
            </w:tcBorders>
            <w:shd w:val="clear" w:color="auto" w:fill="auto"/>
          </w:tcPr>
          <w:p w:rsidR="006A4A70" w:rsidRPr="006E6F5D" w:rsidRDefault="006A4A70" w:rsidP="009811D3">
            <w:pPr>
              <w:widowControl/>
              <w:snapToGrid w:val="0"/>
              <w:spacing w:line="240" w:lineRule="atLeast"/>
              <w:jc w:val="center"/>
              <w:rPr>
                <w:rFonts w:eastAsia="標楷體"/>
                <w:color w:val="000000"/>
              </w:rPr>
            </w:pPr>
            <w:r w:rsidRPr="006E6F5D">
              <w:rPr>
                <w:rFonts w:eastAsia="標楷體" w:hAnsi="標楷體"/>
                <w:color w:val="000000"/>
              </w:rPr>
              <w:t>加權分數</w:t>
            </w:r>
            <w:r w:rsidRPr="006E6F5D">
              <w:rPr>
                <w:rFonts w:eastAsia="標楷體"/>
                <w:color w:val="000000"/>
              </w:rPr>
              <w:t>(A)</w:t>
            </w:r>
          </w:p>
        </w:tc>
      </w:tr>
      <w:tr w:rsidR="006A4A70" w:rsidRPr="006E6F5D" w:rsidTr="009811D3">
        <w:trPr>
          <w:trHeight w:hRule="exact" w:val="329"/>
        </w:trPr>
        <w:tc>
          <w:tcPr>
            <w:tcW w:w="620" w:type="dxa"/>
            <w:tcBorders>
              <w:top w:val="nil"/>
              <w:left w:val="nil"/>
              <w:bottom w:val="nil"/>
              <w:right w:val="nil"/>
            </w:tcBorders>
            <w:shd w:val="clear" w:color="auto" w:fill="auto"/>
            <w:noWrap/>
          </w:tcPr>
          <w:p w:rsidR="006A4A70" w:rsidRPr="006E6F5D" w:rsidRDefault="006A4A70" w:rsidP="009811D3">
            <w:pPr>
              <w:widowControl/>
              <w:snapToGrid w:val="0"/>
              <w:spacing w:line="240" w:lineRule="atLeast"/>
              <w:jc w:val="right"/>
              <w:rPr>
                <w:rFonts w:eastAsia="標楷體"/>
                <w:color w:val="000000"/>
              </w:rPr>
            </w:pPr>
          </w:p>
        </w:tc>
        <w:tc>
          <w:tcPr>
            <w:tcW w:w="600" w:type="dxa"/>
            <w:tcBorders>
              <w:top w:val="nil"/>
              <w:left w:val="nil"/>
              <w:bottom w:val="nil"/>
              <w:right w:val="nil"/>
            </w:tcBorders>
            <w:shd w:val="clear" w:color="auto" w:fill="auto"/>
            <w:noWrap/>
            <w:vAlign w:val="center"/>
          </w:tcPr>
          <w:p w:rsidR="006A4A70" w:rsidRPr="006E6F5D" w:rsidRDefault="006A4A70" w:rsidP="009811D3">
            <w:pPr>
              <w:widowControl/>
              <w:snapToGrid w:val="0"/>
              <w:spacing w:line="240" w:lineRule="atLeast"/>
              <w:rPr>
                <w:rFonts w:eastAsia="標楷體"/>
                <w:color w:val="000000"/>
              </w:rPr>
            </w:pPr>
          </w:p>
        </w:tc>
        <w:tc>
          <w:tcPr>
            <w:tcW w:w="7106" w:type="dxa"/>
            <w:gridSpan w:val="3"/>
            <w:tcBorders>
              <w:top w:val="single" w:sz="4" w:space="0" w:color="auto"/>
              <w:left w:val="single" w:sz="4" w:space="0" w:color="auto"/>
              <w:bottom w:val="dotted" w:sz="4" w:space="0" w:color="auto"/>
            </w:tcBorders>
            <w:shd w:val="clear" w:color="auto" w:fill="auto"/>
            <w:vAlign w:val="center"/>
          </w:tcPr>
          <w:p w:rsidR="006A4A70" w:rsidRPr="006E6F5D" w:rsidRDefault="006A4A70" w:rsidP="009811D3">
            <w:pPr>
              <w:widowControl/>
              <w:snapToGrid w:val="0"/>
              <w:spacing w:line="240" w:lineRule="atLeast"/>
              <w:rPr>
                <w:rFonts w:eastAsia="標楷體"/>
                <w:color w:val="000000"/>
              </w:rPr>
            </w:pPr>
            <w:r w:rsidRPr="006E6F5D">
              <w:rPr>
                <w:rFonts w:eastAsia="標楷體"/>
                <w:color w:val="000000"/>
              </w:rPr>
              <w:t xml:space="preserve">    </w:t>
            </w:r>
            <w:r w:rsidRPr="006E6F5D">
              <w:rPr>
                <w:rFonts w:eastAsia="標楷體" w:hAnsi="標楷體"/>
                <w:color w:val="000000"/>
              </w:rPr>
              <w:t>通信作者</w:t>
            </w:r>
          </w:p>
        </w:tc>
        <w:tc>
          <w:tcPr>
            <w:tcW w:w="2005" w:type="dxa"/>
            <w:tcBorders>
              <w:top w:val="nil"/>
              <w:bottom w:val="dotted" w:sz="4" w:space="0" w:color="auto"/>
              <w:right w:val="single" w:sz="4" w:space="0" w:color="auto"/>
            </w:tcBorders>
            <w:shd w:val="clear" w:color="auto" w:fill="auto"/>
            <w:vAlign w:val="center"/>
          </w:tcPr>
          <w:p w:rsidR="006A4A70" w:rsidRPr="006E6F5D" w:rsidRDefault="006A4A70" w:rsidP="009811D3">
            <w:pPr>
              <w:widowControl/>
              <w:snapToGrid w:val="0"/>
              <w:spacing w:line="240" w:lineRule="atLeast"/>
              <w:jc w:val="center"/>
              <w:rPr>
                <w:rFonts w:eastAsia="標楷體"/>
                <w:color w:val="000000"/>
              </w:rPr>
            </w:pPr>
            <w:r w:rsidRPr="006E6F5D">
              <w:rPr>
                <w:rFonts w:eastAsia="標楷體"/>
                <w:color w:val="000000"/>
              </w:rPr>
              <w:t>5</w:t>
            </w:r>
            <w:r w:rsidRPr="006E6F5D">
              <w:rPr>
                <w:rFonts w:eastAsia="標楷體" w:hAnsi="標楷體"/>
                <w:color w:val="000000"/>
              </w:rPr>
              <w:t>分</w:t>
            </w:r>
          </w:p>
        </w:tc>
      </w:tr>
      <w:tr w:rsidR="006A4A70" w:rsidRPr="006E6F5D" w:rsidTr="009811D3">
        <w:trPr>
          <w:trHeight w:hRule="exact" w:val="329"/>
        </w:trPr>
        <w:tc>
          <w:tcPr>
            <w:tcW w:w="620" w:type="dxa"/>
            <w:tcBorders>
              <w:top w:val="nil"/>
              <w:left w:val="nil"/>
              <w:bottom w:val="nil"/>
              <w:right w:val="nil"/>
            </w:tcBorders>
            <w:shd w:val="clear" w:color="auto" w:fill="auto"/>
            <w:noWrap/>
          </w:tcPr>
          <w:p w:rsidR="006A4A70" w:rsidRPr="006E6F5D" w:rsidRDefault="006A4A70" w:rsidP="009811D3">
            <w:pPr>
              <w:widowControl/>
              <w:snapToGrid w:val="0"/>
              <w:spacing w:line="240" w:lineRule="atLeast"/>
              <w:jc w:val="right"/>
              <w:rPr>
                <w:rFonts w:eastAsia="標楷體"/>
                <w:color w:val="000000"/>
              </w:rPr>
            </w:pPr>
          </w:p>
        </w:tc>
        <w:tc>
          <w:tcPr>
            <w:tcW w:w="600" w:type="dxa"/>
            <w:tcBorders>
              <w:top w:val="nil"/>
              <w:left w:val="nil"/>
              <w:bottom w:val="nil"/>
              <w:right w:val="nil"/>
            </w:tcBorders>
            <w:shd w:val="clear" w:color="auto" w:fill="auto"/>
            <w:noWrap/>
            <w:vAlign w:val="center"/>
          </w:tcPr>
          <w:p w:rsidR="006A4A70" w:rsidRPr="006E6F5D" w:rsidRDefault="006A4A70" w:rsidP="009811D3">
            <w:pPr>
              <w:widowControl/>
              <w:snapToGrid w:val="0"/>
              <w:spacing w:line="240" w:lineRule="atLeast"/>
              <w:rPr>
                <w:rFonts w:eastAsia="標楷體"/>
                <w:color w:val="000000"/>
              </w:rPr>
            </w:pPr>
          </w:p>
        </w:tc>
        <w:tc>
          <w:tcPr>
            <w:tcW w:w="7106" w:type="dxa"/>
            <w:gridSpan w:val="3"/>
            <w:tcBorders>
              <w:top w:val="dotted" w:sz="4" w:space="0" w:color="auto"/>
              <w:left w:val="single" w:sz="4" w:space="0" w:color="auto"/>
              <w:bottom w:val="dotted" w:sz="4" w:space="0" w:color="auto"/>
            </w:tcBorders>
            <w:shd w:val="clear" w:color="auto" w:fill="auto"/>
            <w:vAlign w:val="center"/>
          </w:tcPr>
          <w:p w:rsidR="006A4A70" w:rsidRPr="006E6F5D" w:rsidRDefault="006A4A70" w:rsidP="009811D3">
            <w:pPr>
              <w:widowControl/>
              <w:snapToGrid w:val="0"/>
              <w:spacing w:line="240" w:lineRule="atLeast"/>
              <w:rPr>
                <w:rFonts w:eastAsia="標楷體"/>
                <w:color w:val="000000"/>
              </w:rPr>
            </w:pPr>
            <w:r w:rsidRPr="006E6F5D">
              <w:rPr>
                <w:rFonts w:eastAsia="標楷體"/>
                <w:color w:val="000000"/>
              </w:rPr>
              <w:t xml:space="preserve">    </w:t>
            </w:r>
            <w:r w:rsidRPr="006E6F5D">
              <w:rPr>
                <w:rFonts w:eastAsia="標楷體" w:hAnsi="標楷體"/>
                <w:color w:val="000000"/>
              </w:rPr>
              <w:t>第</w:t>
            </w:r>
            <w:r w:rsidRPr="006E6F5D">
              <w:rPr>
                <w:rFonts w:eastAsia="標楷體"/>
                <w:color w:val="000000"/>
              </w:rPr>
              <w:t>1</w:t>
            </w:r>
            <w:r w:rsidRPr="006E6F5D">
              <w:rPr>
                <w:rFonts w:eastAsia="標楷體" w:hAnsi="標楷體"/>
                <w:color w:val="000000"/>
              </w:rPr>
              <w:t>作者</w:t>
            </w:r>
          </w:p>
        </w:tc>
        <w:tc>
          <w:tcPr>
            <w:tcW w:w="2005" w:type="dxa"/>
            <w:tcBorders>
              <w:top w:val="nil"/>
              <w:bottom w:val="dotted" w:sz="4" w:space="0" w:color="auto"/>
              <w:right w:val="single" w:sz="4" w:space="0" w:color="auto"/>
            </w:tcBorders>
            <w:shd w:val="clear" w:color="auto" w:fill="auto"/>
            <w:vAlign w:val="center"/>
          </w:tcPr>
          <w:p w:rsidR="006A4A70" w:rsidRPr="006E6F5D" w:rsidRDefault="006A4A70" w:rsidP="009811D3">
            <w:pPr>
              <w:widowControl/>
              <w:snapToGrid w:val="0"/>
              <w:spacing w:line="240" w:lineRule="atLeast"/>
              <w:jc w:val="center"/>
              <w:rPr>
                <w:rFonts w:eastAsia="標楷體"/>
                <w:color w:val="000000"/>
              </w:rPr>
            </w:pPr>
            <w:r w:rsidRPr="006E6F5D">
              <w:rPr>
                <w:rFonts w:eastAsia="標楷體"/>
                <w:color w:val="000000"/>
              </w:rPr>
              <w:t>5</w:t>
            </w:r>
            <w:r w:rsidRPr="006E6F5D">
              <w:rPr>
                <w:rFonts w:eastAsia="標楷體" w:hAnsi="標楷體"/>
                <w:color w:val="000000"/>
              </w:rPr>
              <w:t>分</w:t>
            </w:r>
          </w:p>
        </w:tc>
      </w:tr>
      <w:tr w:rsidR="006A4A70" w:rsidRPr="006E6F5D" w:rsidTr="009811D3">
        <w:trPr>
          <w:trHeight w:hRule="exact" w:val="329"/>
        </w:trPr>
        <w:tc>
          <w:tcPr>
            <w:tcW w:w="620" w:type="dxa"/>
            <w:tcBorders>
              <w:top w:val="nil"/>
              <w:left w:val="nil"/>
              <w:bottom w:val="nil"/>
              <w:right w:val="nil"/>
            </w:tcBorders>
            <w:shd w:val="clear" w:color="auto" w:fill="auto"/>
            <w:noWrap/>
          </w:tcPr>
          <w:p w:rsidR="006A4A70" w:rsidRPr="006E6F5D" w:rsidRDefault="006A4A70" w:rsidP="009811D3">
            <w:pPr>
              <w:widowControl/>
              <w:snapToGrid w:val="0"/>
              <w:spacing w:line="240" w:lineRule="atLeast"/>
              <w:jc w:val="right"/>
              <w:rPr>
                <w:rFonts w:eastAsia="標楷體"/>
                <w:color w:val="000000"/>
              </w:rPr>
            </w:pPr>
          </w:p>
        </w:tc>
        <w:tc>
          <w:tcPr>
            <w:tcW w:w="600" w:type="dxa"/>
            <w:tcBorders>
              <w:top w:val="nil"/>
              <w:left w:val="nil"/>
              <w:bottom w:val="nil"/>
              <w:right w:val="nil"/>
            </w:tcBorders>
            <w:shd w:val="clear" w:color="auto" w:fill="auto"/>
            <w:noWrap/>
            <w:vAlign w:val="center"/>
          </w:tcPr>
          <w:p w:rsidR="006A4A70" w:rsidRPr="006E6F5D" w:rsidRDefault="006A4A70" w:rsidP="009811D3">
            <w:pPr>
              <w:widowControl/>
              <w:snapToGrid w:val="0"/>
              <w:spacing w:line="240" w:lineRule="atLeast"/>
              <w:rPr>
                <w:rFonts w:eastAsia="標楷體"/>
                <w:color w:val="000000"/>
              </w:rPr>
            </w:pPr>
          </w:p>
        </w:tc>
        <w:tc>
          <w:tcPr>
            <w:tcW w:w="7106" w:type="dxa"/>
            <w:gridSpan w:val="3"/>
            <w:tcBorders>
              <w:top w:val="dotted" w:sz="4" w:space="0" w:color="auto"/>
              <w:left w:val="single" w:sz="4" w:space="0" w:color="auto"/>
              <w:bottom w:val="dotted" w:sz="4" w:space="0" w:color="auto"/>
            </w:tcBorders>
            <w:shd w:val="clear" w:color="auto" w:fill="auto"/>
            <w:vAlign w:val="center"/>
          </w:tcPr>
          <w:p w:rsidR="006A4A70" w:rsidRPr="006E6F5D" w:rsidRDefault="006A4A70" w:rsidP="009811D3">
            <w:pPr>
              <w:widowControl/>
              <w:snapToGrid w:val="0"/>
              <w:spacing w:line="240" w:lineRule="atLeast"/>
              <w:rPr>
                <w:rFonts w:eastAsia="標楷體"/>
                <w:color w:val="000000"/>
              </w:rPr>
            </w:pPr>
            <w:r w:rsidRPr="006E6F5D">
              <w:rPr>
                <w:rFonts w:eastAsia="標楷體"/>
                <w:color w:val="000000"/>
              </w:rPr>
              <w:t xml:space="preserve">    </w:t>
            </w:r>
            <w:r w:rsidRPr="006E6F5D">
              <w:rPr>
                <w:rFonts w:eastAsia="標楷體" w:hAnsi="標楷體"/>
                <w:color w:val="000000"/>
              </w:rPr>
              <w:t>第</w:t>
            </w:r>
            <w:r w:rsidRPr="006E6F5D">
              <w:rPr>
                <w:rFonts w:eastAsia="標楷體"/>
                <w:color w:val="000000"/>
              </w:rPr>
              <w:t>2</w:t>
            </w:r>
            <w:r w:rsidRPr="006E6F5D">
              <w:rPr>
                <w:rFonts w:eastAsia="標楷體" w:hAnsi="標楷體"/>
                <w:color w:val="000000"/>
              </w:rPr>
              <w:t>作者</w:t>
            </w:r>
          </w:p>
        </w:tc>
        <w:tc>
          <w:tcPr>
            <w:tcW w:w="2005" w:type="dxa"/>
            <w:tcBorders>
              <w:top w:val="nil"/>
              <w:bottom w:val="dotted" w:sz="4" w:space="0" w:color="auto"/>
              <w:right w:val="single" w:sz="4" w:space="0" w:color="auto"/>
            </w:tcBorders>
            <w:shd w:val="clear" w:color="auto" w:fill="auto"/>
            <w:vAlign w:val="center"/>
          </w:tcPr>
          <w:p w:rsidR="006A4A70" w:rsidRPr="006E6F5D" w:rsidRDefault="006A4A70" w:rsidP="009811D3">
            <w:pPr>
              <w:widowControl/>
              <w:snapToGrid w:val="0"/>
              <w:spacing w:line="240" w:lineRule="atLeast"/>
              <w:jc w:val="center"/>
              <w:rPr>
                <w:rFonts w:eastAsia="標楷體"/>
                <w:color w:val="000000"/>
              </w:rPr>
            </w:pPr>
            <w:r w:rsidRPr="006E6F5D">
              <w:rPr>
                <w:rFonts w:eastAsia="標楷體"/>
                <w:color w:val="000000"/>
              </w:rPr>
              <w:t>3</w:t>
            </w:r>
            <w:r w:rsidRPr="006E6F5D">
              <w:rPr>
                <w:rFonts w:eastAsia="標楷體" w:hAnsi="標楷體"/>
                <w:color w:val="000000"/>
              </w:rPr>
              <w:t>分</w:t>
            </w:r>
          </w:p>
        </w:tc>
      </w:tr>
      <w:tr w:rsidR="006A4A70" w:rsidRPr="006E6F5D" w:rsidTr="009811D3">
        <w:trPr>
          <w:trHeight w:hRule="exact" w:val="329"/>
        </w:trPr>
        <w:tc>
          <w:tcPr>
            <w:tcW w:w="620" w:type="dxa"/>
            <w:tcBorders>
              <w:top w:val="nil"/>
              <w:left w:val="nil"/>
              <w:bottom w:val="nil"/>
              <w:right w:val="nil"/>
            </w:tcBorders>
            <w:shd w:val="clear" w:color="auto" w:fill="auto"/>
            <w:noWrap/>
          </w:tcPr>
          <w:p w:rsidR="006A4A70" w:rsidRPr="006E6F5D" w:rsidRDefault="006A4A70" w:rsidP="009811D3">
            <w:pPr>
              <w:widowControl/>
              <w:snapToGrid w:val="0"/>
              <w:spacing w:line="240" w:lineRule="atLeast"/>
              <w:jc w:val="right"/>
              <w:rPr>
                <w:rFonts w:eastAsia="標楷體"/>
                <w:color w:val="000000"/>
              </w:rPr>
            </w:pPr>
          </w:p>
        </w:tc>
        <w:tc>
          <w:tcPr>
            <w:tcW w:w="600" w:type="dxa"/>
            <w:tcBorders>
              <w:top w:val="nil"/>
              <w:left w:val="nil"/>
              <w:bottom w:val="nil"/>
              <w:right w:val="nil"/>
            </w:tcBorders>
            <w:shd w:val="clear" w:color="auto" w:fill="auto"/>
            <w:noWrap/>
            <w:vAlign w:val="center"/>
          </w:tcPr>
          <w:p w:rsidR="006A4A70" w:rsidRPr="006E6F5D" w:rsidRDefault="006A4A70" w:rsidP="009811D3">
            <w:pPr>
              <w:widowControl/>
              <w:snapToGrid w:val="0"/>
              <w:spacing w:line="240" w:lineRule="atLeast"/>
              <w:rPr>
                <w:rFonts w:eastAsia="標楷體"/>
                <w:color w:val="000000"/>
              </w:rPr>
            </w:pPr>
          </w:p>
        </w:tc>
        <w:tc>
          <w:tcPr>
            <w:tcW w:w="7106" w:type="dxa"/>
            <w:gridSpan w:val="3"/>
            <w:tcBorders>
              <w:top w:val="dotted" w:sz="4" w:space="0" w:color="auto"/>
              <w:left w:val="single" w:sz="4" w:space="0" w:color="auto"/>
              <w:bottom w:val="single" w:sz="4" w:space="0" w:color="auto"/>
            </w:tcBorders>
            <w:shd w:val="clear" w:color="auto" w:fill="auto"/>
            <w:vAlign w:val="center"/>
          </w:tcPr>
          <w:p w:rsidR="006A4A70" w:rsidRPr="006E6F5D" w:rsidRDefault="006A4A70" w:rsidP="009811D3">
            <w:pPr>
              <w:widowControl/>
              <w:snapToGrid w:val="0"/>
              <w:spacing w:line="240" w:lineRule="atLeast"/>
              <w:rPr>
                <w:rFonts w:eastAsia="標楷體"/>
                <w:color w:val="000000"/>
              </w:rPr>
            </w:pPr>
            <w:r w:rsidRPr="006E6F5D">
              <w:rPr>
                <w:rFonts w:eastAsia="標楷體"/>
                <w:color w:val="000000"/>
              </w:rPr>
              <w:t xml:space="preserve">    </w:t>
            </w:r>
            <w:r w:rsidRPr="006E6F5D">
              <w:rPr>
                <w:rFonts w:eastAsia="標楷體" w:hAnsi="標楷體"/>
                <w:color w:val="000000"/>
              </w:rPr>
              <w:t>第</w:t>
            </w:r>
            <w:r w:rsidRPr="006E6F5D">
              <w:rPr>
                <w:rFonts w:eastAsia="標楷體"/>
                <w:color w:val="000000"/>
              </w:rPr>
              <w:t>3</w:t>
            </w:r>
            <w:r w:rsidRPr="006E6F5D">
              <w:rPr>
                <w:rFonts w:eastAsia="標楷體" w:hAnsi="標楷體"/>
                <w:color w:val="000000"/>
              </w:rPr>
              <w:t>作者</w:t>
            </w:r>
          </w:p>
        </w:tc>
        <w:tc>
          <w:tcPr>
            <w:tcW w:w="2005" w:type="dxa"/>
            <w:tcBorders>
              <w:top w:val="nil"/>
              <w:bottom w:val="single" w:sz="4" w:space="0" w:color="auto"/>
              <w:right w:val="single" w:sz="4" w:space="0" w:color="auto"/>
            </w:tcBorders>
            <w:shd w:val="clear" w:color="auto" w:fill="auto"/>
            <w:vAlign w:val="center"/>
          </w:tcPr>
          <w:p w:rsidR="006A4A70" w:rsidRPr="006E6F5D" w:rsidRDefault="006A4A70" w:rsidP="009811D3">
            <w:pPr>
              <w:widowControl/>
              <w:snapToGrid w:val="0"/>
              <w:spacing w:line="240" w:lineRule="atLeast"/>
              <w:jc w:val="center"/>
              <w:rPr>
                <w:rFonts w:eastAsia="標楷體"/>
                <w:color w:val="000000"/>
              </w:rPr>
            </w:pPr>
            <w:r w:rsidRPr="006E6F5D">
              <w:rPr>
                <w:rFonts w:eastAsia="標楷體"/>
                <w:color w:val="000000"/>
              </w:rPr>
              <w:t>1</w:t>
            </w:r>
            <w:r w:rsidRPr="006E6F5D">
              <w:rPr>
                <w:rFonts w:eastAsia="標楷體" w:hAnsi="標楷體"/>
                <w:color w:val="000000"/>
              </w:rPr>
              <w:t>分</w:t>
            </w:r>
          </w:p>
        </w:tc>
      </w:tr>
      <w:tr w:rsidR="006A4A70" w:rsidRPr="006E6F5D" w:rsidTr="009811D3">
        <w:trPr>
          <w:trHeight w:hRule="exact" w:val="329"/>
        </w:trPr>
        <w:tc>
          <w:tcPr>
            <w:tcW w:w="620" w:type="dxa"/>
            <w:tcBorders>
              <w:top w:val="nil"/>
              <w:left w:val="nil"/>
              <w:bottom w:val="nil"/>
              <w:right w:val="nil"/>
            </w:tcBorders>
            <w:shd w:val="clear" w:color="auto" w:fill="auto"/>
            <w:noWrap/>
          </w:tcPr>
          <w:p w:rsidR="006A4A70" w:rsidRPr="006E6F5D" w:rsidRDefault="006A4A70" w:rsidP="009811D3">
            <w:pPr>
              <w:widowControl/>
              <w:snapToGrid w:val="0"/>
              <w:spacing w:line="240" w:lineRule="atLeast"/>
              <w:jc w:val="right"/>
              <w:rPr>
                <w:rFonts w:eastAsia="標楷體"/>
                <w:color w:val="000000"/>
              </w:rPr>
            </w:pPr>
          </w:p>
        </w:tc>
        <w:tc>
          <w:tcPr>
            <w:tcW w:w="600" w:type="dxa"/>
            <w:tcBorders>
              <w:top w:val="nil"/>
              <w:left w:val="nil"/>
              <w:bottom w:val="nil"/>
              <w:right w:val="nil"/>
            </w:tcBorders>
            <w:shd w:val="clear" w:color="auto" w:fill="auto"/>
            <w:noWrap/>
            <w:vAlign w:val="center"/>
          </w:tcPr>
          <w:p w:rsidR="006A4A70" w:rsidRPr="006E6F5D" w:rsidRDefault="006A4A70" w:rsidP="009811D3">
            <w:pPr>
              <w:widowControl/>
              <w:snapToGrid w:val="0"/>
              <w:spacing w:line="240" w:lineRule="atLeast"/>
              <w:rPr>
                <w:rFonts w:eastAsia="標楷體"/>
                <w:color w:val="000000"/>
              </w:rPr>
            </w:pPr>
          </w:p>
        </w:tc>
        <w:tc>
          <w:tcPr>
            <w:tcW w:w="7106" w:type="dxa"/>
            <w:gridSpan w:val="3"/>
            <w:tcBorders>
              <w:top w:val="dotted" w:sz="4" w:space="0" w:color="auto"/>
              <w:left w:val="single" w:sz="4" w:space="0" w:color="auto"/>
              <w:bottom w:val="single" w:sz="4" w:space="0" w:color="auto"/>
            </w:tcBorders>
            <w:shd w:val="clear" w:color="auto" w:fill="auto"/>
            <w:vAlign w:val="center"/>
          </w:tcPr>
          <w:p w:rsidR="006A4A70" w:rsidRPr="006E6F5D" w:rsidRDefault="006A4A70" w:rsidP="009811D3">
            <w:pPr>
              <w:widowControl/>
              <w:snapToGrid w:val="0"/>
              <w:spacing w:line="240" w:lineRule="atLeast"/>
              <w:ind w:firstLineChars="195" w:firstLine="468"/>
              <w:rPr>
                <w:rFonts w:eastAsia="標楷體"/>
                <w:color w:val="000000"/>
              </w:rPr>
            </w:pPr>
            <w:r w:rsidRPr="006E6F5D">
              <w:rPr>
                <w:rFonts w:eastAsia="標楷體" w:hAnsi="標楷體"/>
                <w:color w:val="000000"/>
              </w:rPr>
              <w:t>第</w:t>
            </w:r>
            <w:r w:rsidRPr="006E6F5D">
              <w:rPr>
                <w:rFonts w:eastAsia="標楷體"/>
                <w:color w:val="000000"/>
              </w:rPr>
              <w:t>4</w:t>
            </w:r>
            <w:r w:rsidRPr="006E6F5D">
              <w:rPr>
                <w:rFonts w:eastAsia="標楷體" w:hAnsi="標楷體"/>
                <w:color w:val="000000"/>
              </w:rPr>
              <w:t>作者或以後之作者</w:t>
            </w:r>
          </w:p>
        </w:tc>
        <w:tc>
          <w:tcPr>
            <w:tcW w:w="2005" w:type="dxa"/>
            <w:tcBorders>
              <w:top w:val="nil"/>
              <w:bottom w:val="single" w:sz="4" w:space="0" w:color="auto"/>
              <w:right w:val="single" w:sz="4" w:space="0" w:color="auto"/>
            </w:tcBorders>
            <w:shd w:val="clear" w:color="auto" w:fill="auto"/>
            <w:vAlign w:val="center"/>
          </w:tcPr>
          <w:p w:rsidR="006A4A70" w:rsidRPr="006E6F5D" w:rsidRDefault="006A4A70" w:rsidP="009811D3">
            <w:pPr>
              <w:widowControl/>
              <w:snapToGrid w:val="0"/>
              <w:spacing w:line="240" w:lineRule="atLeast"/>
              <w:jc w:val="center"/>
              <w:rPr>
                <w:rFonts w:eastAsia="標楷體"/>
                <w:color w:val="000000"/>
              </w:rPr>
            </w:pPr>
            <w:r w:rsidRPr="006E6F5D">
              <w:rPr>
                <w:rFonts w:eastAsia="標楷體"/>
                <w:color w:val="000000"/>
              </w:rPr>
              <w:t>0.5</w:t>
            </w:r>
            <w:r w:rsidRPr="006E6F5D">
              <w:rPr>
                <w:rFonts w:eastAsia="標楷體" w:hAnsi="標楷體"/>
                <w:color w:val="000000"/>
              </w:rPr>
              <w:t>分</w:t>
            </w:r>
          </w:p>
        </w:tc>
      </w:tr>
      <w:tr w:rsidR="006A4A70" w:rsidRPr="006E6F5D" w:rsidTr="009811D3">
        <w:trPr>
          <w:trHeight w:val="20"/>
        </w:trPr>
        <w:tc>
          <w:tcPr>
            <w:tcW w:w="620" w:type="dxa"/>
            <w:tcBorders>
              <w:top w:val="nil"/>
              <w:left w:val="nil"/>
              <w:bottom w:val="nil"/>
              <w:right w:val="nil"/>
            </w:tcBorders>
            <w:shd w:val="clear" w:color="auto" w:fill="auto"/>
            <w:noWrap/>
          </w:tcPr>
          <w:p w:rsidR="006A4A70" w:rsidRPr="006E6F5D" w:rsidRDefault="006A4A70" w:rsidP="009811D3">
            <w:pPr>
              <w:widowControl/>
              <w:jc w:val="right"/>
              <w:rPr>
                <w:rFonts w:eastAsia="標楷體"/>
                <w:color w:val="000000"/>
              </w:rPr>
            </w:pPr>
          </w:p>
        </w:tc>
        <w:tc>
          <w:tcPr>
            <w:tcW w:w="600" w:type="dxa"/>
            <w:tcBorders>
              <w:top w:val="nil"/>
              <w:left w:val="nil"/>
              <w:bottom w:val="nil"/>
              <w:right w:val="single" w:sz="4" w:space="0" w:color="000000"/>
            </w:tcBorders>
            <w:shd w:val="clear" w:color="auto" w:fill="auto"/>
            <w:noWrap/>
            <w:vAlign w:val="center"/>
          </w:tcPr>
          <w:p w:rsidR="006A4A70" w:rsidRPr="006E6F5D" w:rsidRDefault="006A4A70" w:rsidP="009811D3">
            <w:pPr>
              <w:widowControl/>
              <w:rPr>
                <w:rFonts w:eastAsia="標楷體"/>
                <w:color w:val="000000"/>
              </w:rPr>
            </w:pPr>
          </w:p>
        </w:tc>
        <w:tc>
          <w:tcPr>
            <w:tcW w:w="1897" w:type="dxa"/>
            <w:gridSpan w:val="2"/>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6A4A70" w:rsidRPr="006E6F5D" w:rsidRDefault="006A4A70" w:rsidP="009811D3">
            <w:pPr>
              <w:widowControl/>
              <w:snapToGrid w:val="0"/>
              <w:rPr>
                <w:rFonts w:eastAsia="標楷體"/>
                <w:color w:val="000000"/>
              </w:rPr>
            </w:pPr>
            <w:r w:rsidRPr="006E6F5D">
              <w:rPr>
                <w:rFonts w:eastAsia="標楷體" w:hAnsi="標楷體"/>
                <w:color w:val="000000"/>
              </w:rPr>
              <w:t>相同貢獻作者</w:t>
            </w:r>
          </w:p>
          <w:p w:rsidR="006A4A70" w:rsidRPr="006E6F5D" w:rsidRDefault="006A4A70" w:rsidP="009811D3">
            <w:pPr>
              <w:widowControl/>
              <w:snapToGrid w:val="0"/>
              <w:rPr>
                <w:rFonts w:eastAsia="標楷體"/>
                <w:color w:val="000000"/>
                <w:sz w:val="22"/>
              </w:rPr>
            </w:pPr>
            <w:r w:rsidRPr="006E6F5D">
              <w:rPr>
                <w:rFonts w:eastAsia="標楷體"/>
                <w:color w:val="000000"/>
                <w:sz w:val="22"/>
              </w:rPr>
              <w:t>(Equal Contribution)</w:t>
            </w:r>
          </w:p>
          <w:p w:rsidR="006A4A70" w:rsidRPr="006E6F5D" w:rsidRDefault="006A4A70" w:rsidP="009811D3">
            <w:pPr>
              <w:widowControl/>
              <w:snapToGrid w:val="0"/>
              <w:rPr>
                <w:rFonts w:eastAsia="標楷體"/>
                <w:color w:val="000000"/>
              </w:rPr>
            </w:pPr>
            <w:proofErr w:type="gramStart"/>
            <w:r w:rsidRPr="006E6F5D">
              <w:rPr>
                <w:rFonts w:eastAsia="標楷體" w:hAnsi="標楷體"/>
                <w:color w:val="000000"/>
              </w:rPr>
              <w:t>採</w:t>
            </w:r>
            <w:proofErr w:type="gramEnd"/>
            <w:r w:rsidRPr="006E6F5D">
              <w:rPr>
                <w:rFonts w:eastAsia="標楷體" w:hAnsi="標楷體"/>
                <w:color w:val="000000"/>
              </w:rPr>
              <w:t>計相同貢獻作者計分者，須附該論文註明「相同貢獻作者」部份之影本。</w:t>
            </w:r>
          </w:p>
        </w:tc>
        <w:tc>
          <w:tcPr>
            <w:tcW w:w="7214" w:type="dxa"/>
            <w:gridSpan w:val="2"/>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6A4A70" w:rsidRPr="006E6F5D" w:rsidRDefault="006A4A70" w:rsidP="009811D3">
            <w:pPr>
              <w:pStyle w:val="a8"/>
              <w:widowControl/>
              <w:numPr>
                <w:ilvl w:val="0"/>
                <w:numId w:val="21"/>
              </w:numPr>
              <w:snapToGrid w:val="0"/>
              <w:spacing w:line="240" w:lineRule="atLeast"/>
              <w:ind w:leftChars="0" w:left="272" w:rightChars="86" w:right="206" w:hanging="272"/>
              <w:jc w:val="both"/>
              <w:rPr>
                <w:rFonts w:ascii="Times New Roman" w:eastAsia="標楷體" w:hAnsi="Times New Roman"/>
                <w:color w:val="000000"/>
                <w:szCs w:val="24"/>
              </w:rPr>
            </w:pPr>
            <w:r w:rsidRPr="006E6F5D">
              <w:rPr>
                <w:rFonts w:ascii="Times New Roman" w:eastAsia="標楷體" w:hAnsi="標楷體"/>
                <w:color w:val="000000"/>
                <w:szCs w:val="24"/>
              </w:rPr>
              <w:t>有</w:t>
            </w:r>
            <w:r w:rsidRPr="006E6F5D">
              <w:rPr>
                <w:rFonts w:ascii="Times New Roman" w:eastAsia="標楷體" w:hAnsi="Times New Roman"/>
                <w:color w:val="000000"/>
                <w:szCs w:val="24"/>
              </w:rPr>
              <w:t>2</w:t>
            </w:r>
            <w:r w:rsidRPr="006E6F5D">
              <w:rPr>
                <w:rFonts w:ascii="Times New Roman" w:eastAsia="標楷體" w:hAnsi="標楷體"/>
                <w:color w:val="000000"/>
                <w:szCs w:val="24"/>
              </w:rPr>
              <w:t>位作者相同貢獻，相同貢獻</w:t>
            </w:r>
            <w:proofErr w:type="gramStart"/>
            <w:r w:rsidRPr="006E6F5D">
              <w:rPr>
                <w:rFonts w:ascii="Times New Roman" w:eastAsia="標楷體" w:hAnsi="標楷體"/>
                <w:color w:val="000000"/>
                <w:szCs w:val="24"/>
              </w:rPr>
              <w:t>作者均以其</w:t>
            </w:r>
            <w:proofErr w:type="gramEnd"/>
            <w:r w:rsidRPr="006E6F5D">
              <w:rPr>
                <w:rFonts w:ascii="Times New Roman" w:eastAsia="標楷體" w:hAnsi="標楷體"/>
                <w:color w:val="000000"/>
                <w:szCs w:val="24"/>
              </w:rPr>
              <w:t>排序之加權分數</w:t>
            </w:r>
            <w:r w:rsidRPr="006E6F5D">
              <w:rPr>
                <w:rFonts w:ascii="Times New Roman" w:eastAsia="標楷體" w:hAnsi="Times New Roman"/>
                <w:color w:val="000000"/>
                <w:szCs w:val="24"/>
              </w:rPr>
              <w:t>80%</w:t>
            </w:r>
            <w:r w:rsidRPr="006E6F5D">
              <w:rPr>
                <w:rFonts w:ascii="Times New Roman" w:eastAsia="標楷體" w:hAnsi="標楷體"/>
                <w:color w:val="000000"/>
                <w:szCs w:val="24"/>
              </w:rPr>
              <w:t>計分，如發表於</w:t>
            </w:r>
            <w:r w:rsidRPr="006E6F5D">
              <w:rPr>
                <w:rFonts w:ascii="Times New Roman" w:eastAsia="標楷體" w:hAnsi="Times New Roman"/>
                <w:color w:val="000000"/>
                <w:szCs w:val="24"/>
              </w:rPr>
              <w:t>IF</w:t>
            </w:r>
            <w:r w:rsidRPr="006E6F5D">
              <w:rPr>
                <w:rFonts w:ascii="Times New Roman" w:eastAsia="標楷體" w:hAnsi="Times New Roman"/>
                <w:color w:val="000000"/>
                <w:szCs w:val="24"/>
              </w:rPr>
              <w:t>6</w:t>
            </w:r>
            <w:r w:rsidRPr="006E6F5D">
              <w:rPr>
                <w:rFonts w:ascii="Times New Roman" w:eastAsia="標楷體" w:hAnsi="標楷體"/>
                <w:color w:val="000000"/>
                <w:szCs w:val="24"/>
              </w:rPr>
              <w:t>或排名</w:t>
            </w:r>
            <w:proofErr w:type="gramStart"/>
            <w:r w:rsidRPr="006E6F5D">
              <w:rPr>
                <w:rFonts w:ascii="標楷體" w:eastAsia="標楷體" w:hAnsi="標楷體"/>
                <w:color w:val="000000"/>
                <w:szCs w:val="24"/>
              </w:rPr>
              <w:t>≦</w:t>
            </w:r>
            <w:proofErr w:type="gramEnd"/>
            <w:r w:rsidRPr="006E6F5D">
              <w:rPr>
                <w:rFonts w:ascii="Times New Roman" w:eastAsia="標楷體" w:hAnsi="Times New Roman"/>
                <w:color w:val="000000"/>
                <w:szCs w:val="24"/>
              </w:rPr>
              <w:t>10.00%</w:t>
            </w:r>
            <w:r w:rsidRPr="006E6F5D">
              <w:rPr>
                <w:rFonts w:ascii="Times New Roman" w:eastAsia="標楷體" w:hAnsi="標楷體"/>
                <w:color w:val="000000"/>
                <w:szCs w:val="24"/>
              </w:rPr>
              <w:t>之期刊論文其加權分數以</w:t>
            </w:r>
            <w:r w:rsidRPr="006E6F5D">
              <w:rPr>
                <w:rFonts w:ascii="Times New Roman" w:eastAsia="標楷體" w:hAnsi="Times New Roman"/>
                <w:color w:val="000000"/>
                <w:szCs w:val="24"/>
              </w:rPr>
              <w:t>100%</w:t>
            </w:r>
            <w:r w:rsidRPr="006E6F5D">
              <w:rPr>
                <w:rFonts w:ascii="Times New Roman" w:eastAsia="標楷體" w:hAnsi="標楷體"/>
                <w:color w:val="000000"/>
                <w:szCs w:val="24"/>
              </w:rPr>
              <w:t>計分。</w:t>
            </w:r>
          </w:p>
          <w:p w:rsidR="006A4A70" w:rsidRPr="006E6F5D" w:rsidRDefault="006A4A70" w:rsidP="009811D3">
            <w:pPr>
              <w:pStyle w:val="a8"/>
              <w:widowControl/>
              <w:numPr>
                <w:ilvl w:val="0"/>
                <w:numId w:val="21"/>
              </w:numPr>
              <w:snapToGrid w:val="0"/>
              <w:spacing w:line="240" w:lineRule="atLeast"/>
              <w:ind w:leftChars="0" w:left="272" w:rightChars="86" w:right="206" w:hanging="272"/>
              <w:jc w:val="both"/>
              <w:rPr>
                <w:rFonts w:ascii="Times New Roman" w:eastAsia="標楷體" w:hAnsi="Times New Roman"/>
                <w:color w:val="000000"/>
                <w:szCs w:val="24"/>
              </w:rPr>
            </w:pPr>
            <w:r w:rsidRPr="006E6F5D">
              <w:rPr>
                <w:rFonts w:ascii="Times New Roman" w:eastAsia="標楷體" w:hAnsi="標楷體"/>
                <w:color w:val="000000"/>
                <w:szCs w:val="24"/>
              </w:rPr>
              <w:t>有</w:t>
            </w:r>
            <w:r w:rsidRPr="006E6F5D">
              <w:rPr>
                <w:rFonts w:ascii="Times New Roman" w:eastAsia="標楷體" w:hAnsi="Times New Roman"/>
                <w:color w:val="000000"/>
                <w:szCs w:val="24"/>
              </w:rPr>
              <w:t>3-4</w:t>
            </w:r>
            <w:r w:rsidRPr="006E6F5D">
              <w:rPr>
                <w:rFonts w:ascii="Times New Roman" w:eastAsia="標楷體" w:hAnsi="標楷體"/>
                <w:color w:val="000000"/>
                <w:szCs w:val="24"/>
              </w:rPr>
              <w:t>位作者相同貢獻，相同貢獻</w:t>
            </w:r>
            <w:proofErr w:type="gramStart"/>
            <w:r w:rsidRPr="006E6F5D">
              <w:rPr>
                <w:rFonts w:ascii="Times New Roman" w:eastAsia="標楷體" w:hAnsi="標楷體"/>
                <w:color w:val="000000"/>
                <w:szCs w:val="24"/>
              </w:rPr>
              <w:t>作者均以其</w:t>
            </w:r>
            <w:proofErr w:type="gramEnd"/>
            <w:r w:rsidRPr="006E6F5D">
              <w:rPr>
                <w:rFonts w:ascii="Times New Roman" w:eastAsia="標楷體" w:hAnsi="標楷體"/>
                <w:color w:val="000000"/>
                <w:szCs w:val="24"/>
              </w:rPr>
              <w:t>排序之加權分數</w:t>
            </w:r>
            <w:r w:rsidRPr="006E6F5D">
              <w:rPr>
                <w:rFonts w:ascii="Times New Roman" w:eastAsia="標楷體" w:hAnsi="Times New Roman"/>
                <w:color w:val="000000"/>
                <w:szCs w:val="24"/>
              </w:rPr>
              <w:t>60%</w:t>
            </w:r>
            <w:r w:rsidRPr="006E6F5D">
              <w:rPr>
                <w:rFonts w:ascii="Times New Roman" w:eastAsia="標楷體" w:hAnsi="標楷體"/>
                <w:color w:val="000000"/>
                <w:szCs w:val="24"/>
              </w:rPr>
              <w:t>計分，如發表於</w:t>
            </w:r>
            <w:r w:rsidRPr="006E6F5D">
              <w:rPr>
                <w:rFonts w:ascii="Times New Roman" w:eastAsia="標楷體" w:hAnsi="Times New Roman"/>
                <w:color w:val="000000"/>
                <w:szCs w:val="24"/>
              </w:rPr>
              <w:t>IF</w:t>
            </w:r>
            <w:r w:rsidRPr="006E6F5D">
              <w:rPr>
                <w:rFonts w:ascii="Times New Roman" w:eastAsia="標楷體" w:hAnsi="Times New Roman"/>
                <w:color w:val="000000"/>
                <w:szCs w:val="24"/>
              </w:rPr>
              <w:t>10</w:t>
            </w:r>
            <w:r w:rsidRPr="006E6F5D">
              <w:rPr>
                <w:rFonts w:ascii="Times New Roman" w:eastAsia="標楷體" w:hAnsi="標楷體"/>
                <w:color w:val="000000"/>
                <w:szCs w:val="24"/>
              </w:rPr>
              <w:t>之期刊論文其加權分數以</w:t>
            </w:r>
            <w:r w:rsidRPr="006E6F5D">
              <w:rPr>
                <w:rFonts w:ascii="Times New Roman" w:eastAsia="標楷體" w:hAnsi="Times New Roman"/>
                <w:color w:val="000000"/>
                <w:szCs w:val="24"/>
              </w:rPr>
              <w:t>100%</w:t>
            </w:r>
            <w:r w:rsidRPr="006E6F5D">
              <w:rPr>
                <w:rFonts w:ascii="Times New Roman" w:eastAsia="標楷體" w:hAnsi="標楷體"/>
                <w:color w:val="000000"/>
                <w:szCs w:val="24"/>
              </w:rPr>
              <w:t>計分。</w:t>
            </w:r>
          </w:p>
          <w:p w:rsidR="006A4A70" w:rsidRPr="006E6F5D" w:rsidRDefault="006A4A70" w:rsidP="009811D3">
            <w:pPr>
              <w:pStyle w:val="a8"/>
              <w:widowControl/>
              <w:numPr>
                <w:ilvl w:val="0"/>
                <w:numId w:val="21"/>
              </w:numPr>
              <w:snapToGrid w:val="0"/>
              <w:spacing w:line="240" w:lineRule="atLeast"/>
              <w:ind w:leftChars="0" w:left="272" w:rightChars="86" w:right="206" w:hanging="272"/>
              <w:jc w:val="both"/>
              <w:rPr>
                <w:rFonts w:ascii="Times New Roman" w:eastAsia="標楷體" w:hAnsi="Times New Roman"/>
                <w:color w:val="000000"/>
                <w:szCs w:val="24"/>
              </w:rPr>
            </w:pPr>
            <w:r w:rsidRPr="006E6F5D">
              <w:rPr>
                <w:rFonts w:ascii="Times New Roman" w:eastAsia="標楷體" w:hAnsi="標楷體"/>
                <w:color w:val="000000"/>
                <w:szCs w:val="24"/>
              </w:rPr>
              <w:t>有</w:t>
            </w:r>
            <w:r w:rsidRPr="006E6F5D">
              <w:rPr>
                <w:rFonts w:ascii="Times New Roman" w:eastAsia="標楷體" w:hAnsi="Times New Roman"/>
                <w:color w:val="000000"/>
                <w:szCs w:val="24"/>
              </w:rPr>
              <w:t>5</w:t>
            </w:r>
            <w:r w:rsidRPr="006E6F5D">
              <w:rPr>
                <w:rFonts w:ascii="Times New Roman" w:eastAsia="標楷體" w:hAnsi="標楷體"/>
                <w:color w:val="000000"/>
                <w:szCs w:val="24"/>
              </w:rPr>
              <w:t>位及以上作者相同貢獻，相同貢獻</w:t>
            </w:r>
            <w:proofErr w:type="gramStart"/>
            <w:r w:rsidRPr="006E6F5D">
              <w:rPr>
                <w:rFonts w:ascii="Times New Roman" w:eastAsia="標楷體" w:hAnsi="標楷體"/>
                <w:color w:val="000000"/>
                <w:szCs w:val="24"/>
              </w:rPr>
              <w:t>作者均以其</w:t>
            </w:r>
            <w:proofErr w:type="gramEnd"/>
            <w:r w:rsidRPr="006E6F5D">
              <w:rPr>
                <w:rFonts w:ascii="Times New Roman" w:eastAsia="標楷體" w:hAnsi="標楷體"/>
                <w:color w:val="000000"/>
                <w:szCs w:val="24"/>
              </w:rPr>
              <w:t>排序之加權分數</w:t>
            </w:r>
            <w:r w:rsidRPr="006E6F5D">
              <w:rPr>
                <w:rFonts w:ascii="Times New Roman" w:eastAsia="標楷體" w:hAnsi="Times New Roman"/>
                <w:color w:val="000000"/>
                <w:szCs w:val="24"/>
              </w:rPr>
              <w:t>30%</w:t>
            </w:r>
            <w:r w:rsidRPr="006E6F5D">
              <w:rPr>
                <w:rFonts w:ascii="Times New Roman" w:eastAsia="標楷體" w:hAnsi="標楷體"/>
                <w:color w:val="000000"/>
                <w:szCs w:val="24"/>
              </w:rPr>
              <w:t>計分。</w:t>
            </w:r>
          </w:p>
          <w:p w:rsidR="006A4A70" w:rsidRPr="006E6F5D" w:rsidRDefault="006A4A70" w:rsidP="009811D3">
            <w:pPr>
              <w:pStyle w:val="a8"/>
              <w:widowControl/>
              <w:numPr>
                <w:ilvl w:val="0"/>
                <w:numId w:val="21"/>
              </w:numPr>
              <w:snapToGrid w:val="0"/>
              <w:spacing w:line="240" w:lineRule="atLeast"/>
              <w:ind w:leftChars="0" w:left="272" w:rightChars="86" w:right="206" w:hanging="272"/>
              <w:jc w:val="both"/>
              <w:rPr>
                <w:rFonts w:ascii="Times New Roman" w:eastAsia="標楷體" w:hAnsi="Times New Roman"/>
                <w:color w:val="000000"/>
                <w:szCs w:val="24"/>
              </w:rPr>
            </w:pPr>
            <w:r w:rsidRPr="006E6F5D">
              <w:rPr>
                <w:rFonts w:ascii="Times New Roman" w:eastAsia="標楷體" w:hAnsi="標楷體"/>
                <w:color w:val="000000"/>
                <w:szCs w:val="24"/>
              </w:rPr>
              <w:t>相同貢獻之作者均與其最先一位視為同一排序，之後一位作者之排序則以其在所有作者中之</w:t>
            </w:r>
            <w:proofErr w:type="gramStart"/>
            <w:r w:rsidRPr="006E6F5D">
              <w:rPr>
                <w:rFonts w:ascii="Times New Roman" w:eastAsia="標楷體" w:hAnsi="標楷體"/>
                <w:color w:val="000000"/>
                <w:szCs w:val="24"/>
              </w:rPr>
              <w:t>實際序</w:t>
            </w:r>
            <w:proofErr w:type="gramEnd"/>
            <w:r w:rsidRPr="006E6F5D">
              <w:rPr>
                <w:rFonts w:ascii="Times New Roman" w:eastAsia="標楷體" w:hAnsi="標楷體"/>
                <w:color w:val="000000"/>
                <w:szCs w:val="24"/>
              </w:rPr>
              <w:t>位計算加權分數；以上計分若未達</w:t>
            </w:r>
            <w:r w:rsidRPr="006E6F5D">
              <w:rPr>
                <w:rFonts w:ascii="Times New Roman" w:eastAsia="標楷體" w:hAnsi="Times New Roman"/>
                <w:color w:val="000000"/>
                <w:szCs w:val="24"/>
              </w:rPr>
              <w:t>0.5</w:t>
            </w:r>
            <w:r w:rsidRPr="006E6F5D">
              <w:rPr>
                <w:rFonts w:ascii="Times New Roman" w:eastAsia="標楷體" w:hAnsi="標楷體"/>
                <w:color w:val="000000"/>
                <w:szCs w:val="24"/>
              </w:rPr>
              <w:t>分</w:t>
            </w:r>
            <w:proofErr w:type="gramStart"/>
            <w:r w:rsidRPr="006E6F5D">
              <w:rPr>
                <w:rFonts w:ascii="Times New Roman" w:eastAsia="標楷體" w:hAnsi="標楷體"/>
                <w:color w:val="000000"/>
                <w:szCs w:val="24"/>
              </w:rPr>
              <w:t>者均以</w:t>
            </w:r>
            <w:r w:rsidRPr="006E6F5D">
              <w:rPr>
                <w:rFonts w:ascii="Times New Roman" w:eastAsia="標楷體" w:hAnsi="Times New Roman"/>
                <w:color w:val="000000"/>
                <w:szCs w:val="24"/>
              </w:rPr>
              <w:t>0.5</w:t>
            </w:r>
            <w:r w:rsidRPr="006E6F5D">
              <w:rPr>
                <w:rFonts w:ascii="Times New Roman" w:eastAsia="標楷體" w:hAnsi="標楷體"/>
                <w:color w:val="000000"/>
                <w:szCs w:val="24"/>
              </w:rPr>
              <w:t>分</w:t>
            </w:r>
            <w:proofErr w:type="gramEnd"/>
            <w:r w:rsidRPr="006E6F5D">
              <w:rPr>
                <w:rFonts w:ascii="Times New Roman" w:eastAsia="標楷體" w:hAnsi="標楷體"/>
                <w:color w:val="000000"/>
                <w:szCs w:val="24"/>
              </w:rPr>
              <w:t>計分。</w:t>
            </w:r>
          </w:p>
        </w:tc>
      </w:tr>
      <w:tr w:rsidR="006A4A70" w:rsidRPr="006E6F5D" w:rsidTr="009811D3">
        <w:trPr>
          <w:trHeight w:val="20"/>
        </w:trPr>
        <w:tc>
          <w:tcPr>
            <w:tcW w:w="620" w:type="dxa"/>
            <w:tcBorders>
              <w:top w:val="nil"/>
              <w:left w:val="nil"/>
              <w:bottom w:val="nil"/>
              <w:right w:val="nil"/>
            </w:tcBorders>
            <w:shd w:val="clear" w:color="auto" w:fill="auto"/>
            <w:noWrap/>
          </w:tcPr>
          <w:p w:rsidR="006A4A70" w:rsidRPr="006E6F5D" w:rsidRDefault="006A4A70" w:rsidP="009811D3">
            <w:pPr>
              <w:widowControl/>
              <w:jc w:val="right"/>
              <w:rPr>
                <w:color w:val="000000"/>
              </w:rPr>
            </w:pPr>
          </w:p>
        </w:tc>
        <w:tc>
          <w:tcPr>
            <w:tcW w:w="600" w:type="dxa"/>
            <w:tcBorders>
              <w:top w:val="nil"/>
              <w:left w:val="nil"/>
              <w:bottom w:val="nil"/>
              <w:right w:val="single" w:sz="4" w:space="0" w:color="000000"/>
            </w:tcBorders>
            <w:shd w:val="clear" w:color="auto" w:fill="auto"/>
            <w:noWrap/>
            <w:vAlign w:val="center"/>
          </w:tcPr>
          <w:p w:rsidR="006A4A70" w:rsidRPr="006E6F5D" w:rsidRDefault="006A4A70" w:rsidP="009811D3">
            <w:pPr>
              <w:widowControl/>
              <w:rPr>
                <w:color w:val="000000"/>
              </w:rPr>
            </w:pPr>
          </w:p>
        </w:tc>
        <w:tc>
          <w:tcPr>
            <w:tcW w:w="1897" w:type="dxa"/>
            <w:gridSpan w:val="2"/>
            <w:vMerge/>
            <w:tcBorders>
              <w:top w:val="single" w:sz="4" w:space="0" w:color="000000"/>
              <w:left w:val="single" w:sz="4" w:space="0" w:color="000000"/>
              <w:bottom w:val="single" w:sz="4" w:space="0" w:color="000000"/>
              <w:right w:val="single" w:sz="4" w:space="0" w:color="000000"/>
            </w:tcBorders>
            <w:vAlign w:val="center"/>
          </w:tcPr>
          <w:p w:rsidR="006A4A70" w:rsidRPr="006E6F5D" w:rsidRDefault="006A4A70" w:rsidP="009811D3">
            <w:pPr>
              <w:widowControl/>
              <w:rPr>
                <w:color w:val="000000"/>
              </w:rPr>
            </w:pPr>
          </w:p>
        </w:tc>
        <w:tc>
          <w:tcPr>
            <w:tcW w:w="7214" w:type="dxa"/>
            <w:gridSpan w:val="2"/>
            <w:vMerge/>
            <w:tcBorders>
              <w:top w:val="single" w:sz="4" w:space="0" w:color="000000"/>
              <w:left w:val="single" w:sz="4" w:space="0" w:color="000000"/>
              <w:bottom w:val="single" w:sz="4" w:space="0" w:color="000000"/>
              <w:right w:val="single" w:sz="4" w:space="0" w:color="000000"/>
            </w:tcBorders>
            <w:vAlign w:val="center"/>
          </w:tcPr>
          <w:p w:rsidR="006A4A70" w:rsidRPr="006E6F5D" w:rsidRDefault="006A4A70" w:rsidP="009811D3">
            <w:pPr>
              <w:widowControl/>
              <w:rPr>
                <w:color w:val="000000"/>
              </w:rPr>
            </w:pPr>
          </w:p>
        </w:tc>
      </w:tr>
      <w:tr w:rsidR="006A4A70" w:rsidRPr="006E6F5D" w:rsidTr="009811D3">
        <w:trPr>
          <w:trHeight w:val="20"/>
        </w:trPr>
        <w:tc>
          <w:tcPr>
            <w:tcW w:w="620" w:type="dxa"/>
            <w:tcBorders>
              <w:top w:val="nil"/>
              <w:left w:val="nil"/>
              <w:bottom w:val="nil"/>
              <w:right w:val="nil"/>
            </w:tcBorders>
            <w:shd w:val="clear" w:color="auto" w:fill="auto"/>
            <w:noWrap/>
          </w:tcPr>
          <w:p w:rsidR="006A4A70" w:rsidRPr="006E6F5D" w:rsidRDefault="006A4A70" w:rsidP="009811D3">
            <w:pPr>
              <w:widowControl/>
              <w:jc w:val="right"/>
              <w:rPr>
                <w:color w:val="000000"/>
              </w:rPr>
            </w:pPr>
          </w:p>
        </w:tc>
        <w:tc>
          <w:tcPr>
            <w:tcW w:w="600" w:type="dxa"/>
            <w:tcBorders>
              <w:top w:val="nil"/>
              <w:left w:val="nil"/>
              <w:bottom w:val="nil"/>
              <w:right w:val="single" w:sz="4" w:space="0" w:color="000000"/>
            </w:tcBorders>
            <w:shd w:val="clear" w:color="auto" w:fill="auto"/>
            <w:noWrap/>
            <w:vAlign w:val="center"/>
          </w:tcPr>
          <w:p w:rsidR="006A4A70" w:rsidRPr="006E6F5D" w:rsidRDefault="006A4A70" w:rsidP="009811D3">
            <w:pPr>
              <w:widowControl/>
              <w:rPr>
                <w:color w:val="000000"/>
              </w:rPr>
            </w:pPr>
          </w:p>
        </w:tc>
        <w:tc>
          <w:tcPr>
            <w:tcW w:w="1897" w:type="dxa"/>
            <w:gridSpan w:val="2"/>
            <w:vMerge/>
            <w:tcBorders>
              <w:top w:val="single" w:sz="4" w:space="0" w:color="000000"/>
              <w:left w:val="single" w:sz="4" w:space="0" w:color="000000"/>
              <w:bottom w:val="single" w:sz="4" w:space="0" w:color="000000"/>
              <w:right w:val="single" w:sz="4" w:space="0" w:color="000000"/>
            </w:tcBorders>
            <w:vAlign w:val="center"/>
          </w:tcPr>
          <w:p w:rsidR="006A4A70" w:rsidRPr="006E6F5D" w:rsidRDefault="006A4A70" w:rsidP="009811D3">
            <w:pPr>
              <w:widowControl/>
              <w:rPr>
                <w:color w:val="000000"/>
              </w:rPr>
            </w:pPr>
          </w:p>
        </w:tc>
        <w:tc>
          <w:tcPr>
            <w:tcW w:w="7214" w:type="dxa"/>
            <w:gridSpan w:val="2"/>
            <w:vMerge/>
            <w:tcBorders>
              <w:top w:val="single" w:sz="4" w:space="0" w:color="000000"/>
              <w:left w:val="single" w:sz="4" w:space="0" w:color="000000"/>
              <w:bottom w:val="single" w:sz="4" w:space="0" w:color="000000"/>
              <w:right w:val="single" w:sz="4" w:space="0" w:color="000000"/>
            </w:tcBorders>
            <w:vAlign w:val="center"/>
          </w:tcPr>
          <w:p w:rsidR="006A4A70" w:rsidRPr="006E6F5D" w:rsidRDefault="006A4A70" w:rsidP="009811D3">
            <w:pPr>
              <w:widowControl/>
              <w:rPr>
                <w:color w:val="000000"/>
              </w:rPr>
            </w:pPr>
          </w:p>
        </w:tc>
      </w:tr>
      <w:tr w:rsidR="006A4A70" w:rsidRPr="006E6F5D" w:rsidTr="009811D3">
        <w:trPr>
          <w:trHeight w:val="20"/>
        </w:trPr>
        <w:tc>
          <w:tcPr>
            <w:tcW w:w="620" w:type="dxa"/>
            <w:tcBorders>
              <w:top w:val="nil"/>
              <w:left w:val="nil"/>
              <w:bottom w:val="nil"/>
              <w:right w:val="nil"/>
            </w:tcBorders>
            <w:shd w:val="clear" w:color="auto" w:fill="auto"/>
            <w:noWrap/>
          </w:tcPr>
          <w:p w:rsidR="006A4A70" w:rsidRPr="006E6F5D" w:rsidRDefault="006A4A70" w:rsidP="009811D3">
            <w:pPr>
              <w:widowControl/>
              <w:jc w:val="right"/>
              <w:rPr>
                <w:color w:val="000000"/>
              </w:rPr>
            </w:pPr>
          </w:p>
        </w:tc>
        <w:tc>
          <w:tcPr>
            <w:tcW w:w="600" w:type="dxa"/>
            <w:tcBorders>
              <w:top w:val="nil"/>
              <w:left w:val="nil"/>
              <w:bottom w:val="nil"/>
              <w:right w:val="single" w:sz="4" w:space="0" w:color="000000"/>
            </w:tcBorders>
            <w:shd w:val="clear" w:color="auto" w:fill="auto"/>
            <w:noWrap/>
            <w:vAlign w:val="center"/>
          </w:tcPr>
          <w:p w:rsidR="006A4A70" w:rsidRPr="006E6F5D" w:rsidRDefault="006A4A70" w:rsidP="009811D3">
            <w:pPr>
              <w:widowControl/>
              <w:rPr>
                <w:color w:val="000000"/>
              </w:rPr>
            </w:pPr>
          </w:p>
        </w:tc>
        <w:tc>
          <w:tcPr>
            <w:tcW w:w="1897" w:type="dxa"/>
            <w:gridSpan w:val="2"/>
            <w:vMerge/>
            <w:tcBorders>
              <w:top w:val="single" w:sz="4" w:space="0" w:color="000000"/>
              <w:left w:val="single" w:sz="4" w:space="0" w:color="000000"/>
              <w:bottom w:val="single" w:sz="4" w:space="0" w:color="000000"/>
              <w:right w:val="single" w:sz="4" w:space="0" w:color="000000"/>
            </w:tcBorders>
            <w:vAlign w:val="center"/>
          </w:tcPr>
          <w:p w:rsidR="006A4A70" w:rsidRPr="006E6F5D" w:rsidRDefault="006A4A70" w:rsidP="009811D3">
            <w:pPr>
              <w:widowControl/>
              <w:rPr>
                <w:color w:val="000000"/>
              </w:rPr>
            </w:pPr>
          </w:p>
        </w:tc>
        <w:tc>
          <w:tcPr>
            <w:tcW w:w="7214" w:type="dxa"/>
            <w:gridSpan w:val="2"/>
            <w:vMerge/>
            <w:tcBorders>
              <w:top w:val="single" w:sz="4" w:space="0" w:color="000000"/>
              <w:left w:val="single" w:sz="4" w:space="0" w:color="000000"/>
              <w:bottom w:val="single" w:sz="4" w:space="0" w:color="000000"/>
              <w:right w:val="single" w:sz="4" w:space="0" w:color="000000"/>
            </w:tcBorders>
            <w:vAlign w:val="center"/>
          </w:tcPr>
          <w:p w:rsidR="006A4A70" w:rsidRPr="006E6F5D" w:rsidRDefault="006A4A70" w:rsidP="009811D3">
            <w:pPr>
              <w:widowControl/>
              <w:rPr>
                <w:color w:val="000000"/>
              </w:rPr>
            </w:pPr>
          </w:p>
        </w:tc>
      </w:tr>
    </w:tbl>
    <w:p w:rsidR="006A4A70" w:rsidRPr="006E6F5D" w:rsidRDefault="006A4A70" w:rsidP="006A4A70">
      <w:pPr>
        <w:rPr>
          <w:color w:val="000000"/>
        </w:rPr>
      </w:pPr>
    </w:p>
    <w:p w:rsidR="006A4A70" w:rsidRPr="006E6F5D" w:rsidRDefault="006A4A70" w:rsidP="006A4A70">
      <w:pPr>
        <w:spacing w:line="120" w:lineRule="exact"/>
        <w:rPr>
          <w:color w:val="000000"/>
        </w:rPr>
      </w:pPr>
      <w:r w:rsidRPr="006E6F5D">
        <w:rPr>
          <w:color w:val="000000"/>
        </w:rPr>
        <w:br w:type="page"/>
      </w:r>
    </w:p>
    <w:tbl>
      <w:tblPr>
        <w:tblpPr w:leftFromText="180" w:rightFromText="180" w:vertAnchor="text" w:horzAnchor="margin" w:tblpXSpec="center" w:tblpY="197"/>
        <w:tblW w:w="9360" w:type="dxa"/>
        <w:tblCellMar>
          <w:left w:w="28" w:type="dxa"/>
          <w:right w:w="28" w:type="dxa"/>
        </w:tblCellMar>
        <w:tblLook w:val="0000" w:firstRow="0" w:lastRow="0" w:firstColumn="0" w:lastColumn="0" w:noHBand="0" w:noVBand="0"/>
      </w:tblPr>
      <w:tblGrid>
        <w:gridCol w:w="480"/>
        <w:gridCol w:w="4200"/>
        <w:gridCol w:w="2160"/>
        <w:gridCol w:w="2520"/>
      </w:tblGrid>
      <w:tr w:rsidR="006A4A70" w:rsidRPr="006E6F5D" w:rsidTr="009811D3">
        <w:trPr>
          <w:trHeight w:val="525"/>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6A4A70" w:rsidRPr="006E6F5D" w:rsidRDefault="006A4A70" w:rsidP="009811D3">
            <w:pPr>
              <w:widowControl/>
              <w:jc w:val="center"/>
              <w:rPr>
                <w:color w:val="000000"/>
              </w:rPr>
            </w:pPr>
            <w:r w:rsidRPr="006E6F5D">
              <w:rPr>
                <w:color w:val="000000"/>
              </w:rPr>
              <w:lastRenderedPageBreak/>
              <w:t>No.</w:t>
            </w:r>
          </w:p>
        </w:tc>
        <w:tc>
          <w:tcPr>
            <w:tcW w:w="4200" w:type="dxa"/>
            <w:tcBorders>
              <w:top w:val="single" w:sz="4" w:space="0" w:color="auto"/>
              <w:left w:val="nil"/>
              <w:bottom w:val="single" w:sz="4" w:space="0" w:color="auto"/>
              <w:right w:val="single" w:sz="4" w:space="0" w:color="auto"/>
            </w:tcBorders>
            <w:shd w:val="clear" w:color="auto" w:fill="auto"/>
            <w:vAlign w:val="center"/>
          </w:tcPr>
          <w:p w:rsidR="006A4A70" w:rsidRPr="006E6F5D" w:rsidRDefault="006A4A70" w:rsidP="009811D3">
            <w:pPr>
              <w:widowControl/>
              <w:jc w:val="center"/>
              <w:rPr>
                <w:color w:val="000000"/>
              </w:rPr>
            </w:pPr>
            <w:r w:rsidRPr="006E6F5D">
              <w:rPr>
                <w:rFonts w:hAnsi="標楷體"/>
                <w:color w:val="000000"/>
              </w:rPr>
              <w:t>期刊名稱</w:t>
            </w:r>
          </w:p>
        </w:tc>
        <w:tc>
          <w:tcPr>
            <w:tcW w:w="2160" w:type="dxa"/>
            <w:tcBorders>
              <w:top w:val="single" w:sz="4" w:space="0" w:color="auto"/>
              <w:left w:val="nil"/>
              <w:bottom w:val="single" w:sz="4" w:space="0" w:color="auto"/>
              <w:right w:val="single" w:sz="4" w:space="0" w:color="auto"/>
            </w:tcBorders>
            <w:shd w:val="clear" w:color="auto" w:fill="auto"/>
            <w:vAlign w:val="center"/>
          </w:tcPr>
          <w:p w:rsidR="006A4A70" w:rsidRPr="006E6F5D" w:rsidRDefault="006A4A70" w:rsidP="009811D3">
            <w:pPr>
              <w:widowControl/>
              <w:jc w:val="center"/>
              <w:rPr>
                <w:color w:val="000000"/>
              </w:rPr>
            </w:pPr>
            <w:r w:rsidRPr="006E6F5D">
              <w:rPr>
                <w:rFonts w:hAnsi="標楷體"/>
                <w:color w:val="000000"/>
              </w:rPr>
              <w:t>出版單位</w:t>
            </w:r>
          </w:p>
        </w:tc>
        <w:tc>
          <w:tcPr>
            <w:tcW w:w="2520" w:type="dxa"/>
            <w:tcBorders>
              <w:top w:val="single" w:sz="4" w:space="0" w:color="auto"/>
              <w:left w:val="nil"/>
              <w:bottom w:val="single" w:sz="4" w:space="0" w:color="auto"/>
              <w:right w:val="single" w:sz="4" w:space="0" w:color="auto"/>
            </w:tcBorders>
            <w:shd w:val="clear" w:color="auto" w:fill="auto"/>
            <w:vAlign w:val="center"/>
          </w:tcPr>
          <w:p w:rsidR="006A4A70" w:rsidRPr="006E6F5D" w:rsidRDefault="006A4A70" w:rsidP="009811D3">
            <w:pPr>
              <w:widowControl/>
              <w:snapToGrid w:val="0"/>
              <w:jc w:val="center"/>
              <w:rPr>
                <w:color w:val="000000"/>
              </w:rPr>
            </w:pPr>
            <w:r w:rsidRPr="006E6F5D">
              <w:rPr>
                <w:color w:val="000000"/>
              </w:rPr>
              <w:t>SCI</w:t>
            </w:r>
            <w:r w:rsidRPr="006E6F5D">
              <w:rPr>
                <w:rFonts w:hAnsi="標楷體"/>
                <w:color w:val="000000"/>
              </w:rPr>
              <w:t>期刊</w:t>
            </w:r>
            <w:r w:rsidRPr="006E6F5D">
              <w:rPr>
                <w:color w:val="000000"/>
              </w:rPr>
              <w:t xml:space="preserve">   </w:t>
            </w:r>
            <w:r w:rsidRPr="006E6F5D">
              <w:rPr>
                <w:rFonts w:hAnsi="標楷體"/>
                <w:color w:val="000000"/>
              </w:rPr>
              <w:t>加權分數</w:t>
            </w:r>
          </w:p>
          <w:p w:rsidR="006A4A70" w:rsidRPr="006E6F5D" w:rsidRDefault="006A4A70" w:rsidP="009811D3">
            <w:pPr>
              <w:widowControl/>
              <w:snapToGrid w:val="0"/>
              <w:jc w:val="center"/>
              <w:rPr>
                <w:b/>
                <w:color w:val="000000"/>
              </w:rPr>
            </w:pPr>
            <w:r w:rsidRPr="006E6F5D">
              <w:rPr>
                <w:b/>
                <w:color w:val="000000"/>
              </w:rPr>
              <w:t>(J)</w:t>
            </w:r>
          </w:p>
        </w:tc>
      </w:tr>
      <w:tr w:rsidR="006A4A70" w:rsidRPr="006E6F5D" w:rsidTr="009811D3">
        <w:trPr>
          <w:trHeight w:val="675"/>
        </w:trPr>
        <w:tc>
          <w:tcPr>
            <w:tcW w:w="480" w:type="dxa"/>
            <w:tcBorders>
              <w:top w:val="nil"/>
              <w:left w:val="single" w:sz="4" w:space="0" w:color="auto"/>
              <w:bottom w:val="single" w:sz="4" w:space="0" w:color="auto"/>
              <w:right w:val="single" w:sz="4" w:space="0" w:color="auto"/>
            </w:tcBorders>
            <w:shd w:val="clear" w:color="auto" w:fill="auto"/>
            <w:vAlign w:val="center"/>
          </w:tcPr>
          <w:p w:rsidR="006A4A70" w:rsidRPr="006E6F5D" w:rsidRDefault="006A4A70" w:rsidP="009811D3">
            <w:pPr>
              <w:widowControl/>
              <w:jc w:val="center"/>
              <w:rPr>
                <w:color w:val="000000"/>
              </w:rPr>
            </w:pPr>
            <w:r w:rsidRPr="006E6F5D">
              <w:rPr>
                <w:color w:val="000000"/>
              </w:rPr>
              <w:t>1</w:t>
            </w:r>
          </w:p>
        </w:tc>
        <w:tc>
          <w:tcPr>
            <w:tcW w:w="4200" w:type="dxa"/>
            <w:tcBorders>
              <w:top w:val="single" w:sz="4" w:space="0" w:color="auto"/>
              <w:left w:val="nil"/>
              <w:bottom w:val="single" w:sz="4" w:space="0" w:color="auto"/>
              <w:right w:val="single" w:sz="4" w:space="0" w:color="000000"/>
            </w:tcBorders>
            <w:shd w:val="clear" w:color="auto" w:fill="auto"/>
            <w:vAlign w:val="center"/>
          </w:tcPr>
          <w:p w:rsidR="006A4A70" w:rsidRPr="006E6F5D" w:rsidRDefault="006A4A70" w:rsidP="009811D3">
            <w:pPr>
              <w:widowControl/>
              <w:snapToGrid w:val="0"/>
              <w:spacing w:line="240" w:lineRule="exact"/>
              <w:rPr>
                <w:color w:val="000000"/>
              </w:rPr>
            </w:pPr>
            <w:r w:rsidRPr="006E6F5D">
              <w:rPr>
                <w:color w:val="000000"/>
              </w:rPr>
              <w:t>Journal of Biomedical Science</w:t>
            </w:r>
            <w:r w:rsidRPr="006E6F5D">
              <w:rPr>
                <w:b/>
                <w:color w:val="000000"/>
              </w:rPr>
              <w:br/>
            </w:r>
            <w:r w:rsidRPr="006E6F5D">
              <w:rPr>
                <w:color w:val="000000"/>
              </w:rPr>
              <w:t>(</w:t>
            </w:r>
            <w:r w:rsidRPr="006E6F5D">
              <w:rPr>
                <w:rFonts w:hAnsi="標楷體"/>
                <w:color w:val="000000"/>
              </w:rPr>
              <w:t>生醫科學雜誌</w:t>
            </w:r>
            <w:r w:rsidRPr="006E6F5D">
              <w:rPr>
                <w:color w:val="000000"/>
              </w:rPr>
              <w:t>)</w:t>
            </w:r>
          </w:p>
        </w:tc>
        <w:tc>
          <w:tcPr>
            <w:tcW w:w="2160" w:type="dxa"/>
            <w:tcBorders>
              <w:top w:val="single" w:sz="4" w:space="0" w:color="auto"/>
              <w:left w:val="nil"/>
              <w:bottom w:val="single" w:sz="4" w:space="0" w:color="auto"/>
              <w:right w:val="single" w:sz="4" w:space="0" w:color="000000"/>
            </w:tcBorders>
            <w:shd w:val="clear" w:color="auto" w:fill="auto"/>
            <w:vAlign w:val="center"/>
          </w:tcPr>
          <w:p w:rsidR="006A4A70" w:rsidRPr="006E6F5D" w:rsidRDefault="006A4A70" w:rsidP="009811D3">
            <w:pPr>
              <w:widowControl/>
              <w:snapToGrid w:val="0"/>
              <w:spacing w:line="240" w:lineRule="atLeast"/>
              <w:rPr>
                <w:color w:val="000000"/>
              </w:rPr>
            </w:pPr>
            <w:r w:rsidRPr="006E6F5D">
              <w:rPr>
                <w:rFonts w:hAnsi="標楷體"/>
                <w:color w:val="000000"/>
              </w:rPr>
              <w:t>國科會</w:t>
            </w:r>
          </w:p>
        </w:tc>
        <w:tc>
          <w:tcPr>
            <w:tcW w:w="2520" w:type="dxa"/>
            <w:tcBorders>
              <w:top w:val="nil"/>
              <w:left w:val="nil"/>
              <w:bottom w:val="single" w:sz="4" w:space="0" w:color="auto"/>
              <w:right w:val="single" w:sz="4" w:space="0" w:color="auto"/>
            </w:tcBorders>
            <w:shd w:val="clear" w:color="auto" w:fill="auto"/>
            <w:vAlign w:val="center"/>
          </w:tcPr>
          <w:p w:rsidR="006A4A70" w:rsidRPr="006E6F5D" w:rsidRDefault="006A4A70" w:rsidP="009811D3">
            <w:pPr>
              <w:widowControl/>
              <w:jc w:val="center"/>
              <w:rPr>
                <w:color w:val="000000"/>
              </w:rPr>
            </w:pPr>
            <w:r w:rsidRPr="006E6F5D">
              <w:rPr>
                <w:color w:val="000000"/>
              </w:rPr>
              <w:t>SCI        4.0</w:t>
            </w:r>
          </w:p>
        </w:tc>
      </w:tr>
      <w:tr w:rsidR="006A4A70" w:rsidRPr="006E6F5D" w:rsidTr="009811D3">
        <w:trPr>
          <w:trHeight w:val="1044"/>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6A4A70" w:rsidRPr="006E6F5D" w:rsidRDefault="006A4A70" w:rsidP="009811D3">
            <w:pPr>
              <w:widowControl/>
              <w:jc w:val="center"/>
              <w:rPr>
                <w:color w:val="000000"/>
              </w:rPr>
            </w:pPr>
            <w:r w:rsidRPr="006E6F5D">
              <w:rPr>
                <w:color w:val="000000"/>
              </w:rPr>
              <w:t>2</w:t>
            </w:r>
          </w:p>
        </w:tc>
        <w:tc>
          <w:tcPr>
            <w:tcW w:w="4200" w:type="dxa"/>
            <w:tcBorders>
              <w:top w:val="single" w:sz="4" w:space="0" w:color="auto"/>
              <w:left w:val="nil"/>
              <w:bottom w:val="single" w:sz="4" w:space="0" w:color="auto"/>
              <w:right w:val="single" w:sz="4" w:space="0" w:color="auto"/>
            </w:tcBorders>
            <w:shd w:val="clear" w:color="auto" w:fill="auto"/>
            <w:vAlign w:val="center"/>
          </w:tcPr>
          <w:p w:rsidR="006A4A70" w:rsidRPr="006E6F5D" w:rsidRDefault="006A4A70" w:rsidP="009811D3">
            <w:pPr>
              <w:snapToGrid w:val="0"/>
              <w:spacing w:line="240" w:lineRule="exact"/>
              <w:rPr>
                <w:color w:val="000000"/>
              </w:rPr>
            </w:pPr>
            <w:r w:rsidRPr="006E6F5D">
              <w:rPr>
                <w:color w:val="000000"/>
              </w:rPr>
              <w:t>Botanical Studies</w:t>
            </w:r>
          </w:p>
        </w:tc>
        <w:tc>
          <w:tcPr>
            <w:tcW w:w="2160" w:type="dxa"/>
            <w:tcBorders>
              <w:top w:val="single" w:sz="4" w:space="0" w:color="auto"/>
              <w:left w:val="single" w:sz="4" w:space="0" w:color="auto"/>
              <w:right w:val="single" w:sz="4" w:space="0" w:color="000000"/>
            </w:tcBorders>
            <w:shd w:val="clear" w:color="auto" w:fill="auto"/>
          </w:tcPr>
          <w:p w:rsidR="006A4A70" w:rsidRPr="006E6F5D" w:rsidRDefault="006A4A70" w:rsidP="009811D3">
            <w:pPr>
              <w:widowControl/>
              <w:snapToGrid w:val="0"/>
              <w:spacing w:line="240" w:lineRule="atLeast"/>
              <w:rPr>
                <w:color w:val="000000"/>
              </w:rPr>
            </w:pPr>
            <w:r w:rsidRPr="006E6F5D">
              <w:rPr>
                <w:rFonts w:hAnsi="標楷體"/>
                <w:color w:val="000000"/>
              </w:rPr>
              <w:t>中央研究院植物暨微生物學研究所</w:t>
            </w:r>
          </w:p>
          <w:p w:rsidR="006A4A70" w:rsidRPr="006E6F5D" w:rsidRDefault="006A4A70" w:rsidP="009811D3">
            <w:pPr>
              <w:snapToGrid w:val="0"/>
              <w:spacing w:line="240" w:lineRule="atLeast"/>
              <w:rPr>
                <w:color w:val="000000"/>
              </w:rPr>
            </w:pPr>
            <w:r w:rsidRPr="006E6F5D">
              <w:rPr>
                <w:rFonts w:hAnsi="標楷體"/>
                <w:color w:val="000000"/>
              </w:rPr>
              <w:t>中央研究院生物多樣性研究中心</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A4A70" w:rsidRPr="006E6F5D" w:rsidRDefault="006A4A70" w:rsidP="009811D3">
            <w:pPr>
              <w:widowControl/>
              <w:jc w:val="center"/>
              <w:rPr>
                <w:color w:val="000000"/>
              </w:rPr>
            </w:pPr>
            <w:r w:rsidRPr="006E6F5D">
              <w:rPr>
                <w:color w:val="000000"/>
              </w:rPr>
              <w:t>SCI        4.0</w:t>
            </w:r>
          </w:p>
        </w:tc>
      </w:tr>
      <w:tr w:rsidR="006A4A70" w:rsidRPr="006E6F5D" w:rsidTr="009811D3">
        <w:trPr>
          <w:trHeight w:val="690"/>
        </w:trPr>
        <w:tc>
          <w:tcPr>
            <w:tcW w:w="480" w:type="dxa"/>
            <w:tcBorders>
              <w:top w:val="nil"/>
              <w:left w:val="single" w:sz="4" w:space="0" w:color="auto"/>
              <w:bottom w:val="single" w:sz="4" w:space="0" w:color="auto"/>
              <w:right w:val="single" w:sz="4" w:space="0" w:color="auto"/>
            </w:tcBorders>
            <w:shd w:val="clear" w:color="auto" w:fill="auto"/>
            <w:vAlign w:val="center"/>
          </w:tcPr>
          <w:p w:rsidR="006A4A70" w:rsidRPr="006E6F5D" w:rsidRDefault="006A4A70" w:rsidP="009811D3">
            <w:pPr>
              <w:widowControl/>
              <w:jc w:val="center"/>
              <w:rPr>
                <w:color w:val="000000"/>
              </w:rPr>
            </w:pPr>
            <w:r w:rsidRPr="006E6F5D">
              <w:rPr>
                <w:color w:val="000000"/>
              </w:rPr>
              <w:t>3</w:t>
            </w:r>
          </w:p>
        </w:tc>
        <w:tc>
          <w:tcPr>
            <w:tcW w:w="4200" w:type="dxa"/>
            <w:tcBorders>
              <w:top w:val="single" w:sz="4" w:space="0" w:color="auto"/>
              <w:left w:val="nil"/>
              <w:bottom w:val="single" w:sz="4" w:space="0" w:color="auto"/>
              <w:right w:val="single" w:sz="4" w:space="0" w:color="000000"/>
            </w:tcBorders>
            <w:shd w:val="clear" w:color="auto" w:fill="auto"/>
            <w:vAlign w:val="center"/>
          </w:tcPr>
          <w:p w:rsidR="006A4A70" w:rsidRPr="006E6F5D" w:rsidRDefault="006A4A70" w:rsidP="009811D3">
            <w:pPr>
              <w:widowControl/>
              <w:snapToGrid w:val="0"/>
              <w:spacing w:line="240" w:lineRule="exact"/>
              <w:ind w:left="31" w:hangingChars="13" w:hanging="31"/>
              <w:rPr>
                <w:color w:val="000000"/>
              </w:rPr>
            </w:pPr>
            <w:r w:rsidRPr="006E6F5D">
              <w:rPr>
                <w:color w:val="000000"/>
              </w:rPr>
              <w:t>Journal of the Formosan Medical Association</w:t>
            </w:r>
          </w:p>
        </w:tc>
        <w:tc>
          <w:tcPr>
            <w:tcW w:w="2160" w:type="dxa"/>
            <w:tcBorders>
              <w:top w:val="single" w:sz="4" w:space="0" w:color="auto"/>
              <w:left w:val="nil"/>
              <w:bottom w:val="single" w:sz="4" w:space="0" w:color="auto"/>
              <w:right w:val="single" w:sz="4" w:space="0" w:color="000000"/>
            </w:tcBorders>
            <w:shd w:val="clear" w:color="auto" w:fill="auto"/>
            <w:vAlign w:val="center"/>
          </w:tcPr>
          <w:p w:rsidR="006A4A70" w:rsidRPr="006E6F5D" w:rsidRDefault="006A4A70" w:rsidP="009811D3">
            <w:pPr>
              <w:widowControl/>
              <w:snapToGrid w:val="0"/>
              <w:spacing w:line="240" w:lineRule="atLeast"/>
              <w:rPr>
                <w:color w:val="000000"/>
              </w:rPr>
            </w:pPr>
            <w:r w:rsidRPr="006E6F5D">
              <w:rPr>
                <w:rFonts w:hAnsi="標楷體"/>
                <w:color w:val="000000"/>
              </w:rPr>
              <w:t>中華民國台灣醫學會</w:t>
            </w:r>
          </w:p>
        </w:tc>
        <w:tc>
          <w:tcPr>
            <w:tcW w:w="2520" w:type="dxa"/>
            <w:tcBorders>
              <w:top w:val="nil"/>
              <w:left w:val="nil"/>
              <w:bottom w:val="single" w:sz="4" w:space="0" w:color="auto"/>
              <w:right w:val="single" w:sz="4" w:space="0" w:color="auto"/>
            </w:tcBorders>
            <w:shd w:val="clear" w:color="auto" w:fill="auto"/>
            <w:vAlign w:val="center"/>
          </w:tcPr>
          <w:p w:rsidR="006A4A70" w:rsidRPr="006E6F5D" w:rsidRDefault="006A4A70" w:rsidP="009811D3">
            <w:pPr>
              <w:widowControl/>
              <w:jc w:val="center"/>
              <w:rPr>
                <w:color w:val="000000"/>
              </w:rPr>
            </w:pPr>
            <w:r w:rsidRPr="006E6F5D">
              <w:rPr>
                <w:color w:val="000000"/>
              </w:rPr>
              <w:t>SCI        4.0</w:t>
            </w:r>
          </w:p>
        </w:tc>
      </w:tr>
      <w:tr w:rsidR="006A4A70" w:rsidRPr="006E6F5D" w:rsidTr="009811D3">
        <w:trPr>
          <w:trHeight w:val="585"/>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6A4A70" w:rsidRPr="006E6F5D" w:rsidRDefault="006A4A70" w:rsidP="009811D3">
            <w:pPr>
              <w:widowControl/>
              <w:jc w:val="center"/>
              <w:rPr>
                <w:color w:val="000000"/>
              </w:rPr>
            </w:pPr>
            <w:r w:rsidRPr="006E6F5D">
              <w:rPr>
                <w:color w:val="000000"/>
              </w:rPr>
              <w:t>4</w:t>
            </w:r>
          </w:p>
        </w:tc>
        <w:tc>
          <w:tcPr>
            <w:tcW w:w="4200" w:type="dxa"/>
            <w:tcBorders>
              <w:top w:val="single" w:sz="4" w:space="0" w:color="auto"/>
              <w:left w:val="nil"/>
              <w:bottom w:val="single" w:sz="4" w:space="0" w:color="auto"/>
              <w:right w:val="nil"/>
            </w:tcBorders>
            <w:shd w:val="clear" w:color="auto" w:fill="auto"/>
            <w:vAlign w:val="center"/>
          </w:tcPr>
          <w:p w:rsidR="006A4A70" w:rsidRPr="006E6F5D" w:rsidRDefault="006A4A70" w:rsidP="009811D3">
            <w:pPr>
              <w:widowControl/>
              <w:snapToGrid w:val="0"/>
              <w:spacing w:line="240" w:lineRule="exact"/>
              <w:rPr>
                <w:color w:val="000000"/>
              </w:rPr>
            </w:pPr>
            <w:r w:rsidRPr="006E6F5D">
              <w:rPr>
                <w:color w:val="000000"/>
              </w:rPr>
              <w:t>Zoological Studies</w:t>
            </w:r>
          </w:p>
        </w:tc>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6A4A70" w:rsidRPr="006E6F5D" w:rsidRDefault="006A4A70" w:rsidP="009811D3">
            <w:pPr>
              <w:widowControl/>
              <w:snapToGrid w:val="0"/>
              <w:spacing w:line="240" w:lineRule="atLeast"/>
              <w:rPr>
                <w:color w:val="000000"/>
              </w:rPr>
            </w:pPr>
            <w:r w:rsidRPr="006E6F5D">
              <w:rPr>
                <w:rFonts w:hAnsi="標楷體"/>
                <w:color w:val="000000"/>
              </w:rPr>
              <w:t>中央研究院生物多樣性研究中心</w:t>
            </w:r>
          </w:p>
        </w:tc>
        <w:tc>
          <w:tcPr>
            <w:tcW w:w="2520" w:type="dxa"/>
            <w:tcBorders>
              <w:top w:val="single" w:sz="4" w:space="0" w:color="auto"/>
              <w:left w:val="nil"/>
              <w:bottom w:val="single" w:sz="4" w:space="0" w:color="auto"/>
              <w:right w:val="single" w:sz="4" w:space="0" w:color="auto"/>
            </w:tcBorders>
            <w:shd w:val="clear" w:color="auto" w:fill="auto"/>
            <w:vAlign w:val="center"/>
          </w:tcPr>
          <w:p w:rsidR="006A4A70" w:rsidRPr="006E6F5D" w:rsidRDefault="006A4A70" w:rsidP="009811D3">
            <w:pPr>
              <w:widowControl/>
              <w:jc w:val="center"/>
              <w:rPr>
                <w:color w:val="000000"/>
              </w:rPr>
            </w:pPr>
            <w:r w:rsidRPr="006E6F5D">
              <w:rPr>
                <w:color w:val="000000"/>
              </w:rPr>
              <w:t>SCI        4.0</w:t>
            </w:r>
          </w:p>
        </w:tc>
      </w:tr>
      <w:tr w:rsidR="006A4A70" w:rsidRPr="006E6F5D" w:rsidTr="009811D3">
        <w:trPr>
          <w:trHeight w:val="585"/>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6A4A70" w:rsidRPr="006E6F5D" w:rsidRDefault="006A4A70" w:rsidP="009811D3">
            <w:pPr>
              <w:widowControl/>
              <w:jc w:val="center"/>
              <w:rPr>
                <w:color w:val="000000"/>
              </w:rPr>
            </w:pPr>
            <w:r w:rsidRPr="006E6F5D">
              <w:rPr>
                <w:color w:val="000000"/>
              </w:rPr>
              <w:t>5</w:t>
            </w:r>
          </w:p>
        </w:tc>
        <w:tc>
          <w:tcPr>
            <w:tcW w:w="4200" w:type="dxa"/>
            <w:tcBorders>
              <w:top w:val="single" w:sz="4" w:space="0" w:color="auto"/>
              <w:left w:val="nil"/>
              <w:bottom w:val="single" w:sz="4" w:space="0" w:color="auto"/>
              <w:right w:val="nil"/>
            </w:tcBorders>
            <w:shd w:val="clear" w:color="auto" w:fill="auto"/>
            <w:vAlign w:val="center"/>
          </w:tcPr>
          <w:p w:rsidR="006A4A70" w:rsidRPr="006E6F5D" w:rsidRDefault="006A4A70" w:rsidP="009811D3">
            <w:pPr>
              <w:widowControl/>
              <w:snapToGrid w:val="0"/>
              <w:spacing w:line="240" w:lineRule="exact"/>
              <w:ind w:left="31" w:hangingChars="13" w:hanging="31"/>
              <w:rPr>
                <w:color w:val="000000"/>
              </w:rPr>
            </w:pPr>
            <w:r w:rsidRPr="006E6F5D">
              <w:rPr>
                <w:color w:val="000000"/>
              </w:rPr>
              <w:t>Journal of the Chinese Chemical Society</w:t>
            </w:r>
          </w:p>
        </w:tc>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6A4A70" w:rsidRPr="006E6F5D" w:rsidRDefault="006A4A70" w:rsidP="009811D3">
            <w:pPr>
              <w:widowControl/>
              <w:snapToGrid w:val="0"/>
              <w:spacing w:line="240" w:lineRule="atLeast"/>
              <w:rPr>
                <w:color w:val="000000"/>
              </w:rPr>
            </w:pPr>
            <w:r w:rsidRPr="006E6F5D">
              <w:rPr>
                <w:rFonts w:hAnsi="標楷體"/>
                <w:color w:val="000000"/>
              </w:rPr>
              <w:t>中國化學會</w:t>
            </w:r>
          </w:p>
        </w:tc>
        <w:tc>
          <w:tcPr>
            <w:tcW w:w="2520" w:type="dxa"/>
            <w:tcBorders>
              <w:top w:val="single" w:sz="4" w:space="0" w:color="auto"/>
              <w:left w:val="nil"/>
              <w:bottom w:val="single" w:sz="4" w:space="0" w:color="auto"/>
              <w:right w:val="single" w:sz="4" w:space="0" w:color="auto"/>
            </w:tcBorders>
            <w:shd w:val="clear" w:color="auto" w:fill="auto"/>
            <w:vAlign w:val="center"/>
          </w:tcPr>
          <w:p w:rsidR="006A4A70" w:rsidRPr="006E6F5D" w:rsidRDefault="006A4A70" w:rsidP="009811D3">
            <w:pPr>
              <w:widowControl/>
              <w:jc w:val="center"/>
              <w:rPr>
                <w:color w:val="000000"/>
              </w:rPr>
            </w:pPr>
            <w:r w:rsidRPr="006E6F5D">
              <w:rPr>
                <w:color w:val="000000"/>
              </w:rPr>
              <w:t>SCI        3.0</w:t>
            </w:r>
          </w:p>
        </w:tc>
      </w:tr>
      <w:tr w:rsidR="006A4A70" w:rsidRPr="006E6F5D" w:rsidTr="009811D3">
        <w:trPr>
          <w:trHeight w:val="585"/>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6A4A70" w:rsidRPr="006E6F5D" w:rsidRDefault="006A4A70" w:rsidP="009811D3">
            <w:pPr>
              <w:widowControl/>
              <w:jc w:val="center"/>
              <w:rPr>
                <w:color w:val="000000"/>
              </w:rPr>
            </w:pPr>
            <w:r w:rsidRPr="006E6F5D">
              <w:rPr>
                <w:color w:val="000000"/>
              </w:rPr>
              <w:t>6</w:t>
            </w:r>
          </w:p>
        </w:tc>
        <w:tc>
          <w:tcPr>
            <w:tcW w:w="4200" w:type="dxa"/>
            <w:tcBorders>
              <w:top w:val="single" w:sz="4" w:space="0" w:color="auto"/>
              <w:left w:val="nil"/>
              <w:bottom w:val="single" w:sz="4" w:space="0" w:color="auto"/>
              <w:right w:val="nil"/>
            </w:tcBorders>
            <w:shd w:val="clear" w:color="auto" w:fill="auto"/>
            <w:vAlign w:val="center"/>
          </w:tcPr>
          <w:p w:rsidR="006A4A70" w:rsidRPr="006E6F5D" w:rsidRDefault="006A4A70" w:rsidP="009811D3">
            <w:pPr>
              <w:widowControl/>
              <w:snapToGrid w:val="0"/>
              <w:spacing w:line="240" w:lineRule="exact"/>
              <w:rPr>
                <w:color w:val="000000"/>
              </w:rPr>
            </w:pPr>
            <w:r w:rsidRPr="006E6F5D">
              <w:rPr>
                <w:color w:val="000000"/>
              </w:rPr>
              <w:t>Journal of Food and Drug Analysis</w:t>
            </w:r>
            <w:r w:rsidRPr="006E6F5D">
              <w:rPr>
                <w:color w:val="000000"/>
              </w:rPr>
              <w:br/>
              <w:t>(</w:t>
            </w:r>
            <w:r w:rsidRPr="006E6F5D">
              <w:rPr>
                <w:rFonts w:hAnsi="標楷體"/>
                <w:color w:val="000000"/>
              </w:rPr>
              <w:t>藥物食品分析</w:t>
            </w:r>
            <w:r w:rsidRPr="006E6F5D">
              <w:rPr>
                <w:color w:val="000000"/>
              </w:rPr>
              <w:t>)</w:t>
            </w:r>
          </w:p>
        </w:tc>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6A4A70" w:rsidRPr="006E6F5D" w:rsidRDefault="006A4A70" w:rsidP="009811D3">
            <w:pPr>
              <w:widowControl/>
              <w:snapToGrid w:val="0"/>
              <w:spacing w:line="240" w:lineRule="atLeast"/>
              <w:rPr>
                <w:color w:val="000000"/>
              </w:rPr>
            </w:pPr>
            <w:r w:rsidRPr="006E6F5D">
              <w:rPr>
                <w:rFonts w:hAnsi="標楷體"/>
                <w:color w:val="000000"/>
              </w:rPr>
              <w:t>行政院衛生署藥物食品檢驗局</w:t>
            </w:r>
          </w:p>
        </w:tc>
        <w:tc>
          <w:tcPr>
            <w:tcW w:w="2520" w:type="dxa"/>
            <w:tcBorders>
              <w:top w:val="single" w:sz="4" w:space="0" w:color="auto"/>
              <w:left w:val="nil"/>
              <w:bottom w:val="single" w:sz="4" w:space="0" w:color="auto"/>
              <w:right w:val="single" w:sz="4" w:space="0" w:color="auto"/>
            </w:tcBorders>
            <w:shd w:val="clear" w:color="auto" w:fill="auto"/>
            <w:vAlign w:val="center"/>
          </w:tcPr>
          <w:p w:rsidR="006A4A70" w:rsidRPr="006E6F5D" w:rsidRDefault="006A4A70" w:rsidP="009811D3">
            <w:pPr>
              <w:widowControl/>
              <w:jc w:val="center"/>
              <w:rPr>
                <w:color w:val="000000"/>
              </w:rPr>
            </w:pPr>
            <w:r w:rsidRPr="006E6F5D">
              <w:rPr>
                <w:color w:val="000000"/>
              </w:rPr>
              <w:t>SCI        3.0</w:t>
            </w:r>
          </w:p>
        </w:tc>
      </w:tr>
      <w:tr w:rsidR="006A4A70" w:rsidRPr="006E6F5D" w:rsidTr="009811D3">
        <w:trPr>
          <w:trHeight w:val="585"/>
        </w:trPr>
        <w:tc>
          <w:tcPr>
            <w:tcW w:w="480" w:type="dxa"/>
            <w:tcBorders>
              <w:top w:val="nil"/>
              <w:left w:val="single" w:sz="4" w:space="0" w:color="auto"/>
              <w:bottom w:val="single" w:sz="4" w:space="0" w:color="auto"/>
              <w:right w:val="single" w:sz="4" w:space="0" w:color="auto"/>
            </w:tcBorders>
            <w:shd w:val="clear" w:color="auto" w:fill="auto"/>
            <w:vAlign w:val="center"/>
          </w:tcPr>
          <w:p w:rsidR="006A4A70" w:rsidRPr="006E6F5D" w:rsidRDefault="006A4A70" w:rsidP="009811D3">
            <w:pPr>
              <w:widowControl/>
              <w:jc w:val="center"/>
              <w:rPr>
                <w:color w:val="000000"/>
              </w:rPr>
            </w:pPr>
            <w:r w:rsidRPr="006E6F5D">
              <w:rPr>
                <w:color w:val="000000"/>
              </w:rPr>
              <w:t>7</w:t>
            </w:r>
          </w:p>
        </w:tc>
        <w:tc>
          <w:tcPr>
            <w:tcW w:w="4200" w:type="dxa"/>
            <w:tcBorders>
              <w:top w:val="single" w:sz="4" w:space="0" w:color="auto"/>
              <w:left w:val="nil"/>
              <w:bottom w:val="single" w:sz="4" w:space="0" w:color="auto"/>
              <w:right w:val="nil"/>
            </w:tcBorders>
            <w:shd w:val="clear" w:color="auto" w:fill="auto"/>
            <w:vAlign w:val="center"/>
          </w:tcPr>
          <w:p w:rsidR="006A4A70" w:rsidRPr="006E6F5D" w:rsidRDefault="006A4A70" w:rsidP="009811D3">
            <w:pPr>
              <w:widowControl/>
              <w:snapToGrid w:val="0"/>
              <w:spacing w:line="240" w:lineRule="exact"/>
              <w:rPr>
                <w:color w:val="000000"/>
              </w:rPr>
            </w:pPr>
            <w:r w:rsidRPr="006E6F5D">
              <w:rPr>
                <w:color w:val="000000"/>
              </w:rPr>
              <w:t>Journal of Marine Science and Technology-Taiwan</w:t>
            </w:r>
          </w:p>
        </w:tc>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6A4A70" w:rsidRPr="006E6F5D" w:rsidRDefault="006A4A70" w:rsidP="009811D3">
            <w:pPr>
              <w:widowControl/>
              <w:snapToGrid w:val="0"/>
              <w:spacing w:line="240" w:lineRule="atLeast"/>
              <w:rPr>
                <w:color w:val="000000"/>
              </w:rPr>
            </w:pPr>
            <w:r w:rsidRPr="006E6F5D">
              <w:rPr>
                <w:rFonts w:hAnsi="標楷體"/>
                <w:color w:val="000000"/>
              </w:rPr>
              <w:t>臺灣海洋大學</w:t>
            </w:r>
          </w:p>
        </w:tc>
        <w:tc>
          <w:tcPr>
            <w:tcW w:w="2520" w:type="dxa"/>
            <w:tcBorders>
              <w:top w:val="nil"/>
              <w:left w:val="nil"/>
              <w:bottom w:val="single" w:sz="4" w:space="0" w:color="auto"/>
              <w:right w:val="single" w:sz="4" w:space="0" w:color="auto"/>
            </w:tcBorders>
            <w:shd w:val="clear" w:color="auto" w:fill="auto"/>
            <w:vAlign w:val="center"/>
          </w:tcPr>
          <w:p w:rsidR="006A4A70" w:rsidRPr="006E6F5D" w:rsidRDefault="006A4A70" w:rsidP="009811D3">
            <w:pPr>
              <w:widowControl/>
              <w:jc w:val="center"/>
              <w:rPr>
                <w:color w:val="000000"/>
              </w:rPr>
            </w:pPr>
            <w:r w:rsidRPr="006E6F5D">
              <w:rPr>
                <w:color w:val="000000"/>
              </w:rPr>
              <w:t xml:space="preserve">SCI        3.0  </w:t>
            </w:r>
          </w:p>
        </w:tc>
      </w:tr>
      <w:tr w:rsidR="006A4A70" w:rsidRPr="006E6F5D" w:rsidTr="009811D3">
        <w:trPr>
          <w:trHeight w:val="585"/>
        </w:trPr>
        <w:tc>
          <w:tcPr>
            <w:tcW w:w="480" w:type="dxa"/>
            <w:tcBorders>
              <w:top w:val="nil"/>
              <w:left w:val="single" w:sz="4" w:space="0" w:color="auto"/>
              <w:bottom w:val="single" w:sz="4" w:space="0" w:color="auto"/>
              <w:right w:val="single" w:sz="4" w:space="0" w:color="auto"/>
            </w:tcBorders>
            <w:shd w:val="clear" w:color="auto" w:fill="auto"/>
            <w:vAlign w:val="center"/>
          </w:tcPr>
          <w:p w:rsidR="006A4A70" w:rsidRPr="006E6F5D" w:rsidRDefault="006A4A70" w:rsidP="009811D3">
            <w:pPr>
              <w:widowControl/>
              <w:jc w:val="center"/>
              <w:rPr>
                <w:color w:val="000000"/>
              </w:rPr>
            </w:pPr>
            <w:r w:rsidRPr="006E6F5D">
              <w:rPr>
                <w:color w:val="000000"/>
              </w:rPr>
              <w:t>8</w:t>
            </w:r>
          </w:p>
        </w:tc>
        <w:tc>
          <w:tcPr>
            <w:tcW w:w="4200" w:type="dxa"/>
            <w:tcBorders>
              <w:top w:val="single" w:sz="4" w:space="0" w:color="auto"/>
              <w:left w:val="nil"/>
              <w:bottom w:val="single" w:sz="4" w:space="0" w:color="auto"/>
              <w:right w:val="nil"/>
            </w:tcBorders>
            <w:shd w:val="clear" w:color="auto" w:fill="auto"/>
            <w:vAlign w:val="center"/>
          </w:tcPr>
          <w:p w:rsidR="006A4A70" w:rsidRPr="006E6F5D" w:rsidRDefault="006A4A70" w:rsidP="009811D3">
            <w:pPr>
              <w:widowControl/>
              <w:snapToGrid w:val="0"/>
              <w:spacing w:line="240" w:lineRule="exact"/>
              <w:rPr>
                <w:color w:val="000000"/>
              </w:rPr>
            </w:pPr>
            <w:r w:rsidRPr="006E6F5D">
              <w:rPr>
                <w:color w:val="000000"/>
              </w:rPr>
              <w:t>Journal of the Chinese Medical Association</w:t>
            </w:r>
            <w:r w:rsidRPr="006E6F5D">
              <w:rPr>
                <w:color w:val="000000"/>
              </w:rPr>
              <w:br/>
            </w:r>
          </w:p>
        </w:tc>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6A4A70" w:rsidRPr="006E6F5D" w:rsidRDefault="006A4A70" w:rsidP="009811D3">
            <w:pPr>
              <w:widowControl/>
              <w:snapToGrid w:val="0"/>
              <w:spacing w:line="240" w:lineRule="atLeast"/>
              <w:rPr>
                <w:color w:val="000000"/>
              </w:rPr>
            </w:pPr>
            <w:r w:rsidRPr="006E6F5D">
              <w:rPr>
                <w:rFonts w:hAnsi="標楷體"/>
                <w:color w:val="000000"/>
              </w:rPr>
              <w:t>中華醫學會</w:t>
            </w:r>
          </w:p>
        </w:tc>
        <w:tc>
          <w:tcPr>
            <w:tcW w:w="2520" w:type="dxa"/>
            <w:tcBorders>
              <w:top w:val="nil"/>
              <w:left w:val="nil"/>
              <w:bottom w:val="single" w:sz="4" w:space="0" w:color="auto"/>
              <w:right w:val="single" w:sz="4" w:space="0" w:color="auto"/>
            </w:tcBorders>
            <w:shd w:val="clear" w:color="auto" w:fill="auto"/>
            <w:vAlign w:val="center"/>
          </w:tcPr>
          <w:p w:rsidR="006A4A70" w:rsidRPr="006E6F5D" w:rsidRDefault="006A4A70" w:rsidP="009811D3">
            <w:pPr>
              <w:widowControl/>
              <w:jc w:val="center"/>
              <w:rPr>
                <w:color w:val="000000"/>
              </w:rPr>
            </w:pPr>
            <w:r w:rsidRPr="006E6F5D">
              <w:rPr>
                <w:color w:val="000000"/>
              </w:rPr>
              <w:t>SCI        3.0</w:t>
            </w:r>
          </w:p>
        </w:tc>
      </w:tr>
      <w:tr w:rsidR="006A4A70" w:rsidRPr="006E6F5D" w:rsidTr="009811D3">
        <w:trPr>
          <w:trHeight w:val="585"/>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6A4A70" w:rsidRPr="006E6F5D" w:rsidRDefault="006A4A70" w:rsidP="009811D3">
            <w:pPr>
              <w:widowControl/>
              <w:jc w:val="center"/>
              <w:rPr>
                <w:color w:val="000000"/>
              </w:rPr>
            </w:pPr>
            <w:r w:rsidRPr="006E6F5D">
              <w:rPr>
                <w:color w:val="000000"/>
              </w:rPr>
              <w:t>9</w:t>
            </w: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rsidR="006A4A70" w:rsidRPr="006E6F5D" w:rsidRDefault="006A4A70" w:rsidP="009811D3">
            <w:pPr>
              <w:widowControl/>
              <w:snapToGrid w:val="0"/>
              <w:spacing w:line="240" w:lineRule="exact"/>
              <w:rPr>
                <w:color w:val="000000"/>
              </w:rPr>
            </w:pPr>
            <w:r w:rsidRPr="006E6F5D">
              <w:rPr>
                <w:color w:val="000000"/>
              </w:rPr>
              <w:t>Journal of Microbiology, Immunology and Infection</w:t>
            </w:r>
          </w:p>
          <w:p w:rsidR="006A4A70" w:rsidRPr="006E6F5D" w:rsidRDefault="006A4A70" w:rsidP="009811D3">
            <w:pPr>
              <w:widowControl/>
              <w:snapToGrid w:val="0"/>
              <w:spacing w:line="240" w:lineRule="exact"/>
              <w:rPr>
                <w:color w:val="000000"/>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6A4A70" w:rsidRPr="006E6F5D" w:rsidRDefault="006A4A70" w:rsidP="009811D3">
            <w:pPr>
              <w:autoSpaceDE w:val="0"/>
              <w:autoSpaceDN w:val="0"/>
              <w:adjustRightInd w:val="0"/>
              <w:rPr>
                <w:color w:val="000000"/>
                <w:lang w:val="zh-TW"/>
              </w:rPr>
            </w:pPr>
            <w:r w:rsidRPr="006E6F5D">
              <w:rPr>
                <w:rFonts w:hAnsi="標楷體"/>
                <w:color w:val="000000"/>
                <w:lang w:val="zh-TW"/>
              </w:rPr>
              <w:t>台灣微生物學會</w:t>
            </w:r>
          </w:p>
          <w:p w:rsidR="006A4A70" w:rsidRPr="006E6F5D" w:rsidRDefault="006A4A70" w:rsidP="009811D3">
            <w:pPr>
              <w:autoSpaceDE w:val="0"/>
              <w:autoSpaceDN w:val="0"/>
              <w:adjustRightInd w:val="0"/>
              <w:rPr>
                <w:color w:val="000000"/>
                <w:lang w:val="zh-TW"/>
              </w:rPr>
            </w:pPr>
            <w:r w:rsidRPr="006E6F5D">
              <w:rPr>
                <w:rFonts w:hAnsi="標楷體"/>
                <w:color w:val="000000"/>
                <w:lang w:val="zh-TW"/>
              </w:rPr>
              <w:t>台灣感染症醫學會</w:t>
            </w:r>
          </w:p>
          <w:p w:rsidR="006A4A70" w:rsidRPr="006E6F5D" w:rsidRDefault="006A4A70" w:rsidP="009811D3">
            <w:pPr>
              <w:autoSpaceDE w:val="0"/>
              <w:autoSpaceDN w:val="0"/>
              <w:adjustRightInd w:val="0"/>
              <w:rPr>
                <w:color w:val="000000"/>
                <w:lang w:val="zh-TW"/>
              </w:rPr>
            </w:pPr>
            <w:r w:rsidRPr="006E6F5D">
              <w:rPr>
                <w:rFonts w:hAnsi="標楷體"/>
                <w:color w:val="000000"/>
                <w:lang w:val="zh-TW"/>
              </w:rPr>
              <w:t>中華民國免疫學會</w:t>
            </w:r>
          </w:p>
          <w:p w:rsidR="006A4A70" w:rsidRPr="006E6F5D" w:rsidRDefault="006A4A70" w:rsidP="009811D3">
            <w:pPr>
              <w:widowControl/>
              <w:snapToGrid w:val="0"/>
              <w:spacing w:line="240" w:lineRule="atLeast"/>
              <w:rPr>
                <w:color w:val="000000"/>
              </w:rPr>
            </w:pPr>
            <w:r w:rsidRPr="006E6F5D">
              <w:rPr>
                <w:rFonts w:hAnsi="標楷體"/>
                <w:color w:val="000000"/>
                <w:lang w:val="zh-TW"/>
              </w:rPr>
              <w:t>台灣寄生蟲學會</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A4A70" w:rsidRPr="006E6F5D" w:rsidRDefault="006A4A70" w:rsidP="009811D3">
            <w:pPr>
              <w:widowControl/>
              <w:jc w:val="center"/>
              <w:rPr>
                <w:color w:val="000000"/>
              </w:rPr>
            </w:pPr>
            <w:r w:rsidRPr="006E6F5D">
              <w:rPr>
                <w:color w:val="000000"/>
              </w:rPr>
              <w:t>SCI        3.0</w:t>
            </w:r>
          </w:p>
        </w:tc>
      </w:tr>
      <w:tr w:rsidR="006A4A70" w:rsidRPr="006E6F5D" w:rsidTr="009811D3">
        <w:trPr>
          <w:trHeight w:val="585"/>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6A4A70" w:rsidRPr="006E6F5D" w:rsidRDefault="006A4A70" w:rsidP="009811D3">
            <w:pPr>
              <w:widowControl/>
              <w:jc w:val="center"/>
              <w:rPr>
                <w:color w:val="000000"/>
              </w:rPr>
            </w:pPr>
            <w:r w:rsidRPr="006E6F5D">
              <w:rPr>
                <w:color w:val="000000"/>
              </w:rPr>
              <w:t>10</w:t>
            </w: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rsidR="006A4A70" w:rsidRPr="006E6F5D" w:rsidRDefault="006A4A70" w:rsidP="009811D3">
            <w:pPr>
              <w:widowControl/>
              <w:snapToGrid w:val="0"/>
              <w:spacing w:line="240" w:lineRule="exact"/>
              <w:rPr>
                <w:color w:val="000000"/>
              </w:rPr>
            </w:pPr>
            <w:r w:rsidRPr="006E6F5D">
              <w:rPr>
                <w:color w:val="000000"/>
              </w:rPr>
              <w:t>Taiwanese Journal of Obstetrics &amp; Gynecology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6A4A70" w:rsidRPr="006E6F5D" w:rsidRDefault="006A4A70" w:rsidP="009811D3">
            <w:pPr>
              <w:autoSpaceDE w:val="0"/>
              <w:autoSpaceDN w:val="0"/>
              <w:adjustRightInd w:val="0"/>
              <w:rPr>
                <w:color w:val="000000"/>
              </w:rPr>
            </w:pPr>
            <w:r w:rsidRPr="006E6F5D">
              <w:rPr>
                <w:rFonts w:hAnsi="標楷體"/>
                <w:bCs/>
                <w:color w:val="000000"/>
              </w:rPr>
              <w:t>台灣婦產科醫學會</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A4A70" w:rsidRPr="006E6F5D" w:rsidRDefault="006A4A70" w:rsidP="009811D3">
            <w:pPr>
              <w:widowControl/>
              <w:jc w:val="center"/>
              <w:rPr>
                <w:color w:val="000000"/>
              </w:rPr>
            </w:pPr>
            <w:r w:rsidRPr="006E6F5D">
              <w:rPr>
                <w:color w:val="000000"/>
              </w:rPr>
              <w:t>SCI        3.0</w:t>
            </w:r>
          </w:p>
        </w:tc>
      </w:tr>
      <w:tr w:rsidR="006A4A70" w:rsidRPr="006E6F5D" w:rsidTr="009811D3">
        <w:trPr>
          <w:trHeight w:val="585"/>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6A4A70" w:rsidRPr="006E6F5D" w:rsidRDefault="006A4A70" w:rsidP="009811D3">
            <w:pPr>
              <w:widowControl/>
              <w:jc w:val="center"/>
              <w:rPr>
                <w:color w:val="000000"/>
              </w:rPr>
            </w:pPr>
            <w:r w:rsidRPr="006E6F5D">
              <w:rPr>
                <w:color w:val="000000"/>
              </w:rPr>
              <w:t>11</w:t>
            </w:r>
          </w:p>
        </w:tc>
        <w:tc>
          <w:tcPr>
            <w:tcW w:w="4200" w:type="dxa"/>
            <w:tcBorders>
              <w:top w:val="single" w:sz="4" w:space="0" w:color="auto"/>
              <w:left w:val="nil"/>
              <w:bottom w:val="single" w:sz="4" w:space="0" w:color="auto"/>
              <w:right w:val="nil"/>
            </w:tcBorders>
            <w:shd w:val="clear" w:color="auto" w:fill="auto"/>
            <w:vAlign w:val="center"/>
          </w:tcPr>
          <w:p w:rsidR="006A4A70" w:rsidRPr="006E6F5D" w:rsidRDefault="006A4A70" w:rsidP="009811D3">
            <w:pPr>
              <w:widowControl/>
              <w:snapToGrid w:val="0"/>
              <w:spacing w:line="240" w:lineRule="exact"/>
              <w:rPr>
                <w:color w:val="000000"/>
              </w:rPr>
            </w:pPr>
            <w:r w:rsidRPr="006E6F5D">
              <w:rPr>
                <w:color w:val="000000"/>
              </w:rPr>
              <w:t>Acta Cardiologica Sinica</w:t>
            </w:r>
          </w:p>
        </w:tc>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6A4A70" w:rsidRPr="006E6F5D" w:rsidRDefault="006A4A70" w:rsidP="009811D3">
            <w:pPr>
              <w:widowControl/>
              <w:snapToGrid w:val="0"/>
              <w:spacing w:line="240" w:lineRule="atLeast"/>
              <w:rPr>
                <w:color w:val="000000"/>
              </w:rPr>
            </w:pPr>
            <w:r w:rsidRPr="006E6F5D">
              <w:rPr>
                <w:rFonts w:hAnsi="標楷體"/>
                <w:color w:val="000000"/>
                <w:lang w:val="zh-TW"/>
              </w:rPr>
              <w:t>中華民國心臟學會</w:t>
            </w:r>
          </w:p>
        </w:tc>
        <w:tc>
          <w:tcPr>
            <w:tcW w:w="2520" w:type="dxa"/>
            <w:tcBorders>
              <w:top w:val="single" w:sz="4" w:space="0" w:color="auto"/>
              <w:left w:val="nil"/>
              <w:bottom w:val="single" w:sz="4" w:space="0" w:color="auto"/>
              <w:right w:val="single" w:sz="4" w:space="0" w:color="auto"/>
            </w:tcBorders>
            <w:shd w:val="clear" w:color="auto" w:fill="auto"/>
            <w:vAlign w:val="center"/>
          </w:tcPr>
          <w:p w:rsidR="006A4A70" w:rsidRPr="006E6F5D" w:rsidRDefault="006A4A70" w:rsidP="009811D3">
            <w:pPr>
              <w:widowControl/>
              <w:jc w:val="center"/>
              <w:rPr>
                <w:color w:val="000000"/>
              </w:rPr>
            </w:pPr>
            <w:r w:rsidRPr="006E6F5D">
              <w:rPr>
                <w:color w:val="000000"/>
              </w:rPr>
              <w:t>SCI        2.0</w:t>
            </w:r>
          </w:p>
        </w:tc>
      </w:tr>
      <w:tr w:rsidR="006A4A70" w:rsidRPr="006E6F5D" w:rsidTr="009811D3">
        <w:trPr>
          <w:trHeight w:val="585"/>
        </w:trPr>
        <w:tc>
          <w:tcPr>
            <w:tcW w:w="480" w:type="dxa"/>
            <w:tcBorders>
              <w:top w:val="nil"/>
              <w:left w:val="single" w:sz="4" w:space="0" w:color="auto"/>
              <w:bottom w:val="single" w:sz="4" w:space="0" w:color="auto"/>
              <w:right w:val="single" w:sz="4" w:space="0" w:color="auto"/>
            </w:tcBorders>
            <w:shd w:val="clear" w:color="auto" w:fill="auto"/>
            <w:vAlign w:val="center"/>
          </w:tcPr>
          <w:p w:rsidR="006A4A70" w:rsidRPr="006E6F5D" w:rsidRDefault="006A4A70" w:rsidP="009811D3">
            <w:pPr>
              <w:widowControl/>
              <w:jc w:val="center"/>
              <w:rPr>
                <w:color w:val="000000"/>
              </w:rPr>
            </w:pPr>
            <w:r w:rsidRPr="006E6F5D">
              <w:rPr>
                <w:color w:val="000000"/>
              </w:rPr>
              <w:t>12</w:t>
            </w:r>
          </w:p>
        </w:tc>
        <w:tc>
          <w:tcPr>
            <w:tcW w:w="4200" w:type="dxa"/>
            <w:tcBorders>
              <w:top w:val="single" w:sz="4" w:space="0" w:color="auto"/>
              <w:left w:val="nil"/>
              <w:bottom w:val="single" w:sz="4" w:space="0" w:color="auto"/>
              <w:right w:val="nil"/>
            </w:tcBorders>
            <w:shd w:val="clear" w:color="auto" w:fill="auto"/>
            <w:vAlign w:val="center"/>
          </w:tcPr>
          <w:p w:rsidR="006A4A70" w:rsidRPr="006E6F5D" w:rsidRDefault="006A4A70" w:rsidP="009811D3">
            <w:pPr>
              <w:widowControl/>
              <w:snapToGrid w:val="0"/>
              <w:spacing w:line="240" w:lineRule="exact"/>
              <w:ind w:left="31" w:hangingChars="13" w:hanging="31"/>
              <w:rPr>
                <w:color w:val="000000"/>
              </w:rPr>
            </w:pPr>
            <w:r w:rsidRPr="006E6F5D">
              <w:rPr>
                <w:color w:val="000000"/>
              </w:rPr>
              <w:t>Chinese Journal of Physiology</w:t>
            </w:r>
          </w:p>
        </w:tc>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6A4A70" w:rsidRPr="006E6F5D" w:rsidRDefault="006A4A70" w:rsidP="009811D3">
            <w:pPr>
              <w:widowControl/>
              <w:snapToGrid w:val="0"/>
              <w:spacing w:line="240" w:lineRule="atLeast"/>
              <w:rPr>
                <w:color w:val="000000"/>
              </w:rPr>
            </w:pPr>
            <w:r w:rsidRPr="006E6F5D">
              <w:rPr>
                <w:rFonts w:hAnsi="標楷體"/>
                <w:color w:val="000000"/>
              </w:rPr>
              <w:t>中國生理學會</w:t>
            </w:r>
          </w:p>
        </w:tc>
        <w:tc>
          <w:tcPr>
            <w:tcW w:w="2520" w:type="dxa"/>
            <w:tcBorders>
              <w:top w:val="nil"/>
              <w:left w:val="nil"/>
              <w:bottom w:val="single" w:sz="4" w:space="0" w:color="auto"/>
              <w:right w:val="single" w:sz="4" w:space="0" w:color="auto"/>
            </w:tcBorders>
            <w:shd w:val="clear" w:color="auto" w:fill="auto"/>
            <w:vAlign w:val="center"/>
          </w:tcPr>
          <w:p w:rsidR="006A4A70" w:rsidRPr="006E6F5D" w:rsidRDefault="006A4A70" w:rsidP="009811D3">
            <w:pPr>
              <w:widowControl/>
              <w:jc w:val="center"/>
              <w:rPr>
                <w:color w:val="000000"/>
              </w:rPr>
            </w:pPr>
            <w:r w:rsidRPr="006E6F5D">
              <w:rPr>
                <w:color w:val="000000"/>
              </w:rPr>
              <w:t>SCI        2.0</w:t>
            </w:r>
          </w:p>
        </w:tc>
      </w:tr>
      <w:tr w:rsidR="006A4A70" w:rsidRPr="006E6F5D" w:rsidTr="009811D3">
        <w:trPr>
          <w:trHeight w:val="585"/>
        </w:trPr>
        <w:tc>
          <w:tcPr>
            <w:tcW w:w="480" w:type="dxa"/>
            <w:tcBorders>
              <w:top w:val="nil"/>
              <w:left w:val="single" w:sz="4" w:space="0" w:color="auto"/>
              <w:bottom w:val="single" w:sz="4" w:space="0" w:color="auto"/>
              <w:right w:val="single" w:sz="4" w:space="0" w:color="auto"/>
            </w:tcBorders>
            <w:shd w:val="clear" w:color="auto" w:fill="auto"/>
            <w:vAlign w:val="center"/>
          </w:tcPr>
          <w:p w:rsidR="006A4A70" w:rsidRPr="006E6F5D" w:rsidRDefault="006A4A70" w:rsidP="009811D3">
            <w:pPr>
              <w:widowControl/>
              <w:jc w:val="center"/>
              <w:rPr>
                <w:color w:val="000000"/>
              </w:rPr>
            </w:pPr>
            <w:r w:rsidRPr="006E6F5D">
              <w:rPr>
                <w:color w:val="000000"/>
              </w:rPr>
              <w:t>13</w:t>
            </w:r>
          </w:p>
        </w:tc>
        <w:tc>
          <w:tcPr>
            <w:tcW w:w="4200" w:type="dxa"/>
            <w:tcBorders>
              <w:top w:val="single" w:sz="4" w:space="0" w:color="auto"/>
              <w:left w:val="nil"/>
              <w:bottom w:val="single" w:sz="4" w:space="0" w:color="auto"/>
              <w:right w:val="nil"/>
            </w:tcBorders>
            <w:shd w:val="clear" w:color="auto" w:fill="auto"/>
            <w:vAlign w:val="center"/>
          </w:tcPr>
          <w:p w:rsidR="006A4A70" w:rsidRPr="006E6F5D" w:rsidRDefault="006A4A70" w:rsidP="009811D3">
            <w:pPr>
              <w:widowControl/>
              <w:snapToGrid w:val="0"/>
              <w:spacing w:line="240" w:lineRule="exact"/>
              <w:rPr>
                <w:color w:val="000000"/>
              </w:rPr>
            </w:pPr>
            <w:r w:rsidRPr="006E6F5D">
              <w:rPr>
                <w:color w:val="000000"/>
              </w:rPr>
              <w:t xml:space="preserve">Dermatologica Sinica </w:t>
            </w:r>
            <w:r w:rsidRPr="006E6F5D">
              <w:rPr>
                <w:color w:val="000000"/>
              </w:rPr>
              <w:br/>
            </w:r>
          </w:p>
        </w:tc>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6A4A70" w:rsidRPr="006E6F5D" w:rsidRDefault="006A4A70" w:rsidP="009811D3">
            <w:pPr>
              <w:widowControl/>
              <w:snapToGrid w:val="0"/>
              <w:spacing w:line="240" w:lineRule="atLeast"/>
              <w:rPr>
                <w:color w:val="000000"/>
              </w:rPr>
            </w:pPr>
            <w:r w:rsidRPr="006E6F5D">
              <w:rPr>
                <w:rFonts w:hAnsi="標楷體"/>
                <w:color w:val="000000"/>
              </w:rPr>
              <w:t>台灣皮膚科醫學會</w:t>
            </w:r>
          </w:p>
        </w:tc>
        <w:tc>
          <w:tcPr>
            <w:tcW w:w="2520" w:type="dxa"/>
            <w:tcBorders>
              <w:top w:val="nil"/>
              <w:left w:val="nil"/>
              <w:bottom w:val="single" w:sz="4" w:space="0" w:color="auto"/>
              <w:right w:val="single" w:sz="4" w:space="0" w:color="auto"/>
            </w:tcBorders>
            <w:shd w:val="clear" w:color="auto" w:fill="auto"/>
            <w:vAlign w:val="center"/>
          </w:tcPr>
          <w:p w:rsidR="006A4A70" w:rsidRPr="006E6F5D" w:rsidRDefault="006A4A70" w:rsidP="009811D3">
            <w:pPr>
              <w:widowControl/>
              <w:jc w:val="center"/>
              <w:rPr>
                <w:color w:val="000000"/>
              </w:rPr>
            </w:pPr>
            <w:r w:rsidRPr="006E6F5D">
              <w:rPr>
                <w:color w:val="000000"/>
              </w:rPr>
              <w:t>SCI        2.0</w:t>
            </w:r>
          </w:p>
        </w:tc>
      </w:tr>
      <w:tr w:rsidR="006A4A70" w:rsidRPr="006E6F5D" w:rsidTr="009811D3">
        <w:trPr>
          <w:trHeight w:val="585"/>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6A4A70" w:rsidRPr="006E6F5D" w:rsidRDefault="006A4A70" w:rsidP="009811D3">
            <w:pPr>
              <w:widowControl/>
              <w:jc w:val="center"/>
              <w:rPr>
                <w:color w:val="000000"/>
              </w:rPr>
            </w:pPr>
            <w:r w:rsidRPr="006E6F5D">
              <w:rPr>
                <w:color w:val="000000"/>
              </w:rPr>
              <w:t>14</w:t>
            </w: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rsidR="006A4A70" w:rsidRPr="006E6F5D" w:rsidRDefault="006A4A70" w:rsidP="009811D3">
            <w:pPr>
              <w:widowControl/>
              <w:snapToGrid w:val="0"/>
              <w:spacing w:line="240" w:lineRule="exact"/>
              <w:rPr>
                <w:color w:val="000000"/>
              </w:rPr>
            </w:pPr>
            <w:r w:rsidRPr="006E6F5D">
              <w:rPr>
                <w:color w:val="000000"/>
              </w:rPr>
              <w:t>Pediatrics and Neonatology</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6A4A70" w:rsidRPr="006E6F5D" w:rsidRDefault="006A4A70" w:rsidP="009811D3">
            <w:pPr>
              <w:autoSpaceDE w:val="0"/>
              <w:autoSpaceDN w:val="0"/>
              <w:adjustRightInd w:val="0"/>
              <w:rPr>
                <w:bCs/>
                <w:color w:val="000000"/>
              </w:rPr>
            </w:pPr>
            <w:r w:rsidRPr="006E6F5D">
              <w:rPr>
                <w:rFonts w:hAnsi="標楷體"/>
                <w:bCs/>
                <w:color w:val="000000"/>
              </w:rPr>
              <w:t>台灣兒科醫學會</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A4A70" w:rsidRPr="006E6F5D" w:rsidRDefault="006A4A70" w:rsidP="009811D3">
            <w:pPr>
              <w:widowControl/>
              <w:jc w:val="center"/>
              <w:rPr>
                <w:color w:val="000000"/>
              </w:rPr>
            </w:pPr>
            <w:r w:rsidRPr="006E6F5D">
              <w:rPr>
                <w:color w:val="000000"/>
              </w:rPr>
              <w:t>SCI        2.0</w:t>
            </w:r>
          </w:p>
        </w:tc>
      </w:tr>
      <w:tr w:rsidR="006A4A70" w:rsidRPr="006E6F5D" w:rsidTr="009811D3">
        <w:trPr>
          <w:trHeight w:val="585"/>
        </w:trPr>
        <w:tc>
          <w:tcPr>
            <w:tcW w:w="480" w:type="dxa"/>
            <w:tcBorders>
              <w:top w:val="nil"/>
              <w:left w:val="single" w:sz="4" w:space="0" w:color="auto"/>
              <w:bottom w:val="single" w:sz="4" w:space="0" w:color="auto"/>
              <w:right w:val="single" w:sz="4" w:space="0" w:color="auto"/>
            </w:tcBorders>
            <w:shd w:val="clear" w:color="auto" w:fill="auto"/>
            <w:vAlign w:val="center"/>
          </w:tcPr>
          <w:p w:rsidR="006A4A70" w:rsidRPr="006E6F5D" w:rsidRDefault="006A4A70" w:rsidP="009811D3">
            <w:pPr>
              <w:widowControl/>
              <w:jc w:val="center"/>
              <w:rPr>
                <w:color w:val="000000"/>
              </w:rPr>
            </w:pPr>
            <w:r w:rsidRPr="006E6F5D">
              <w:rPr>
                <w:color w:val="000000"/>
              </w:rPr>
              <w:t>15</w:t>
            </w:r>
          </w:p>
        </w:tc>
        <w:tc>
          <w:tcPr>
            <w:tcW w:w="4200" w:type="dxa"/>
            <w:tcBorders>
              <w:top w:val="single" w:sz="4" w:space="0" w:color="auto"/>
              <w:left w:val="nil"/>
              <w:bottom w:val="single" w:sz="4" w:space="0" w:color="auto"/>
              <w:right w:val="nil"/>
            </w:tcBorders>
            <w:shd w:val="clear" w:color="auto" w:fill="auto"/>
            <w:vAlign w:val="center"/>
          </w:tcPr>
          <w:p w:rsidR="006A4A70" w:rsidRPr="006E6F5D" w:rsidRDefault="006A4A70" w:rsidP="009811D3">
            <w:pPr>
              <w:widowControl/>
              <w:snapToGrid w:val="0"/>
              <w:spacing w:line="240" w:lineRule="exact"/>
              <w:rPr>
                <w:color w:val="000000"/>
              </w:rPr>
            </w:pPr>
            <w:r w:rsidRPr="006E6F5D">
              <w:rPr>
                <w:color w:val="000000"/>
              </w:rPr>
              <w:t>International Journal of Gerontology</w:t>
            </w:r>
          </w:p>
        </w:tc>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6A4A70" w:rsidRPr="006E6F5D" w:rsidRDefault="006A4A70" w:rsidP="009811D3">
            <w:pPr>
              <w:widowControl/>
              <w:snapToGrid w:val="0"/>
              <w:spacing w:line="240" w:lineRule="atLeast"/>
              <w:rPr>
                <w:color w:val="000000"/>
              </w:rPr>
            </w:pPr>
            <w:r w:rsidRPr="006E6F5D">
              <w:rPr>
                <w:rFonts w:hAnsi="標楷體"/>
                <w:color w:val="000000"/>
              </w:rPr>
              <w:t>台灣老人急重症醫學會</w:t>
            </w:r>
          </w:p>
        </w:tc>
        <w:tc>
          <w:tcPr>
            <w:tcW w:w="2520" w:type="dxa"/>
            <w:tcBorders>
              <w:top w:val="nil"/>
              <w:left w:val="nil"/>
              <w:bottom w:val="single" w:sz="4" w:space="0" w:color="auto"/>
              <w:right w:val="single" w:sz="4" w:space="0" w:color="auto"/>
            </w:tcBorders>
            <w:shd w:val="clear" w:color="auto" w:fill="auto"/>
            <w:vAlign w:val="center"/>
          </w:tcPr>
          <w:p w:rsidR="006A4A70" w:rsidRPr="006E6F5D" w:rsidRDefault="006A4A70" w:rsidP="009811D3">
            <w:pPr>
              <w:widowControl/>
              <w:jc w:val="center"/>
              <w:rPr>
                <w:color w:val="000000"/>
              </w:rPr>
            </w:pPr>
            <w:r w:rsidRPr="006E6F5D">
              <w:rPr>
                <w:color w:val="000000"/>
              </w:rPr>
              <w:t>SCI        2.0</w:t>
            </w:r>
          </w:p>
        </w:tc>
      </w:tr>
      <w:tr w:rsidR="006A4A70" w:rsidRPr="006E6F5D" w:rsidTr="009811D3">
        <w:trPr>
          <w:trHeight w:val="585"/>
        </w:trPr>
        <w:tc>
          <w:tcPr>
            <w:tcW w:w="480" w:type="dxa"/>
            <w:tcBorders>
              <w:top w:val="nil"/>
              <w:left w:val="single" w:sz="4" w:space="0" w:color="auto"/>
              <w:bottom w:val="single" w:sz="4" w:space="0" w:color="auto"/>
              <w:right w:val="single" w:sz="4" w:space="0" w:color="auto"/>
            </w:tcBorders>
            <w:shd w:val="clear" w:color="auto" w:fill="auto"/>
            <w:vAlign w:val="center"/>
          </w:tcPr>
          <w:p w:rsidR="006A4A70" w:rsidRPr="006E6F5D" w:rsidRDefault="006A4A70" w:rsidP="009811D3">
            <w:pPr>
              <w:widowControl/>
              <w:jc w:val="center"/>
              <w:rPr>
                <w:color w:val="000000"/>
              </w:rPr>
            </w:pPr>
            <w:r w:rsidRPr="006E6F5D">
              <w:rPr>
                <w:color w:val="000000"/>
              </w:rPr>
              <w:t>16</w:t>
            </w:r>
          </w:p>
        </w:tc>
        <w:tc>
          <w:tcPr>
            <w:tcW w:w="4200" w:type="dxa"/>
            <w:tcBorders>
              <w:top w:val="single" w:sz="4" w:space="0" w:color="auto"/>
              <w:left w:val="nil"/>
              <w:bottom w:val="single" w:sz="4" w:space="0" w:color="auto"/>
              <w:right w:val="nil"/>
            </w:tcBorders>
            <w:shd w:val="clear" w:color="auto" w:fill="auto"/>
            <w:vAlign w:val="center"/>
          </w:tcPr>
          <w:p w:rsidR="006A4A70" w:rsidRPr="006E6F5D" w:rsidRDefault="006A4A70" w:rsidP="009811D3">
            <w:pPr>
              <w:widowControl/>
              <w:snapToGrid w:val="0"/>
              <w:spacing w:line="240" w:lineRule="exact"/>
              <w:rPr>
                <w:color w:val="000000"/>
              </w:rPr>
            </w:pPr>
            <w:r w:rsidRPr="006E6F5D">
              <w:rPr>
                <w:color w:val="000000"/>
              </w:rPr>
              <w:t>Journal of Dental Sciences</w:t>
            </w:r>
          </w:p>
        </w:tc>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6A4A70" w:rsidRPr="006E6F5D" w:rsidRDefault="006A4A70" w:rsidP="009811D3">
            <w:pPr>
              <w:widowControl/>
              <w:snapToGrid w:val="0"/>
              <w:spacing w:line="240" w:lineRule="atLeast"/>
              <w:rPr>
                <w:color w:val="000000"/>
              </w:rPr>
            </w:pPr>
            <w:r w:rsidRPr="006E6F5D">
              <w:rPr>
                <w:rFonts w:hAnsi="標楷體"/>
                <w:color w:val="000000"/>
              </w:rPr>
              <w:t>中華牙醫學會</w:t>
            </w:r>
          </w:p>
        </w:tc>
        <w:tc>
          <w:tcPr>
            <w:tcW w:w="2520" w:type="dxa"/>
            <w:tcBorders>
              <w:top w:val="nil"/>
              <w:left w:val="nil"/>
              <w:bottom w:val="single" w:sz="4" w:space="0" w:color="auto"/>
              <w:right w:val="single" w:sz="4" w:space="0" w:color="auto"/>
            </w:tcBorders>
            <w:shd w:val="clear" w:color="auto" w:fill="auto"/>
            <w:vAlign w:val="center"/>
          </w:tcPr>
          <w:p w:rsidR="006A4A70" w:rsidRPr="006E6F5D" w:rsidRDefault="006A4A70" w:rsidP="009811D3">
            <w:pPr>
              <w:widowControl/>
              <w:jc w:val="center"/>
              <w:rPr>
                <w:color w:val="000000"/>
              </w:rPr>
            </w:pPr>
            <w:r w:rsidRPr="006E6F5D">
              <w:rPr>
                <w:color w:val="000000"/>
              </w:rPr>
              <w:t>SCI        2.0</w:t>
            </w:r>
          </w:p>
        </w:tc>
      </w:tr>
      <w:tr w:rsidR="006A4A70" w:rsidRPr="006E6F5D" w:rsidTr="009811D3">
        <w:trPr>
          <w:trHeight w:val="585"/>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6A4A70" w:rsidRPr="006E6F5D" w:rsidRDefault="006A4A70" w:rsidP="009811D3">
            <w:pPr>
              <w:widowControl/>
              <w:jc w:val="center"/>
              <w:rPr>
                <w:color w:val="000000"/>
              </w:rPr>
            </w:pPr>
            <w:r w:rsidRPr="006E6F5D">
              <w:rPr>
                <w:color w:val="000000"/>
              </w:rPr>
              <w:t>17</w:t>
            </w: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rsidR="006A4A70" w:rsidRPr="006E6F5D" w:rsidRDefault="006A4A70" w:rsidP="009811D3">
            <w:pPr>
              <w:spacing w:line="240" w:lineRule="exact"/>
              <w:rPr>
                <w:color w:val="000000"/>
              </w:rPr>
            </w:pPr>
            <w:r w:rsidRPr="006E6F5D">
              <w:rPr>
                <w:color w:val="000000"/>
              </w:rPr>
              <w:t>Journal of Medical and Biological Engineering </w:t>
            </w:r>
          </w:p>
          <w:p w:rsidR="006A4A70" w:rsidRPr="006E6F5D" w:rsidRDefault="006A4A70" w:rsidP="009811D3">
            <w:pPr>
              <w:widowControl/>
              <w:snapToGrid w:val="0"/>
              <w:spacing w:line="240" w:lineRule="exact"/>
              <w:rPr>
                <w:color w:val="000000"/>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6A4A70" w:rsidRPr="006E6F5D" w:rsidRDefault="006A4A70" w:rsidP="009811D3">
            <w:pPr>
              <w:autoSpaceDE w:val="0"/>
              <w:autoSpaceDN w:val="0"/>
              <w:adjustRightInd w:val="0"/>
              <w:rPr>
                <w:bCs/>
                <w:color w:val="000000"/>
              </w:rPr>
            </w:pPr>
            <w:r w:rsidRPr="006E6F5D">
              <w:rPr>
                <w:rFonts w:hAnsi="標楷體"/>
                <w:color w:val="000000"/>
              </w:rPr>
              <w:t>中華民國生物醫學工程學會</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A4A70" w:rsidRPr="006E6F5D" w:rsidRDefault="006A4A70" w:rsidP="009811D3">
            <w:pPr>
              <w:widowControl/>
              <w:jc w:val="center"/>
              <w:rPr>
                <w:color w:val="000000"/>
              </w:rPr>
            </w:pPr>
            <w:r w:rsidRPr="006E6F5D">
              <w:rPr>
                <w:color w:val="000000"/>
              </w:rPr>
              <w:t>SCI        2.0</w:t>
            </w:r>
          </w:p>
        </w:tc>
      </w:tr>
      <w:tr w:rsidR="006A4A70" w:rsidRPr="006E6F5D" w:rsidTr="009811D3">
        <w:trPr>
          <w:trHeight w:val="585"/>
        </w:trPr>
        <w:tc>
          <w:tcPr>
            <w:tcW w:w="480" w:type="dxa"/>
            <w:tcBorders>
              <w:top w:val="nil"/>
              <w:left w:val="single" w:sz="4" w:space="0" w:color="auto"/>
              <w:bottom w:val="single" w:sz="4" w:space="0" w:color="auto"/>
              <w:right w:val="single" w:sz="4" w:space="0" w:color="auto"/>
            </w:tcBorders>
            <w:shd w:val="clear" w:color="auto" w:fill="auto"/>
            <w:vAlign w:val="center"/>
          </w:tcPr>
          <w:p w:rsidR="006A4A70" w:rsidRPr="006E6F5D" w:rsidRDefault="006A4A70" w:rsidP="009811D3">
            <w:pPr>
              <w:widowControl/>
              <w:jc w:val="center"/>
              <w:rPr>
                <w:color w:val="000000"/>
              </w:rPr>
            </w:pPr>
            <w:r w:rsidRPr="006E6F5D">
              <w:rPr>
                <w:color w:val="000000"/>
              </w:rPr>
              <w:t>18</w:t>
            </w:r>
          </w:p>
        </w:tc>
        <w:tc>
          <w:tcPr>
            <w:tcW w:w="4200" w:type="dxa"/>
            <w:tcBorders>
              <w:top w:val="single" w:sz="4" w:space="0" w:color="auto"/>
              <w:left w:val="nil"/>
              <w:bottom w:val="single" w:sz="4" w:space="0" w:color="auto"/>
              <w:right w:val="nil"/>
            </w:tcBorders>
            <w:shd w:val="clear" w:color="auto" w:fill="auto"/>
            <w:vAlign w:val="center"/>
          </w:tcPr>
          <w:p w:rsidR="006A4A70" w:rsidRPr="006E6F5D" w:rsidRDefault="006A4A70" w:rsidP="009811D3">
            <w:pPr>
              <w:widowControl/>
              <w:snapToGrid w:val="0"/>
              <w:spacing w:line="240" w:lineRule="exact"/>
              <w:rPr>
                <w:color w:val="000000"/>
              </w:rPr>
            </w:pPr>
            <w:r w:rsidRPr="006E6F5D">
              <w:rPr>
                <w:color w:val="000000"/>
              </w:rPr>
              <w:t>Kaohsiung Journal of Medical Sciences</w:t>
            </w:r>
            <w:r w:rsidRPr="006E6F5D">
              <w:rPr>
                <w:rFonts w:hAnsi="標楷體"/>
                <w:color w:val="000000"/>
              </w:rPr>
              <w:t>（</w:t>
            </w:r>
            <w:r w:rsidRPr="006E6F5D">
              <w:rPr>
                <w:color w:val="000000"/>
              </w:rPr>
              <w:t>KJMS</w:t>
            </w:r>
            <w:r w:rsidRPr="006E6F5D">
              <w:rPr>
                <w:rFonts w:hAnsi="標楷體"/>
                <w:color w:val="000000"/>
              </w:rPr>
              <w:t>）</w:t>
            </w:r>
          </w:p>
        </w:tc>
        <w:tc>
          <w:tcPr>
            <w:tcW w:w="2160" w:type="dxa"/>
            <w:tcBorders>
              <w:top w:val="single" w:sz="4" w:space="0" w:color="auto"/>
              <w:left w:val="single" w:sz="4" w:space="0" w:color="auto"/>
              <w:bottom w:val="single" w:sz="4" w:space="0" w:color="auto"/>
              <w:right w:val="single" w:sz="4" w:space="0" w:color="000000"/>
            </w:tcBorders>
            <w:shd w:val="clear" w:color="auto" w:fill="auto"/>
            <w:vAlign w:val="center"/>
          </w:tcPr>
          <w:p w:rsidR="006A4A70" w:rsidRPr="006E6F5D" w:rsidRDefault="006A4A70" w:rsidP="009811D3">
            <w:pPr>
              <w:widowControl/>
              <w:snapToGrid w:val="0"/>
              <w:spacing w:line="240" w:lineRule="atLeast"/>
              <w:rPr>
                <w:color w:val="000000"/>
              </w:rPr>
            </w:pPr>
            <w:r w:rsidRPr="006E6F5D">
              <w:rPr>
                <w:rFonts w:hAnsi="標楷體"/>
                <w:color w:val="000000"/>
              </w:rPr>
              <w:t>高雄醫學大學</w:t>
            </w:r>
          </w:p>
        </w:tc>
        <w:tc>
          <w:tcPr>
            <w:tcW w:w="2520" w:type="dxa"/>
            <w:tcBorders>
              <w:top w:val="nil"/>
              <w:left w:val="nil"/>
              <w:bottom w:val="single" w:sz="4" w:space="0" w:color="auto"/>
              <w:right w:val="single" w:sz="4" w:space="0" w:color="auto"/>
            </w:tcBorders>
            <w:shd w:val="clear" w:color="auto" w:fill="auto"/>
            <w:vAlign w:val="center"/>
          </w:tcPr>
          <w:p w:rsidR="006A4A70" w:rsidRPr="006E6F5D" w:rsidRDefault="006A4A70" w:rsidP="009811D3">
            <w:pPr>
              <w:widowControl/>
              <w:jc w:val="center"/>
              <w:rPr>
                <w:color w:val="000000"/>
              </w:rPr>
            </w:pPr>
            <w:r w:rsidRPr="006E6F5D">
              <w:rPr>
                <w:color w:val="000000"/>
              </w:rPr>
              <w:t>SCI        2.0</w:t>
            </w:r>
          </w:p>
        </w:tc>
      </w:tr>
    </w:tbl>
    <w:p w:rsidR="006A4A70" w:rsidRPr="006E6F5D" w:rsidRDefault="004A3236" w:rsidP="006A4A70">
      <w:pPr>
        <w:rPr>
          <w:color w:val="000000"/>
        </w:rPr>
        <w:sectPr w:rsidR="006A4A70" w:rsidRPr="006E6F5D" w:rsidSect="009811D3">
          <w:pgSz w:w="11906" w:h="16838"/>
          <w:pgMar w:top="1134" w:right="924" w:bottom="1134" w:left="720" w:header="851" w:footer="612" w:gutter="0"/>
          <w:cols w:space="425"/>
          <w:docGrid w:type="lines" w:linePitch="360"/>
        </w:sectPr>
      </w:pPr>
      <w:r>
        <w:rPr>
          <w:noProof/>
          <w:color w:val="000000"/>
        </w:rPr>
        <w:pict>
          <v:rect id="_x0000_s1026" style="position:absolute;margin-left:13.5pt;margin-top:679.8pt;width:488.25pt;height:23.25pt;z-index:251657728;mso-position-horizontal-relative:text;mso-position-vertical-relative:text" stroked="f">
            <v:textbox style="mso-next-textbox:#_x0000_s1026">
              <w:txbxContent>
                <w:p w:rsidR="006A4A70" w:rsidRPr="00817554" w:rsidRDefault="006A4A70" w:rsidP="006A4A70">
                  <w:pPr>
                    <w:rPr>
                      <w:sz w:val="22"/>
                    </w:rPr>
                  </w:pPr>
                  <w:r w:rsidRPr="00817554">
                    <w:rPr>
                      <w:rFonts w:hAnsi="標楷體"/>
                      <w:b/>
                      <w:sz w:val="22"/>
                    </w:rPr>
                    <w:t>附表</w:t>
                  </w:r>
                  <w:r w:rsidRPr="00817554">
                    <w:rPr>
                      <w:b/>
                      <w:sz w:val="22"/>
                    </w:rPr>
                    <w:t>1.</w:t>
                  </w:r>
                  <w:r w:rsidRPr="00817554">
                    <w:rPr>
                      <w:rFonts w:hAnsi="標楷體"/>
                      <w:b/>
                      <w:sz w:val="22"/>
                    </w:rPr>
                    <w:t>國內</w:t>
                  </w:r>
                  <w:r w:rsidRPr="00817554">
                    <w:rPr>
                      <w:b/>
                      <w:sz w:val="22"/>
                    </w:rPr>
                    <w:t>SCI</w:t>
                  </w:r>
                  <w:r w:rsidRPr="00817554">
                    <w:rPr>
                      <w:rFonts w:hAnsi="標楷體"/>
                      <w:b/>
                      <w:sz w:val="22"/>
                    </w:rPr>
                    <w:t>期刊、國科會生醫科學雜誌之排名加權分數</w:t>
                  </w:r>
                  <w:r w:rsidRPr="00817554">
                    <w:rPr>
                      <w:b/>
                      <w:sz w:val="22"/>
                    </w:rPr>
                    <w:t>(J)</w:t>
                  </w:r>
                </w:p>
              </w:txbxContent>
            </v:textbox>
          </v:rect>
        </w:pict>
      </w:r>
    </w:p>
    <w:p w:rsidR="009811D3" w:rsidRPr="006A4A70" w:rsidRDefault="009811D3" w:rsidP="006A4A70">
      <w:pPr>
        <w:spacing w:line="80" w:lineRule="exact"/>
      </w:pPr>
    </w:p>
    <w:sectPr w:rsidR="009811D3" w:rsidRPr="006A4A70" w:rsidSect="003514A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236" w:rsidRDefault="004A3236" w:rsidP="00C74D99">
      <w:r>
        <w:separator/>
      </w:r>
    </w:p>
  </w:endnote>
  <w:endnote w:type="continuationSeparator" w:id="0">
    <w:p w:rsidR="004A3236" w:rsidRDefault="004A3236" w:rsidP="00C74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236" w:rsidRDefault="004A3236" w:rsidP="00C74D99">
      <w:r>
        <w:separator/>
      </w:r>
    </w:p>
  </w:footnote>
  <w:footnote w:type="continuationSeparator" w:id="0">
    <w:p w:rsidR="004A3236" w:rsidRDefault="004A3236" w:rsidP="00C74D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D16A3"/>
    <w:multiLevelType w:val="hybridMultilevel"/>
    <w:tmpl w:val="851C22CE"/>
    <w:lvl w:ilvl="0" w:tplc="B3E01E46">
      <w:start w:val="4"/>
      <w:numFmt w:val="taiwaneseCountingThousand"/>
      <w:lvlText w:val="%1、"/>
      <w:lvlJc w:val="left"/>
      <w:pPr>
        <w:tabs>
          <w:tab w:val="num" w:pos="468"/>
        </w:tabs>
        <w:ind w:left="468" w:hanging="468"/>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A5A5914"/>
    <w:multiLevelType w:val="hybridMultilevel"/>
    <w:tmpl w:val="5F5A6350"/>
    <w:lvl w:ilvl="0" w:tplc="A9324EEE">
      <w:start w:val="1"/>
      <w:numFmt w:val="taiwaneseCountingThousand"/>
      <w:lvlText w:val="（%1）"/>
      <w:lvlJc w:val="left"/>
      <w:pPr>
        <w:ind w:left="679" w:hanging="720"/>
      </w:pPr>
      <w:rPr>
        <w:rFonts w:hAnsi="Calibri" w:cs="Times New Roman" w:hint="default"/>
        <w:sz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37477FE"/>
    <w:multiLevelType w:val="hybridMultilevel"/>
    <w:tmpl w:val="49C22BCC"/>
    <w:lvl w:ilvl="0" w:tplc="EC889DD2">
      <w:start w:val="1"/>
      <w:numFmt w:val="taiwaneseCountingThousand"/>
      <w:lvlText w:val="（%1）"/>
      <w:lvlJc w:val="left"/>
      <w:pPr>
        <w:ind w:left="1430" w:hanging="720"/>
      </w:pPr>
      <w:rPr>
        <w:rFonts w:hAnsi="Calibri" w:cs="Times New Roman" w:hint="default"/>
        <w:sz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8192981"/>
    <w:multiLevelType w:val="hybridMultilevel"/>
    <w:tmpl w:val="D16EF2DA"/>
    <w:lvl w:ilvl="0" w:tplc="04EE7AB6">
      <w:start w:val="1"/>
      <w:numFmt w:val="decimal"/>
      <w:lvlText w:val="%1."/>
      <w:lvlJc w:val="left"/>
      <w:pPr>
        <w:ind w:left="1478" w:hanging="480"/>
      </w:pPr>
      <w:rPr>
        <w:rFonts w:ascii="Times New Roman" w:hAnsi="Times New Roman" w:cs="Times New Roman" w:hint="default"/>
      </w:rPr>
    </w:lvl>
    <w:lvl w:ilvl="1" w:tplc="04090019" w:tentative="1">
      <w:start w:val="1"/>
      <w:numFmt w:val="ideographTraditional"/>
      <w:lvlText w:val="%2、"/>
      <w:lvlJc w:val="left"/>
      <w:pPr>
        <w:ind w:left="1958" w:hanging="480"/>
      </w:pPr>
      <w:rPr>
        <w:rFonts w:cs="Times New Roman"/>
      </w:rPr>
    </w:lvl>
    <w:lvl w:ilvl="2" w:tplc="0409001B" w:tentative="1">
      <w:start w:val="1"/>
      <w:numFmt w:val="lowerRoman"/>
      <w:lvlText w:val="%3."/>
      <w:lvlJc w:val="right"/>
      <w:pPr>
        <w:ind w:left="2438" w:hanging="480"/>
      </w:pPr>
      <w:rPr>
        <w:rFonts w:cs="Times New Roman"/>
      </w:rPr>
    </w:lvl>
    <w:lvl w:ilvl="3" w:tplc="0409000F" w:tentative="1">
      <w:start w:val="1"/>
      <w:numFmt w:val="decimal"/>
      <w:lvlText w:val="%4."/>
      <w:lvlJc w:val="left"/>
      <w:pPr>
        <w:ind w:left="2918" w:hanging="480"/>
      </w:pPr>
      <w:rPr>
        <w:rFonts w:cs="Times New Roman"/>
      </w:rPr>
    </w:lvl>
    <w:lvl w:ilvl="4" w:tplc="04090019" w:tentative="1">
      <w:start w:val="1"/>
      <w:numFmt w:val="ideographTraditional"/>
      <w:lvlText w:val="%5、"/>
      <w:lvlJc w:val="left"/>
      <w:pPr>
        <w:ind w:left="3398" w:hanging="480"/>
      </w:pPr>
      <w:rPr>
        <w:rFonts w:cs="Times New Roman"/>
      </w:rPr>
    </w:lvl>
    <w:lvl w:ilvl="5" w:tplc="0409001B" w:tentative="1">
      <w:start w:val="1"/>
      <w:numFmt w:val="lowerRoman"/>
      <w:lvlText w:val="%6."/>
      <w:lvlJc w:val="right"/>
      <w:pPr>
        <w:ind w:left="3878" w:hanging="480"/>
      </w:pPr>
      <w:rPr>
        <w:rFonts w:cs="Times New Roman"/>
      </w:rPr>
    </w:lvl>
    <w:lvl w:ilvl="6" w:tplc="0409000F" w:tentative="1">
      <w:start w:val="1"/>
      <w:numFmt w:val="decimal"/>
      <w:lvlText w:val="%7."/>
      <w:lvlJc w:val="left"/>
      <w:pPr>
        <w:ind w:left="4358" w:hanging="480"/>
      </w:pPr>
      <w:rPr>
        <w:rFonts w:cs="Times New Roman"/>
      </w:rPr>
    </w:lvl>
    <w:lvl w:ilvl="7" w:tplc="04090019" w:tentative="1">
      <w:start w:val="1"/>
      <w:numFmt w:val="ideographTraditional"/>
      <w:lvlText w:val="%8、"/>
      <w:lvlJc w:val="left"/>
      <w:pPr>
        <w:ind w:left="4838" w:hanging="480"/>
      </w:pPr>
      <w:rPr>
        <w:rFonts w:cs="Times New Roman"/>
      </w:rPr>
    </w:lvl>
    <w:lvl w:ilvl="8" w:tplc="0409001B" w:tentative="1">
      <w:start w:val="1"/>
      <w:numFmt w:val="lowerRoman"/>
      <w:lvlText w:val="%9."/>
      <w:lvlJc w:val="right"/>
      <w:pPr>
        <w:ind w:left="5318" w:hanging="480"/>
      </w:pPr>
      <w:rPr>
        <w:rFonts w:cs="Times New Roman"/>
      </w:rPr>
    </w:lvl>
  </w:abstractNum>
  <w:abstractNum w:abstractNumId="4">
    <w:nsid w:val="1CC56940"/>
    <w:multiLevelType w:val="hybridMultilevel"/>
    <w:tmpl w:val="3D2638DA"/>
    <w:lvl w:ilvl="0" w:tplc="79DE95D2">
      <w:start w:val="1"/>
      <w:numFmt w:val="taiwaneseCountingThousand"/>
      <w:lvlText w:val="%1、"/>
      <w:lvlJc w:val="left"/>
      <w:pPr>
        <w:ind w:left="319" w:hanging="360"/>
      </w:pPr>
      <w:rPr>
        <w:rFonts w:cs="Times New Roman" w:hint="default"/>
      </w:rPr>
    </w:lvl>
    <w:lvl w:ilvl="1" w:tplc="EC889DD2">
      <w:start w:val="1"/>
      <w:numFmt w:val="taiwaneseCountingThousand"/>
      <w:lvlText w:val="（%2）"/>
      <w:lvlJc w:val="left"/>
      <w:pPr>
        <w:ind w:left="1430" w:hanging="720"/>
      </w:pPr>
      <w:rPr>
        <w:rFonts w:hAnsi="Calibri" w:cs="Times New Roman" w:hint="default"/>
        <w:sz w:val="20"/>
      </w:rPr>
    </w:lvl>
    <w:lvl w:ilvl="2" w:tplc="0409001B" w:tentative="1">
      <w:start w:val="1"/>
      <w:numFmt w:val="lowerRoman"/>
      <w:lvlText w:val="%3."/>
      <w:lvlJc w:val="right"/>
      <w:pPr>
        <w:ind w:left="1399" w:hanging="480"/>
      </w:pPr>
      <w:rPr>
        <w:rFonts w:cs="Times New Roman"/>
      </w:rPr>
    </w:lvl>
    <w:lvl w:ilvl="3" w:tplc="0409000F" w:tentative="1">
      <w:start w:val="1"/>
      <w:numFmt w:val="decimal"/>
      <w:lvlText w:val="%4."/>
      <w:lvlJc w:val="left"/>
      <w:pPr>
        <w:ind w:left="1879" w:hanging="480"/>
      </w:pPr>
      <w:rPr>
        <w:rFonts w:cs="Times New Roman"/>
      </w:rPr>
    </w:lvl>
    <w:lvl w:ilvl="4" w:tplc="04090019" w:tentative="1">
      <w:start w:val="1"/>
      <w:numFmt w:val="ideographTraditional"/>
      <w:lvlText w:val="%5、"/>
      <w:lvlJc w:val="left"/>
      <w:pPr>
        <w:ind w:left="2359" w:hanging="480"/>
      </w:pPr>
      <w:rPr>
        <w:rFonts w:cs="Times New Roman"/>
      </w:rPr>
    </w:lvl>
    <w:lvl w:ilvl="5" w:tplc="0409001B" w:tentative="1">
      <w:start w:val="1"/>
      <w:numFmt w:val="lowerRoman"/>
      <w:lvlText w:val="%6."/>
      <w:lvlJc w:val="right"/>
      <w:pPr>
        <w:ind w:left="2839" w:hanging="480"/>
      </w:pPr>
      <w:rPr>
        <w:rFonts w:cs="Times New Roman"/>
      </w:rPr>
    </w:lvl>
    <w:lvl w:ilvl="6" w:tplc="0409000F" w:tentative="1">
      <w:start w:val="1"/>
      <w:numFmt w:val="decimal"/>
      <w:lvlText w:val="%7."/>
      <w:lvlJc w:val="left"/>
      <w:pPr>
        <w:ind w:left="3319" w:hanging="480"/>
      </w:pPr>
      <w:rPr>
        <w:rFonts w:cs="Times New Roman"/>
      </w:rPr>
    </w:lvl>
    <w:lvl w:ilvl="7" w:tplc="04090019" w:tentative="1">
      <w:start w:val="1"/>
      <w:numFmt w:val="ideographTraditional"/>
      <w:lvlText w:val="%8、"/>
      <w:lvlJc w:val="left"/>
      <w:pPr>
        <w:ind w:left="3799" w:hanging="480"/>
      </w:pPr>
      <w:rPr>
        <w:rFonts w:cs="Times New Roman"/>
      </w:rPr>
    </w:lvl>
    <w:lvl w:ilvl="8" w:tplc="0409001B" w:tentative="1">
      <w:start w:val="1"/>
      <w:numFmt w:val="lowerRoman"/>
      <w:lvlText w:val="%9."/>
      <w:lvlJc w:val="right"/>
      <w:pPr>
        <w:ind w:left="4279" w:hanging="480"/>
      </w:pPr>
      <w:rPr>
        <w:rFonts w:cs="Times New Roman"/>
      </w:rPr>
    </w:lvl>
  </w:abstractNum>
  <w:abstractNum w:abstractNumId="5">
    <w:nsid w:val="1CCC063F"/>
    <w:multiLevelType w:val="hybridMultilevel"/>
    <w:tmpl w:val="9B7684F8"/>
    <w:lvl w:ilvl="0" w:tplc="82B851A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C590DF5"/>
    <w:multiLevelType w:val="hybridMultilevel"/>
    <w:tmpl w:val="846815FE"/>
    <w:lvl w:ilvl="0" w:tplc="A9324EEE">
      <w:start w:val="1"/>
      <w:numFmt w:val="taiwaneseCountingThousand"/>
      <w:lvlText w:val="（%1）"/>
      <w:lvlJc w:val="left"/>
      <w:pPr>
        <w:ind w:left="480" w:hanging="480"/>
      </w:pPr>
      <w:rPr>
        <w:rFonts w:hAnsi="Calibri" w:cs="Times New Roman" w:hint="default"/>
        <w:sz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ECA29EC"/>
    <w:multiLevelType w:val="hybridMultilevel"/>
    <w:tmpl w:val="B6FECCBE"/>
    <w:lvl w:ilvl="0" w:tplc="2CAAE342">
      <w:start w:val="1"/>
      <w:numFmt w:val="taiwaneseCountingThousand"/>
      <w:lvlText w:val="(%1)"/>
      <w:lvlJc w:val="left"/>
      <w:pPr>
        <w:ind w:left="433" w:hanging="405"/>
      </w:pPr>
      <w:rPr>
        <w:rFonts w:cs="Times New Roman" w:hint="default"/>
        <w:b w:val="0"/>
        <w:color w:val="000000"/>
        <w:u w:val="none"/>
      </w:rPr>
    </w:lvl>
    <w:lvl w:ilvl="1" w:tplc="04090019" w:tentative="1">
      <w:start w:val="1"/>
      <w:numFmt w:val="ideographTraditional"/>
      <w:lvlText w:val="%2、"/>
      <w:lvlJc w:val="left"/>
      <w:pPr>
        <w:ind w:left="988" w:hanging="480"/>
      </w:pPr>
      <w:rPr>
        <w:rFonts w:cs="Times New Roman"/>
      </w:rPr>
    </w:lvl>
    <w:lvl w:ilvl="2" w:tplc="0409001B" w:tentative="1">
      <w:start w:val="1"/>
      <w:numFmt w:val="lowerRoman"/>
      <w:lvlText w:val="%3."/>
      <w:lvlJc w:val="right"/>
      <w:pPr>
        <w:ind w:left="1468" w:hanging="480"/>
      </w:pPr>
      <w:rPr>
        <w:rFonts w:cs="Times New Roman"/>
      </w:rPr>
    </w:lvl>
    <w:lvl w:ilvl="3" w:tplc="0409000F" w:tentative="1">
      <w:start w:val="1"/>
      <w:numFmt w:val="decimal"/>
      <w:lvlText w:val="%4."/>
      <w:lvlJc w:val="left"/>
      <w:pPr>
        <w:ind w:left="1948" w:hanging="480"/>
      </w:pPr>
      <w:rPr>
        <w:rFonts w:cs="Times New Roman"/>
      </w:rPr>
    </w:lvl>
    <w:lvl w:ilvl="4" w:tplc="04090019" w:tentative="1">
      <w:start w:val="1"/>
      <w:numFmt w:val="ideographTraditional"/>
      <w:lvlText w:val="%5、"/>
      <w:lvlJc w:val="left"/>
      <w:pPr>
        <w:ind w:left="2428" w:hanging="480"/>
      </w:pPr>
      <w:rPr>
        <w:rFonts w:cs="Times New Roman"/>
      </w:rPr>
    </w:lvl>
    <w:lvl w:ilvl="5" w:tplc="0409001B" w:tentative="1">
      <w:start w:val="1"/>
      <w:numFmt w:val="lowerRoman"/>
      <w:lvlText w:val="%6."/>
      <w:lvlJc w:val="right"/>
      <w:pPr>
        <w:ind w:left="2908" w:hanging="480"/>
      </w:pPr>
      <w:rPr>
        <w:rFonts w:cs="Times New Roman"/>
      </w:rPr>
    </w:lvl>
    <w:lvl w:ilvl="6" w:tplc="0409000F" w:tentative="1">
      <w:start w:val="1"/>
      <w:numFmt w:val="decimal"/>
      <w:lvlText w:val="%7."/>
      <w:lvlJc w:val="left"/>
      <w:pPr>
        <w:ind w:left="3388" w:hanging="480"/>
      </w:pPr>
      <w:rPr>
        <w:rFonts w:cs="Times New Roman"/>
      </w:rPr>
    </w:lvl>
    <w:lvl w:ilvl="7" w:tplc="04090019" w:tentative="1">
      <w:start w:val="1"/>
      <w:numFmt w:val="ideographTraditional"/>
      <w:lvlText w:val="%8、"/>
      <w:lvlJc w:val="left"/>
      <w:pPr>
        <w:ind w:left="3868" w:hanging="480"/>
      </w:pPr>
      <w:rPr>
        <w:rFonts w:cs="Times New Roman"/>
      </w:rPr>
    </w:lvl>
    <w:lvl w:ilvl="8" w:tplc="0409001B" w:tentative="1">
      <w:start w:val="1"/>
      <w:numFmt w:val="lowerRoman"/>
      <w:lvlText w:val="%9."/>
      <w:lvlJc w:val="right"/>
      <w:pPr>
        <w:ind w:left="4348" w:hanging="480"/>
      </w:pPr>
      <w:rPr>
        <w:rFonts w:cs="Times New Roman"/>
      </w:rPr>
    </w:lvl>
  </w:abstractNum>
  <w:abstractNum w:abstractNumId="8">
    <w:nsid w:val="366E5BC6"/>
    <w:multiLevelType w:val="hybridMultilevel"/>
    <w:tmpl w:val="45625624"/>
    <w:lvl w:ilvl="0" w:tplc="82B851A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387053F7"/>
    <w:multiLevelType w:val="hybridMultilevel"/>
    <w:tmpl w:val="5F5A6350"/>
    <w:lvl w:ilvl="0" w:tplc="A9324EEE">
      <w:start w:val="1"/>
      <w:numFmt w:val="taiwaneseCountingThousand"/>
      <w:lvlText w:val="（%1）"/>
      <w:lvlJc w:val="left"/>
      <w:pPr>
        <w:ind w:left="900" w:hanging="720"/>
      </w:pPr>
      <w:rPr>
        <w:rFonts w:hAnsi="Calibri" w:cs="Times New Roman" w:hint="default"/>
        <w:sz w:val="20"/>
      </w:rPr>
    </w:lvl>
    <w:lvl w:ilvl="1" w:tplc="04090019" w:tentative="1">
      <w:start w:val="1"/>
      <w:numFmt w:val="ideographTraditional"/>
      <w:lvlText w:val="%2、"/>
      <w:lvlJc w:val="left"/>
      <w:pPr>
        <w:ind w:left="1181" w:hanging="480"/>
      </w:pPr>
      <w:rPr>
        <w:rFonts w:cs="Times New Roman"/>
      </w:rPr>
    </w:lvl>
    <w:lvl w:ilvl="2" w:tplc="0409001B" w:tentative="1">
      <w:start w:val="1"/>
      <w:numFmt w:val="lowerRoman"/>
      <w:lvlText w:val="%3."/>
      <w:lvlJc w:val="right"/>
      <w:pPr>
        <w:ind w:left="1661" w:hanging="480"/>
      </w:pPr>
      <w:rPr>
        <w:rFonts w:cs="Times New Roman"/>
      </w:rPr>
    </w:lvl>
    <w:lvl w:ilvl="3" w:tplc="0409000F" w:tentative="1">
      <w:start w:val="1"/>
      <w:numFmt w:val="decimal"/>
      <w:lvlText w:val="%4."/>
      <w:lvlJc w:val="left"/>
      <w:pPr>
        <w:ind w:left="2141" w:hanging="480"/>
      </w:pPr>
      <w:rPr>
        <w:rFonts w:cs="Times New Roman"/>
      </w:rPr>
    </w:lvl>
    <w:lvl w:ilvl="4" w:tplc="04090019" w:tentative="1">
      <w:start w:val="1"/>
      <w:numFmt w:val="ideographTraditional"/>
      <w:lvlText w:val="%5、"/>
      <w:lvlJc w:val="left"/>
      <w:pPr>
        <w:ind w:left="2621" w:hanging="480"/>
      </w:pPr>
      <w:rPr>
        <w:rFonts w:cs="Times New Roman"/>
      </w:rPr>
    </w:lvl>
    <w:lvl w:ilvl="5" w:tplc="0409001B" w:tentative="1">
      <w:start w:val="1"/>
      <w:numFmt w:val="lowerRoman"/>
      <w:lvlText w:val="%6."/>
      <w:lvlJc w:val="right"/>
      <w:pPr>
        <w:ind w:left="3101" w:hanging="480"/>
      </w:pPr>
      <w:rPr>
        <w:rFonts w:cs="Times New Roman"/>
      </w:rPr>
    </w:lvl>
    <w:lvl w:ilvl="6" w:tplc="0409000F" w:tentative="1">
      <w:start w:val="1"/>
      <w:numFmt w:val="decimal"/>
      <w:lvlText w:val="%7."/>
      <w:lvlJc w:val="left"/>
      <w:pPr>
        <w:ind w:left="3581" w:hanging="480"/>
      </w:pPr>
      <w:rPr>
        <w:rFonts w:cs="Times New Roman"/>
      </w:rPr>
    </w:lvl>
    <w:lvl w:ilvl="7" w:tplc="04090019" w:tentative="1">
      <w:start w:val="1"/>
      <w:numFmt w:val="ideographTraditional"/>
      <w:lvlText w:val="%8、"/>
      <w:lvlJc w:val="left"/>
      <w:pPr>
        <w:ind w:left="4061" w:hanging="480"/>
      </w:pPr>
      <w:rPr>
        <w:rFonts w:cs="Times New Roman"/>
      </w:rPr>
    </w:lvl>
    <w:lvl w:ilvl="8" w:tplc="0409001B" w:tentative="1">
      <w:start w:val="1"/>
      <w:numFmt w:val="lowerRoman"/>
      <w:lvlText w:val="%9."/>
      <w:lvlJc w:val="right"/>
      <w:pPr>
        <w:ind w:left="4541" w:hanging="480"/>
      </w:pPr>
      <w:rPr>
        <w:rFonts w:cs="Times New Roman"/>
      </w:rPr>
    </w:lvl>
  </w:abstractNum>
  <w:abstractNum w:abstractNumId="10">
    <w:nsid w:val="3D977ABE"/>
    <w:multiLevelType w:val="hybridMultilevel"/>
    <w:tmpl w:val="D16EF2DA"/>
    <w:lvl w:ilvl="0" w:tplc="04EE7AB6">
      <w:start w:val="1"/>
      <w:numFmt w:val="decimal"/>
      <w:lvlText w:val="%1."/>
      <w:lvlJc w:val="left"/>
      <w:pPr>
        <w:ind w:left="1478" w:hanging="480"/>
      </w:pPr>
      <w:rPr>
        <w:rFonts w:ascii="Times New Roman" w:hAnsi="Times New Roman" w:cs="Times New Roman" w:hint="default"/>
      </w:rPr>
    </w:lvl>
    <w:lvl w:ilvl="1" w:tplc="04090019" w:tentative="1">
      <w:start w:val="1"/>
      <w:numFmt w:val="ideographTraditional"/>
      <w:lvlText w:val="%2、"/>
      <w:lvlJc w:val="left"/>
      <w:pPr>
        <w:ind w:left="1958" w:hanging="480"/>
      </w:pPr>
      <w:rPr>
        <w:rFonts w:cs="Times New Roman"/>
      </w:rPr>
    </w:lvl>
    <w:lvl w:ilvl="2" w:tplc="0409001B" w:tentative="1">
      <w:start w:val="1"/>
      <w:numFmt w:val="lowerRoman"/>
      <w:lvlText w:val="%3."/>
      <w:lvlJc w:val="right"/>
      <w:pPr>
        <w:ind w:left="2438" w:hanging="480"/>
      </w:pPr>
      <w:rPr>
        <w:rFonts w:cs="Times New Roman"/>
      </w:rPr>
    </w:lvl>
    <w:lvl w:ilvl="3" w:tplc="0409000F" w:tentative="1">
      <w:start w:val="1"/>
      <w:numFmt w:val="decimal"/>
      <w:lvlText w:val="%4."/>
      <w:lvlJc w:val="left"/>
      <w:pPr>
        <w:ind w:left="2918" w:hanging="480"/>
      </w:pPr>
      <w:rPr>
        <w:rFonts w:cs="Times New Roman"/>
      </w:rPr>
    </w:lvl>
    <w:lvl w:ilvl="4" w:tplc="04090019" w:tentative="1">
      <w:start w:val="1"/>
      <w:numFmt w:val="ideographTraditional"/>
      <w:lvlText w:val="%5、"/>
      <w:lvlJc w:val="left"/>
      <w:pPr>
        <w:ind w:left="3398" w:hanging="480"/>
      </w:pPr>
      <w:rPr>
        <w:rFonts w:cs="Times New Roman"/>
      </w:rPr>
    </w:lvl>
    <w:lvl w:ilvl="5" w:tplc="0409001B" w:tentative="1">
      <w:start w:val="1"/>
      <w:numFmt w:val="lowerRoman"/>
      <w:lvlText w:val="%6."/>
      <w:lvlJc w:val="right"/>
      <w:pPr>
        <w:ind w:left="3878" w:hanging="480"/>
      </w:pPr>
      <w:rPr>
        <w:rFonts w:cs="Times New Roman"/>
      </w:rPr>
    </w:lvl>
    <w:lvl w:ilvl="6" w:tplc="0409000F" w:tentative="1">
      <w:start w:val="1"/>
      <w:numFmt w:val="decimal"/>
      <w:lvlText w:val="%7."/>
      <w:lvlJc w:val="left"/>
      <w:pPr>
        <w:ind w:left="4358" w:hanging="480"/>
      </w:pPr>
      <w:rPr>
        <w:rFonts w:cs="Times New Roman"/>
      </w:rPr>
    </w:lvl>
    <w:lvl w:ilvl="7" w:tplc="04090019" w:tentative="1">
      <w:start w:val="1"/>
      <w:numFmt w:val="ideographTraditional"/>
      <w:lvlText w:val="%8、"/>
      <w:lvlJc w:val="left"/>
      <w:pPr>
        <w:ind w:left="4838" w:hanging="480"/>
      </w:pPr>
      <w:rPr>
        <w:rFonts w:cs="Times New Roman"/>
      </w:rPr>
    </w:lvl>
    <w:lvl w:ilvl="8" w:tplc="0409001B" w:tentative="1">
      <w:start w:val="1"/>
      <w:numFmt w:val="lowerRoman"/>
      <w:lvlText w:val="%9."/>
      <w:lvlJc w:val="right"/>
      <w:pPr>
        <w:ind w:left="5318" w:hanging="480"/>
      </w:pPr>
      <w:rPr>
        <w:rFonts w:cs="Times New Roman"/>
      </w:rPr>
    </w:lvl>
  </w:abstractNum>
  <w:abstractNum w:abstractNumId="11">
    <w:nsid w:val="43932B4F"/>
    <w:multiLevelType w:val="hybridMultilevel"/>
    <w:tmpl w:val="8BE682E0"/>
    <w:lvl w:ilvl="0" w:tplc="82B851A4">
      <w:start w:val="1"/>
      <w:numFmt w:val="taiwaneseCountingThousand"/>
      <w:lvlText w:val="%1、"/>
      <w:lvlJc w:val="left"/>
      <w:pPr>
        <w:ind w:left="506" w:hanging="480"/>
      </w:pPr>
      <w:rPr>
        <w:rFonts w:cs="Times New Roman" w:hint="default"/>
      </w:rPr>
    </w:lvl>
    <w:lvl w:ilvl="1" w:tplc="04090019" w:tentative="1">
      <w:start w:val="1"/>
      <w:numFmt w:val="ideographTraditional"/>
      <w:lvlText w:val="%2、"/>
      <w:lvlJc w:val="left"/>
      <w:pPr>
        <w:ind w:left="986" w:hanging="480"/>
      </w:pPr>
      <w:rPr>
        <w:rFonts w:cs="Times New Roman"/>
      </w:rPr>
    </w:lvl>
    <w:lvl w:ilvl="2" w:tplc="0409001B" w:tentative="1">
      <w:start w:val="1"/>
      <w:numFmt w:val="lowerRoman"/>
      <w:lvlText w:val="%3."/>
      <w:lvlJc w:val="right"/>
      <w:pPr>
        <w:ind w:left="1466" w:hanging="480"/>
      </w:pPr>
      <w:rPr>
        <w:rFonts w:cs="Times New Roman"/>
      </w:rPr>
    </w:lvl>
    <w:lvl w:ilvl="3" w:tplc="0409000F" w:tentative="1">
      <w:start w:val="1"/>
      <w:numFmt w:val="decimal"/>
      <w:lvlText w:val="%4."/>
      <w:lvlJc w:val="left"/>
      <w:pPr>
        <w:ind w:left="1946" w:hanging="480"/>
      </w:pPr>
      <w:rPr>
        <w:rFonts w:cs="Times New Roman"/>
      </w:rPr>
    </w:lvl>
    <w:lvl w:ilvl="4" w:tplc="04090019" w:tentative="1">
      <w:start w:val="1"/>
      <w:numFmt w:val="ideographTraditional"/>
      <w:lvlText w:val="%5、"/>
      <w:lvlJc w:val="left"/>
      <w:pPr>
        <w:ind w:left="2426" w:hanging="480"/>
      </w:pPr>
      <w:rPr>
        <w:rFonts w:cs="Times New Roman"/>
      </w:rPr>
    </w:lvl>
    <w:lvl w:ilvl="5" w:tplc="0409001B" w:tentative="1">
      <w:start w:val="1"/>
      <w:numFmt w:val="lowerRoman"/>
      <w:lvlText w:val="%6."/>
      <w:lvlJc w:val="right"/>
      <w:pPr>
        <w:ind w:left="2906" w:hanging="480"/>
      </w:pPr>
      <w:rPr>
        <w:rFonts w:cs="Times New Roman"/>
      </w:rPr>
    </w:lvl>
    <w:lvl w:ilvl="6" w:tplc="0409000F" w:tentative="1">
      <w:start w:val="1"/>
      <w:numFmt w:val="decimal"/>
      <w:lvlText w:val="%7."/>
      <w:lvlJc w:val="left"/>
      <w:pPr>
        <w:ind w:left="3386" w:hanging="480"/>
      </w:pPr>
      <w:rPr>
        <w:rFonts w:cs="Times New Roman"/>
      </w:rPr>
    </w:lvl>
    <w:lvl w:ilvl="7" w:tplc="04090019" w:tentative="1">
      <w:start w:val="1"/>
      <w:numFmt w:val="ideographTraditional"/>
      <w:lvlText w:val="%8、"/>
      <w:lvlJc w:val="left"/>
      <w:pPr>
        <w:ind w:left="3866" w:hanging="480"/>
      </w:pPr>
      <w:rPr>
        <w:rFonts w:cs="Times New Roman"/>
      </w:rPr>
    </w:lvl>
    <w:lvl w:ilvl="8" w:tplc="0409001B" w:tentative="1">
      <w:start w:val="1"/>
      <w:numFmt w:val="lowerRoman"/>
      <w:lvlText w:val="%9."/>
      <w:lvlJc w:val="right"/>
      <w:pPr>
        <w:ind w:left="4346" w:hanging="480"/>
      </w:pPr>
      <w:rPr>
        <w:rFonts w:cs="Times New Roman"/>
      </w:rPr>
    </w:lvl>
  </w:abstractNum>
  <w:abstractNum w:abstractNumId="12">
    <w:nsid w:val="47EE3E58"/>
    <w:multiLevelType w:val="hybridMultilevel"/>
    <w:tmpl w:val="E11A65CA"/>
    <w:lvl w:ilvl="0" w:tplc="A9324EEE">
      <w:start w:val="1"/>
      <w:numFmt w:val="taiwaneseCountingThousand"/>
      <w:lvlText w:val="（%1）"/>
      <w:lvlJc w:val="left"/>
      <w:pPr>
        <w:ind w:left="960" w:hanging="480"/>
      </w:pPr>
      <w:rPr>
        <w:rFonts w:hAnsi="Calibri" w:cs="Times New Roman" w:hint="default"/>
        <w:sz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4941010F"/>
    <w:multiLevelType w:val="hybridMultilevel"/>
    <w:tmpl w:val="D16EF2DA"/>
    <w:lvl w:ilvl="0" w:tplc="04EE7AB6">
      <w:start w:val="1"/>
      <w:numFmt w:val="decimal"/>
      <w:lvlText w:val="%1."/>
      <w:lvlJc w:val="left"/>
      <w:pPr>
        <w:ind w:left="1478" w:hanging="480"/>
      </w:pPr>
      <w:rPr>
        <w:rFonts w:ascii="Times New Roman" w:hAnsi="Times New Roman" w:cs="Times New Roman" w:hint="default"/>
      </w:rPr>
    </w:lvl>
    <w:lvl w:ilvl="1" w:tplc="04090019" w:tentative="1">
      <w:start w:val="1"/>
      <w:numFmt w:val="ideographTraditional"/>
      <w:lvlText w:val="%2、"/>
      <w:lvlJc w:val="left"/>
      <w:pPr>
        <w:ind w:left="1958" w:hanging="480"/>
      </w:pPr>
      <w:rPr>
        <w:rFonts w:cs="Times New Roman"/>
      </w:rPr>
    </w:lvl>
    <w:lvl w:ilvl="2" w:tplc="0409001B" w:tentative="1">
      <w:start w:val="1"/>
      <w:numFmt w:val="lowerRoman"/>
      <w:lvlText w:val="%3."/>
      <w:lvlJc w:val="right"/>
      <w:pPr>
        <w:ind w:left="2438" w:hanging="480"/>
      </w:pPr>
      <w:rPr>
        <w:rFonts w:cs="Times New Roman"/>
      </w:rPr>
    </w:lvl>
    <w:lvl w:ilvl="3" w:tplc="0409000F" w:tentative="1">
      <w:start w:val="1"/>
      <w:numFmt w:val="decimal"/>
      <w:lvlText w:val="%4."/>
      <w:lvlJc w:val="left"/>
      <w:pPr>
        <w:ind w:left="2918" w:hanging="480"/>
      </w:pPr>
      <w:rPr>
        <w:rFonts w:cs="Times New Roman"/>
      </w:rPr>
    </w:lvl>
    <w:lvl w:ilvl="4" w:tplc="04090019" w:tentative="1">
      <w:start w:val="1"/>
      <w:numFmt w:val="ideographTraditional"/>
      <w:lvlText w:val="%5、"/>
      <w:lvlJc w:val="left"/>
      <w:pPr>
        <w:ind w:left="3398" w:hanging="480"/>
      </w:pPr>
      <w:rPr>
        <w:rFonts w:cs="Times New Roman"/>
      </w:rPr>
    </w:lvl>
    <w:lvl w:ilvl="5" w:tplc="0409001B" w:tentative="1">
      <w:start w:val="1"/>
      <w:numFmt w:val="lowerRoman"/>
      <w:lvlText w:val="%6."/>
      <w:lvlJc w:val="right"/>
      <w:pPr>
        <w:ind w:left="3878" w:hanging="480"/>
      </w:pPr>
      <w:rPr>
        <w:rFonts w:cs="Times New Roman"/>
      </w:rPr>
    </w:lvl>
    <w:lvl w:ilvl="6" w:tplc="0409000F" w:tentative="1">
      <w:start w:val="1"/>
      <w:numFmt w:val="decimal"/>
      <w:lvlText w:val="%7."/>
      <w:lvlJc w:val="left"/>
      <w:pPr>
        <w:ind w:left="4358" w:hanging="480"/>
      </w:pPr>
      <w:rPr>
        <w:rFonts w:cs="Times New Roman"/>
      </w:rPr>
    </w:lvl>
    <w:lvl w:ilvl="7" w:tplc="04090019" w:tentative="1">
      <w:start w:val="1"/>
      <w:numFmt w:val="ideographTraditional"/>
      <w:lvlText w:val="%8、"/>
      <w:lvlJc w:val="left"/>
      <w:pPr>
        <w:ind w:left="4838" w:hanging="480"/>
      </w:pPr>
      <w:rPr>
        <w:rFonts w:cs="Times New Roman"/>
      </w:rPr>
    </w:lvl>
    <w:lvl w:ilvl="8" w:tplc="0409001B" w:tentative="1">
      <w:start w:val="1"/>
      <w:numFmt w:val="lowerRoman"/>
      <w:lvlText w:val="%9."/>
      <w:lvlJc w:val="right"/>
      <w:pPr>
        <w:ind w:left="5318" w:hanging="480"/>
      </w:pPr>
      <w:rPr>
        <w:rFonts w:cs="Times New Roman"/>
      </w:rPr>
    </w:lvl>
  </w:abstractNum>
  <w:abstractNum w:abstractNumId="14">
    <w:nsid w:val="5DBE0CA6"/>
    <w:multiLevelType w:val="hybridMultilevel"/>
    <w:tmpl w:val="6C5EC7CA"/>
    <w:lvl w:ilvl="0" w:tplc="098A42E4">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07F3B36"/>
    <w:multiLevelType w:val="hybridMultilevel"/>
    <w:tmpl w:val="734835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1164B38"/>
    <w:multiLevelType w:val="hybridMultilevel"/>
    <w:tmpl w:val="C8D08652"/>
    <w:lvl w:ilvl="0" w:tplc="6C300B80">
      <w:start w:val="1"/>
      <w:numFmt w:val="taiwaneseCountingThousand"/>
      <w:lvlText w:val="%1、"/>
      <w:lvlJc w:val="center"/>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41F4C3A"/>
    <w:multiLevelType w:val="hybridMultilevel"/>
    <w:tmpl w:val="E716F5A2"/>
    <w:lvl w:ilvl="0" w:tplc="04EE7AB6">
      <w:start w:val="1"/>
      <w:numFmt w:val="decimal"/>
      <w:lvlText w:val="%1."/>
      <w:lvlJc w:val="left"/>
      <w:pPr>
        <w:ind w:left="1344" w:hanging="480"/>
      </w:pPr>
      <w:rPr>
        <w:rFonts w:ascii="Times New Roman" w:hAnsi="Times New Roman" w:cs="Times New Roman" w:hint="default"/>
      </w:rPr>
    </w:lvl>
    <w:lvl w:ilvl="1" w:tplc="04090019" w:tentative="1">
      <w:start w:val="1"/>
      <w:numFmt w:val="ideographTraditional"/>
      <w:lvlText w:val="%2、"/>
      <w:lvlJc w:val="left"/>
      <w:pPr>
        <w:ind w:left="1824" w:hanging="480"/>
      </w:pPr>
      <w:rPr>
        <w:rFonts w:cs="Times New Roman"/>
      </w:rPr>
    </w:lvl>
    <w:lvl w:ilvl="2" w:tplc="0409001B" w:tentative="1">
      <w:start w:val="1"/>
      <w:numFmt w:val="lowerRoman"/>
      <w:lvlText w:val="%3."/>
      <w:lvlJc w:val="right"/>
      <w:pPr>
        <w:ind w:left="2304" w:hanging="480"/>
      </w:pPr>
      <w:rPr>
        <w:rFonts w:cs="Times New Roman"/>
      </w:rPr>
    </w:lvl>
    <w:lvl w:ilvl="3" w:tplc="0409000F" w:tentative="1">
      <w:start w:val="1"/>
      <w:numFmt w:val="decimal"/>
      <w:lvlText w:val="%4."/>
      <w:lvlJc w:val="left"/>
      <w:pPr>
        <w:ind w:left="2784" w:hanging="480"/>
      </w:pPr>
      <w:rPr>
        <w:rFonts w:cs="Times New Roman"/>
      </w:rPr>
    </w:lvl>
    <w:lvl w:ilvl="4" w:tplc="04090019" w:tentative="1">
      <w:start w:val="1"/>
      <w:numFmt w:val="ideographTraditional"/>
      <w:lvlText w:val="%5、"/>
      <w:lvlJc w:val="left"/>
      <w:pPr>
        <w:ind w:left="3264" w:hanging="480"/>
      </w:pPr>
      <w:rPr>
        <w:rFonts w:cs="Times New Roman"/>
      </w:rPr>
    </w:lvl>
    <w:lvl w:ilvl="5" w:tplc="0409001B" w:tentative="1">
      <w:start w:val="1"/>
      <w:numFmt w:val="lowerRoman"/>
      <w:lvlText w:val="%6."/>
      <w:lvlJc w:val="right"/>
      <w:pPr>
        <w:ind w:left="3744" w:hanging="480"/>
      </w:pPr>
      <w:rPr>
        <w:rFonts w:cs="Times New Roman"/>
      </w:rPr>
    </w:lvl>
    <w:lvl w:ilvl="6" w:tplc="0409000F" w:tentative="1">
      <w:start w:val="1"/>
      <w:numFmt w:val="decimal"/>
      <w:lvlText w:val="%7."/>
      <w:lvlJc w:val="left"/>
      <w:pPr>
        <w:ind w:left="4224" w:hanging="480"/>
      </w:pPr>
      <w:rPr>
        <w:rFonts w:cs="Times New Roman"/>
      </w:rPr>
    </w:lvl>
    <w:lvl w:ilvl="7" w:tplc="04090019" w:tentative="1">
      <w:start w:val="1"/>
      <w:numFmt w:val="ideographTraditional"/>
      <w:lvlText w:val="%8、"/>
      <w:lvlJc w:val="left"/>
      <w:pPr>
        <w:ind w:left="4704" w:hanging="480"/>
      </w:pPr>
      <w:rPr>
        <w:rFonts w:cs="Times New Roman"/>
      </w:rPr>
    </w:lvl>
    <w:lvl w:ilvl="8" w:tplc="0409001B" w:tentative="1">
      <w:start w:val="1"/>
      <w:numFmt w:val="lowerRoman"/>
      <w:lvlText w:val="%9."/>
      <w:lvlJc w:val="right"/>
      <w:pPr>
        <w:ind w:left="5184" w:hanging="480"/>
      </w:pPr>
      <w:rPr>
        <w:rFonts w:cs="Times New Roman"/>
      </w:rPr>
    </w:lvl>
  </w:abstractNum>
  <w:abstractNum w:abstractNumId="18">
    <w:nsid w:val="6A9B1C0C"/>
    <w:multiLevelType w:val="hybridMultilevel"/>
    <w:tmpl w:val="F244D75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79B6153A"/>
    <w:multiLevelType w:val="hybridMultilevel"/>
    <w:tmpl w:val="E78C9362"/>
    <w:lvl w:ilvl="0" w:tplc="13EA768A">
      <w:start w:val="2"/>
      <w:numFmt w:val="taiwaneseCountingThousand"/>
      <w:lvlText w:val="%1、"/>
      <w:lvlJc w:val="left"/>
      <w:pPr>
        <w:tabs>
          <w:tab w:val="num" w:pos="468"/>
        </w:tabs>
        <w:ind w:left="468" w:hanging="468"/>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7E3E5745"/>
    <w:multiLevelType w:val="hybridMultilevel"/>
    <w:tmpl w:val="D16EF2DA"/>
    <w:lvl w:ilvl="0" w:tplc="04EE7AB6">
      <w:start w:val="1"/>
      <w:numFmt w:val="decimal"/>
      <w:lvlText w:val="%1."/>
      <w:lvlJc w:val="left"/>
      <w:pPr>
        <w:ind w:left="1478" w:hanging="480"/>
      </w:pPr>
      <w:rPr>
        <w:rFonts w:ascii="Times New Roman" w:hAnsi="Times New Roman" w:cs="Times New Roman" w:hint="default"/>
      </w:rPr>
    </w:lvl>
    <w:lvl w:ilvl="1" w:tplc="04090019" w:tentative="1">
      <w:start w:val="1"/>
      <w:numFmt w:val="ideographTraditional"/>
      <w:lvlText w:val="%2、"/>
      <w:lvlJc w:val="left"/>
      <w:pPr>
        <w:ind w:left="1958" w:hanging="480"/>
      </w:pPr>
      <w:rPr>
        <w:rFonts w:cs="Times New Roman"/>
      </w:rPr>
    </w:lvl>
    <w:lvl w:ilvl="2" w:tplc="0409001B" w:tentative="1">
      <w:start w:val="1"/>
      <w:numFmt w:val="lowerRoman"/>
      <w:lvlText w:val="%3."/>
      <w:lvlJc w:val="right"/>
      <w:pPr>
        <w:ind w:left="2438" w:hanging="480"/>
      </w:pPr>
      <w:rPr>
        <w:rFonts w:cs="Times New Roman"/>
      </w:rPr>
    </w:lvl>
    <w:lvl w:ilvl="3" w:tplc="0409000F" w:tentative="1">
      <w:start w:val="1"/>
      <w:numFmt w:val="decimal"/>
      <w:lvlText w:val="%4."/>
      <w:lvlJc w:val="left"/>
      <w:pPr>
        <w:ind w:left="2918" w:hanging="480"/>
      </w:pPr>
      <w:rPr>
        <w:rFonts w:cs="Times New Roman"/>
      </w:rPr>
    </w:lvl>
    <w:lvl w:ilvl="4" w:tplc="04090019" w:tentative="1">
      <w:start w:val="1"/>
      <w:numFmt w:val="ideographTraditional"/>
      <w:lvlText w:val="%5、"/>
      <w:lvlJc w:val="left"/>
      <w:pPr>
        <w:ind w:left="3398" w:hanging="480"/>
      </w:pPr>
      <w:rPr>
        <w:rFonts w:cs="Times New Roman"/>
      </w:rPr>
    </w:lvl>
    <w:lvl w:ilvl="5" w:tplc="0409001B" w:tentative="1">
      <w:start w:val="1"/>
      <w:numFmt w:val="lowerRoman"/>
      <w:lvlText w:val="%6."/>
      <w:lvlJc w:val="right"/>
      <w:pPr>
        <w:ind w:left="3878" w:hanging="480"/>
      </w:pPr>
      <w:rPr>
        <w:rFonts w:cs="Times New Roman"/>
      </w:rPr>
    </w:lvl>
    <w:lvl w:ilvl="6" w:tplc="0409000F" w:tentative="1">
      <w:start w:val="1"/>
      <w:numFmt w:val="decimal"/>
      <w:lvlText w:val="%7."/>
      <w:lvlJc w:val="left"/>
      <w:pPr>
        <w:ind w:left="4358" w:hanging="480"/>
      </w:pPr>
      <w:rPr>
        <w:rFonts w:cs="Times New Roman"/>
      </w:rPr>
    </w:lvl>
    <w:lvl w:ilvl="7" w:tplc="04090019" w:tentative="1">
      <w:start w:val="1"/>
      <w:numFmt w:val="ideographTraditional"/>
      <w:lvlText w:val="%8、"/>
      <w:lvlJc w:val="left"/>
      <w:pPr>
        <w:ind w:left="4838" w:hanging="480"/>
      </w:pPr>
      <w:rPr>
        <w:rFonts w:cs="Times New Roman"/>
      </w:rPr>
    </w:lvl>
    <w:lvl w:ilvl="8" w:tplc="0409001B" w:tentative="1">
      <w:start w:val="1"/>
      <w:numFmt w:val="lowerRoman"/>
      <w:lvlText w:val="%9."/>
      <w:lvlJc w:val="right"/>
      <w:pPr>
        <w:ind w:left="5318" w:hanging="480"/>
      </w:pPr>
      <w:rPr>
        <w:rFonts w:cs="Times New Roman"/>
      </w:rPr>
    </w:lvl>
  </w:abstractNum>
  <w:num w:numId="1">
    <w:abstractNumId w:val="14"/>
  </w:num>
  <w:num w:numId="2">
    <w:abstractNumId w:val="16"/>
  </w:num>
  <w:num w:numId="3">
    <w:abstractNumId w:val="5"/>
  </w:num>
  <w:num w:numId="4">
    <w:abstractNumId w:val="1"/>
  </w:num>
  <w:num w:numId="5">
    <w:abstractNumId w:val="9"/>
  </w:num>
  <w:num w:numId="6">
    <w:abstractNumId w:val="20"/>
  </w:num>
  <w:num w:numId="7">
    <w:abstractNumId w:val="17"/>
  </w:num>
  <w:num w:numId="8">
    <w:abstractNumId w:val="2"/>
  </w:num>
  <w:num w:numId="9">
    <w:abstractNumId w:val="12"/>
  </w:num>
  <w:num w:numId="10">
    <w:abstractNumId w:val="6"/>
  </w:num>
  <w:num w:numId="11">
    <w:abstractNumId w:val="11"/>
  </w:num>
  <w:num w:numId="12">
    <w:abstractNumId w:val="7"/>
  </w:num>
  <w:num w:numId="13">
    <w:abstractNumId w:val="18"/>
  </w:num>
  <w:num w:numId="14">
    <w:abstractNumId w:val="8"/>
  </w:num>
  <w:num w:numId="15">
    <w:abstractNumId w:val="4"/>
  </w:num>
  <w:num w:numId="16">
    <w:abstractNumId w:val="19"/>
  </w:num>
  <w:num w:numId="17">
    <w:abstractNumId w:val="0"/>
  </w:num>
  <w:num w:numId="18">
    <w:abstractNumId w:val="13"/>
  </w:num>
  <w:num w:numId="19">
    <w:abstractNumId w:val="10"/>
  </w:num>
  <w:num w:numId="20">
    <w:abstractNumId w:val="3"/>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A4A70"/>
    <w:rsid w:val="000248BE"/>
    <w:rsid w:val="001F4BFF"/>
    <w:rsid w:val="003514A9"/>
    <w:rsid w:val="0047004B"/>
    <w:rsid w:val="00483A4F"/>
    <w:rsid w:val="004A3236"/>
    <w:rsid w:val="00614A00"/>
    <w:rsid w:val="006A4A70"/>
    <w:rsid w:val="00855B71"/>
    <w:rsid w:val="009811D3"/>
    <w:rsid w:val="00DD3E95"/>
    <w:rsid w:val="00E53668"/>
    <w:rsid w:val="00FA10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A70"/>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6A4A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rsid w:val="006A4A70"/>
    <w:rPr>
      <w:rFonts w:ascii="細明體" w:eastAsia="細明體" w:hAnsi="細明體" w:cs="Times New Roman"/>
      <w:kern w:val="0"/>
      <w:szCs w:val="24"/>
    </w:rPr>
  </w:style>
  <w:style w:type="paragraph" w:styleId="a3">
    <w:name w:val="header"/>
    <w:basedOn w:val="a"/>
    <w:link w:val="a4"/>
    <w:uiPriority w:val="99"/>
    <w:unhideWhenUsed/>
    <w:rsid w:val="006A4A70"/>
    <w:pPr>
      <w:tabs>
        <w:tab w:val="center" w:pos="4153"/>
        <w:tab w:val="right" w:pos="8306"/>
      </w:tabs>
      <w:snapToGrid w:val="0"/>
    </w:pPr>
    <w:rPr>
      <w:sz w:val="20"/>
      <w:szCs w:val="20"/>
    </w:rPr>
  </w:style>
  <w:style w:type="character" w:customStyle="1" w:styleId="a4">
    <w:name w:val="頁首 字元"/>
    <w:basedOn w:val="a0"/>
    <w:link w:val="a3"/>
    <w:uiPriority w:val="99"/>
    <w:rsid w:val="006A4A70"/>
    <w:rPr>
      <w:rFonts w:ascii="Times New Roman" w:eastAsia="新細明體" w:hAnsi="Times New Roman" w:cs="Times New Roman"/>
      <w:sz w:val="20"/>
      <w:szCs w:val="20"/>
    </w:rPr>
  </w:style>
  <w:style w:type="paragraph" w:styleId="a5">
    <w:name w:val="footer"/>
    <w:basedOn w:val="a"/>
    <w:link w:val="a6"/>
    <w:uiPriority w:val="99"/>
    <w:unhideWhenUsed/>
    <w:rsid w:val="006A4A70"/>
    <w:pPr>
      <w:tabs>
        <w:tab w:val="center" w:pos="4153"/>
        <w:tab w:val="right" w:pos="8306"/>
      </w:tabs>
      <w:snapToGrid w:val="0"/>
    </w:pPr>
    <w:rPr>
      <w:sz w:val="20"/>
      <w:szCs w:val="20"/>
    </w:rPr>
  </w:style>
  <w:style w:type="character" w:customStyle="1" w:styleId="a6">
    <w:name w:val="頁尾 字元"/>
    <w:basedOn w:val="a0"/>
    <w:link w:val="a5"/>
    <w:uiPriority w:val="99"/>
    <w:rsid w:val="006A4A70"/>
    <w:rPr>
      <w:rFonts w:ascii="Times New Roman" w:eastAsia="新細明體" w:hAnsi="Times New Roman" w:cs="Times New Roman"/>
      <w:sz w:val="20"/>
      <w:szCs w:val="20"/>
    </w:rPr>
  </w:style>
  <w:style w:type="table" w:styleId="a7">
    <w:name w:val="Table Grid"/>
    <w:basedOn w:val="a1"/>
    <w:uiPriority w:val="59"/>
    <w:rsid w:val="006A4A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A4A70"/>
    <w:pPr>
      <w:widowControl w:val="0"/>
      <w:autoSpaceDE w:val="0"/>
      <w:autoSpaceDN w:val="0"/>
      <w:adjustRightInd w:val="0"/>
    </w:pPr>
    <w:rPr>
      <w:rFonts w:ascii="標楷體" w:eastAsia="標楷體" w:cs="標楷體"/>
      <w:color w:val="000000"/>
      <w:sz w:val="24"/>
      <w:szCs w:val="24"/>
    </w:rPr>
  </w:style>
  <w:style w:type="paragraph" w:styleId="a8">
    <w:name w:val="List Paragraph"/>
    <w:basedOn w:val="a"/>
    <w:qFormat/>
    <w:rsid w:val="006A4A70"/>
    <w:pPr>
      <w:ind w:leftChars="200" w:left="480"/>
    </w:pPr>
    <w:rPr>
      <w:rFonts w:ascii="Calibri" w:hAnsi="Calibri"/>
      <w:szCs w:val="22"/>
    </w:rPr>
  </w:style>
  <w:style w:type="paragraph" w:customStyle="1" w:styleId="1">
    <w:name w:val="清單段落1"/>
    <w:basedOn w:val="a"/>
    <w:rsid w:val="006A4A70"/>
    <w:pPr>
      <w:ind w:leftChars="200" w:left="480"/>
    </w:pPr>
    <w:rPr>
      <w:rFonts w:ascii="Calibri" w:hAnsi="Calibri"/>
      <w:szCs w:val="22"/>
    </w:rPr>
  </w:style>
  <w:style w:type="paragraph" w:styleId="a9">
    <w:name w:val="annotation text"/>
    <w:basedOn w:val="a"/>
    <w:link w:val="aa"/>
    <w:rsid w:val="006A4A70"/>
    <w:rPr>
      <w:szCs w:val="20"/>
    </w:rPr>
  </w:style>
  <w:style w:type="character" w:customStyle="1" w:styleId="aa">
    <w:name w:val="註解文字 字元"/>
    <w:basedOn w:val="a0"/>
    <w:link w:val="a9"/>
    <w:rsid w:val="006A4A70"/>
    <w:rPr>
      <w:rFonts w:ascii="Times New Roman" w:eastAsia="新細明體" w:hAnsi="Times New Roman" w:cs="Times New Roman"/>
      <w:szCs w:val="20"/>
    </w:rPr>
  </w:style>
  <w:style w:type="character" w:styleId="ab">
    <w:name w:val="Emphasis"/>
    <w:basedOn w:val="a0"/>
    <w:qFormat/>
    <w:rsid w:val="006A4A70"/>
    <w:rPr>
      <w:b w:val="0"/>
      <w:bCs w:val="0"/>
      <w:i w:val="0"/>
      <w:iCs w:val="0"/>
      <w:color w:val="CC0033"/>
    </w:rPr>
  </w:style>
  <w:style w:type="character" w:customStyle="1" w:styleId="ac">
    <w:name w:val="註解方塊文字 字元"/>
    <w:basedOn w:val="a0"/>
    <w:link w:val="ad"/>
    <w:uiPriority w:val="99"/>
    <w:semiHidden/>
    <w:rsid w:val="006A4A70"/>
    <w:rPr>
      <w:rFonts w:ascii="Cambria" w:hAnsi="Cambria"/>
      <w:sz w:val="18"/>
      <w:szCs w:val="18"/>
    </w:rPr>
  </w:style>
  <w:style w:type="paragraph" w:styleId="ad">
    <w:name w:val="Balloon Text"/>
    <w:basedOn w:val="a"/>
    <w:link w:val="ac"/>
    <w:uiPriority w:val="99"/>
    <w:semiHidden/>
    <w:unhideWhenUsed/>
    <w:rsid w:val="006A4A70"/>
    <w:rPr>
      <w:rFonts w:ascii="Cambria" w:hAnsi="Cambria"/>
      <w:sz w:val="18"/>
      <w:szCs w:val="18"/>
    </w:rPr>
  </w:style>
  <w:style w:type="character" w:customStyle="1" w:styleId="10">
    <w:name w:val="註解方塊文字 字元1"/>
    <w:basedOn w:val="a0"/>
    <w:uiPriority w:val="99"/>
    <w:semiHidden/>
    <w:rsid w:val="006A4A70"/>
    <w:rPr>
      <w:rFonts w:ascii="Cambria" w:eastAsia="新細明體" w:hAnsi="Cambria" w:cs="Times New Roman"/>
      <w:sz w:val="18"/>
      <w:szCs w:val="18"/>
    </w:rPr>
  </w:style>
  <w:style w:type="paragraph" w:styleId="ae">
    <w:name w:val="Body Text Indent"/>
    <w:basedOn w:val="a"/>
    <w:link w:val="af"/>
    <w:uiPriority w:val="99"/>
    <w:rsid w:val="006A4A70"/>
    <w:pPr>
      <w:spacing w:after="120"/>
      <w:ind w:leftChars="200" w:left="480"/>
    </w:pPr>
    <w:rPr>
      <w:rFonts w:ascii="Calibri" w:hAnsi="Calibri" w:cs="Calibri"/>
    </w:rPr>
  </w:style>
  <w:style w:type="character" w:customStyle="1" w:styleId="af">
    <w:name w:val="本文縮排 字元"/>
    <w:basedOn w:val="a0"/>
    <w:link w:val="ae"/>
    <w:uiPriority w:val="99"/>
    <w:rsid w:val="006A4A70"/>
    <w:rPr>
      <w:rFonts w:ascii="Calibri" w:eastAsia="新細明體" w:hAnsi="Calibri" w:cs="Calibri"/>
      <w:szCs w:val="24"/>
    </w:rPr>
  </w:style>
  <w:style w:type="paragraph" w:styleId="af0">
    <w:name w:val="Body Text"/>
    <w:basedOn w:val="a"/>
    <w:link w:val="af1"/>
    <w:uiPriority w:val="99"/>
    <w:semiHidden/>
    <w:unhideWhenUsed/>
    <w:rsid w:val="006A4A70"/>
    <w:pPr>
      <w:spacing w:after="120"/>
    </w:pPr>
  </w:style>
  <w:style w:type="character" w:customStyle="1" w:styleId="af1">
    <w:name w:val="本文 字元"/>
    <w:basedOn w:val="a0"/>
    <w:link w:val="af0"/>
    <w:uiPriority w:val="99"/>
    <w:semiHidden/>
    <w:rsid w:val="006A4A70"/>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1571</Words>
  <Characters>8961</Characters>
  <Application>Microsoft Office Word</Application>
  <DocSecurity>0</DocSecurity>
  <Lines>74</Lines>
  <Paragraphs>21</Paragraphs>
  <ScaleCrop>false</ScaleCrop>
  <Company>HOME</Company>
  <LinksUpToDate>false</LinksUpToDate>
  <CharactersWithSpaces>10511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root</cp:lastModifiedBy>
  <cp:revision>2</cp:revision>
  <dcterms:created xsi:type="dcterms:W3CDTF">2014-04-30T09:29:00Z</dcterms:created>
  <dcterms:modified xsi:type="dcterms:W3CDTF">2014-04-30T09:29:00Z</dcterms:modified>
</cp:coreProperties>
</file>