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D8D" w:rsidRPr="00A31EFF" w:rsidRDefault="00A04D8D" w:rsidP="00A5582A">
      <w:pPr>
        <w:widowControl/>
        <w:spacing w:line="240" w:lineRule="auto"/>
        <w:rPr>
          <w:rFonts w:ascii="標楷體" w:eastAsia="標楷體" w:hAnsi="標楷體"/>
          <w:b/>
          <w:sz w:val="32"/>
          <w:szCs w:val="32"/>
        </w:rPr>
      </w:pPr>
      <w:r w:rsidRPr="00A31EFF">
        <w:rPr>
          <w:rFonts w:ascii="標楷體" w:eastAsia="標楷體" w:hAnsi="標楷體"/>
          <w:b/>
          <w:sz w:val="32"/>
          <w:szCs w:val="32"/>
        </w:rPr>
        <w:t>高雄醫學大學研究計畫補助費獎勵辦法</w:t>
      </w:r>
      <w:r>
        <w:rPr>
          <w:rFonts w:ascii="標楷體" w:eastAsia="標楷體" w:hAnsi="標楷體" w:hint="eastAsia"/>
          <w:b/>
          <w:sz w:val="32"/>
          <w:szCs w:val="32"/>
        </w:rPr>
        <w:t>【廢止】</w:t>
      </w:r>
    </w:p>
    <w:p w:rsidR="00A04D8D" w:rsidRPr="00A31EFF" w:rsidRDefault="00A04D8D" w:rsidP="00A04D8D">
      <w:pPr>
        <w:tabs>
          <w:tab w:val="left" w:pos="6521"/>
        </w:tabs>
        <w:spacing w:line="200" w:lineRule="exact"/>
        <w:ind w:leftChars="2362" w:left="5669"/>
        <w:rPr>
          <w:rFonts w:eastAsia="標楷體"/>
          <w:sz w:val="18"/>
          <w:szCs w:val="18"/>
        </w:rPr>
      </w:pPr>
    </w:p>
    <w:p w:rsidR="00A04D8D" w:rsidRPr="00A31EFF" w:rsidRDefault="00A04D8D" w:rsidP="00A04D8D">
      <w:pPr>
        <w:tabs>
          <w:tab w:val="left" w:pos="6521"/>
        </w:tabs>
        <w:spacing w:line="200" w:lineRule="exact"/>
        <w:ind w:leftChars="2300" w:left="5520" w:rightChars="-59" w:right="-142"/>
        <w:rPr>
          <w:rFonts w:eastAsia="標楷體"/>
          <w:sz w:val="20"/>
          <w:szCs w:val="18"/>
        </w:rPr>
      </w:pPr>
      <w:r w:rsidRPr="00A31EFF">
        <w:rPr>
          <w:rFonts w:eastAsia="標楷體"/>
          <w:sz w:val="20"/>
          <w:szCs w:val="18"/>
        </w:rPr>
        <w:t>10</w:t>
      </w:r>
      <w:r w:rsidRPr="00A31EFF">
        <w:rPr>
          <w:rFonts w:eastAsia="標楷體" w:hint="eastAsia"/>
          <w:sz w:val="20"/>
          <w:szCs w:val="18"/>
        </w:rPr>
        <w:t>6</w:t>
      </w:r>
      <w:r w:rsidRPr="00A31EFF">
        <w:rPr>
          <w:rFonts w:eastAsia="標楷體"/>
          <w:sz w:val="20"/>
          <w:szCs w:val="18"/>
        </w:rPr>
        <w:t>.02.09</w:t>
      </w:r>
      <w:r w:rsidRPr="00A31EFF">
        <w:rPr>
          <w:rFonts w:eastAsia="標楷體"/>
          <w:sz w:val="20"/>
          <w:szCs w:val="18"/>
        </w:rPr>
        <w:tab/>
        <w:t>105</w:t>
      </w:r>
      <w:r w:rsidRPr="00A31EFF">
        <w:rPr>
          <w:rFonts w:eastAsia="標楷體"/>
          <w:sz w:val="20"/>
          <w:szCs w:val="18"/>
        </w:rPr>
        <w:t>學年度第</w:t>
      </w:r>
      <w:r w:rsidRPr="00A31EFF">
        <w:rPr>
          <w:rFonts w:eastAsia="標楷體"/>
          <w:sz w:val="20"/>
          <w:szCs w:val="18"/>
        </w:rPr>
        <w:t>7</w:t>
      </w:r>
      <w:r w:rsidRPr="00A31EFF">
        <w:rPr>
          <w:rFonts w:eastAsia="標楷體"/>
          <w:sz w:val="20"/>
          <w:szCs w:val="18"/>
        </w:rPr>
        <w:t>次行政會議審議通過</w:t>
      </w:r>
    </w:p>
    <w:p w:rsidR="00A04D8D" w:rsidRDefault="00A04D8D" w:rsidP="00A04D8D">
      <w:pPr>
        <w:tabs>
          <w:tab w:val="left" w:pos="6521"/>
        </w:tabs>
        <w:spacing w:line="200" w:lineRule="exact"/>
        <w:ind w:leftChars="2300" w:left="5520" w:rightChars="-59" w:right="-142"/>
        <w:rPr>
          <w:rFonts w:eastAsia="標楷體"/>
          <w:sz w:val="20"/>
          <w:szCs w:val="18"/>
        </w:rPr>
      </w:pPr>
      <w:r w:rsidRPr="00A31EFF">
        <w:rPr>
          <w:rFonts w:eastAsia="標楷體"/>
          <w:sz w:val="20"/>
          <w:szCs w:val="18"/>
        </w:rPr>
        <w:t>10</w:t>
      </w:r>
      <w:r w:rsidRPr="00A31EFF">
        <w:rPr>
          <w:rFonts w:eastAsia="標楷體" w:hint="eastAsia"/>
          <w:sz w:val="20"/>
          <w:szCs w:val="18"/>
        </w:rPr>
        <w:t>6</w:t>
      </w:r>
      <w:r w:rsidRPr="00A31EFF">
        <w:rPr>
          <w:rFonts w:eastAsia="標楷體"/>
          <w:sz w:val="20"/>
          <w:szCs w:val="18"/>
        </w:rPr>
        <w:t>.</w:t>
      </w:r>
      <w:r w:rsidRPr="00A31EFF">
        <w:rPr>
          <w:rFonts w:eastAsia="標楷體" w:hint="eastAsia"/>
          <w:sz w:val="20"/>
          <w:szCs w:val="18"/>
        </w:rPr>
        <w:t>12</w:t>
      </w:r>
      <w:r w:rsidRPr="00A31EFF">
        <w:rPr>
          <w:rFonts w:eastAsia="標楷體"/>
          <w:sz w:val="20"/>
          <w:szCs w:val="18"/>
        </w:rPr>
        <w:t>.</w:t>
      </w:r>
      <w:r w:rsidRPr="00A31EFF">
        <w:rPr>
          <w:rFonts w:eastAsia="標楷體" w:hint="eastAsia"/>
          <w:sz w:val="20"/>
          <w:szCs w:val="18"/>
        </w:rPr>
        <w:t>14</w:t>
      </w:r>
      <w:r w:rsidRPr="00A31EFF">
        <w:rPr>
          <w:rFonts w:eastAsia="標楷體"/>
          <w:sz w:val="20"/>
          <w:szCs w:val="18"/>
        </w:rPr>
        <w:tab/>
        <w:t>10</w:t>
      </w:r>
      <w:r w:rsidRPr="00A31EFF">
        <w:rPr>
          <w:rFonts w:eastAsia="標楷體" w:hint="eastAsia"/>
          <w:sz w:val="20"/>
          <w:szCs w:val="18"/>
        </w:rPr>
        <w:t>6</w:t>
      </w:r>
      <w:r w:rsidRPr="00A31EFF">
        <w:rPr>
          <w:rFonts w:eastAsia="標楷體"/>
          <w:sz w:val="20"/>
          <w:szCs w:val="18"/>
        </w:rPr>
        <w:t>學年度第</w:t>
      </w:r>
      <w:r w:rsidRPr="00A31EFF">
        <w:rPr>
          <w:rFonts w:eastAsia="標楷體" w:hint="eastAsia"/>
          <w:sz w:val="20"/>
          <w:szCs w:val="18"/>
        </w:rPr>
        <w:t>5</w:t>
      </w:r>
      <w:r w:rsidRPr="00A31EFF">
        <w:rPr>
          <w:rFonts w:eastAsia="標楷體"/>
          <w:sz w:val="20"/>
          <w:szCs w:val="18"/>
        </w:rPr>
        <w:t>次行政會議審議通過</w:t>
      </w:r>
    </w:p>
    <w:p w:rsidR="00306050" w:rsidRDefault="00306050" w:rsidP="00A04D8D">
      <w:pPr>
        <w:tabs>
          <w:tab w:val="left" w:pos="6521"/>
        </w:tabs>
        <w:spacing w:line="200" w:lineRule="exact"/>
        <w:ind w:leftChars="2300" w:left="5520" w:rightChars="-59" w:right="-142"/>
        <w:rPr>
          <w:rFonts w:eastAsia="標楷體"/>
          <w:sz w:val="20"/>
          <w:szCs w:val="18"/>
        </w:rPr>
      </w:pPr>
      <w:r>
        <w:rPr>
          <w:rFonts w:eastAsia="標楷體" w:hint="eastAsia"/>
          <w:sz w:val="20"/>
          <w:szCs w:val="18"/>
        </w:rPr>
        <w:t>109.03.12  108</w:t>
      </w:r>
      <w:r>
        <w:rPr>
          <w:rFonts w:eastAsia="標楷體" w:hint="eastAsia"/>
          <w:sz w:val="20"/>
          <w:szCs w:val="18"/>
        </w:rPr>
        <w:t>學年度第</w:t>
      </w:r>
      <w:r>
        <w:rPr>
          <w:rFonts w:eastAsia="標楷體" w:hint="eastAsia"/>
          <w:sz w:val="20"/>
          <w:szCs w:val="18"/>
        </w:rPr>
        <w:t>8</w:t>
      </w:r>
      <w:r>
        <w:rPr>
          <w:rFonts w:eastAsia="標楷體" w:hint="eastAsia"/>
          <w:sz w:val="20"/>
          <w:szCs w:val="18"/>
        </w:rPr>
        <w:t>次行政會議通過</w:t>
      </w:r>
      <w:r w:rsidR="00D8102A">
        <w:rPr>
          <w:rFonts w:eastAsia="標楷體" w:hint="eastAsia"/>
          <w:sz w:val="20"/>
          <w:szCs w:val="18"/>
        </w:rPr>
        <w:t>廢止</w:t>
      </w:r>
    </w:p>
    <w:p w:rsidR="00D8102A" w:rsidRPr="00A31EFF" w:rsidRDefault="00CC5188" w:rsidP="00A04D8D">
      <w:pPr>
        <w:tabs>
          <w:tab w:val="left" w:pos="6521"/>
        </w:tabs>
        <w:spacing w:line="200" w:lineRule="exact"/>
        <w:ind w:leftChars="2300" w:left="5520" w:rightChars="-59" w:right="-142"/>
        <w:rPr>
          <w:rFonts w:eastAsia="標楷體"/>
          <w:sz w:val="20"/>
          <w:szCs w:val="18"/>
        </w:rPr>
      </w:pPr>
      <w:r>
        <w:rPr>
          <w:rFonts w:eastAsia="標楷體" w:hint="eastAsia"/>
          <w:sz w:val="20"/>
          <w:szCs w:val="18"/>
        </w:rPr>
        <w:t xml:space="preserve">109.04.06  </w:t>
      </w:r>
      <w:r>
        <w:rPr>
          <w:rFonts w:eastAsia="標楷體" w:hint="eastAsia"/>
          <w:sz w:val="20"/>
          <w:szCs w:val="18"/>
        </w:rPr>
        <w:t>高醫研發字第</w:t>
      </w:r>
      <w:bookmarkStart w:id="0" w:name="_GoBack"/>
      <w:r>
        <w:rPr>
          <w:rFonts w:eastAsia="標楷體" w:hint="eastAsia"/>
          <w:sz w:val="20"/>
          <w:szCs w:val="18"/>
        </w:rPr>
        <w:t>1091100836</w:t>
      </w:r>
      <w:bookmarkEnd w:id="0"/>
      <w:r>
        <w:rPr>
          <w:rFonts w:eastAsia="標楷體" w:hint="eastAsia"/>
          <w:sz w:val="20"/>
          <w:szCs w:val="18"/>
        </w:rPr>
        <w:t>號函公布廢止</w:t>
      </w:r>
    </w:p>
    <w:p w:rsidR="00A04D8D" w:rsidRPr="00A31EFF" w:rsidRDefault="00A04D8D" w:rsidP="00A04D8D">
      <w:pPr>
        <w:tabs>
          <w:tab w:val="left" w:pos="6521"/>
        </w:tabs>
        <w:spacing w:line="200" w:lineRule="exact"/>
        <w:ind w:leftChars="2362" w:left="5669"/>
        <w:rPr>
          <w:rFonts w:eastAsia="標楷體"/>
          <w:sz w:val="18"/>
          <w:szCs w:val="18"/>
        </w:rPr>
      </w:pPr>
    </w:p>
    <w:tbl>
      <w:tblPr>
        <w:tblStyle w:val="aa"/>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9126"/>
      </w:tblGrid>
      <w:tr w:rsidR="00A04D8D" w:rsidRPr="0030279E" w:rsidTr="00A5582A">
        <w:tc>
          <w:tcPr>
            <w:tcW w:w="529" w:type="pct"/>
          </w:tcPr>
          <w:p w:rsidR="00A04D8D" w:rsidRPr="0030279E" w:rsidRDefault="00A04D8D" w:rsidP="00A5582A">
            <w:pPr>
              <w:jc w:val="both"/>
              <w:rPr>
                <w:rFonts w:eastAsia="標楷體"/>
              </w:rPr>
            </w:pPr>
            <w:r w:rsidRPr="0030279E">
              <w:rPr>
                <w:rFonts w:eastAsia="標楷體"/>
              </w:rPr>
              <w:t>第一條</w:t>
            </w:r>
          </w:p>
        </w:tc>
        <w:tc>
          <w:tcPr>
            <w:tcW w:w="4471" w:type="pct"/>
          </w:tcPr>
          <w:p w:rsidR="00A04D8D" w:rsidRPr="0030279E" w:rsidRDefault="00A04D8D" w:rsidP="00A5582A">
            <w:pPr>
              <w:jc w:val="both"/>
              <w:rPr>
                <w:rFonts w:eastAsia="標楷體"/>
              </w:rPr>
            </w:pPr>
            <w:r w:rsidRPr="0030279E">
              <w:rPr>
                <w:rFonts w:eastAsia="標楷體"/>
              </w:rPr>
              <w:t>為鼓勵本校教師爭取校外研究計畫，補助其進行研究所需相關經費，以提升本校研發能量，特訂定本辦法。</w:t>
            </w:r>
          </w:p>
        </w:tc>
      </w:tr>
      <w:tr w:rsidR="00A04D8D" w:rsidRPr="0030279E" w:rsidTr="00A5582A">
        <w:tc>
          <w:tcPr>
            <w:tcW w:w="529" w:type="pct"/>
          </w:tcPr>
          <w:p w:rsidR="00A04D8D" w:rsidRPr="0030279E" w:rsidRDefault="00A04D8D" w:rsidP="00A5582A">
            <w:pPr>
              <w:jc w:val="both"/>
              <w:rPr>
                <w:rFonts w:eastAsia="標楷體"/>
              </w:rPr>
            </w:pPr>
            <w:r w:rsidRPr="0030279E">
              <w:rPr>
                <w:rFonts w:eastAsia="標楷體"/>
              </w:rPr>
              <w:t>第二條</w:t>
            </w:r>
          </w:p>
        </w:tc>
        <w:tc>
          <w:tcPr>
            <w:tcW w:w="4471" w:type="pct"/>
          </w:tcPr>
          <w:p w:rsidR="00A04D8D" w:rsidRPr="0030279E" w:rsidRDefault="00A04D8D" w:rsidP="00A5582A">
            <w:pPr>
              <w:jc w:val="both"/>
              <w:rPr>
                <w:rFonts w:eastAsia="標楷體"/>
              </w:rPr>
            </w:pPr>
            <w:r w:rsidRPr="0030279E">
              <w:rPr>
                <w:rFonts w:eastAsia="標楷體" w:hint="eastAsia"/>
              </w:rPr>
              <w:t>本辦法適用對象為</w:t>
            </w:r>
            <w:r w:rsidRPr="0030279E">
              <w:rPr>
                <w:rFonts w:eastAsia="標楷體"/>
              </w:rPr>
              <w:t>本校教師</w:t>
            </w:r>
            <w:r w:rsidRPr="0030279E">
              <w:rPr>
                <w:rFonts w:eastAsia="標楷體" w:hint="eastAsia"/>
              </w:rPr>
              <w:t>以本校名義申請</w:t>
            </w:r>
            <w:r w:rsidRPr="0030279E">
              <w:rPr>
                <w:rFonts w:eastAsia="標楷體"/>
              </w:rPr>
              <w:t>擔任科技部、衛生福利部、國家衛生研究院或其他政府機構經審查通過</w:t>
            </w:r>
            <w:r w:rsidRPr="0030279E">
              <w:rPr>
                <w:rFonts w:eastAsia="標楷體" w:hint="eastAsia"/>
              </w:rPr>
              <w:t>所</w:t>
            </w:r>
            <w:r w:rsidRPr="0030279E">
              <w:rPr>
                <w:rFonts w:eastAsia="標楷體"/>
              </w:rPr>
              <w:t>補助專題研究計畫</w:t>
            </w:r>
            <w:r w:rsidRPr="0030279E">
              <w:rPr>
                <w:rFonts w:eastAsia="標楷體" w:hint="eastAsia"/>
              </w:rPr>
              <w:t>且登錄於本校行政系統之</w:t>
            </w:r>
            <w:r w:rsidRPr="0030279E">
              <w:rPr>
                <w:rFonts w:eastAsia="標楷體"/>
              </w:rPr>
              <w:t>主持人</w:t>
            </w:r>
            <w:r w:rsidRPr="0030279E">
              <w:rPr>
                <w:rFonts w:eastAsia="標楷體" w:hint="eastAsia"/>
              </w:rPr>
              <w:t>。</w:t>
            </w:r>
            <w:r w:rsidRPr="0030279E">
              <w:rPr>
                <w:rFonts w:eastAsia="標楷體"/>
              </w:rPr>
              <w:t>其獲補助之計畫應個別計算每題計畫經費；若為多年期補助計畫，則應以當年度計畫經費計算之；若屬整合型計畫，則需先扣除校外子計畫計算之。未編列管理費之專題研究計畫，不得依本辦法獎勵。</w:t>
            </w:r>
          </w:p>
        </w:tc>
      </w:tr>
      <w:tr w:rsidR="00A04D8D" w:rsidRPr="0030279E" w:rsidTr="00A5582A">
        <w:tc>
          <w:tcPr>
            <w:tcW w:w="529" w:type="pct"/>
          </w:tcPr>
          <w:p w:rsidR="00A04D8D" w:rsidRPr="0030279E" w:rsidRDefault="00A04D8D" w:rsidP="00A5582A">
            <w:pPr>
              <w:jc w:val="both"/>
              <w:rPr>
                <w:rFonts w:eastAsia="標楷體"/>
              </w:rPr>
            </w:pPr>
            <w:r w:rsidRPr="0030279E">
              <w:rPr>
                <w:rFonts w:eastAsia="標楷體"/>
              </w:rPr>
              <w:t>第三條</w:t>
            </w:r>
          </w:p>
        </w:tc>
        <w:tc>
          <w:tcPr>
            <w:tcW w:w="4471" w:type="pct"/>
          </w:tcPr>
          <w:p w:rsidR="00A04D8D" w:rsidRPr="0030279E" w:rsidRDefault="00A04D8D" w:rsidP="00A5582A">
            <w:pPr>
              <w:jc w:val="both"/>
              <w:rPr>
                <w:rFonts w:eastAsia="標楷體"/>
              </w:rPr>
            </w:pPr>
            <w:r w:rsidRPr="0030279E">
              <w:rPr>
                <w:rFonts w:eastAsia="標楷體"/>
              </w:rPr>
              <w:t>研究計畫補助費分為計畫主持人研究室經費及</w:t>
            </w:r>
            <w:r w:rsidRPr="0030279E">
              <w:rPr>
                <w:rFonts w:eastAsia="標楷體" w:hint="eastAsia"/>
              </w:rPr>
              <w:t>院級</w:t>
            </w:r>
            <w:r w:rsidRPr="0030279E">
              <w:rPr>
                <w:rFonts w:eastAsia="標楷體"/>
              </w:rPr>
              <w:t>獎勵款二項，</w:t>
            </w:r>
            <w:r w:rsidRPr="0030279E">
              <w:rPr>
                <w:rFonts w:eastAsia="標楷體" w:hint="eastAsia"/>
              </w:rPr>
              <w:t>補助方式</w:t>
            </w:r>
            <w:r w:rsidRPr="0030279E">
              <w:rPr>
                <w:rFonts w:eastAsia="標楷體"/>
              </w:rPr>
              <w:t>分述如下：</w:t>
            </w:r>
          </w:p>
          <w:p w:rsidR="00A04D8D" w:rsidRPr="0030279E" w:rsidRDefault="00A04D8D" w:rsidP="00A5582A">
            <w:pPr>
              <w:pStyle w:val="a9"/>
              <w:numPr>
                <w:ilvl w:val="0"/>
                <w:numId w:val="34"/>
              </w:numPr>
              <w:adjustRightInd/>
              <w:spacing w:line="240" w:lineRule="auto"/>
              <w:ind w:leftChars="0"/>
              <w:jc w:val="both"/>
              <w:textAlignment w:val="auto"/>
              <w:rPr>
                <w:rFonts w:eastAsia="標楷體"/>
              </w:rPr>
            </w:pPr>
            <w:r w:rsidRPr="0030279E">
              <w:rPr>
                <w:rFonts w:eastAsia="標楷體"/>
              </w:rPr>
              <w:t>計畫主持人研究室經費：依當年度計畫經費，扣除主持人費</w:t>
            </w:r>
            <w:r w:rsidRPr="0030279E">
              <w:rPr>
                <w:rFonts w:eastAsia="標楷體" w:hint="eastAsia"/>
              </w:rPr>
              <w:t>及</w:t>
            </w:r>
            <w:r w:rsidRPr="0030279E">
              <w:rPr>
                <w:rFonts w:eastAsia="標楷體"/>
              </w:rPr>
              <w:t>配合款</w:t>
            </w:r>
            <w:r w:rsidRPr="0030279E">
              <w:rPr>
                <w:rFonts w:eastAsia="標楷體" w:hint="eastAsia"/>
              </w:rPr>
              <w:t>後依下列方式核算。</w:t>
            </w:r>
          </w:p>
          <w:p w:rsidR="00A04D8D" w:rsidRPr="0030279E" w:rsidRDefault="00A04D8D" w:rsidP="00A5582A">
            <w:pPr>
              <w:pStyle w:val="a9"/>
              <w:numPr>
                <w:ilvl w:val="0"/>
                <w:numId w:val="35"/>
              </w:numPr>
              <w:adjustRightInd/>
              <w:spacing w:line="240" w:lineRule="auto"/>
              <w:ind w:leftChars="0"/>
              <w:jc w:val="both"/>
              <w:textAlignment w:val="auto"/>
              <w:rPr>
                <w:rFonts w:eastAsia="標楷體"/>
              </w:rPr>
            </w:pPr>
            <w:r w:rsidRPr="0030279E">
              <w:rPr>
                <w:rFonts w:eastAsia="標楷體" w:hint="eastAsia"/>
              </w:rPr>
              <w:t>50</w:t>
            </w:r>
            <w:r w:rsidRPr="0030279E">
              <w:rPr>
                <w:rFonts w:eastAsia="標楷體" w:hint="eastAsia"/>
              </w:rPr>
              <w:t>萬元以下者，補助</w:t>
            </w:r>
            <w:r w:rsidRPr="0030279E">
              <w:rPr>
                <w:rFonts w:eastAsia="標楷體" w:hint="eastAsia"/>
              </w:rPr>
              <w:t>5</w:t>
            </w:r>
            <w:r w:rsidRPr="0030279E">
              <w:rPr>
                <w:rFonts w:eastAsia="標楷體" w:hint="eastAsia"/>
              </w:rPr>
              <w:t>萬點。</w:t>
            </w:r>
          </w:p>
          <w:p w:rsidR="00A04D8D" w:rsidRPr="0030279E" w:rsidRDefault="00A04D8D" w:rsidP="00A5582A">
            <w:pPr>
              <w:pStyle w:val="a9"/>
              <w:numPr>
                <w:ilvl w:val="0"/>
                <w:numId w:val="35"/>
              </w:numPr>
              <w:adjustRightInd/>
              <w:spacing w:line="240" w:lineRule="auto"/>
              <w:ind w:leftChars="0"/>
              <w:jc w:val="both"/>
              <w:textAlignment w:val="auto"/>
              <w:rPr>
                <w:rFonts w:eastAsia="標楷體"/>
              </w:rPr>
            </w:pPr>
            <w:r w:rsidRPr="0030279E">
              <w:rPr>
                <w:rFonts w:eastAsia="標楷體" w:hint="eastAsia"/>
              </w:rPr>
              <w:t>50</w:t>
            </w:r>
            <w:r w:rsidRPr="0030279E">
              <w:rPr>
                <w:rFonts w:eastAsia="標楷體" w:hint="eastAsia"/>
              </w:rPr>
              <w:t>萬元以上，未達</w:t>
            </w:r>
            <w:r w:rsidRPr="0030279E">
              <w:rPr>
                <w:rFonts w:eastAsia="標楷體" w:hint="eastAsia"/>
              </w:rPr>
              <w:t>100</w:t>
            </w:r>
            <w:r w:rsidRPr="0030279E">
              <w:rPr>
                <w:rFonts w:eastAsia="標楷體" w:hint="eastAsia"/>
              </w:rPr>
              <w:t>萬元者，補助</w:t>
            </w:r>
            <w:r w:rsidRPr="0030279E">
              <w:rPr>
                <w:rFonts w:eastAsia="標楷體" w:hint="eastAsia"/>
              </w:rPr>
              <w:t>10</w:t>
            </w:r>
            <w:r w:rsidRPr="0030279E">
              <w:rPr>
                <w:rFonts w:eastAsia="標楷體" w:hint="eastAsia"/>
              </w:rPr>
              <w:t>萬點。</w:t>
            </w:r>
          </w:p>
          <w:p w:rsidR="00A04D8D" w:rsidRPr="0030279E" w:rsidRDefault="00A04D8D" w:rsidP="00A5582A">
            <w:pPr>
              <w:pStyle w:val="a9"/>
              <w:numPr>
                <w:ilvl w:val="0"/>
                <w:numId w:val="35"/>
              </w:numPr>
              <w:adjustRightInd/>
              <w:spacing w:line="240" w:lineRule="auto"/>
              <w:ind w:leftChars="0"/>
              <w:jc w:val="both"/>
              <w:textAlignment w:val="auto"/>
              <w:rPr>
                <w:rFonts w:eastAsia="標楷體"/>
              </w:rPr>
            </w:pPr>
            <w:r w:rsidRPr="0030279E">
              <w:rPr>
                <w:rFonts w:eastAsia="標楷體" w:hint="eastAsia"/>
              </w:rPr>
              <w:t>100</w:t>
            </w:r>
            <w:r w:rsidRPr="0030279E">
              <w:rPr>
                <w:rFonts w:eastAsia="標楷體" w:hint="eastAsia"/>
              </w:rPr>
              <w:t>萬元以上，未達</w:t>
            </w:r>
            <w:r w:rsidRPr="0030279E">
              <w:rPr>
                <w:rFonts w:eastAsia="標楷體" w:hint="eastAsia"/>
              </w:rPr>
              <w:t>300</w:t>
            </w:r>
            <w:r w:rsidRPr="0030279E">
              <w:rPr>
                <w:rFonts w:eastAsia="標楷體" w:hint="eastAsia"/>
              </w:rPr>
              <w:t>萬元者，補助</w:t>
            </w:r>
            <w:r w:rsidRPr="0030279E">
              <w:rPr>
                <w:rFonts w:eastAsia="標楷體" w:hint="eastAsia"/>
              </w:rPr>
              <w:t>20</w:t>
            </w:r>
            <w:r w:rsidRPr="0030279E">
              <w:rPr>
                <w:rFonts w:eastAsia="標楷體" w:hint="eastAsia"/>
              </w:rPr>
              <w:t>萬點。</w:t>
            </w:r>
          </w:p>
          <w:p w:rsidR="00A04D8D" w:rsidRPr="0030279E" w:rsidRDefault="00A04D8D" w:rsidP="00A5582A">
            <w:pPr>
              <w:pStyle w:val="a9"/>
              <w:numPr>
                <w:ilvl w:val="0"/>
                <w:numId w:val="35"/>
              </w:numPr>
              <w:adjustRightInd/>
              <w:spacing w:line="240" w:lineRule="auto"/>
              <w:ind w:leftChars="0"/>
              <w:jc w:val="both"/>
              <w:textAlignment w:val="auto"/>
              <w:rPr>
                <w:rFonts w:eastAsia="標楷體"/>
              </w:rPr>
            </w:pPr>
            <w:r w:rsidRPr="0030279E">
              <w:rPr>
                <w:rFonts w:eastAsia="標楷體" w:hint="eastAsia"/>
              </w:rPr>
              <w:t>300</w:t>
            </w:r>
            <w:r w:rsidRPr="0030279E">
              <w:rPr>
                <w:rFonts w:eastAsia="標楷體" w:hint="eastAsia"/>
              </w:rPr>
              <w:t>萬元以上，未達</w:t>
            </w:r>
            <w:r w:rsidRPr="0030279E">
              <w:rPr>
                <w:rFonts w:eastAsia="標楷體" w:hint="eastAsia"/>
              </w:rPr>
              <w:t>1,000</w:t>
            </w:r>
            <w:r w:rsidRPr="0030279E">
              <w:rPr>
                <w:rFonts w:eastAsia="標楷體" w:hint="eastAsia"/>
              </w:rPr>
              <w:t>萬元者，補助</w:t>
            </w:r>
            <w:r w:rsidRPr="0030279E">
              <w:rPr>
                <w:rFonts w:eastAsia="標楷體" w:hint="eastAsia"/>
              </w:rPr>
              <w:t>30</w:t>
            </w:r>
            <w:r w:rsidRPr="0030279E">
              <w:rPr>
                <w:rFonts w:eastAsia="標楷體" w:hint="eastAsia"/>
              </w:rPr>
              <w:t>萬點。</w:t>
            </w:r>
          </w:p>
          <w:p w:rsidR="00A04D8D" w:rsidRPr="0030279E" w:rsidRDefault="00A04D8D" w:rsidP="00A5582A">
            <w:pPr>
              <w:pStyle w:val="a9"/>
              <w:numPr>
                <w:ilvl w:val="0"/>
                <w:numId w:val="35"/>
              </w:numPr>
              <w:adjustRightInd/>
              <w:spacing w:line="240" w:lineRule="auto"/>
              <w:ind w:leftChars="0"/>
              <w:jc w:val="both"/>
              <w:textAlignment w:val="auto"/>
              <w:rPr>
                <w:rFonts w:eastAsia="標楷體"/>
              </w:rPr>
            </w:pPr>
            <w:r w:rsidRPr="0030279E">
              <w:rPr>
                <w:rFonts w:eastAsia="標楷體" w:hint="eastAsia"/>
              </w:rPr>
              <w:t>1,000</w:t>
            </w:r>
            <w:r w:rsidRPr="0030279E">
              <w:rPr>
                <w:rFonts w:eastAsia="標楷體" w:hint="eastAsia"/>
              </w:rPr>
              <w:t>萬元以上者，補助</w:t>
            </w:r>
            <w:r w:rsidRPr="0030279E">
              <w:rPr>
                <w:rFonts w:eastAsia="標楷體" w:hint="eastAsia"/>
              </w:rPr>
              <w:t>50</w:t>
            </w:r>
            <w:r w:rsidRPr="0030279E">
              <w:rPr>
                <w:rFonts w:eastAsia="標楷體" w:hint="eastAsia"/>
              </w:rPr>
              <w:t>萬點。</w:t>
            </w:r>
          </w:p>
          <w:p w:rsidR="00A04D8D" w:rsidRPr="0030279E" w:rsidRDefault="00A04D8D" w:rsidP="00A5582A">
            <w:pPr>
              <w:pStyle w:val="a9"/>
              <w:numPr>
                <w:ilvl w:val="0"/>
                <w:numId w:val="34"/>
              </w:numPr>
              <w:adjustRightInd/>
              <w:spacing w:line="240" w:lineRule="auto"/>
              <w:ind w:leftChars="0"/>
              <w:jc w:val="both"/>
              <w:textAlignment w:val="auto"/>
              <w:rPr>
                <w:rFonts w:eastAsia="標楷體"/>
              </w:rPr>
            </w:pPr>
            <w:r w:rsidRPr="0030279E">
              <w:rPr>
                <w:rFonts w:eastAsia="標楷體" w:hint="eastAsia"/>
              </w:rPr>
              <w:t>院級</w:t>
            </w:r>
            <w:r w:rsidRPr="0030279E">
              <w:rPr>
                <w:rFonts w:eastAsia="標楷體"/>
              </w:rPr>
              <w:t>獎勵款：依當年度整合型研究計畫管理費的</w:t>
            </w:r>
            <w:r w:rsidRPr="0030279E">
              <w:rPr>
                <w:rFonts w:eastAsia="標楷體"/>
              </w:rPr>
              <w:t>50%</w:t>
            </w:r>
            <w:r w:rsidRPr="0030279E">
              <w:rPr>
                <w:rFonts w:eastAsia="標楷體"/>
              </w:rPr>
              <w:t>作為總計畫主持人所屬學院</w:t>
            </w:r>
            <w:r w:rsidRPr="0030279E">
              <w:rPr>
                <w:rFonts w:eastAsia="標楷體" w:hint="eastAsia"/>
              </w:rPr>
              <w:t>(</w:t>
            </w:r>
            <w:r w:rsidRPr="0030279E">
              <w:rPr>
                <w:rFonts w:eastAsia="標楷體" w:hint="eastAsia"/>
              </w:rPr>
              <w:t>通識教育中心</w:t>
            </w:r>
            <w:r w:rsidRPr="0030279E">
              <w:rPr>
                <w:rFonts w:eastAsia="標楷體" w:hint="eastAsia"/>
              </w:rPr>
              <w:t>)</w:t>
            </w:r>
            <w:r w:rsidRPr="0030279E">
              <w:rPr>
                <w:rFonts w:eastAsia="標楷體"/>
              </w:rPr>
              <w:t>獎勵款。整合型計畫的總計畫主持人須由本校專任教師擔任且校外子計畫金額不予列計。</w:t>
            </w:r>
          </w:p>
        </w:tc>
      </w:tr>
      <w:tr w:rsidR="00A04D8D" w:rsidRPr="0030279E" w:rsidTr="00A5582A">
        <w:tc>
          <w:tcPr>
            <w:tcW w:w="529" w:type="pct"/>
          </w:tcPr>
          <w:p w:rsidR="00A04D8D" w:rsidRPr="0030279E" w:rsidRDefault="00A04D8D" w:rsidP="00A5582A">
            <w:pPr>
              <w:jc w:val="both"/>
              <w:rPr>
                <w:rFonts w:eastAsia="標楷體"/>
              </w:rPr>
            </w:pPr>
            <w:r w:rsidRPr="0030279E">
              <w:rPr>
                <w:rFonts w:eastAsia="標楷體"/>
              </w:rPr>
              <w:t>第四條</w:t>
            </w:r>
          </w:p>
        </w:tc>
        <w:tc>
          <w:tcPr>
            <w:tcW w:w="4471" w:type="pct"/>
          </w:tcPr>
          <w:p w:rsidR="00A04D8D" w:rsidRPr="0030279E" w:rsidRDefault="00A04D8D" w:rsidP="00A5582A">
            <w:pPr>
              <w:jc w:val="both"/>
              <w:rPr>
                <w:rFonts w:eastAsia="標楷體"/>
              </w:rPr>
            </w:pPr>
            <w:r w:rsidRPr="0030279E">
              <w:rPr>
                <w:rFonts w:eastAsia="標楷體" w:hint="eastAsia"/>
              </w:rPr>
              <w:t>計畫主持人研究室經費限用於研究相關費用</w:t>
            </w:r>
            <w:r w:rsidRPr="0030279E">
              <w:rPr>
                <w:rFonts w:eastAsia="標楷體" w:hint="eastAsia"/>
              </w:rPr>
              <w:t>(</w:t>
            </w:r>
            <w:r w:rsidRPr="0030279E">
              <w:rPr>
                <w:rFonts w:eastAsia="標楷體" w:hint="eastAsia"/>
              </w:rPr>
              <w:t>不含出國參加學會</w:t>
            </w:r>
            <w:r w:rsidRPr="0030279E">
              <w:rPr>
                <w:rFonts w:eastAsia="標楷體" w:hint="eastAsia"/>
              </w:rPr>
              <w:t>)</w:t>
            </w:r>
            <w:r w:rsidRPr="0030279E">
              <w:rPr>
                <w:rFonts w:eastAsia="標楷體" w:hint="eastAsia"/>
              </w:rPr>
              <w:t>。院級獎勵款可由各學院</w:t>
            </w:r>
            <w:r w:rsidRPr="0030279E">
              <w:rPr>
                <w:rFonts w:eastAsia="標楷體" w:hint="eastAsia"/>
              </w:rPr>
              <w:t>(</w:t>
            </w:r>
            <w:r w:rsidRPr="0030279E">
              <w:rPr>
                <w:rFonts w:eastAsia="標楷體" w:hint="eastAsia"/>
              </w:rPr>
              <w:t>通識教育中心</w:t>
            </w:r>
            <w:r w:rsidRPr="0030279E">
              <w:rPr>
                <w:rFonts w:eastAsia="標楷體" w:hint="eastAsia"/>
              </w:rPr>
              <w:t>)</w:t>
            </w:r>
            <w:r w:rsidRPr="0030279E">
              <w:rPr>
                <w:rFonts w:eastAsia="標楷體" w:hint="eastAsia"/>
              </w:rPr>
              <w:t>統籌運用。經費應配合本校會計年度使用，並於會計年度結束前核銷完畢，逾期不予核銷。</w:t>
            </w:r>
          </w:p>
        </w:tc>
      </w:tr>
      <w:tr w:rsidR="00A04D8D" w:rsidRPr="0030279E" w:rsidTr="00A5582A">
        <w:tc>
          <w:tcPr>
            <w:tcW w:w="529" w:type="pct"/>
          </w:tcPr>
          <w:p w:rsidR="00A04D8D" w:rsidRPr="0030279E" w:rsidRDefault="00A04D8D" w:rsidP="00A5582A">
            <w:pPr>
              <w:jc w:val="both"/>
              <w:rPr>
                <w:rFonts w:eastAsia="標楷體"/>
              </w:rPr>
            </w:pPr>
            <w:r w:rsidRPr="0030279E">
              <w:rPr>
                <w:rFonts w:eastAsia="標楷體"/>
              </w:rPr>
              <w:t>第五條</w:t>
            </w:r>
          </w:p>
        </w:tc>
        <w:tc>
          <w:tcPr>
            <w:tcW w:w="4471" w:type="pct"/>
          </w:tcPr>
          <w:p w:rsidR="00A04D8D" w:rsidRPr="0030279E" w:rsidRDefault="00A04D8D" w:rsidP="00A5582A">
            <w:pPr>
              <w:jc w:val="both"/>
              <w:rPr>
                <w:rFonts w:eastAsia="標楷體"/>
              </w:rPr>
            </w:pPr>
            <w:r w:rsidRPr="0030279E">
              <w:rPr>
                <w:rFonts w:eastAsia="標楷體" w:hint="eastAsia"/>
              </w:rPr>
              <w:t>每年計畫核定後，由研究發展處學術研究組統一造冊核發研究計畫補助費予</w:t>
            </w:r>
            <w:r w:rsidRPr="0030279E">
              <w:rPr>
                <w:rFonts w:eastAsia="標楷體"/>
              </w:rPr>
              <w:t>計畫主持人及所屬</w:t>
            </w:r>
            <w:r w:rsidRPr="0030279E">
              <w:rPr>
                <w:rFonts w:eastAsia="標楷體" w:hint="eastAsia"/>
              </w:rPr>
              <w:t>學院</w:t>
            </w:r>
            <w:r w:rsidRPr="0030279E">
              <w:rPr>
                <w:rFonts w:eastAsia="標楷體" w:hint="eastAsia"/>
              </w:rPr>
              <w:t>(</w:t>
            </w:r>
            <w:r w:rsidRPr="0030279E">
              <w:rPr>
                <w:rFonts w:eastAsia="標楷體" w:hint="eastAsia"/>
              </w:rPr>
              <w:t>通識教育中心</w:t>
            </w:r>
            <w:r w:rsidRPr="0030279E">
              <w:rPr>
                <w:rFonts w:eastAsia="標楷體" w:hint="eastAsia"/>
              </w:rPr>
              <w:t>)</w:t>
            </w:r>
            <w:r w:rsidRPr="0030279E">
              <w:rPr>
                <w:rFonts w:eastAsia="標楷體"/>
              </w:rPr>
              <w:t>，</w:t>
            </w:r>
            <w:r w:rsidRPr="0030279E">
              <w:rPr>
                <w:rFonts w:eastAsia="標楷體" w:hint="eastAsia"/>
              </w:rPr>
              <w:t>未及於作業時程辦理補助之計畫，併入次年度辦理</w:t>
            </w:r>
            <w:r w:rsidRPr="0030279E">
              <w:rPr>
                <w:rFonts w:eastAsia="標楷體"/>
              </w:rPr>
              <w:t>。</w:t>
            </w:r>
            <w:r w:rsidRPr="0030279E">
              <w:rPr>
                <w:rFonts w:eastAsia="標楷體" w:hint="eastAsia"/>
              </w:rPr>
              <w:t>計畫主持人同時為本校附屬機構主治醫師之教師，請向附屬機構提出相關補助申請。</w:t>
            </w:r>
          </w:p>
        </w:tc>
      </w:tr>
      <w:tr w:rsidR="00A04D8D" w:rsidRPr="0030279E" w:rsidTr="00A5582A">
        <w:tc>
          <w:tcPr>
            <w:tcW w:w="529" w:type="pct"/>
          </w:tcPr>
          <w:p w:rsidR="00A04D8D" w:rsidRPr="0030279E" w:rsidRDefault="00A04D8D" w:rsidP="00A5582A">
            <w:pPr>
              <w:jc w:val="both"/>
              <w:rPr>
                <w:rFonts w:eastAsia="標楷體"/>
              </w:rPr>
            </w:pPr>
            <w:r w:rsidRPr="0030279E">
              <w:rPr>
                <w:rFonts w:eastAsia="標楷體"/>
              </w:rPr>
              <w:t>第六條</w:t>
            </w:r>
          </w:p>
        </w:tc>
        <w:tc>
          <w:tcPr>
            <w:tcW w:w="4471" w:type="pct"/>
          </w:tcPr>
          <w:p w:rsidR="00A04D8D" w:rsidRPr="0030279E" w:rsidRDefault="00A04D8D" w:rsidP="00A5582A">
            <w:pPr>
              <w:jc w:val="both"/>
              <w:rPr>
                <w:rFonts w:eastAsia="標楷體"/>
              </w:rPr>
            </w:pPr>
            <w:r w:rsidRPr="0030279E">
              <w:rPr>
                <w:rFonts w:eastAsia="標楷體"/>
              </w:rPr>
              <w:t>本辦法所需經費來源</w:t>
            </w:r>
            <w:r w:rsidRPr="0030279E">
              <w:rPr>
                <w:rFonts w:eastAsia="標楷體" w:hint="eastAsia"/>
              </w:rPr>
              <w:t>，計畫主持人研究室補助經費</w:t>
            </w:r>
            <w:r w:rsidRPr="0030279E">
              <w:rPr>
                <w:rFonts w:eastAsia="標楷體"/>
              </w:rPr>
              <w:t>由學校編列預算</w:t>
            </w:r>
            <w:r w:rsidRPr="0030279E">
              <w:rPr>
                <w:rFonts w:eastAsia="標楷體" w:hint="eastAsia"/>
              </w:rPr>
              <w:t>支應，以每點值一元換算，並視當年度經費調整，其點值計算方式由研究發展處另行公告。院級獎勵款由學校編列預算支應，並視當年度經費調整。</w:t>
            </w:r>
          </w:p>
        </w:tc>
      </w:tr>
      <w:tr w:rsidR="00A04D8D" w:rsidRPr="0030279E" w:rsidTr="00A5582A">
        <w:tc>
          <w:tcPr>
            <w:tcW w:w="529" w:type="pct"/>
          </w:tcPr>
          <w:p w:rsidR="00A04D8D" w:rsidRPr="0030279E" w:rsidRDefault="00A04D8D" w:rsidP="00A5582A">
            <w:pPr>
              <w:jc w:val="both"/>
              <w:rPr>
                <w:rFonts w:eastAsia="標楷體"/>
              </w:rPr>
            </w:pPr>
            <w:r w:rsidRPr="0030279E">
              <w:rPr>
                <w:rFonts w:eastAsia="標楷體"/>
              </w:rPr>
              <w:t>第七條</w:t>
            </w:r>
          </w:p>
        </w:tc>
        <w:tc>
          <w:tcPr>
            <w:tcW w:w="4471" w:type="pct"/>
          </w:tcPr>
          <w:p w:rsidR="00A04D8D" w:rsidRPr="0030279E" w:rsidRDefault="00A04D8D" w:rsidP="00A5582A">
            <w:pPr>
              <w:jc w:val="both"/>
              <w:rPr>
                <w:rFonts w:eastAsia="標楷體"/>
              </w:rPr>
            </w:pPr>
            <w:r w:rsidRPr="0030279E">
              <w:rPr>
                <w:rFonts w:eastAsia="標楷體" w:hint="eastAsia"/>
              </w:rPr>
              <w:t>本辦法未盡事宜依相關規定辦理。</w:t>
            </w:r>
          </w:p>
        </w:tc>
      </w:tr>
      <w:tr w:rsidR="00A04D8D" w:rsidRPr="0030279E" w:rsidTr="00A5582A">
        <w:tc>
          <w:tcPr>
            <w:tcW w:w="529" w:type="pct"/>
          </w:tcPr>
          <w:p w:rsidR="00A04D8D" w:rsidRPr="0030279E" w:rsidRDefault="00A04D8D" w:rsidP="00A5582A">
            <w:pPr>
              <w:jc w:val="both"/>
              <w:rPr>
                <w:rFonts w:eastAsia="標楷體"/>
              </w:rPr>
            </w:pPr>
            <w:r w:rsidRPr="0030279E">
              <w:rPr>
                <w:rFonts w:eastAsia="標楷體" w:hint="eastAsia"/>
              </w:rPr>
              <w:t>第八條</w:t>
            </w:r>
          </w:p>
        </w:tc>
        <w:tc>
          <w:tcPr>
            <w:tcW w:w="4471" w:type="pct"/>
          </w:tcPr>
          <w:p w:rsidR="00A04D8D" w:rsidRPr="0030279E" w:rsidRDefault="00A04D8D" w:rsidP="00A5582A">
            <w:pPr>
              <w:jc w:val="both"/>
              <w:rPr>
                <w:rFonts w:eastAsia="標楷體"/>
              </w:rPr>
            </w:pPr>
            <w:r w:rsidRPr="0030279E">
              <w:rPr>
                <w:rFonts w:eastAsia="標楷體" w:hint="eastAsia"/>
              </w:rPr>
              <w:t>本辦法經行政會議通過後實施。</w:t>
            </w:r>
          </w:p>
        </w:tc>
      </w:tr>
    </w:tbl>
    <w:p w:rsidR="008B6307" w:rsidRPr="0030279E" w:rsidRDefault="008B6307" w:rsidP="00BC3DA1">
      <w:pPr>
        <w:widowControl/>
        <w:adjustRightInd/>
        <w:spacing w:line="240" w:lineRule="auto"/>
        <w:textAlignment w:val="auto"/>
        <w:rPr>
          <w:rFonts w:ascii="標楷體" w:eastAsia="標楷體" w:hAnsiTheme="minorHAnsi" w:cs="標楷體"/>
          <w:sz w:val="32"/>
          <w:szCs w:val="32"/>
        </w:rPr>
      </w:pPr>
    </w:p>
    <w:sectPr w:rsidR="008B6307" w:rsidRPr="0030279E" w:rsidSect="001E2A8F">
      <w:footerReference w:type="default" r:id="rId8"/>
      <w:pgSz w:w="11920" w:h="16840"/>
      <w:pgMar w:top="709" w:right="851" w:bottom="567" w:left="851" w:header="0" w:footer="57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5DA" w:rsidRDefault="00CD55DA" w:rsidP="00B76C42">
      <w:pPr>
        <w:spacing w:line="240" w:lineRule="auto"/>
      </w:pPr>
      <w:r>
        <w:separator/>
      </w:r>
    </w:p>
  </w:endnote>
  <w:endnote w:type="continuationSeparator" w:id="0">
    <w:p w:rsidR="00CD55DA" w:rsidRDefault="00CD55DA"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細明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9815609"/>
      <w:docPartObj>
        <w:docPartGallery w:val="Page Numbers (Bottom of Page)"/>
        <w:docPartUnique/>
      </w:docPartObj>
    </w:sdtPr>
    <w:sdtEndPr/>
    <w:sdtContent>
      <w:p w:rsidR="00F2193E" w:rsidRDefault="00F2193E">
        <w:pPr>
          <w:pStyle w:val="a7"/>
          <w:jc w:val="center"/>
        </w:pPr>
        <w:r>
          <w:fldChar w:fldCharType="begin"/>
        </w:r>
        <w:r>
          <w:instrText>PAGE   \* MERGEFORMAT</w:instrText>
        </w:r>
        <w:r>
          <w:fldChar w:fldCharType="separate"/>
        </w:r>
        <w:r w:rsidR="00A5582A" w:rsidRPr="00A5582A">
          <w:rPr>
            <w:noProof/>
            <w:lang w:val="zh-TW"/>
          </w:rPr>
          <w:t>1</w:t>
        </w:r>
        <w:r>
          <w:fldChar w:fldCharType="end"/>
        </w:r>
      </w:p>
    </w:sdtContent>
  </w:sdt>
  <w:p w:rsidR="00F2193E" w:rsidRDefault="00F2193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5DA" w:rsidRDefault="00CD55DA" w:rsidP="00B76C42">
      <w:pPr>
        <w:spacing w:line="240" w:lineRule="auto"/>
      </w:pPr>
      <w:r>
        <w:separator/>
      </w:r>
    </w:p>
  </w:footnote>
  <w:footnote w:type="continuationSeparator" w:id="0">
    <w:p w:rsidR="00CD55DA" w:rsidRDefault="00CD55DA" w:rsidP="00B76C4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37266"/>
    <w:multiLevelType w:val="hybridMultilevel"/>
    <w:tmpl w:val="103ADA34"/>
    <w:lvl w:ilvl="0" w:tplc="B70854C8">
      <w:start w:val="1"/>
      <w:numFmt w:val="taiwaneseCountingThousand"/>
      <w:suff w:val="nothing"/>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4A726C"/>
    <w:multiLevelType w:val="hybridMultilevel"/>
    <w:tmpl w:val="74A09E0C"/>
    <w:lvl w:ilvl="0" w:tplc="92F680AA">
      <w:start w:val="1"/>
      <w:numFmt w:val="decimal"/>
      <w:lvlText w:val="第%1條"/>
      <w:lvlJc w:val="left"/>
      <w:pPr>
        <w:ind w:left="1473" w:hanging="480"/>
      </w:pPr>
      <w:rPr>
        <w:rFonts w:ascii="Times New Roman" w:hAnsi="Times New Roman" w:cs="Times New Roman"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 w15:restartNumberingAfterBreak="0">
    <w:nsid w:val="090D726D"/>
    <w:multiLevelType w:val="hybridMultilevel"/>
    <w:tmpl w:val="70FC0090"/>
    <w:lvl w:ilvl="0" w:tplc="CD302C86">
      <w:start w:val="1"/>
      <w:numFmt w:val="taiwaneseCountingThousand"/>
      <w:suff w:val="nothing"/>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ED44C0"/>
    <w:multiLevelType w:val="hybridMultilevel"/>
    <w:tmpl w:val="ECDC461E"/>
    <w:lvl w:ilvl="0" w:tplc="04090015">
      <w:start w:val="1"/>
      <w:numFmt w:val="taiwaneseCountingThousand"/>
      <w:lvlText w:val="%1、"/>
      <w:lvlJc w:val="left"/>
      <w:pPr>
        <w:ind w:left="480" w:hanging="480"/>
      </w:pPr>
    </w:lvl>
    <w:lvl w:ilvl="1" w:tplc="7E7008D4">
      <w:start w:val="1"/>
      <w:numFmt w:val="taiwaneseCountingThousand"/>
      <w:suff w:val="nothing"/>
      <w:lvlText w:val="(%2)"/>
      <w:lvlJc w:val="left"/>
      <w:pPr>
        <w:ind w:left="960" w:hanging="480"/>
      </w:pPr>
      <w:rPr>
        <w:rFonts w:hint="eastAsia"/>
      </w:rPr>
    </w:lvl>
    <w:lvl w:ilvl="2" w:tplc="2ACAD0FE">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F07B4F"/>
    <w:multiLevelType w:val="hybridMultilevel"/>
    <w:tmpl w:val="B594A596"/>
    <w:lvl w:ilvl="0" w:tplc="80D2740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16BE1E0E"/>
    <w:multiLevelType w:val="hybridMultilevel"/>
    <w:tmpl w:val="B35455AA"/>
    <w:lvl w:ilvl="0" w:tplc="F4A4EA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82033CF"/>
    <w:multiLevelType w:val="hybridMultilevel"/>
    <w:tmpl w:val="21041BAE"/>
    <w:lvl w:ilvl="0" w:tplc="F3CC7B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8CF75F7"/>
    <w:multiLevelType w:val="hybridMultilevel"/>
    <w:tmpl w:val="A3BCF51A"/>
    <w:lvl w:ilvl="0" w:tplc="B4D603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E9B68B9"/>
    <w:multiLevelType w:val="hybridMultilevel"/>
    <w:tmpl w:val="5CFCC60A"/>
    <w:lvl w:ilvl="0" w:tplc="04090015">
      <w:start w:val="1"/>
      <w:numFmt w:val="taiwaneseCountingThousand"/>
      <w:lvlText w:val="%1、"/>
      <w:lvlJc w:val="left"/>
      <w:pPr>
        <w:ind w:left="480" w:hanging="480"/>
      </w:pPr>
      <w:rPr>
        <w:rFonts w:hint="default"/>
      </w:rPr>
    </w:lvl>
    <w:lvl w:ilvl="1" w:tplc="F27E75C8">
      <w:start w:val="1"/>
      <w:numFmt w:val="decimalFullWidth"/>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EA312D2"/>
    <w:multiLevelType w:val="hybridMultilevel"/>
    <w:tmpl w:val="89286ADA"/>
    <w:lvl w:ilvl="0" w:tplc="B75CC0DC">
      <w:start w:val="1"/>
      <w:numFmt w:val="taiwaneseCountingThousand"/>
      <w:lvlText w:val="%1、"/>
      <w:lvlJc w:val="left"/>
      <w:pPr>
        <w:ind w:left="1284" w:hanging="720"/>
      </w:pPr>
      <w:rPr>
        <w:rFonts w:hint="default"/>
      </w:rPr>
    </w:lvl>
    <w:lvl w:ilvl="1" w:tplc="B7EA288A">
      <w:start w:val="1"/>
      <w:numFmt w:val="taiwaneseCountingThousand"/>
      <w:lvlText w:val="（%2）"/>
      <w:lvlJc w:val="left"/>
      <w:pPr>
        <w:ind w:left="1524" w:hanging="480"/>
      </w:pPr>
      <w:rPr>
        <w:rFonts w:hint="default"/>
        <w:lang w:val="en-US"/>
      </w:r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0" w15:restartNumberingAfterBreak="0">
    <w:nsid w:val="1F4265C8"/>
    <w:multiLevelType w:val="hybridMultilevel"/>
    <w:tmpl w:val="ADDC42F0"/>
    <w:lvl w:ilvl="0" w:tplc="54F0E4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F5E1F71"/>
    <w:multiLevelType w:val="hybridMultilevel"/>
    <w:tmpl w:val="E2F220A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68211D1"/>
    <w:multiLevelType w:val="hybridMultilevel"/>
    <w:tmpl w:val="307425F6"/>
    <w:lvl w:ilvl="0" w:tplc="07FA6482">
      <w:start w:val="1"/>
      <w:numFmt w:val="taiwaneseCountingThousand"/>
      <w:lvlText w:val="%1、"/>
      <w:lvlJc w:val="left"/>
      <w:pPr>
        <w:ind w:left="489" w:hanging="489"/>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9514E42"/>
    <w:multiLevelType w:val="hybridMultilevel"/>
    <w:tmpl w:val="E2F220A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96014CE"/>
    <w:multiLevelType w:val="hybridMultilevel"/>
    <w:tmpl w:val="2B443BCE"/>
    <w:lvl w:ilvl="0" w:tplc="981A9E9A">
      <w:start w:val="1"/>
      <w:numFmt w:val="taiwaneseCountingThousand"/>
      <w:suff w:val="nothing"/>
      <w:lvlText w:val="%1、"/>
      <w:lvlJc w:val="left"/>
      <w:pPr>
        <w:ind w:left="960" w:hanging="720"/>
      </w:pPr>
      <w:rPr>
        <w:rFonts w:hint="default"/>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5" w15:restartNumberingAfterBreak="0">
    <w:nsid w:val="2AD1577E"/>
    <w:multiLevelType w:val="hybridMultilevel"/>
    <w:tmpl w:val="B320845E"/>
    <w:lvl w:ilvl="0" w:tplc="54DCFF5A">
      <w:start w:val="1"/>
      <w:numFmt w:val="taiwaneseCountingThousand"/>
      <w:suff w:val="nothing"/>
      <w:lvlText w:val="%1、"/>
      <w:lvlJc w:val="left"/>
      <w:pPr>
        <w:ind w:left="467" w:hanging="465"/>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6" w15:restartNumberingAfterBreak="0">
    <w:nsid w:val="2CE05B25"/>
    <w:multiLevelType w:val="hybridMultilevel"/>
    <w:tmpl w:val="E2F220A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E2E5309"/>
    <w:multiLevelType w:val="hybridMultilevel"/>
    <w:tmpl w:val="7D3ABCC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3D64893"/>
    <w:multiLevelType w:val="hybridMultilevel"/>
    <w:tmpl w:val="E2F220A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3F44956"/>
    <w:multiLevelType w:val="hybridMultilevel"/>
    <w:tmpl w:val="65AAADCC"/>
    <w:lvl w:ilvl="0" w:tplc="A0628070">
      <w:start w:val="1"/>
      <w:numFmt w:val="taiwaneseCountingThousand"/>
      <w:suff w:val="nothing"/>
      <w:lvlText w:val="%1、"/>
      <w:lvlJc w:val="left"/>
      <w:pPr>
        <w:ind w:left="480" w:hanging="480"/>
      </w:pPr>
      <w:rPr>
        <w:rFonts w:hint="eastAsia"/>
      </w:rPr>
    </w:lvl>
    <w:lvl w:ilvl="1" w:tplc="CD4EDE6C">
      <w:start w:val="1"/>
      <w:numFmt w:val="taiwaneseCountingThousand"/>
      <w:suff w:val="nothing"/>
      <w:lvlText w:val="(%2)"/>
      <w:lvlJc w:val="left"/>
      <w:pPr>
        <w:ind w:left="960" w:hanging="480"/>
      </w:pPr>
      <w:rPr>
        <w:rFonts w:hint="eastAsia"/>
      </w:rPr>
    </w:lvl>
    <w:lvl w:ilvl="2" w:tplc="2ACAD0FE">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34D50AD7"/>
    <w:multiLevelType w:val="hybridMultilevel"/>
    <w:tmpl w:val="16DA1AF6"/>
    <w:lvl w:ilvl="0" w:tplc="12C8E9A0">
      <w:start w:val="1"/>
      <w:numFmt w:val="taiwaneseCountingThousand"/>
      <w:lvlText w:val="%1、"/>
      <w:lvlJc w:val="left"/>
      <w:pPr>
        <w:ind w:left="720" w:hanging="480"/>
      </w:pPr>
      <w:rPr>
        <w:rFonts w:cs="Times New Roman" w:hint="default"/>
        <w:color w:val="auto"/>
        <w:sz w:val="28"/>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2" w15:restartNumberingAfterBreak="0">
    <w:nsid w:val="387D5D83"/>
    <w:multiLevelType w:val="hybridMultilevel"/>
    <w:tmpl w:val="76C25EC4"/>
    <w:lvl w:ilvl="0" w:tplc="8B2C78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51D19EA"/>
    <w:multiLevelType w:val="hybridMultilevel"/>
    <w:tmpl w:val="7D3ABCC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5396A74"/>
    <w:multiLevelType w:val="hybridMultilevel"/>
    <w:tmpl w:val="EC5C4A70"/>
    <w:lvl w:ilvl="0" w:tplc="CC986A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6020CEB"/>
    <w:multiLevelType w:val="hybridMultilevel"/>
    <w:tmpl w:val="891EB0EE"/>
    <w:lvl w:ilvl="0" w:tplc="B70854C8">
      <w:start w:val="1"/>
      <w:numFmt w:val="taiwaneseCountingThousand"/>
      <w:suff w:val="nothing"/>
      <w:lvlText w:val="%1、"/>
      <w:lvlJc w:val="left"/>
      <w:pPr>
        <w:ind w:left="450" w:hanging="450"/>
      </w:pPr>
      <w:rPr>
        <w:rFonts w:hint="default"/>
      </w:rPr>
    </w:lvl>
    <w:lvl w:ilvl="1" w:tplc="3B64B380">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4A17253"/>
    <w:multiLevelType w:val="hybridMultilevel"/>
    <w:tmpl w:val="61020F36"/>
    <w:lvl w:ilvl="0" w:tplc="DA929B0E">
      <w:start w:val="1"/>
      <w:numFmt w:val="taiwaneseCountingThousand"/>
      <w:lvlText w:val="(%1)"/>
      <w:lvlJc w:val="left"/>
      <w:pPr>
        <w:ind w:left="969" w:hanging="480"/>
      </w:pPr>
      <w:rPr>
        <w:rFonts w:hint="eastAsia"/>
        <w:color w:val="auto"/>
      </w:rPr>
    </w:lvl>
    <w:lvl w:ilvl="1" w:tplc="04090019" w:tentative="1">
      <w:start w:val="1"/>
      <w:numFmt w:val="ideographTraditional"/>
      <w:lvlText w:val="%2、"/>
      <w:lvlJc w:val="left"/>
      <w:pPr>
        <w:ind w:left="1449" w:hanging="480"/>
      </w:pPr>
    </w:lvl>
    <w:lvl w:ilvl="2" w:tplc="0409001B" w:tentative="1">
      <w:start w:val="1"/>
      <w:numFmt w:val="lowerRoman"/>
      <w:lvlText w:val="%3."/>
      <w:lvlJc w:val="right"/>
      <w:pPr>
        <w:ind w:left="1929" w:hanging="480"/>
      </w:pPr>
    </w:lvl>
    <w:lvl w:ilvl="3" w:tplc="0409000F" w:tentative="1">
      <w:start w:val="1"/>
      <w:numFmt w:val="decimal"/>
      <w:lvlText w:val="%4."/>
      <w:lvlJc w:val="left"/>
      <w:pPr>
        <w:ind w:left="2409" w:hanging="480"/>
      </w:pPr>
    </w:lvl>
    <w:lvl w:ilvl="4" w:tplc="04090019" w:tentative="1">
      <w:start w:val="1"/>
      <w:numFmt w:val="ideographTraditional"/>
      <w:lvlText w:val="%5、"/>
      <w:lvlJc w:val="left"/>
      <w:pPr>
        <w:ind w:left="2889" w:hanging="480"/>
      </w:pPr>
    </w:lvl>
    <w:lvl w:ilvl="5" w:tplc="0409001B" w:tentative="1">
      <w:start w:val="1"/>
      <w:numFmt w:val="lowerRoman"/>
      <w:lvlText w:val="%6."/>
      <w:lvlJc w:val="right"/>
      <w:pPr>
        <w:ind w:left="3369" w:hanging="480"/>
      </w:pPr>
    </w:lvl>
    <w:lvl w:ilvl="6" w:tplc="0409000F" w:tentative="1">
      <w:start w:val="1"/>
      <w:numFmt w:val="decimal"/>
      <w:lvlText w:val="%7."/>
      <w:lvlJc w:val="left"/>
      <w:pPr>
        <w:ind w:left="3849" w:hanging="480"/>
      </w:pPr>
    </w:lvl>
    <w:lvl w:ilvl="7" w:tplc="04090019" w:tentative="1">
      <w:start w:val="1"/>
      <w:numFmt w:val="ideographTraditional"/>
      <w:lvlText w:val="%8、"/>
      <w:lvlJc w:val="left"/>
      <w:pPr>
        <w:ind w:left="4329" w:hanging="480"/>
      </w:pPr>
    </w:lvl>
    <w:lvl w:ilvl="8" w:tplc="0409001B" w:tentative="1">
      <w:start w:val="1"/>
      <w:numFmt w:val="lowerRoman"/>
      <w:lvlText w:val="%9."/>
      <w:lvlJc w:val="right"/>
      <w:pPr>
        <w:ind w:left="4809" w:hanging="480"/>
      </w:pPr>
    </w:lvl>
  </w:abstractNum>
  <w:abstractNum w:abstractNumId="27" w15:restartNumberingAfterBreak="0">
    <w:nsid w:val="5A6E6C29"/>
    <w:multiLevelType w:val="hybridMultilevel"/>
    <w:tmpl w:val="320ECA92"/>
    <w:lvl w:ilvl="0" w:tplc="3F0279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B410F9B"/>
    <w:multiLevelType w:val="hybridMultilevel"/>
    <w:tmpl w:val="FCC6BBF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F120756"/>
    <w:multiLevelType w:val="hybridMultilevel"/>
    <w:tmpl w:val="EBCEC754"/>
    <w:lvl w:ilvl="0" w:tplc="B70854C8">
      <w:start w:val="1"/>
      <w:numFmt w:val="taiwaneseCountingThousand"/>
      <w:suff w:val="nothing"/>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C985072"/>
    <w:multiLevelType w:val="hybridMultilevel"/>
    <w:tmpl w:val="8FE84F84"/>
    <w:lvl w:ilvl="0" w:tplc="EEBAF504">
      <w:start w:val="1"/>
      <w:numFmt w:val="taiwaneseCountingThousand"/>
      <w:lvlText w:val="%1、"/>
      <w:lvlJc w:val="left"/>
      <w:pPr>
        <w:tabs>
          <w:tab w:val="num" w:pos="960"/>
        </w:tabs>
        <w:ind w:left="960" w:hanging="480"/>
      </w:pPr>
      <w:rPr>
        <w:rFonts w:hint="default"/>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1" w15:restartNumberingAfterBreak="0">
    <w:nsid w:val="6ED2455F"/>
    <w:multiLevelType w:val="hybridMultilevel"/>
    <w:tmpl w:val="23D63A58"/>
    <w:lvl w:ilvl="0" w:tplc="8C9249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5785408"/>
    <w:multiLevelType w:val="hybridMultilevel"/>
    <w:tmpl w:val="E48201E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DFA2D43"/>
    <w:multiLevelType w:val="hybridMultilevel"/>
    <w:tmpl w:val="ADDC42F0"/>
    <w:lvl w:ilvl="0" w:tplc="54F0E4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EF84F7F"/>
    <w:multiLevelType w:val="hybridMultilevel"/>
    <w:tmpl w:val="BD04F45A"/>
    <w:lvl w:ilvl="0" w:tplc="A5C04886">
      <w:start w:val="1"/>
      <w:numFmt w:val="taiwaneseCountingThousand"/>
      <w:suff w:val="nothing"/>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0"/>
  </w:num>
  <w:num w:numId="2">
    <w:abstractNumId w:val="9"/>
  </w:num>
  <w:num w:numId="3">
    <w:abstractNumId w:val="21"/>
  </w:num>
  <w:num w:numId="4">
    <w:abstractNumId w:val="14"/>
  </w:num>
  <w:num w:numId="5">
    <w:abstractNumId w:val="1"/>
  </w:num>
  <w:num w:numId="6">
    <w:abstractNumId w:val="5"/>
  </w:num>
  <w:num w:numId="7">
    <w:abstractNumId w:val="8"/>
  </w:num>
  <w:num w:numId="8">
    <w:abstractNumId w:val="7"/>
  </w:num>
  <w:num w:numId="9">
    <w:abstractNumId w:val="4"/>
  </w:num>
  <w:num w:numId="10">
    <w:abstractNumId w:val="30"/>
  </w:num>
  <w:num w:numId="11">
    <w:abstractNumId w:val="11"/>
  </w:num>
  <w:num w:numId="12">
    <w:abstractNumId w:val="13"/>
  </w:num>
  <w:num w:numId="13">
    <w:abstractNumId w:val="27"/>
  </w:num>
  <w:num w:numId="14">
    <w:abstractNumId w:val="33"/>
  </w:num>
  <w:num w:numId="15">
    <w:abstractNumId w:val="6"/>
  </w:num>
  <w:num w:numId="16">
    <w:abstractNumId w:val="10"/>
  </w:num>
  <w:num w:numId="17">
    <w:abstractNumId w:val="18"/>
  </w:num>
  <w:num w:numId="18">
    <w:abstractNumId w:val="16"/>
  </w:num>
  <w:num w:numId="19">
    <w:abstractNumId w:val="31"/>
  </w:num>
  <w:num w:numId="20">
    <w:abstractNumId w:val="34"/>
  </w:num>
  <w:num w:numId="21">
    <w:abstractNumId w:val="22"/>
  </w:num>
  <w:num w:numId="22">
    <w:abstractNumId w:val="17"/>
  </w:num>
  <w:num w:numId="23">
    <w:abstractNumId w:val="25"/>
  </w:num>
  <w:num w:numId="24">
    <w:abstractNumId w:val="0"/>
  </w:num>
  <w:num w:numId="25">
    <w:abstractNumId w:val="28"/>
  </w:num>
  <w:num w:numId="26">
    <w:abstractNumId w:val="32"/>
  </w:num>
  <w:num w:numId="27">
    <w:abstractNumId w:val="29"/>
  </w:num>
  <w:num w:numId="28">
    <w:abstractNumId w:val="19"/>
  </w:num>
  <w:num w:numId="29">
    <w:abstractNumId w:val="3"/>
  </w:num>
  <w:num w:numId="30">
    <w:abstractNumId w:val="24"/>
  </w:num>
  <w:num w:numId="31">
    <w:abstractNumId w:val="15"/>
  </w:num>
  <w:num w:numId="32">
    <w:abstractNumId w:val="23"/>
  </w:num>
  <w:num w:numId="33">
    <w:abstractNumId w:val="2"/>
  </w:num>
  <w:num w:numId="34">
    <w:abstractNumId w:val="12"/>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0278E"/>
    <w:rsid w:val="00012576"/>
    <w:rsid w:val="00021ED2"/>
    <w:rsid w:val="00023F63"/>
    <w:rsid w:val="00024389"/>
    <w:rsid w:val="00026F6C"/>
    <w:rsid w:val="0003576D"/>
    <w:rsid w:val="00046EBA"/>
    <w:rsid w:val="00051F4E"/>
    <w:rsid w:val="00074AD6"/>
    <w:rsid w:val="00077304"/>
    <w:rsid w:val="00083010"/>
    <w:rsid w:val="000841E7"/>
    <w:rsid w:val="00084BD0"/>
    <w:rsid w:val="000A48EE"/>
    <w:rsid w:val="000A6840"/>
    <w:rsid w:val="000C068C"/>
    <w:rsid w:val="000C60A4"/>
    <w:rsid w:val="000D7EF8"/>
    <w:rsid w:val="000E476E"/>
    <w:rsid w:val="000E51CD"/>
    <w:rsid w:val="000F4F80"/>
    <w:rsid w:val="000F7D3D"/>
    <w:rsid w:val="0010317F"/>
    <w:rsid w:val="00107B77"/>
    <w:rsid w:val="00114337"/>
    <w:rsid w:val="00114E8C"/>
    <w:rsid w:val="00117E19"/>
    <w:rsid w:val="00122577"/>
    <w:rsid w:val="00122E6F"/>
    <w:rsid w:val="00134647"/>
    <w:rsid w:val="00140257"/>
    <w:rsid w:val="00145CDD"/>
    <w:rsid w:val="001468D6"/>
    <w:rsid w:val="00147E19"/>
    <w:rsid w:val="00154F36"/>
    <w:rsid w:val="00162ADF"/>
    <w:rsid w:val="00166DA8"/>
    <w:rsid w:val="001704C6"/>
    <w:rsid w:val="001709D7"/>
    <w:rsid w:val="00191DFD"/>
    <w:rsid w:val="001966F5"/>
    <w:rsid w:val="001A2CD7"/>
    <w:rsid w:val="001A429D"/>
    <w:rsid w:val="001A4B43"/>
    <w:rsid w:val="001B0216"/>
    <w:rsid w:val="001B2C57"/>
    <w:rsid w:val="001C05B9"/>
    <w:rsid w:val="001C6FFD"/>
    <w:rsid w:val="001D1491"/>
    <w:rsid w:val="001D2983"/>
    <w:rsid w:val="001D56F1"/>
    <w:rsid w:val="001D76CA"/>
    <w:rsid w:val="001D7F5B"/>
    <w:rsid w:val="001E2A8F"/>
    <w:rsid w:val="001E6524"/>
    <w:rsid w:val="001F0244"/>
    <w:rsid w:val="001F0F16"/>
    <w:rsid w:val="001F3EF9"/>
    <w:rsid w:val="001F4D1E"/>
    <w:rsid w:val="00220156"/>
    <w:rsid w:val="00235FA5"/>
    <w:rsid w:val="00240B75"/>
    <w:rsid w:val="0024163C"/>
    <w:rsid w:val="002530B0"/>
    <w:rsid w:val="002660BE"/>
    <w:rsid w:val="002701D3"/>
    <w:rsid w:val="002714B4"/>
    <w:rsid w:val="00277994"/>
    <w:rsid w:val="00280987"/>
    <w:rsid w:val="002874DE"/>
    <w:rsid w:val="002A16AA"/>
    <w:rsid w:val="002A5744"/>
    <w:rsid w:val="002A798B"/>
    <w:rsid w:val="002B2A08"/>
    <w:rsid w:val="002D52C0"/>
    <w:rsid w:val="002F070B"/>
    <w:rsid w:val="002F11AC"/>
    <w:rsid w:val="002F213C"/>
    <w:rsid w:val="002F3A95"/>
    <w:rsid w:val="0030279E"/>
    <w:rsid w:val="00306050"/>
    <w:rsid w:val="00320F40"/>
    <w:rsid w:val="00321A58"/>
    <w:rsid w:val="003305A1"/>
    <w:rsid w:val="003315DE"/>
    <w:rsid w:val="0033383D"/>
    <w:rsid w:val="00350283"/>
    <w:rsid w:val="0035255E"/>
    <w:rsid w:val="003533D9"/>
    <w:rsid w:val="003708CA"/>
    <w:rsid w:val="003876E2"/>
    <w:rsid w:val="00394785"/>
    <w:rsid w:val="003A0438"/>
    <w:rsid w:val="003B3CA7"/>
    <w:rsid w:val="003B4954"/>
    <w:rsid w:val="003C128D"/>
    <w:rsid w:val="003D0A6C"/>
    <w:rsid w:val="003D57B9"/>
    <w:rsid w:val="003E7326"/>
    <w:rsid w:val="003F3126"/>
    <w:rsid w:val="00404A95"/>
    <w:rsid w:val="00407423"/>
    <w:rsid w:val="00413EFA"/>
    <w:rsid w:val="00420569"/>
    <w:rsid w:val="00426535"/>
    <w:rsid w:val="00427F2D"/>
    <w:rsid w:val="004301DB"/>
    <w:rsid w:val="0043502C"/>
    <w:rsid w:val="00442150"/>
    <w:rsid w:val="00442E26"/>
    <w:rsid w:val="00443FD1"/>
    <w:rsid w:val="00452F13"/>
    <w:rsid w:val="00456BE6"/>
    <w:rsid w:val="00463DF9"/>
    <w:rsid w:val="00467C75"/>
    <w:rsid w:val="00470323"/>
    <w:rsid w:val="00485E0F"/>
    <w:rsid w:val="004961B8"/>
    <w:rsid w:val="004B1E13"/>
    <w:rsid w:val="004D0147"/>
    <w:rsid w:val="004D4C1B"/>
    <w:rsid w:val="004D69AB"/>
    <w:rsid w:val="004D7FBC"/>
    <w:rsid w:val="004E0B21"/>
    <w:rsid w:val="004E224C"/>
    <w:rsid w:val="004E3C62"/>
    <w:rsid w:val="004F1CC9"/>
    <w:rsid w:val="00501077"/>
    <w:rsid w:val="005028D8"/>
    <w:rsid w:val="00504D6D"/>
    <w:rsid w:val="00505F3B"/>
    <w:rsid w:val="00507547"/>
    <w:rsid w:val="00515E24"/>
    <w:rsid w:val="00543006"/>
    <w:rsid w:val="00544CEF"/>
    <w:rsid w:val="0054563C"/>
    <w:rsid w:val="00551013"/>
    <w:rsid w:val="0056058D"/>
    <w:rsid w:val="00560C09"/>
    <w:rsid w:val="00565472"/>
    <w:rsid w:val="00566702"/>
    <w:rsid w:val="005729D5"/>
    <w:rsid w:val="00590BAC"/>
    <w:rsid w:val="005954E1"/>
    <w:rsid w:val="0059554B"/>
    <w:rsid w:val="005A1967"/>
    <w:rsid w:val="005A5385"/>
    <w:rsid w:val="005A7E0B"/>
    <w:rsid w:val="005B4096"/>
    <w:rsid w:val="005B497A"/>
    <w:rsid w:val="005D34BC"/>
    <w:rsid w:val="005E37F2"/>
    <w:rsid w:val="005E4329"/>
    <w:rsid w:val="005E6DA6"/>
    <w:rsid w:val="005F65FF"/>
    <w:rsid w:val="006022EC"/>
    <w:rsid w:val="00603B93"/>
    <w:rsid w:val="00612DE4"/>
    <w:rsid w:val="0063220F"/>
    <w:rsid w:val="00633CBD"/>
    <w:rsid w:val="00634982"/>
    <w:rsid w:val="00644445"/>
    <w:rsid w:val="00645969"/>
    <w:rsid w:val="006467DC"/>
    <w:rsid w:val="00653B5C"/>
    <w:rsid w:val="006628CD"/>
    <w:rsid w:val="006716C4"/>
    <w:rsid w:val="00672021"/>
    <w:rsid w:val="00676970"/>
    <w:rsid w:val="00681E84"/>
    <w:rsid w:val="00683FED"/>
    <w:rsid w:val="00691A20"/>
    <w:rsid w:val="00696722"/>
    <w:rsid w:val="006A388B"/>
    <w:rsid w:val="006A7FE9"/>
    <w:rsid w:val="006B2EBC"/>
    <w:rsid w:val="006B663D"/>
    <w:rsid w:val="006B75E0"/>
    <w:rsid w:val="006D1640"/>
    <w:rsid w:val="006E0D21"/>
    <w:rsid w:val="006E2121"/>
    <w:rsid w:val="006E2C28"/>
    <w:rsid w:val="006E38C7"/>
    <w:rsid w:val="006E5F0A"/>
    <w:rsid w:val="006F241E"/>
    <w:rsid w:val="006F6EC4"/>
    <w:rsid w:val="00721DA3"/>
    <w:rsid w:val="0072728D"/>
    <w:rsid w:val="00733ABA"/>
    <w:rsid w:val="0073473E"/>
    <w:rsid w:val="0074091F"/>
    <w:rsid w:val="0074155D"/>
    <w:rsid w:val="00745052"/>
    <w:rsid w:val="00761E90"/>
    <w:rsid w:val="00761EAA"/>
    <w:rsid w:val="00771B23"/>
    <w:rsid w:val="00773813"/>
    <w:rsid w:val="00774D80"/>
    <w:rsid w:val="007771D3"/>
    <w:rsid w:val="00780960"/>
    <w:rsid w:val="00780D83"/>
    <w:rsid w:val="00781D66"/>
    <w:rsid w:val="00797B28"/>
    <w:rsid w:val="007B20E8"/>
    <w:rsid w:val="007B46E5"/>
    <w:rsid w:val="007B5203"/>
    <w:rsid w:val="007B7C24"/>
    <w:rsid w:val="007C0A45"/>
    <w:rsid w:val="007D6A58"/>
    <w:rsid w:val="007E6771"/>
    <w:rsid w:val="007F345E"/>
    <w:rsid w:val="007F5291"/>
    <w:rsid w:val="008011C0"/>
    <w:rsid w:val="00801ACF"/>
    <w:rsid w:val="00814AD8"/>
    <w:rsid w:val="008162AF"/>
    <w:rsid w:val="00822E5D"/>
    <w:rsid w:val="00823445"/>
    <w:rsid w:val="00824F87"/>
    <w:rsid w:val="00826461"/>
    <w:rsid w:val="00831CEA"/>
    <w:rsid w:val="00834E90"/>
    <w:rsid w:val="00841044"/>
    <w:rsid w:val="00847D04"/>
    <w:rsid w:val="00854248"/>
    <w:rsid w:val="008610F5"/>
    <w:rsid w:val="00863BA1"/>
    <w:rsid w:val="008678D5"/>
    <w:rsid w:val="00871BA1"/>
    <w:rsid w:val="00890008"/>
    <w:rsid w:val="008A7ADE"/>
    <w:rsid w:val="008B4B91"/>
    <w:rsid w:val="008B6307"/>
    <w:rsid w:val="008C7BD5"/>
    <w:rsid w:val="008D2676"/>
    <w:rsid w:val="008D38EB"/>
    <w:rsid w:val="008D443D"/>
    <w:rsid w:val="008F0D43"/>
    <w:rsid w:val="008F15A0"/>
    <w:rsid w:val="008F2B96"/>
    <w:rsid w:val="008F3914"/>
    <w:rsid w:val="008F63BE"/>
    <w:rsid w:val="008F76EF"/>
    <w:rsid w:val="008F7D0C"/>
    <w:rsid w:val="00900417"/>
    <w:rsid w:val="00905C33"/>
    <w:rsid w:val="0092438E"/>
    <w:rsid w:val="0092687E"/>
    <w:rsid w:val="0094671E"/>
    <w:rsid w:val="009563F8"/>
    <w:rsid w:val="00957B38"/>
    <w:rsid w:val="009607FF"/>
    <w:rsid w:val="00962691"/>
    <w:rsid w:val="00964787"/>
    <w:rsid w:val="009762DB"/>
    <w:rsid w:val="00976590"/>
    <w:rsid w:val="00977FDB"/>
    <w:rsid w:val="009844D9"/>
    <w:rsid w:val="00987D90"/>
    <w:rsid w:val="009A0E69"/>
    <w:rsid w:val="009A6873"/>
    <w:rsid w:val="009B0421"/>
    <w:rsid w:val="009B2F9D"/>
    <w:rsid w:val="009C7E1D"/>
    <w:rsid w:val="009D4226"/>
    <w:rsid w:val="009E005E"/>
    <w:rsid w:val="009E2C86"/>
    <w:rsid w:val="009E2D04"/>
    <w:rsid w:val="009E3FC4"/>
    <w:rsid w:val="009F06ED"/>
    <w:rsid w:val="00A01070"/>
    <w:rsid w:val="00A0422B"/>
    <w:rsid w:val="00A04D8D"/>
    <w:rsid w:val="00A07BBD"/>
    <w:rsid w:val="00A16022"/>
    <w:rsid w:val="00A2050E"/>
    <w:rsid w:val="00A213F0"/>
    <w:rsid w:val="00A5582A"/>
    <w:rsid w:val="00A6699F"/>
    <w:rsid w:val="00AA081D"/>
    <w:rsid w:val="00AA2AEC"/>
    <w:rsid w:val="00AD1360"/>
    <w:rsid w:val="00AD27C9"/>
    <w:rsid w:val="00B03897"/>
    <w:rsid w:val="00B179F9"/>
    <w:rsid w:val="00B27D54"/>
    <w:rsid w:val="00B41663"/>
    <w:rsid w:val="00B4696E"/>
    <w:rsid w:val="00B510DD"/>
    <w:rsid w:val="00B545AC"/>
    <w:rsid w:val="00B7635C"/>
    <w:rsid w:val="00B76C42"/>
    <w:rsid w:val="00B77856"/>
    <w:rsid w:val="00B852ED"/>
    <w:rsid w:val="00B92A64"/>
    <w:rsid w:val="00B94A8E"/>
    <w:rsid w:val="00B95B8A"/>
    <w:rsid w:val="00BA744D"/>
    <w:rsid w:val="00BA7D08"/>
    <w:rsid w:val="00BB63E0"/>
    <w:rsid w:val="00BC3DA1"/>
    <w:rsid w:val="00BD57CE"/>
    <w:rsid w:val="00BD7DCE"/>
    <w:rsid w:val="00BE4123"/>
    <w:rsid w:val="00BF1BB7"/>
    <w:rsid w:val="00BF6ADC"/>
    <w:rsid w:val="00C05876"/>
    <w:rsid w:val="00C06C40"/>
    <w:rsid w:val="00C20CA1"/>
    <w:rsid w:val="00C21045"/>
    <w:rsid w:val="00C22187"/>
    <w:rsid w:val="00C43089"/>
    <w:rsid w:val="00C50120"/>
    <w:rsid w:val="00C639A7"/>
    <w:rsid w:val="00C80848"/>
    <w:rsid w:val="00C82512"/>
    <w:rsid w:val="00C83248"/>
    <w:rsid w:val="00C84619"/>
    <w:rsid w:val="00C85935"/>
    <w:rsid w:val="00C85D8A"/>
    <w:rsid w:val="00CA5954"/>
    <w:rsid w:val="00CC15DA"/>
    <w:rsid w:val="00CC5188"/>
    <w:rsid w:val="00CD55DA"/>
    <w:rsid w:val="00CE196C"/>
    <w:rsid w:val="00CE74DE"/>
    <w:rsid w:val="00D1066B"/>
    <w:rsid w:val="00D25C2B"/>
    <w:rsid w:val="00D34D09"/>
    <w:rsid w:val="00D3701F"/>
    <w:rsid w:val="00D37AA9"/>
    <w:rsid w:val="00D40E92"/>
    <w:rsid w:val="00D425A1"/>
    <w:rsid w:val="00D61DA9"/>
    <w:rsid w:val="00D76302"/>
    <w:rsid w:val="00D7697D"/>
    <w:rsid w:val="00D8102A"/>
    <w:rsid w:val="00D85E85"/>
    <w:rsid w:val="00DB2CEC"/>
    <w:rsid w:val="00DB7E2C"/>
    <w:rsid w:val="00DD1C08"/>
    <w:rsid w:val="00DD342D"/>
    <w:rsid w:val="00DD6C13"/>
    <w:rsid w:val="00E008A9"/>
    <w:rsid w:val="00E00D03"/>
    <w:rsid w:val="00E04719"/>
    <w:rsid w:val="00E12B57"/>
    <w:rsid w:val="00E33AF2"/>
    <w:rsid w:val="00E42C5F"/>
    <w:rsid w:val="00E51AA7"/>
    <w:rsid w:val="00E6328C"/>
    <w:rsid w:val="00E639AA"/>
    <w:rsid w:val="00E657FC"/>
    <w:rsid w:val="00E8012C"/>
    <w:rsid w:val="00E80CBE"/>
    <w:rsid w:val="00E85C68"/>
    <w:rsid w:val="00E93B95"/>
    <w:rsid w:val="00E969B2"/>
    <w:rsid w:val="00EA214D"/>
    <w:rsid w:val="00EA3F5B"/>
    <w:rsid w:val="00EB07A8"/>
    <w:rsid w:val="00EB3AE7"/>
    <w:rsid w:val="00EC4B00"/>
    <w:rsid w:val="00ED3DC1"/>
    <w:rsid w:val="00EE19C7"/>
    <w:rsid w:val="00EE1FF4"/>
    <w:rsid w:val="00EE5E02"/>
    <w:rsid w:val="00EE684D"/>
    <w:rsid w:val="00F042A7"/>
    <w:rsid w:val="00F05D20"/>
    <w:rsid w:val="00F10DE6"/>
    <w:rsid w:val="00F13DC7"/>
    <w:rsid w:val="00F20E2F"/>
    <w:rsid w:val="00F2193E"/>
    <w:rsid w:val="00F32D34"/>
    <w:rsid w:val="00F417F7"/>
    <w:rsid w:val="00F41C66"/>
    <w:rsid w:val="00F43D39"/>
    <w:rsid w:val="00F45AB7"/>
    <w:rsid w:val="00F46890"/>
    <w:rsid w:val="00F512EE"/>
    <w:rsid w:val="00F544A2"/>
    <w:rsid w:val="00F54F40"/>
    <w:rsid w:val="00F67716"/>
    <w:rsid w:val="00F93B29"/>
    <w:rsid w:val="00F94020"/>
    <w:rsid w:val="00F966FF"/>
    <w:rsid w:val="00FB5DC3"/>
    <w:rsid w:val="00FC1825"/>
    <w:rsid w:val="00FC437D"/>
    <w:rsid w:val="00FD0827"/>
    <w:rsid w:val="00FD2679"/>
    <w:rsid w:val="00FD41CE"/>
    <w:rsid w:val="00FD46C9"/>
    <w:rsid w:val="00FD4C40"/>
    <w:rsid w:val="00FF49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74EEC2F-2B68-4F7B-918B-BEF889121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uiPriority w:val="34"/>
    <w:qFormat/>
    <w:rsid w:val="00E639AA"/>
    <w:pPr>
      <w:ind w:leftChars="200" w:left="480"/>
    </w:pPr>
  </w:style>
  <w:style w:type="table" w:styleId="aa">
    <w:name w:val="Table Grid"/>
    <w:basedOn w:val="a1"/>
    <w:uiPriority w:val="39"/>
    <w:rsid w:val="00240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74D80"/>
    <w:pPr>
      <w:widowControl w:val="0"/>
      <w:autoSpaceDE w:val="0"/>
      <w:autoSpaceDN w:val="0"/>
      <w:adjustRightInd w:val="0"/>
    </w:pPr>
    <w:rPr>
      <w:rFonts w:ascii="標楷體" w:eastAsia="標楷體" w:cs="標楷體"/>
      <w:color w:val="000000"/>
      <w:kern w:val="0"/>
      <w:szCs w:val="24"/>
    </w:rPr>
  </w:style>
  <w:style w:type="paragraph" w:styleId="ab">
    <w:name w:val="Balloon Text"/>
    <w:basedOn w:val="a"/>
    <w:link w:val="ac"/>
    <w:uiPriority w:val="99"/>
    <w:semiHidden/>
    <w:unhideWhenUsed/>
    <w:rsid w:val="003F3126"/>
    <w:pPr>
      <w:spacing w:line="240" w:lineRule="auto"/>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3F3126"/>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06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DD7A5-6A89-4CB1-9547-794BBAA8D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Admin</cp:lastModifiedBy>
  <cp:revision>2</cp:revision>
  <cp:lastPrinted>2019-04-16T07:17:00Z</cp:lastPrinted>
  <dcterms:created xsi:type="dcterms:W3CDTF">2020-04-08T09:25:00Z</dcterms:created>
  <dcterms:modified xsi:type="dcterms:W3CDTF">2020-04-08T09:25:00Z</dcterms:modified>
</cp:coreProperties>
</file>