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3C" w:rsidRPr="00945801" w:rsidRDefault="00E6203C" w:rsidP="00F53A91">
      <w:pPr>
        <w:snapToGrid w:val="0"/>
        <w:spacing w:afterLines="50" w:after="180" w:line="440" w:lineRule="exact"/>
        <w:rPr>
          <w:rFonts w:eastAsia="標楷體"/>
          <w:b/>
          <w:kern w:val="0"/>
          <w:sz w:val="32"/>
          <w:szCs w:val="32"/>
        </w:rPr>
      </w:pPr>
      <w:r w:rsidRPr="00945801">
        <w:rPr>
          <w:rFonts w:eastAsia="標楷體"/>
          <w:b/>
          <w:kern w:val="0"/>
          <w:sz w:val="32"/>
          <w:szCs w:val="32"/>
        </w:rPr>
        <w:t>高雄醫學大學研究生研究教學委員會設置辦法</w:t>
      </w:r>
    </w:p>
    <w:p w:rsidR="00F53A91" w:rsidRDefault="00F53A91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/>
          <w:sz w:val="20"/>
        </w:rPr>
      </w:pPr>
    </w:p>
    <w:p w:rsidR="00E6203C" w:rsidRPr="00945801" w:rsidRDefault="00F53A91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/>
          <w:kern w:val="0"/>
          <w:sz w:val="20"/>
        </w:rPr>
      </w:pPr>
      <w:r>
        <w:rPr>
          <w:rFonts w:eastAsia="標楷體"/>
          <w:sz w:val="20"/>
        </w:rPr>
        <w:t xml:space="preserve"> 9</w:t>
      </w:r>
      <w:r w:rsidR="00E6203C" w:rsidRPr="00945801">
        <w:rPr>
          <w:rFonts w:eastAsia="標楷體"/>
          <w:sz w:val="20"/>
        </w:rPr>
        <w:t>9.07.21</w:t>
      </w:r>
      <w:r>
        <w:rPr>
          <w:rFonts w:eastAsia="標楷體"/>
          <w:sz w:val="20"/>
        </w:rPr>
        <w:tab/>
        <w:t>98</w:t>
      </w:r>
      <w:r w:rsidR="00E6203C" w:rsidRPr="00945801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7</w:t>
      </w:r>
      <w:r w:rsidR="00E6203C" w:rsidRPr="00945801">
        <w:rPr>
          <w:rFonts w:eastAsia="標楷體"/>
          <w:sz w:val="20"/>
        </w:rPr>
        <w:t>次教務會議通</w:t>
      </w:r>
      <w:r w:rsidR="00E6203C" w:rsidRPr="00945801">
        <w:rPr>
          <w:rFonts w:eastAsia="標楷體"/>
          <w:kern w:val="0"/>
          <w:sz w:val="20"/>
        </w:rPr>
        <w:t>過</w:t>
      </w:r>
    </w:p>
    <w:p w:rsidR="00E6203C" w:rsidRPr="00945801" w:rsidRDefault="00F53A91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/>
          <w:sz w:val="20"/>
        </w:rPr>
      </w:pPr>
      <w:r>
        <w:rPr>
          <w:rFonts w:eastAsia="標楷體"/>
          <w:sz w:val="20"/>
        </w:rPr>
        <w:t xml:space="preserve"> 9</w:t>
      </w:r>
      <w:r w:rsidR="00E6203C" w:rsidRPr="00945801">
        <w:rPr>
          <w:rFonts w:eastAsia="標楷體"/>
          <w:sz w:val="20"/>
        </w:rPr>
        <w:t>9.08.20</w:t>
      </w:r>
      <w:r>
        <w:rPr>
          <w:rFonts w:eastAsia="標楷體"/>
          <w:sz w:val="20"/>
        </w:rPr>
        <w:tab/>
      </w:r>
      <w:r w:rsidR="00E6203C" w:rsidRPr="00945801">
        <w:rPr>
          <w:rFonts w:eastAsia="標楷體"/>
          <w:sz w:val="20"/>
        </w:rPr>
        <w:t>高醫教字第</w:t>
      </w:r>
      <w:r w:rsidR="00E6203C" w:rsidRPr="00945801">
        <w:rPr>
          <w:rFonts w:eastAsia="標楷體"/>
          <w:sz w:val="20"/>
        </w:rPr>
        <w:t>0991103906</w:t>
      </w:r>
      <w:r w:rsidR="00E6203C" w:rsidRPr="00945801">
        <w:rPr>
          <w:rFonts w:eastAsia="標楷體"/>
          <w:sz w:val="20"/>
        </w:rPr>
        <w:t>號函公布</w:t>
      </w:r>
    </w:p>
    <w:p w:rsidR="00E6203C" w:rsidRPr="00945801" w:rsidRDefault="00E6203C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/>
          <w:sz w:val="20"/>
        </w:rPr>
      </w:pPr>
      <w:r w:rsidRPr="00945801">
        <w:rPr>
          <w:rFonts w:eastAsia="標楷體"/>
          <w:sz w:val="20"/>
        </w:rPr>
        <w:t>100.12.14</w:t>
      </w:r>
      <w:r w:rsidR="00F53A91">
        <w:rPr>
          <w:rFonts w:eastAsia="標楷體"/>
          <w:sz w:val="20"/>
        </w:rPr>
        <w:tab/>
        <w:t>100</w:t>
      </w:r>
      <w:r w:rsidRPr="00945801">
        <w:rPr>
          <w:rFonts w:eastAsia="標楷體"/>
          <w:sz w:val="20"/>
        </w:rPr>
        <w:t>學年度第</w:t>
      </w:r>
      <w:r w:rsidR="00F53A91">
        <w:rPr>
          <w:rFonts w:eastAsia="標楷體" w:hint="eastAsia"/>
          <w:sz w:val="20"/>
        </w:rPr>
        <w:t>2</w:t>
      </w:r>
      <w:r w:rsidRPr="00945801">
        <w:rPr>
          <w:rFonts w:eastAsia="標楷體"/>
          <w:sz w:val="20"/>
        </w:rPr>
        <w:t>次教務會議通過</w:t>
      </w:r>
    </w:p>
    <w:p w:rsidR="00E6203C" w:rsidRDefault="00E6203C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 w:hint="eastAsia"/>
          <w:sz w:val="20"/>
        </w:rPr>
      </w:pPr>
      <w:r w:rsidRPr="00945801">
        <w:rPr>
          <w:rFonts w:eastAsia="標楷體"/>
          <w:sz w:val="20"/>
        </w:rPr>
        <w:t>101.01.05</w:t>
      </w:r>
      <w:r w:rsidR="00F53A91">
        <w:rPr>
          <w:rFonts w:eastAsia="標楷體"/>
          <w:sz w:val="20"/>
        </w:rPr>
        <w:tab/>
      </w:r>
      <w:r w:rsidRPr="00945801">
        <w:rPr>
          <w:rFonts w:eastAsia="標楷體"/>
          <w:sz w:val="20"/>
        </w:rPr>
        <w:t>高醫教字第</w:t>
      </w:r>
      <w:r w:rsidRPr="00945801">
        <w:rPr>
          <w:rFonts w:eastAsia="標楷體"/>
          <w:sz w:val="20"/>
        </w:rPr>
        <w:t>1001104064</w:t>
      </w:r>
      <w:r w:rsidRPr="00945801">
        <w:rPr>
          <w:rFonts w:eastAsia="標楷體"/>
          <w:sz w:val="20"/>
        </w:rPr>
        <w:t>號函公布</w:t>
      </w:r>
    </w:p>
    <w:p w:rsidR="00E6203C" w:rsidRDefault="00E6203C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/>
          <w:sz w:val="20"/>
        </w:rPr>
      </w:pPr>
      <w:r w:rsidRPr="00056536">
        <w:rPr>
          <w:rFonts w:eastAsia="標楷體"/>
          <w:sz w:val="20"/>
        </w:rPr>
        <w:t>10</w:t>
      </w:r>
      <w:r w:rsidRPr="00056536">
        <w:rPr>
          <w:rFonts w:eastAsia="標楷體" w:hint="eastAsia"/>
          <w:sz w:val="20"/>
        </w:rPr>
        <w:t>7</w:t>
      </w:r>
      <w:r w:rsidRPr="00056536">
        <w:rPr>
          <w:rFonts w:eastAsia="標楷體"/>
          <w:sz w:val="20"/>
        </w:rPr>
        <w:t>.</w:t>
      </w:r>
      <w:r w:rsidRPr="00056536">
        <w:rPr>
          <w:rFonts w:eastAsia="標楷體" w:hint="eastAsia"/>
          <w:sz w:val="20"/>
        </w:rPr>
        <w:t>10</w:t>
      </w:r>
      <w:r w:rsidRPr="00056536">
        <w:rPr>
          <w:rFonts w:eastAsia="標楷體"/>
          <w:sz w:val="20"/>
        </w:rPr>
        <w:t>.</w:t>
      </w:r>
      <w:r w:rsidRPr="00056536">
        <w:rPr>
          <w:rFonts w:eastAsia="標楷體" w:hint="eastAsia"/>
          <w:sz w:val="20"/>
        </w:rPr>
        <w:t>01</w:t>
      </w:r>
      <w:r w:rsidR="00F53A91">
        <w:rPr>
          <w:rFonts w:eastAsia="標楷體"/>
          <w:sz w:val="20"/>
        </w:rPr>
        <w:tab/>
      </w:r>
      <w:r w:rsidRPr="00056536">
        <w:rPr>
          <w:rFonts w:eastAsia="標楷體" w:hint="eastAsia"/>
          <w:sz w:val="20"/>
        </w:rPr>
        <w:t>107</w:t>
      </w:r>
      <w:r w:rsidRPr="00056536">
        <w:rPr>
          <w:rFonts w:eastAsia="標楷體"/>
          <w:sz w:val="20"/>
        </w:rPr>
        <w:t>學年度第</w:t>
      </w:r>
      <w:r w:rsidRPr="00056536">
        <w:rPr>
          <w:rFonts w:eastAsia="標楷體" w:hint="eastAsia"/>
          <w:sz w:val="20"/>
        </w:rPr>
        <w:t>1</w:t>
      </w:r>
      <w:r w:rsidRPr="00056536">
        <w:rPr>
          <w:rFonts w:eastAsia="標楷體"/>
          <w:sz w:val="20"/>
        </w:rPr>
        <w:t>次教務會議通過</w:t>
      </w:r>
    </w:p>
    <w:p w:rsidR="00F53A91" w:rsidRPr="00056536" w:rsidRDefault="00F53A91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 w:hint="eastAsia"/>
          <w:spacing w:val="-4"/>
          <w:sz w:val="20"/>
          <w:lang w:val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"/>
        <w:gridCol w:w="8674"/>
      </w:tblGrid>
      <w:tr w:rsidR="00F53A91" w:rsidRPr="00945801" w:rsidTr="00BE693F">
        <w:trPr>
          <w:trHeight w:val="235"/>
          <w:tblHeader/>
        </w:trPr>
        <w:tc>
          <w:tcPr>
            <w:tcW w:w="500" w:type="pct"/>
          </w:tcPr>
          <w:p w:rsidR="00F53A91" w:rsidRPr="00945801" w:rsidRDefault="00F53A91" w:rsidP="00F53A91">
            <w:pPr>
              <w:rPr>
                <w:rFonts w:eastAsia="標楷體"/>
              </w:rPr>
            </w:pPr>
            <w:r w:rsidRPr="00945801">
              <w:rPr>
                <w:rFonts w:eastAsia="標楷體"/>
              </w:rPr>
              <w:t>第</w:t>
            </w:r>
            <w:r w:rsidRPr="00945801">
              <w:rPr>
                <w:rFonts w:eastAsia="標楷體"/>
                <w:u w:val="single"/>
              </w:rPr>
              <w:t>1</w:t>
            </w:r>
            <w:r w:rsidRPr="00945801">
              <w:rPr>
                <w:rFonts w:eastAsia="標楷體"/>
              </w:rPr>
              <w:t>條</w:t>
            </w:r>
          </w:p>
        </w:tc>
        <w:tc>
          <w:tcPr>
            <w:tcW w:w="4500" w:type="pct"/>
          </w:tcPr>
          <w:p w:rsidR="00F53A91" w:rsidRPr="00945801" w:rsidRDefault="00F53A91" w:rsidP="00C83D15">
            <w:pPr>
              <w:rPr>
                <w:rFonts w:eastAsia="標楷體"/>
              </w:rPr>
            </w:pPr>
            <w:r w:rsidRPr="00945801">
              <w:rPr>
                <w:rFonts w:eastAsia="標楷體"/>
              </w:rPr>
              <w:t>高雄醫學大學（以下簡稱本校）為規劃及審議研究生教務相關事宜，設研究生研究教學委員會</w:t>
            </w:r>
            <w:r w:rsidRPr="00945801">
              <w:rPr>
                <w:rFonts w:eastAsia="標楷體"/>
              </w:rPr>
              <w:t>(</w:t>
            </w:r>
            <w:r w:rsidRPr="00945801">
              <w:rPr>
                <w:rFonts w:eastAsia="標楷體"/>
              </w:rPr>
              <w:t>以下簡稱本委員會</w:t>
            </w:r>
            <w:r w:rsidRPr="00945801">
              <w:rPr>
                <w:rFonts w:eastAsia="標楷體"/>
              </w:rPr>
              <w:t>)</w:t>
            </w:r>
            <w:r w:rsidRPr="00945801">
              <w:rPr>
                <w:rFonts w:eastAsia="標楷體"/>
              </w:rPr>
              <w:t>，訂定本辦法。</w:t>
            </w:r>
          </w:p>
        </w:tc>
      </w:tr>
      <w:tr w:rsidR="00F53A91" w:rsidRPr="00945801" w:rsidTr="00BE693F">
        <w:trPr>
          <w:trHeight w:val="235"/>
          <w:tblHeader/>
        </w:trPr>
        <w:tc>
          <w:tcPr>
            <w:tcW w:w="500" w:type="pct"/>
          </w:tcPr>
          <w:p w:rsidR="00F53A91" w:rsidRPr="00945801" w:rsidRDefault="00F53A91" w:rsidP="00F53A91">
            <w:pPr>
              <w:rPr>
                <w:rFonts w:eastAsia="標楷體" w:hint="eastAsia"/>
              </w:rPr>
            </w:pPr>
            <w:r w:rsidRPr="00945801">
              <w:rPr>
                <w:rFonts w:eastAsia="標楷體"/>
              </w:rPr>
              <w:t>第</w:t>
            </w:r>
            <w:r w:rsidRPr="00945801">
              <w:rPr>
                <w:rFonts w:eastAsia="標楷體"/>
                <w:u w:val="single"/>
              </w:rPr>
              <w:t>2</w:t>
            </w:r>
            <w:r w:rsidRPr="00945801">
              <w:rPr>
                <w:rFonts w:eastAsia="標楷體"/>
              </w:rPr>
              <w:t>條</w:t>
            </w:r>
          </w:p>
        </w:tc>
        <w:tc>
          <w:tcPr>
            <w:tcW w:w="4500" w:type="pct"/>
          </w:tcPr>
          <w:p w:rsidR="00F53A91" w:rsidRPr="00945801" w:rsidRDefault="00F53A91" w:rsidP="00F53A91">
            <w:pPr>
              <w:rPr>
                <w:rFonts w:eastAsia="標楷體"/>
              </w:rPr>
            </w:pPr>
            <w:r w:rsidRPr="00945801">
              <w:rPr>
                <w:rFonts w:eastAsia="標楷體"/>
              </w:rPr>
              <w:t>本委員會任務如下：</w:t>
            </w:r>
          </w:p>
          <w:p w:rsidR="00F53A91" w:rsidRPr="00F53A91" w:rsidRDefault="00F53A91" w:rsidP="00F53A91">
            <w:pPr>
              <w:ind w:left="480" w:hangingChars="200" w:hanging="480"/>
              <w:rPr>
                <w:rFonts w:eastAsia="標楷體" w:hint="eastAsia"/>
              </w:rPr>
            </w:pPr>
            <w:r w:rsidRPr="00F53A91">
              <w:rPr>
                <w:rFonts w:eastAsia="標楷體" w:hint="eastAsia"/>
              </w:rPr>
              <w:t>一、審議</w:t>
            </w:r>
            <w:r w:rsidRPr="00F53A91">
              <w:rPr>
                <w:rFonts w:eastAsia="標楷體" w:hint="eastAsia"/>
                <w:u w:val="single"/>
              </w:rPr>
              <w:t>研究生教務相關獎勵</w:t>
            </w:r>
            <w:r w:rsidRPr="00F53A91">
              <w:rPr>
                <w:rFonts w:eastAsia="標楷體" w:hint="eastAsia"/>
                <w:u w:val="single"/>
              </w:rPr>
              <w:t>(</w:t>
            </w:r>
            <w:r w:rsidRPr="00F53A91">
              <w:rPr>
                <w:rFonts w:eastAsia="標楷體" w:hint="eastAsia"/>
                <w:u w:val="single"/>
              </w:rPr>
              <w:t>補助</w:t>
            </w:r>
            <w:r w:rsidRPr="00F53A91">
              <w:rPr>
                <w:rFonts w:eastAsia="標楷體" w:hint="eastAsia"/>
                <w:u w:val="single"/>
              </w:rPr>
              <w:t>)</w:t>
            </w:r>
            <w:r w:rsidRPr="00F53A91">
              <w:rPr>
                <w:rFonts w:eastAsia="標楷體" w:hint="eastAsia"/>
              </w:rPr>
              <w:t>事宜。</w:t>
            </w:r>
          </w:p>
          <w:p w:rsidR="00F53A91" w:rsidRPr="00F53A91" w:rsidRDefault="00F53A91" w:rsidP="00F53A91">
            <w:pPr>
              <w:ind w:left="480" w:hangingChars="200" w:hanging="480"/>
              <w:rPr>
                <w:rFonts w:eastAsia="標楷體" w:hint="eastAsia"/>
              </w:rPr>
            </w:pPr>
            <w:r w:rsidRPr="00F53A91">
              <w:rPr>
                <w:rFonts w:eastAsia="標楷體" w:hint="eastAsia"/>
              </w:rPr>
              <w:t>二、審議各系所學士班學生修讀碩士班課程及逕修讀博士學位甄選事宜。</w:t>
            </w:r>
          </w:p>
          <w:p w:rsidR="00F53A91" w:rsidRPr="00F53A91" w:rsidRDefault="00F53A91" w:rsidP="00F53A91">
            <w:pPr>
              <w:ind w:left="480" w:hangingChars="200" w:hanging="480"/>
              <w:rPr>
                <w:rFonts w:eastAsia="標楷體" w:hint="eastAsia"/>
              </w:rPr>
            </w:pPr>
            <w:r w:rsidRPr="00F53A91">
              <w:rPr>
                <w:rFonts w:eastAsia="標楷體" w:hint="eastAsia"/>
              </w:rPr>
              <w:t>三、審議研究生教務發展相關之重要規章。</w:t>
            </w:r>
          </w:p>
          <w:p w:rsidR="00F53A91" w:rsidRPr="00F53A91" w:rsidRDefault="00F53A91" w:rsidP="00F53A91">
            <w:pPr>
              <w:ind w:left="480" w:hangingChars="200" w:hanging="480"/>
              <w:rPr>
                <w:rFonts w:eastAsia="標楷體" w:hint="eastAsia"/>
              </w:rPr>
            </w:pPr>
            <w:r w:rsidRPr="00F53A91">
              <w:rPr>
                <w:rFonts w:eastAsia="標楷體" w:hint="eastAsia"/>
              </w:rPr>
              <w:t>四、提供任何研究生教務發展相關之諮詢及興革意見。</w:t>
            </w:r>
          </w:p>
          <w:p w:rsidR="00F53A91" w:rsidRPr="00945801" w:rsidRDefault="00F53A91" w:rsidP="00F53A91">
            <w:pPr>
              <w:ind w:left="480" w:hangingChars="200" w:hanging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五、</w:t>
            </w:r>
            <w:r w:rsidRPr="00F53A91">
              <w:rPr>
                <w:rFonts w:eastAsia="標楷體" w:hint="eastAsia"/>
              </w:rPr>
              <w:t>審議其他與研究生教務發展重要相關事宜。</w:t>
            </w:r>
          </w:p>
        </w:tc>
      </w:tr>
      <w:tr w:rsidR="00F53A91" w:rsidRPr="00945801" w:rsidTr="00BE693F">
        <w:trPr>
          <w:trHeight w:val="235"/>
          <w:tblHeader/>
        </w:trPr>
        <w:tc>
          <w:tcPr>
            <w:tcW w:w="500" w:type="pct"/>
          </w:tcPr>
          <w:p w:rsidR="00F53A91" w:rsidRPr="00945801" w:rsidRDefault="00F53A91" w:rsidP="00F53A91">
            <w:pPr>
              <w:rPr>
                <w:rFonts w:eastAsia="標楷體"/>
              </w:rPr>
            </w:pPr>
            <w:r w:rsidRPr="00945801">
              <w:rPr>
                <w:rFonts w:eastAsia="標楷體"/>
              </w:rPr>
              <w:t>第</w:t>
            </w:r>
            <w:r w:rsidRPr="00945801">
              <w:rPr>
                <w:rFonts w:eastAsia="標楷體"/>
                <w:u w:val="single"/>
              </w:rPr>
              <w:t>3</w:t>
            </w:r>
            <w:r w:rsidRPr="00945801">
              <w:rPr>
                <w:rFonts w:eastAsia="標楷體"/>
              </w:rPr>
              <w:t>條</w:t>
            </w:r>
          </w:p>
        </w:tc>
        <w:tc>
          <w:tcPr>
            <w:tcW w:w="4500" w:type="pct"/>
          </w:tcPr>
          <w:p w:rsidR="00F53A91" w:rsidRPr="00945801" w:rsidRDefault="00F53A91" w:rsidP="00F53A91">
            <w:pPr>
              <w:rPr>
                <w:rFonts w:eastAsia="標楷體"/>
                <w:color w:val="000000"/>
              </w:rPr>
            </w:pPr>
            <w:r w:rsidRPr="00945801">
              <w:rPr>
                <w:rFonts w:eastAsia="標楷體"/>
              </w:rPr>
              <w:t>本委員會由委員</w:t>
            </w:r>
            <w:r w:rsidRPr="00945801">
              <w:rPr>
                <w:rFonts w:eastAsia="標楷體"/>
                <w:u w:val="single"/>
              </w:rPr>
              <w:t>二十三至三十三</w:t>
            </w:r>
            <w:r w:rsidRPr="00945801">
              <w:rPr>
                <w:rFonts w:eastAsia="標楷體"/>
              </w:rPr>
              <w:t>人組成，置</w:t>
            </w:r>
            <w:r w:rsidRPr="00945801">
              <w:rPr>
                <w:rFonts w:eastAsia="標楷體"/>
                <w:color w:val="000000"/>
              </w:rPr>
              <w:t>主任委員一人，由教務長兼任之</w:t>
            </w:r>
            <w:r w:rsidRPr="00945801">
              <w:rPr>
                <w:rFonts w:eastAsia="標楷體"/>
              </w:rPr>
              <w:t>，</w:t>
            </w:r>
            <w:r w:rsidRPr="00945801">
              <w:rPr>
                <w:rFonts w:eastAsia="標楷體"/>
                <w:u w:val="single"/>
              </w:rPr>
              <w:t>註冊課務組</w:t>
            </w:r>
            <w:r w:rsidRPr="00945801">
              <w:rPr>
                <w:rFonts w:eastAsia="標楷體"/>
              </w:rPr>
              <w:t>組長擔任總幹事，研究生代表委員二人，</w:t>
            </w:r>
            <w:r w:rsidRPr="00945801">
              <w:rPr>
                <w:rFonts w:eastAsia="標楷體"/>
                <w:color w:val="000000"/>
              </w:rPr>
              <w:t>其餘委員</w:t>
            </w:r>
            <w:r w:rsidRPr="00087C97">
              <w:rPr>
                <w:rFonts w:eastAsia="標楷體"/>
                <w:color w:val="000000"/>
              </w:rPr>
              <w:t>由</w:t>
            </w:r>
            <w:r w:rsidRPr="003802B9">
              <w:rPr>
                <w:rFonts w:eastAsia="標楷體"/>
                <w:color w:val="000000"/>
              </w:rPr>
              <w:t>校內</w:t>
            </w:r>
            <w:r w:rsidRPr="003802B9">
              <w:rPr>
                <w:rFonts w:eastAsia="標楷體"/>
              </w:rPr>
              <w:t>各系所碩、博士班主管</w:t>
            </w:r>
            <w:r w:rsidRPr="00945801">
              <w:rPr>
                <w:rFonts w:eastAsia="標楷體"/>
                <w:color w:val="000000"/>
                <w:u w:val="single"/>
              </w:rPr>
              <w:t>擔任</w:t>
            </w:r>
            <w:r w:rsidRPr="00945801">
              <w:rPr>
                <w:rFonts w:eastAsia="標楷體"/>
                <w:color w:val="000000"/>
              </w:rPr>
              <w:t>，經校長同意後聘任之。</w:t>
            </w:r>
          </w:p>
          <w:p w:rsidR="00F53A91" w:rsidRPr="00945801" w:rsidRDefault="00F53A91" w:rsidP="00F53A91">
            <w:pPr>
              <w:rPr>
                <w:rFonts w:eastAsia="標楷體"/>
              </w:rPr>
            </w:pPr>
            <w:r w:rsidRPr="00945801">
              <w:rPr>
                <w:rFonts w:eastAsia="標楷體"/>
                <w:color w:val="000000"/>
              </w:rPr>
              <w:t>委員任期一年，期滿得連任。</w:t>
            </w:r>
          </w:p>
        </w:tc>
      </w:tr>
      <w:tr w:rsidR="00F53A91" w:rsidRPr="00945801" w:rsidTr="00BE693F">
        <w:trPr>
          <w:trHeight w:val="235"/>
          <w:tblHeader/>
        </w:trPr>
        <w:tc>
          <w:tcPr>
            <w:tcW w:w="500" w:type="pct"/>
          </w:tcPr>
          <w:p w:rsidR="00F53A91" w:rsidRPr="00945801" w:rsidRDefault="00F53A91" w:rsidP="00F53A91">
            <w:pPr>
              <w:rPr>
                <w:rFonts w:eastAsia="標楷體"/>
              </w:rPr>
            </w:pPr>
            <w:r w:rsidRPr="00945801">
              <w:rPr>
                <w:rFonts w:eastAsia="標楷體"/>
              </w:rPr>
              <w:t>第</w:t>
            </w:r>
            <w:r w:rsidRPr="00945801">
              <w:rPr>
                <w:rFonts w:eastAsia="標楷體"/>
                <w:u w:val="single"/>
              </w:rPr>
              <w:t>4</w:t>
            </w:r>
            <w:r w:rsidRPr="00945801">
              <w:rPr>
                <w:rFonts w:eastAsia="標楷體"/>
              </w:rPr>
              <w:t>條</w:t>
            </w:r>
          </w:p>
        </w:tc>
        <w:tc>
          <w:tcPr>
            <w:tcW w:w="4500" w:type="pct"/>
          </w:tcPr>
          <w:p w:rsidR="00F53A91" w:rsidRPr="00945801" w:rsidRDefault="00F53A91" w:rsidP="00C83D15">
            <w:pPr>
              <w:rPr>
                <w:rFonts w:eastAsia="標楷體"/>
              </w:rPr>
            </w:pPr>
            <w:r w:rsidRPr="00945801">
              <w:rPr>
                <w:rFonts w:eastAsia="標楷體"/>
              </w:rPr>
              <w:t>本委員會每學期至少召開會議一次，必要時得開臨時會議。</w:t>
            </w:r>
          </w:p>
        </w:tc>
      </w:tr>
      <w:tr w:rsidR="00F53A91" w:rsidRPr="00945801" w:rsidTr="00BE693F">
        <w:trPr>
          <w:trHeight w:val="235"/>
          <w:tblHeader/>
        </w:trPr>
        <w:tc>
          <w:tcPr>
            <w:tcW w:w="500" w:type="pct"/>
          </w:tcPr>
          <w:p w:rsidR="00F53A91" w:rsidRPr="00945801" w:rsidRDefault="00F53A91" w:rsidP="00F53A91">
            <w:pPr>
              <w:rPr>
                <w:rFonts w:eastAsia="標楷體"/>
              </w:rPr>
            </w:pPr>
            <w:r w:rsidRPr="00945801">
              <w:rPr>
                <w:rFonts w:eastAsia="標楷體"/>
              </w:rPr>
              <w:t>第</w:t>
            </w:r>
            <w:r w:rsidRPr="00945801">
              <w:rPr>
                <w:rFonts w:eastAsia="標楷體"/>
                <w:u w:val="single"/>
              </w:rPr>
              <w:t>5</w:t>
            </w:r>
            <w:r w:rsidRPr="00945801">
              <w:rPr>
                <w:rFonts w:eastAsia="標楷體"/>
              </w:rPr>
              <w:t>條</w:t>
            </w:r>
          </w:p>
        </w:tc>
        <w:tc>
          <w:tcPr>
            <w:tcW w:w="4500" w:type="pct"/>
          </w:tcPr>
          <w:p w:rsidR="00F53A91" w:rsidRPr="00945801" w:rsidRDefault="00F53A91" w:rsidP="00C83D15">
            <w:pPr>
              <w:rPr>
                <w:rFonts w:eastAsia="標楷體"/>
              </w:rPr>
            </w:pPr>
            <w:r w:rsidRPr="00945801">
              <w:rPr>
                <w:rFonts w:eastAsia="標楷體"/>
              </w:rPr>
              <w:t>本委員會議應有全體委員二分之一以上出席始得開會，並經出席委員三分之二以上通過始得決議。</w:t>
            </w:r>
            <w:r w:rsidRPr="00945801">
              <w:rPr>
                <w:rFonts w:eastAsia="標楷體"/>
                <w:color w:val="000000"/>
              </w:rPr>
              <w:t>主任委員</w:t>
            </w:r>
            <w:r w:rsidRPr="00945801">
              <w:rPr>
                <w:rFonts w:eastAsia="標楷體"/>
                <w:kern w:val="0"/>
              </w:rPr>
              <w:t>得視實際需要邀請其他相關人員列席。</w:t>
            </w:r>
          </w:p>
        </w:tc>
      </w:tr>
      <w:tr w:rsidR="00F53A91" w:rsidRPr="00945801" w:rsidTr="00BE693F">
        <w:trPr>
          <w:trHeight w:val="235"/>
          <w:tblHeader/>
        </w:trPr>
        <w:tc>
          <w:tcPr>
            <w:tcW w:w="500" w:type="pct"/>
          </w:tcPr>
          <w:p w:rsidR="00F53A91" w:rsidRPr="00945801" w:rsidRDefault="00F53A91" w:rsidP="00F53A91">
            <w:pPr>
              <w:rPr>
                <w:rFonts w:eastAsia="標楷體"/>
                <w:u w:val="single"/>
              </w:rPr>
            </w:pPr>
            <w:r w:rsidRPr="00945801">
              <w:rPr>
                <w:rFonts w:eastAsia="標楷體"/>
              </w:rPr>
              <w:t>第</w:t>
            </w:r>
            <w:r w:rsidRPr="00945801">
              <w:rPr>
                <w:rFonts w:eastAsia="標楷體"/>
                <w:u w:val="single"/>
              </w:rPr>
              <w:t>6</w:t>
            </w:r>
            <w:r w:rsidRPr="00945801">
              <w:rPr>
                <w:rFonts w:eastAsia="標楷體"/>
              </w:rPr>
              <w:t>條</w:t>
            </w:r>
          </w:p>
        </w:tc>
        <w:tc>
          <w:tcPr>
            <w:tcW w:w="4500" w:type="pct"/>
          </w:tcPr>
          <w:p w:rsidR="00F53A91" w:rsidRPr="00945801" w:rsidRDefault="00F53A91" w:rsidP="00F53A91">
            <w:pPr>
              <w:rPr>
                <w:rFonts w:eastAsia="標楷體"/>
                <w:u w:val="single"/>
              </w:rPr>
            </w:pPr>
            <w:r w:rsidRPr="003802B9">
              <w:rPr>
                <w:rFonts w:eastAsia="標楷體"/>
              </w:rPr>
              <w:t>本辦法經教務會議審議通過</w:t>
            </w:r>
            <w:r w:rsidRPr="00945801">
              <w:rPr>
                <w:rFonts w:eastAsia="標楷體"/>
                <w:u w:val="single"/>
              </w:rPr>
              <w:t>後實施</w:t>
            </w:r>
            <w:r w:rsidRPr="00F53A91">
              <w:rPr>
                <w:rFonts w:eastAsia="標楷體"/>
              </w:rPr>
              <w:t>。</w:t>
            </w:r>
          </w:p>
        </w:tc>
      </w:tr>
    </w:tbl>
    <w:p w:rsidR="00F53A91" w:rsidRPr="00F53A91" w:rsidRDefault="00F53A91" w:rsidP="00F53A91"/>
    <w:p w:rsidR="004C4998" w:rsidRPr="00772625" w:rsidRDefault="00E6203C" w:rsidP="00F53A91">
      <w:pPr>
        <w:snapToGrid w:val="0"/>
        <w:spacing w:afterLines="50" w:after="180" w:line="440" w:lineRule="exact"/>
        <w:rPr>
          <w:rFonts w:eastAsia="標楷體"/>
          <w:b/>
          <w:kern w:val="0"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br w:type="page"/>
      </w:r>
      <w:r w:rsidR="004C4998" w:rsidRPr="00772625">
        <w:rPr>
          <w:rFonts w:eastAsia="標楷體"/>
          <w:b/>
          <w:kern w:val="0"/>
          <w:sz w:val="32"/>
          <w:szCs w:val="32"/>
        </w:rPr>
        <w:lastRenderedPageBreak/>
        <w:t>高雄醫學大學研究生研究教學委員會設置辦法</w:t>
      </w:r>
      <w:r w:rsidR="004C4998" w:rsidRPr="00772625">
        <w:rPr>
          <w:rFonts w:eastAsia="標楷體"/>
          <w:b/>
          <w:bCs/>
          <w:color w:val="000000"/>
          <w:sz w:val="32"/>
          <w:szCs w:val="32"/>
        </w:rPr>
        <w:t>（修正條文對照表）</w:t>
      </w:r>
    </w:p>
    <w:p w:rsidR="00F53A91" w:rsidRDefault="00F53A91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/>
          <w:sz w:val="20"/>
        </w:rPr>
      </w:pPr>
      <w:bookmarkStart w:id="0" w:name="OLE_LINK30"/>
      <w:bookmarkStart w:id="1" w:name="OLE_LINK31"/>
    </w:p>
    <w:p w:rsidR="00F53A91" w:rsidRPr="00945801" w:rsidRDefault="00F53A91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/>
          <w:kern w:val="0"/>
          <w:sz w:val="20"/>
        </w:rPr>
      </w:pPr>
      <w:r>
        <w:rPr>
          <w:rFonts w:eastAsia="標楷體"/>
          <w:sz w:val="20"/>
        </w:rPr>
        <w:t xml:space="preserve"> 9</w:t>
      </w:r>
      <w:r w:rsidRPr="00945801">
        <w:rPr>
          <w:rFonts w:eastAsia="標楷體"/>
          <w:sz w:val="20"/>
        </w:rPr>
        <w:t>9.07.21</w:t>
      </w:r>
      <w:r>
        <w:rPr>
          <w:rFonts w:eastAsia="標楷體"/>
          <w:sz w:val="20"/>
        </w:rPr>
        <w:tab/>
        <w:t>98</w:t>
      </w:r>
      <w:r w:rsidRPr="00945801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7</w:t>
      </w:r>
      <w:r w:rsidRPr="00945801">
        <w:rPr>
          <w:rFonts w:eastAsia="標楷體"/>
          <w:sz w:val="20"/>
        </w:rPr>
        <w:t>次教務會議通</w:t>
      </w:r>
      <w:r w:rsidRPr="00945801">
        <w:rPr>
          <w:rFonts w:eastAsia="標楷體"/>
          <w:kern w:val="0"/>
          <w:sz w:val="20"/>
        </w:rPr>
        <w:t>過</w:t>
      </w:r>
    </w:p>
    <w:p w:rsidR="00F53A91" w:rsidRPr="00945801" w:rsidRDefault="00F53A91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/>
          <w:sz w:val="20"/>
        </w:rPr>
      </w:pPr>
      <w:r>
        <w:rPr>
          <w:rFonts w:eastAsia="標楷體"/>
          <w:sz w:val="20"/>
        </w:rPr>
        <w:t xml:space="preserve"> 9</w:t>
      </w:r>
      <w:r w:rsidRPr="00945801">
        <w:rPr>
          <w:rFonts w:eastAsia="標楷體"/>
          <w:sz w:val="20"/>
        </w:rPr>
        <w:t>9.08.20</w:t>
      </w:r>
      <w:r>
        <w:rPr>
          <w:rFonts w:eastAsia="標楷體"/>
          <w:sz w:val="20"/>
        </w:rPr>
        <w:tab/>
      </w:r>
      <w:r w:rsidRPr="00945801">
        <w:rPr>
          <w:rFonts w:eastAsia="標楷體"/>
          <w:sz w:val="20"/>
        </w:rPr>
        <w:t>高醫教字第</w:t>
      </w:r>
      <w:r w:rsidRPr="00945801">
        <w:rPr>
          <w:rFonts w:eastAsia="標楷體"/>
          <w:sz w:val="20"/>
        </w:rPr>
        <w:t>0991103906</w:t>
      </w:r>
      <w:r w:rsidRPr="00945801">
        <w:rPr>
          <w:rFonts w:eastAsia="標楷體"/>
          <w:sz w:val="20"/>
        </w:rPr>
        <w:t>號函公布</w:t>
      </w:r>
    </w:p>
    <w:p w:rsidR="00F53A91" w:rsidRPr="00945801" w:rsidRDefault="00F53A91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/>
          <w:sz w:val="20"/>
        </w:rPr>
      </w:pPr>
      <w:r w:rsidRPr="00945801">
        <w:rPr>
          <w:rFonts w:eastAsia="標楷體"/>
          <w:sz w:val="20"/>
        </w:rPr>
        <w:t>100.12.14</w:t>
      </w:r>
      <w:r>
        <w:rPr>
          <w:rFonts w:eastAsia="標楷體"/>
          <w:sz w:val="20"/>
        </w:rPr>
        <w:tab/>
        <w:t>100</w:t>
      </w:r>
      <w:r w:rsidRPr="00945801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2</w:t>
      </w:r>
      <w:r w:rsidRPr="00945801">
        <w:rPr>
          <w:rFonts w:eastAsia="標楷體"/>
          <w:sz w:val="20"/>
        </w:rPr>
        <w:t>次教務會議通過</w:t>
      </w:r>
    </w:p>
    <w:p w:rsidR="00F53A91" w:rsidRDefault="00F53A91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 w:hint="eastAsia"/>
          <w:sz w:val="20"/>
        </w:rPr>
      </w:pPr>
      <w:r w:rsidRPr="00945801">
        <w:rPr>
          <w:rFonts w:eastAsia="標楷體"/>
          <w:sz w:val="20"/>
        </w:rPr>
        <w:t>101.01.05</w:t>
      </w:r>
      <w:r>
        <w:rPr>
          <w:rFonts w:eastAsia="標楷體"/>
          <w:sz w:val="20"/>
        </w:rPr>
        <w:tab/>
      </w:r>
      <w:r w:rsidRPr="00945801">
        <w:rPr>
          <w:rFonts w:eastAsia="標楷體"/>
          <w:sz w:val="20"/>
        </w:rPr>
        <w:t>高醫教字第</w:t>
      </w:r>
      <w:r w:rsidRPr="00945801">
        <w:rPr>
          <w:rFonts w:eastAsia="標楷體"/>
          <w:sz w:val="20"/>
        </w:rPr>
        <w:t>1001104064</w:t>
      </w:r>
      <w:r w:rsidRPr="00945801">
        <w:rPr>
          <w:rFonts w:eastAsia="標楷體"/>
          <w:sz w:val="20"/>
        </w:rPr>
        <w:t>號函公布</w:t>
      </w:r>
    </w:p>
    <w:p w:rsidR="00F53A91" w:rsidRDefault="00F53A91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/>
          <w:sz w:val="20"/>
        </w:rPr>
      </w:pPr>
      <w:r w:rsidRPr="00056536">
        <w:rPr>
          <w:rFonts w:eastAsia="標楷體"/>
          <w:sz w:val="20"/>
        </w:rPr>
        <w:t>10</w:t>
      </w:r>
      <w:r w:rsidRPr="00056536">
        <w:rPr>
          <w:rFonts w:eastAsia="標楷體" w:hint="eastAsia"/>
          <w:sz w:val="20"/>
        </w:rPr>
        <w:t>7</w:t>
      </w:r>
      <w:r w:rsidRPr="00056536">
        <w:rPr>
          <w:rFonts w:eastAsia="標楷體"/>
          <w:sz w:val="20"/>
        </w:rPr>
        <w:t>.</w:t>
      </w:r>
      <w:r w:rsidRPr="00056536">
        <w:rPr>
          <w:rFonts w:eastAsia="標楷體" w:hint="eastAsia"/>
          <w:sz w:val="20"/>
        </w:rPr>
        <w:t>10</w:t>
      </w:r>
      <w:r w:rsidRPr="00056536">
        <w:rPr>
          <w:rFonts w:eastAsia="標楷體"/>
          <w:sz w:val="20"/>
        </w:rPr>
        <w:t>.</w:t>
      </w:r>
      <w:r w:rsidRPr="00056536">
        <w:rPr>
          <w:rFonts w:eastAsia="標楷體" w:hint="eastAsia"/>
          <w:sz w:val="20"/>
        </w:rPr>
        <w:t>01</w:t>
      </w:r>
      <w:r>
        <w:rPr>
          <w:rFonts w:eastAsia="標楷體"/>
          <w:sz w:val="20"/>
        </w:rPr>
        <w:tab/>
      </w:r>
      <w:r w:rsidRPr="00056536">
        <w:rPr>
          <w:rFonts w:eastAsia="標楷體" w:hint="eastAsia"/>
          <w:sz w:val="20"/>
        </w:rPr>
        <w:t>107</w:t>
      </w:r>
      <w:r w:rsidRPr="00056536">
        <w:rPr>
          <w:rFonts w:eastAsia="標楷體"/>
          <w:sz w:val="20"/>
        </w:rPr>
        <w:t>學年度第</w:t>
      </w:r>
      <w:r w:rsidRPr="00056536">
        <w:rPr>
          <w:rFonts w:eastAsia="標楷體" w:hint="eastAsia"/>
          <w:sz w:val="20"/>
        </w:rPr>
        <w:t>1</w:t>
      </w:r>
      <w:r w:rsidRPr="00056536">
        <w:rPr>
          <w:rFonts w:eastAsia="標楷體"/>
          <w:sz w:val="20"/>
        </w:rPr>
        <w:t>次教務會議通過</w:t>
      </w:r>
    </w:p>
    <w:p w:rsidR="00F53A91" w:rsidRDefault="00F53A91" w:rsidP="00F53A91">
      <w:pPr>
        <w:widowControl/>
        <w:tabs>
          <w:tab w:val="left" w:pos="6521"/>
        </w:tabs>
        <w:spacing w:line="240" w:lineRule="exact"/>
        <w:ind w:leftChars="2303" w:left="5527" w:right="-143"/>
        <w:rPr>
          <w:rFonts w:eastAsia="標楷體"/>
          <w:spacing w:val="-4"/>
          <w:sz w:val="20"/>
          <w:lang w:val="x-none"/>
        </w:rPr>
      </w:pP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4321"/>
        <w:gridCol w:w="4321"/>
        <w:gridCol w:w="1701"/>
      </w:tblGrid>
      <w:tr w:rsidR="00BE693F" w:rsidRPr="0061604A" w:rsidTr="00AF2D95">
        <w:trPr>
          <w:trHeight w:val="397"/>
          <w:jc w:val="center"/>
        </w:trPr>
        <w:tc>
          <w:tcPr>
            <w:tcW w:w="4321" w:type="dxa"/>
            <w:vAlign w:val="center"/>
          </w:tcPr>
          <w:p w:rsidR="00BE693F" w:rsidRPr="0061604A" w:rsidRDefault="00BE693F" w:rsidP="00BE693F">
            <w:pPr>
              <w:jc w:val="center"/>
              <w:rPr>
                <w:rFonts w:eastAsia="標楷體"/>
                <w:b/>
              </w:rPr>
            </w:pPr>
            <w:bookmarkStart w:id="2" w:name="_GoBack"/>
            <w:r w:rsidRPr="0061604A">
              <w:rPr>
                <w:rFonts w:eastAsia="標楷體"/>
                <w:b/>
              </w:rPr>
              <w:t>修　　正　　條　　文</w:t>
            </w:r>
          </w:p>
        </w:tc>
        <w:tc>
          <w:tcPr>
            <w:tcW w:w="4321" w:type="dxa"/>
            <w:vAlign w:val="center"/>
          </w:tcPr>
          <w:p w:rsidR="00BE693F" w:rsidRPr="0061604A" w:rsidRDefault="00BE693F" w:rsidP="00BE693F">
            <w:pPr>
              <w:jc w:val="center"/>
              <w:rPr>
                <w:rFonts w:eastAsia="標楷體"/>
                <w:b/>
              </w:rPr>
            </w:pPr>
            <w:r w:rsidRPr="0061604A">
              <w:rPr>
                <w:rFonts w:eastAsia="標楷體"/>
                <w:b/>
              </w:rPr>
              <w:t>現　　行　　條　　文</w:t>
            </w:r>
          </w:p>
        </w:tc>
        <w:tc>
          <w:tcPr>
            <w:tcW w:w="1701" w:type="dxa"/>
            <w:vAlign w:val="center"/>
          </w:tcPr>
          <w:p w:rsidR="00BE693F" w:rsidRPr="0061604A" w:rsidRDefault="00BE693F" w:rsidP="00BE693F">
            <w:pPr>
              <w:jc w:val="center"/>
              <w:rPr>
                <w:rFonts w:eastAsia="標楷體"/>
                <w:b/>
              </w:rPr>
            </w:pPr>
            <w:r w:rsidRPr="0061604A">
              <w:rPr>
                <w:rFonts w:eastAsia="標楷體"/>
                <w:b/>
              </w:rPr>
              <w:t>說　　明</w:t>
            </w:r>
          </w:p>
        </w:tc>
      </w:tr>
      <w:tr w:rsidR="00BE693F" w:rsidRPr="0061604A" w:rsidTr="00BE693F">
        <w:trPr>
          <w:jc w:val="center"/>
        </w:trPr>
        <w:tc>
          <w:tcPr>
            <w:tcW w:w="4321" w:type="dxa"/>
          </w:tcPr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第</w:t>
            </w:r>
            <w:r w:rsidRPr="0061604A">
              <w:rPr>
                <w:rFonts w:eastAsia="標楷體"/>
                <w:u w:val="single"/>
              </w:rPr>
              <w:t>1</w:t>
            </w:r>
            <w:r w:rsidRPr="0061604A">
              <w:rPr>
                <w:rFonts w:eastAsia="標楷體"/>
              </w:rPr>
              <w:t>條</w:t>
            </w:r>
          </w:p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21" w:type="dxa"/>
          </w:tcPr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第</w:t>
            </w:r>
            <w:r w:rsidRPr="0061604A">
              <w:rPr>
                <w:rFonts w:eastAsia="標楷體"/>
                <w:u w:val="single"/>
              </w:rPr>
              <w:t>一</w:t>
            </w:r>
            <w:r w:rsidRPr="0061604A">
              <w:rPr>
                <w:rFonts w:eastAsia="標楷體"/>
              </w:rPr>
              <w:t>條</w:t>
            </w:r>
          </w:p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高雄醫學大學（以下簡稱本校）為規劃及審議研究生教務相關事宜，設研究生研究教學委員會</w:t>
            </w:r>
            <w:r w:rsidRPr="0061604A">
              <w:rPr>
                <w:rFonts w:eastAsia="標楷體"/>
              </w:rPr>
              <w:t>(</w:t>
            </w:r>
            <w:r w:rsidRPr="0061604A">
              <w:rPr>
                <w:rFonts w:eastAsia="標楷體"/>
              </w:rPr>
              <w:t>以下簡稱本委員會</w:t>
            </w:r>
            <w:r w:rsidRPr="0061604A">
              <w:rPr>
                <w:rFonts w:eastAsia="標楷體"/>
              </w:rPr>
              <w:t>)</w:t>
            </w:r>
            <w:r w:rsidRPr="0061604A">
              <w:rPr>
                <w:rFonts w:eastAsia="標楷體"/>
              </w:rPr>
              <w:t>，訂定本辦法。</w:t>
            </w:r>
          </w:p>
        </w:tc>
        <w:tc>
          <w:tcPr>
            <w:tcW w:w="1701" w:type="dxa"/>
          </w:tcPr>
          <w:p w:rsidR="00BE693F" w:rsidRPr="0061604A" w:rsidRDefault="00BE693F" w:rsidP="00BE693F">
            <w:pPr>
              <w:rPr>
                <w:rFonts w:eastAsia="標楷體"/>
                <w:b/>
              </w:rPr>
            </w:pPr>
            <w:r w:rsidRPr="0061604A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BE693F" w:rsidRPr="0061604A" w:rsidTr="00BE693F">
        <w:trPr>
          <w:jc w:val="center"/>
        </w:trPr>
        <w:tc>
          <w:tcPr>
            <w:tcW w:w="4321" w:type="dxa"/>
          </w:tcPr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第</w:t>
            </w:r>
            <w:r w:rsidRPr="0061604A">
              <w:rPr>
                <w:rFonts w:eastAsia="標楷體"/>
                <w:u w:val="single"/>
              </w:rPr>
              <w:t>2</w:t>
            </w:r>
            <w:r w:rsidRPr="0061604A">
              <w:rPr>
                <w:rFonts w:eastAsia="標楷體"/>
              </w:rPr>
              <w:t>條</w:t>
            </w:r>
          </w:p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本委員會任務如下：</w:t>
            </w:r>
          </w:p>
          <w:p w:rsidR="00BE693F" w:rsidRPr="0061604A" w:rsidRDefault="00BE693F" w:rsidP="00BE693F">
            <w:pPr>
              <w:ind w:left="480" w:hangingChars="200" w:hanging="480"/>
              <w:rPr>
                <w:rFonts w:eastAsia="標楷體"/>
              </w:rPr>
            </w:pPr>
            <w:r w:rsidRPr="0061604A">
              <w:rPr>
                <w:rFonts w:eastAsia="標楷體"/>
              </w:rPr>
              <w:t>一、審議</w:t>
            </w:r>
            <w:r w:rsidRPr="0061604A">
              <w:rPr>
                <w:rFonts w:eastAsia="標楷體"/>
                <w:u w:val="single"/>
              </w:rPr>
              <w:t>研究生教務相關獎勵</w:t>
            </w:r>
            <w:r w:rsidRPr="0061604A">
              <w:rPr>
                <w:rFonts w:eastAsia="標楷體"/>
                <w:u w:val="single"/>
              </w:rPr>
              <w:t>(</w:t>
            </w:r>
            <w:r w:rsidRPr="0061604A">
              <w:rPr>
                <w:rFonts w:eastAsia="標楷體"/>
                <w:u w:val="single"/>
              </w:rPr>
              <w:t>補助</w:t>
            </w:r>
            <w:r w:rsidRPr="0061604A">
              <w:rPr>
                <w:rFonts w:eastAsia="標楷體"/>
                <w:u w:val="single"/>
              </w:rPr>
              <w:t>)</w:t>
            </w:r>
            <w:r w:rsidRPr="0061604A">
              <w:rPr>
                <w:rFonts w:eastAsia="標楷體"/>
              </w:rPr>
              <w:t>事宜。</w:t>
            </w:r>
          </w:p>
          <w:p w:rsidR="00BE693F" w:rsidRPr="0061604A" w:rsidRDefault="00BE693F" w:rsidP="00BE693F">
            <w:pPr>
              <w:ind w:left="480" w:hangingChars="200" w:hanging="480"/>
              <w:rPr>
                <w:rFonts w:eastAsia="標楷體"/>
              </w:rPr>
            </w:pPr>
            <w:r w:rsidRPr="0061604A">
              <w:rPr>
                <w:rFonts w:eastAsia="標楷體"/>
              </w:rPr>
              <w:t>二、審議各系所學士班學生修讀碩士班課程及逕修讀博士學位甄選事宜。</w:t>
            </w:r>
          </w:p>
          <w:p w:rsidR="00BE693F" w:rsidRPr="0061604A" w:rsidRDefault="00BE693F" w:rsidP="00BE693F">
            <w:pPr>
              <w:ind w:left="480" w:hangingChars="200" w:hanging="480"/>
              <w:rPr>
                <w:rFonts w:eastAsia="標楷體"/>
              </w:rPr>
            </w:pPr>
            <w:r w:rsidRPr="0061604A">
              <w:rPr>
                <w:rFonts w:eastAsia="標楷體"/>
              </w:rPr>
              <w:t>三、審議研究生教務發展相關之重要規章。</w:t>
            </w:r>
          </w:p>
          <w:p w:rsidR="00BE693F" w:rsidRPr="0061604A" w:rsidRDefault="00BE693F" w:rsidP="00BE693F">
            <w:pPr>
              <w:ind w:left="480" w:hangingChars="200" w:hanging="480"/>
              <w:rPr>
                <w:rFonts w:eastAsia="標楷體"/>
              </w:rPr>
            </w:pPr>
            <w:r w:rsidRPr="0061604A">
              <w:rPr>
                <w:rFonts w:eastAsia="標楷體"/>
              </w:rPr>
              <w:t>四、提供任何研究生教務發展相關之諮詢及興革意見。</w:t>
            </w:r>
          </w:p>
          <w:p w:rsidR="00BE693F" w:rsidRPr="0061604A" w:rsidRDefault="00BE693F" w:rsidP="00BE693F">
            <w:pPr>
              <w:ind w:left="480" w:hangingChars="200" w:hanging="480"/>
              <w:rPr>
                <w:rFonts w:eastAsia="標楷體"/>
              </w:rPr>
            </w:pPr>
            <w:r w:rsidRPr="0061604A">
              <w:rPr>
                <w:rFonts w:eastAsia="標楷體"/>
              </w:rPr>
              <w:t>五、審議其他與研究生教務發展重要相關事宜。</w:t>
            </w:r>
          </w:p>
        </w:tc>
        <w:tc>
          <w:tcPr>
            <w:tcW w:w="4321" w:type="dxa"/>
          </w:tcPr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第</w:t>
            </w:r>
            <w:r w:rsidRPr="0061604A">
              <w:rPr>
                <w:rFonts w:eastAsia="標楷體"/>
                <w:u w:val="single"/>
              </w:rPr>
              <w:t>二</w:t>
            </w:r>
            <w:r w:rsidRPr="0061604A">
              <w:rPr>
                <w:rFonts w:eastAsia="標楷體"/>
              </w:rPr>
              <w:t>條</w:t>
            </w:r>
          </w:p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本委員會任務如下：</w:t>
            </w:r>
          </w:p>
          <w:p w:rsidR="00BE693F" w:rsidRPr="0061604A" w:rsidRDefault="00BE693F" w:rsidP="00BE693F">
            <w:pPr>
              <w:ind w:left="480" w:hangingChars="200" w:hanging="480"/>
              <w:rPr>
                <w:rFonts w:eastAsia="標楷體"/>
              </w:rPr>
            </w:pPr>
            <w:r w:rsidRPr="0061604A">
              <w:rPr>
                <w:rFonts w:eastAsia="標楷體"/>
              </w:rPr>
              <w:t>一、審議</w:t>
            </w:r>
            <w:r w:rsidRPr="0061604A">
              <w:rPr>
                <w:rFonts w:eastAsia="標楷體"/>
                <w:u w:val="single"/>
              </w:rPr>
              <w:t>優秀研究生入學獎助學金</w:t>
            </w:r>
            <w:r w:rsidRPr="0061604A">
              <w:rPr>
                <w:rFonts w:eastAsia="標楷體"/>
              </w:rPr>
              <w:t>事宜。</w:t>
            </w:r>
          </w:p>
          <w:p w:rsidR="00BE693F" w:rsidRPr="0061604A" w:rsidRDefault="00BE693F" w:rsidP="00BE693F">
            <w:pPr>
              <w:ind w:left="480" w:hangingChars="200" w:hanging="480"/>
              <w:rPr>
                <w:rFonts w:eastAsia="標楷體"/>
              </w:rPr>
            </w:pPr>
            <w:r w:rsidRPr="0061604A">
              <w:rPr>
                <w:rFonts w:eastAsia="標楷體"/>
              </w:rPr>
              <w:t>二、審議各系所學士班學生修讀碩士班課程及逕修讀博士學位甄選事宜。</w:t>
            </w:r>
          </w:p>
          <w:p w:rsidR="00BE693F" w:rsidRPr="0061604A" w:rsidRDefault="00BE693F" w:rsidP="00BE693F">
            <w:pPr>
              <w:ind w:left="480" w:hangingChars="200" w:hanging="480"/>
              <w:rPr>
                <w:rFonts w:eastAsia="標楷體"/>
              </w:rPr>
            </w:pPr>
            <w:r w:rsidRPr="0061604A">
              <w:rPr>
                <w:rFonts w:eastAsia="標楷體"/>
              </w:rPr>
              <w:t>三、審議研究生教務發展相關之重要規章。</w:t>
            </w:r>
          </w:p>
          <w:p w:rsidR="00BE693F" w:rsidRPr="0061604A" w:rsidRDefault="00BE693F" w:rsidP="00BE693F">
            <w:pPr>
              <w:ind w:left="480" w:hangingChars="200" w:hanging="480"/>
              <w:rPr>
                <w:rFonts w:eastAsia="標楷體"/>
              </w:rPr>
            </w:pPr>
            <w:r w:rsidRPr="0061604A">
              <w:rPr>
                <w:rFonts w:eastAsia="標楷體"/>
              </w:rPr>
              <w:t>四、提供任何研究生教務發展相關之諮詢及興革意見。</w:t>
            </w:r>
          </w:p>
          <w:p w:rsidR="00BE693F" w:rsidRPr="0061604A" w:rsidRDefault="00BE693F" w:rsidP="00BE693F">
            <w:pPr>
              <w:ind w:left="480" w:hangingChars="200" w:hanging="480"/>
              <w:rPr>
                <w:rFonts w:eastAsia="標楷體"/>
              </w:rPr>
            </w:pPr>
            <w:r w:rsidRPr="0061604A">
              <w:rPr>
                <w:rFonts w:eastAsia="標楷體"/>
              </w:rPr>
              <w:t>五、審議其他與研究生教務發展重要相關事宜。</w:t>
            </w:r>
          </w:p>
        </w:tc>
        <w:tc>
          <w:tcPr>
            <w:tcW w:w="1701" w:type="dxa"/>
          </w:tcPr>
          <w:p w:rsidR="00BE693F" w:rsidRPr="0061604A" w:rsidRDefault="00BE693F" w:rsidP="00BE693F">
            <w:pPr>
              <w:rPr>
                <w:rFonts w:eastAsia="標楷體"/>
                <w:b/>
              </w:rPr>
            </w:pPr>
            <w:r w:rsidRPr="0061604A">
              <w:rPr>
                <w:rFonts w:eastAsia="標楷體"/>
                <w:b/>
                <w:color w:val="000000"/>
              </w:rPr>
              <w:t>修正條文內容</w:t>
            </w:r>
          </w:p>
        </w:tc>
      </w:tr>
      <w:tr w:rsidR="00BE693F" w:rsidRPr="0061604A" w:rsidTr="00BE693F">
        <w:trPr>
          <w:jc w:val="center"/>
        </w:trPr>
        <w:tc>
          <w:tcPr>
            <w:tcW w:w="4321" w:type="dxa"/>
          </w:tcPr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第</w:t>
            </w:r>
            <w:r w:rsidRPr="0061604A">
              <w:rPr>
                <w:rFonts w:eastAsia="標楷體"/>
                <w:u w:val="single"/>
              </w:rPr>
              <w:t>3</w:t>
            </w:r>
            <w:r w:rsidRPr="0061604A">
              <w:rPr>
                <w:rFonts w:eastAsia="標楷體"/>
              </w:rPr>
              <w:t>條</w:t>
            </w:r>
          </w:p>
          <w:p w:rsidR="00BE693F" w:rsidRPr="0061604A" w:rsidRDefault="00BE693F" w:rsidP="00BE693F">
            <w:pPr>
              <w:rPr>
                <w:rFonts w:eastAsia="標楷體"/>
                <w:color w:val="000000"/>
              </w:rPr>
            </w:pPr>
            <w:r w:rsidRPr="0061604A">
              <w:rPr>
                <w:rFonts w:eastAsia="標楷體"/>
              </w:rPr>
              <w:t>本委員會由委員</w:t>
            </w:r>
            <w:r w:rsidRPr="0061604A">
              <w:rPr>
                <w:rFonts w:eastAsia="標楷體"/>
                <w:u w:val="single"/>
              </w:rPr>
              <w:t>二十三至三十三</w:t>
            </w:r>
            <w:r w:rsidRPr="0061604A">
              <w:rPr>
                <w:rFonts w:eastAsia="標楷體"/>
              </w:rPr>
              <w:t>人組成，置</w:t>
            </w:r>
            <w:r w:rsidRPr="0061604A">
              <w:rPr>
                <w:rFonts w:eastAsia="標楷體"/>
                <w:color w:val="000000"/>
              </w:rPr>
              <w:t>主任委員一人，由教務長兼任之</w:t>
            </w:r>
            <w:r w:rsidRPr="0061604A">
              <w:rPr>
                <w:rFonts w:eastAsia="標楷體"/>
              </w:rPr>
              <w:t>，</w:t>
            </w:r>
            <w:r w:rsidRPr="0061604A">
              <w:rPr>
                <w:rFonts w:eastAsia="標楷體"/>
                <w:u w:val="single"/>
              </w:rPr>
              <w:t>註冊課務組</w:t>
            </w:r>
            <w:r w:rsidRPr="0061604A">
              <w:rPr>
                <w:rFonts w:eastAsia="標楷體"/>
              </w:rPr>
              <w:t>組長擔任總幹事，研究生代表委員二人，</w:t>
            </w:r>
            <w:r w:rsidRPr="0061604A">
              <w:rPr>
                <w:rFonts w:eastAsia="標楷體"/>
                <w:color w:val="000000"/>
              </w:rPr>
              <w:t>其餘委員由校內</w:t>
            </w:r>
            <w:r w:rsidRPr="0061604A">
              <w:rPr>
                <w:rFonts w:eastAsia="標楷體"/>
              </w:rPr>
              <w:t>各系所碩、博士班主管</w:t>
            </w:r>
            <w:r w:rsidRPr="0061604A">
              <w:rPr>
                <w:rFonts w:eastAsia="標楷體"/>
                <w:color w:val="000000"/>
                <w:u w:val="single"/>
              </w:rPr>
              <w:t>擔任</w:t>
            </w:r>
            <w:r w:rsidRPr="0061604A">
              <w:rPr>
                <w:rFonts w:eastAsia="標楷體"/>
                <w:color w:val="000000"/>
              </w:rPr>
              <w:t>，經校長同意後聘任之。</w:t>
            </w:r>
          </w:p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  <w:color w:val="000000"/>
              </w:rPr>
              <w:t>委員任期一年，期滿得連任。</w:t>
            </w:r>
          </w:p>
        </w:tc>
        <w:tc>
          <w:tcPr>
            <w:tcW w:w="4321" w:type="dxa"/>
          </w:tcPr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第</w:t>
            </w:r>
            <w:r w:rsidRPr="0061604A">
              <w:rPr>
                <w:rFonts w:eastAsia="標楷體"/>
                <w:u w:val="single"/>
              </w:rPr>
              <w:t>三</w:t>
            </w:r>
            <w:r w:rsidRPr="0061604A">
              <w:rPr>
                <w:rFonts w:eastAsia="標楷體"/>
              </w:rPr>
              <w:t>條</w:t>
            </w:r>
          </w:p>
          <w:p w:rsidR="00BE693F" w:rsidRPr="0061604A" w:rsidRDefault="00BE693F" w:rsidP="00BE693F">
            <w:pPr>
              <w:rPr>
                <w:rFonts w:eastAsia="標楷體"/>
                <w:color w:val="000000"/>
              </w:rPr>
            </w:pPr>
            <w:r w:rsidRPr="0061604A">
              <w:rPr>
                <w:rFonts w:eastAsia="標楷體"/>
              </w:rPr>
              <w:t>本委員會由委員</w:t>
            </w:r>
            <w:r w:rsidRPr="0061604A">
              <w:rPr>
                <w:rFonts w:eastAsia="標楷體"/>
                <w:u w:val="single"/>
              </w:rPr>
              <w:t>十五至二十一</w:t>
            </w:r>
            <w:r w:rsidRPr="0061604A">
              <w:rPr>
                <w:rFonts w:eastAsia="標楷體"/>
              </w:rPr>
              <w:t>人組成，置</w:t>
            </w:r>
            <w:r w:rsidRPr="0061604A">
              <w:rPr>
                <w:rFonts w:eastAsia="標楷體"/>
                <w:color w:val="000000"/>
              </w:rPr>
              <w:t>主任委員一人，由教務長兼任之</w:t>
            </w:r>
            <w:r w:rsidRPr="0061604A">
              <w:rPr>
                <w:rFonts w:eastAsia="標楷體"/>
              </w:rPr>
              <w:t>，</w:t>
            </w:r>
            <w:r w:rsidRPr="0061604A">
              <w:rPr>
                <w:rFonts w:eastAsia="標楷體"/>
                <w:u w:val="single"/>
              </w:rPr>
              <w:t>研教組</w:t>
            </w:r>
            <w:r w:rsidRPr="0061604A">
              <w:rPr>
                <w:rFonts w:eastAsia="標楷體"/>
              </w:rPr>
              <w:t>組長擔任總幹事，研究生代表委員二人，</w:t>
            </w:r>
            <w:r w:rsidRPr="0061604A">
              <w:rPr>
                <w:rFonts w:eastAsia="標楷體"/>
                <w:color w:val="000000"/>
              </w:rPr>
              <w:t>其餘委員由</w:t>
            </w:r>
            <w:r w:rsidRPr="0061604A">
              <w:rPr>
                <w:rFonts w:eastAsia="標楷體"/>
                <w:color w:val="000000"/>
                <w:u w:val="single"/>
              </w:rPr>
              <w:t>主任委員就</w:t>
            </w:r>
            <w:r w:rsidRPr="0061604A">
              <w:rPr>
                <w:rFonts w:eastAsia="標楷體"/>
                <w:color w:val="000000"/>
              </w:rPr>
              <w:t>校內</w:t>
            </w:r>
            <w:r w:rsidRPr="0061604A">
              <w:rPr>
                <w:rFonts w:eastAsia="標楷體"/>
              </w:rPr>
              <w:t>各系所碩、博士班主管</w:t>
            </w:r>
            <w:r w:rsidRPr="0061604A">
              <w:rPr>
                <w:rFonts w:eastAsia="標楷體"/>
                <w:color w:val="000000"/>
                <w:u w:val="single"/>
              </w:rPr>
              <w:t>推薦</w:t>
            </w:r>
            <w:r w:rsidRPr="0061604A">
              <w:rPr>
                <w:rFonts w:eastAsia="標楷體"/>
                <w:color w:val="000000"/>
              </w:rPr>
              <w:t>，經校長同意後聘任之。</w:t>
            </w:r>
          </w:p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  <w:color w:val="000000"/>
              </w:rPr>
              <w:t>委員任期一年，期滿得連任。</w:t>
            </w:r>
          </w:p>
        </w:tc>
        <w:tc>
          <w:tcPr>
            <w:tcW w:w="1701" w:type="dxa"/>
          </w:tcPr>
          <w:p w:rsidR="00BE693F" w:rsidRPr="0061604A" w:rsidRDefault="00BE693F" w:rsidP="00BE693F">
            <w:pPr>
              <w:rPr>
                <w:rFonts w:eastAsia="標楷體"/>
                <w:b/>
              </w:rPr>
            </w:pPr>
            <w:r w:rsidRPr="0061604A">
              <w:rPr>
                <w:rFonts w:eastAsia="標楷體"/>
                <w:b/>
                <w:color w:val="000000"/>
              </w:rPr>
              <w:t>修正條文內容</w:t>
            </w:r>
          </w:p>
        </w:tc>
      </w:tr>
      <w:tr w:rsidR="00BE693F" w:rsidRPr="0061604A" w:rsidTr="00BE693F">
        <w:trPr>
          <w:jc w:val="center"/>
        </w:trPr>
        <w:tc>
          <w:tcPr>
            <w:tcW w:w="4321" w:type="dxa"/>
          </w:tcPr>
          <w:p w:rsidR="00BE693F" w:rsidRPr="0061604A" w:rsidRDefault="00BE693F" w:rsidP="00BE693F">
            <w:pPr>
              <w:rPr>
                <w:rFonts w:eastAsia="標楷體"/>
                <w:color w:val="000000"/>
              </w:rPr>
            </w:pPr>
            <w:r w:rsidRPr="0061604A">
              <w:rPr>
                <w:rFonts w:eastAsia="標楷體"/>
              </w:rPr>
              <w:t>第</w:t>
            </w:r>
            <w:r w:rsidRPr="0061604A">
              <w:rPr>
                <w:rFonts w:eastAsia="標楷體"/>
                <w:u w:val="single"/>
              </w:rPr>
              <w:t>4</w:t>
            </w:r>
            <w:r w:rsidRPr="0061604A">
              <w:rPr>
                <w:rFonts w:eastAsia="標楷體"/>
              </w:rPr>
              <w:t>條</w:t>
            </w:r>
          </w:p>
          <w:p w:rsidR="00BE693F" w:rsidRPr="0061604A" w:rsidRDefault="00BE693F" w:rsidP="00BE693F">
            <w:pPr>
              <w:rPr>
                <w:rFonts w:eastAsia="標楷體"/>
              </w:rPr>
            </w:pPr>
            <w:bookmarkStart w:id="3" w:name="OLE_LINK35"/>
            <w:bookmarkStart w:id="4" w:name="OLE_LINK36"/>
            <w:r w:rsidRPr="0061604A">
              <w:rPr>
                <w:rFonts w:eastAsia="標楷體"/>
                <w:color w:val="000000"/>
              </w:rPr>
              <w:t>同現行條文</w:t>
            </w:r>
            <w:bookmarkEnd w:id="3"/>
            <w:bookmarkEnd w:id="4"/>
          </w:p>
        </w:tc>
        <w:tc>
          <w:tcPr>
            <w:tcW w:w="4321" w:type="dxa"/>
          </w:tcPr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第</w:t>
            </w:r>
            <w:r w:rsidRPr="0061604A">
              <w:rPr>
                <w:rFonts w:eastAsia="標楷體"/>
                <w:u w:val="single"/>
              </w:rPr>
              <w:t>四</w:t>
            </w:r>
            <w:r w:rsidRPr="0061604A">
              <w:rPr>
                <w:rFonts w:eastAsia="標楷體"/>
              </w:rPr>
              <w:t>條</w:t>
            </w:r>
          </w:p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本委員會每學期至少召開會議一次，必要時得開臨時會議。</w:t>
            </w:r>
          </w:p>
        </w:tc>
        <w:tc>
          <w:tcPr>
            <w:tcW w:w="1701" w:type="dxa"/>
          </w:tcPr>
          <w:p w:rsidR="00BE693F" w:rsidRPr="0061604A" w:rsidRDefault="00BE693F" w:rsidP="00BE693F">
            <w:pPr>
              <w:rPr>
                <w:rFonts w:eastAsia="標楷體"/>
                <w:b/>
              </w:rPr>
            </w:pPr>
            <w:r w:rsidRPr="0061604A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BE693F" w:rsidRPr="0061604A" w:rsidTr="00BE693F">
        <w:trPr>
          <w:jc w:val="center"/>
        </w:trPr>
        <w:tc>
          <w:tcPr>
            <w:tcW w:w="4321" w:type="dxa"/>
          </w:tcPr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第</w:t>
            </w:r>
            <w:r w:rsidRPr="0061604A">
              <w:rPr>
                <w:rFonts w:eastAsia="標楷體"/>
                <w:u w:val="single"/>
              </w:rPr>
              <w:t>6</w:t>
            </w:r>
            <w:r w:rsidRPr="0061604A">
              <w:rPr>
                <w:rFonts w:eastAsia="標楷體"/>
              </w:rPr>
              <w:t>條</w:t>
            </w:r>
          </w:p>
          <w:p w:rsidR="00BE693F" w:rsidRPr="0061604A" w:rsidRDefault="00BE693F" w:rsidP="00BE693F">
            <w:pPr>
              <w:rPr>
                <w:rFonts w:eastAsia="標楷體"/>
                <w:u w:val="single"/>
              </w:rPr>
            </w:pPr>
            <w:r w:rsidRPr="0061604A">
              <w:rPr>
                <w:rFonts w:eastAsia="標楷體"/>
              </w:rPr>
              <w:t>本辦法經教務會議審議通過</w:t>
            </w:r>
            <w:r w:rsidRPr="0061604A">
              <w:rPr>
                <w:rFonts w:eastAsia="標楷體"/>
                <w:u w:val="single"/>
              </w:rPr>
              <w:t>後實施</w:t>
            </w:r>
            <w:r w:rsidRPr="0061604A">
              <w:rPr>
                <w:rFonts w:eastAsia="標楷體"/>
              </w:rPr>
              <w:t>。</w:t>
            </w:r>
          </w:p>
        </w:tc>
        <w:tc>
          <w:tcPr>
            <w:tcW w:w="4321" w:type="dxa"/>
          </w:tcPr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第</w:t>
            </w:r>
            <w:r w:rsidRPr="0061604A">
              <w:rPr>
                <w:rFonts w:eastAsia="標楷體"/>
                <w:u w:val="single"/>
              </w:rPr>
              <w:t>六</w:t>
            </w:r>
            <w:r w:rsidRPr="0061604A">
              <w:rPr>
                <w:rFonts w:eastAsia="標楷體"/>
              </w:rPr>
              <w:t>條</w:t>
            </w:r>
          </w:p>
          <w:p w:rsidR="00BE693F" w:rsidRPr="0061604A" w:rsidRDefault="00BE693F" w:rsidP="00BE693F">
            <w:pPr>
              <w:rPr>
                <w:rFonts w:eastAsia="標楷體"/>
              </w:rPr>
            </w:pPr>
            <w:r w:rsidRPr="0061604A">
              <w:rPr>
                <w:rFonts w:eastAsia="標楷體"/>
              </w:rPr>
              <w:t>本辦法經教務會議審議通過</w:t>
            </w:r>
            <w:r w:rsidRPr="0061604A">
              <w:rPr>
                <w:rFonts w:eastAsia="標楷體"/>
                <w:u w:val="single"/>
              </w:rPr>
              <w:t>，陳請校長核定後，自公布日起實施，修正時亦同</w:t>
            </w:r>
            <w:r w:rsidRPr="0061604A">
              <w:rPr>
                <w:rFonts w:eastAsia="標楷體"/>
              </w:rPr>
              <w:t>。</w:t>
            </w:r>
          </w:p>
        </w:tc>
        <w:tc>
          <w:tcPr>
            <w:tcW w:w="1701" w:type="dxa"/>
          </w:tcPr>
          <w:p w:rsidR="00BE693F" w:rsidRPr="0061604A" w:rsidRDefault="00BE693F" w:rsidP="00BE693F">
            <w:pPr>
              <w:rPr>
                <w:rFonts w:eastAsia="標楷體"/>
                <w:b/>
              </w:rPr>
            </w:pPr>
            <w:r w:rsidRPr="0061604A">
              <w:rPr>
                <w:rFonts w:eastAsia="標楷體"/>
                <w:b/>
                <w:color w:val="000000"/>
              </w:rPr>
              <w:t>修正條文內容</w:t>
            </w:r>
          </w:p>
        </w:tc>
      </w:tr>
      <w:bookmarkEnd w:id="0"/>
      <w:bookmarkEnd w:id="1"/>
      <w:bookmarkEnd w:id="2"/>
    </w:tbl>
    <w:p w:rsidR="004C4998" w:rsidRPr="00945801" w:rsidRDefault="004C4998" w:rsidP="00E6203C">
      <w:pPr>
        <w:snapToGrid w:val="0"/>
        <w:spacing w:afterLines="50" w:after="180"/>
        <w:rPr>
          <w:rFonts w:eastAsia="標楷體"/>
        </w:rPr>
      </w:pPr>
    </w:p>
    <w:sectPr w:rsidR="004C4998" w:rsidRPr="00945801" w:rsidSect="00F53A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1A" w:rsidRDefault="00DB2F1A" w:rsidP="00B43035">
      <w:r>
        <w:separator/>
      </w:r>
    </w:p>
  </w:endnote>
  <w:endnote w:type="continuationSeparator" w:id="0">
    <w:p w:rsidR="00DB2F1A" w:rsidRDefault="00DB2F1A" w:rsidP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1A" w:rsidRDefault="00DB2F1A" w:rsidP="00B43035">
      <w:r>
        <w:separator/>
      </w:r>
    </w:p>
  </w:footnote>
  <w:footnote w:type="continuationSeparator" w:id="0">
    <w:p w:rsidR="00DB2F1A" w:rsidRDefault="00DB2F1A" w:rsidP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424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10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" w15:restartNumberingAfterBreak="0">
    <w:nsid w:val="01CE5E7D"/>
    <w:multiLevelType w:val="hybridMultilevel"/>
    <w:tmpl w:val="72267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F6BE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" w15:restartNumberingAfterBreak="0">
    <w:nsid w:val="162E1275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4" w15:restartNumberingAfterBreak="0">
    <w:nsid w:val="185641BB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3457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6" w15:restartNumberingAfterBreak="0">
    <w:nsid w:val="1AF26178"/>
    <w:multiLevelType w:val="hybridMultilevel"/>
    <w:tmpl w:val="C6EE1472"/>
    <w:lvl w:ilvl="0" w:tplc="A8EACCCA">
      <w:start w:val="1"/>
      <w:numFmt w:val="taiwaneseCountingThousand"/>
      <w:lvlText w:val="(%1)"/>
      <w:lvlJc w:val="left"/>
      <w:pPr>
        <w:ind w:left="398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78" w:hanging="480"/>
      </w:pPr>
    </w:lvl>
    <w:lvl w:ilvl="2" w:tplc="0409001B" w:tentative="1">
      <w:start w:val="1"/>
      <w:numFmt w:val="lowerRoman"/>
      <w:lvlText w:val="%3."/>
      <w:lvlJc w:val="right"/>
      <w:pPr>
        <w:ind w:left="1358" w:hanging="480"/>
      </w:pPr>
    </w:lvl>
    <w:lvl w:ilvl="3" w:tplc="0409000F" w:tentative="1">
      <w:start w:val="1"/>
      <w:numFmt w:val="decimal"/>
      <w:lvlText w:val="%4."/>
      <w:lvlJc w:val="left"/>
      <w:pPr>
        <w:ind w:left="1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8" w:hanging="480"/>
      </w:pPr>
    </w:lvl>
    <w:lvl w:ilvl="5" w:tplc="0409001B" w:tentative="1">
      <w:start w:val="1"/>
      <w:numFmt w:val="lowerRoman"/>
      <w:lvlText w:val="%6."/>
      <w:lvlJc w:val="right"/>
      <w:pPr>
        <w:ind w:left="2798" w:hanging="480"/>
      </w:pPr>
    </w:lvl>
    <w:lvl w:ilvl="6" w:tplc="0409000F" w:tentative="1">
      <w:start w:val="1"/>
      <w:numFmt w:val="decimal"/>
      <w:lvlText w:val="%7."/>
      <w:lvlJc w:val="left"/>
      <w:pPr>
        <w:ind w:left="3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8" w:hanging="480"/>
      </w:pPr>
    </w:lvl>
    <w:lvl w:ilvl="8" w:tplc="0409001B" w:tentative="1">
      <w:start w:val="1"/>
      <w:numFmt w:val="lowerRoman"/>
      <w:lvlText w:val="%9."/>
      <w:lvlJc w:val="right"/>
      <w:pPr>
        <w:ind w:left="4238" w:hanging="480"/>
      </w:pPr>
    </w:lvl>
  </w:abstractNum>
  <w:abstractNum w:abstractNumId="7" w15:restartNumberingAfterBreak="0">
    <w:nsid w:val="1B316309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BCD37C8"/>
    <w:multiLevelType w:val="hybridMultilevel"/>
    <w:tmpl w:val="45DEACCC"/>
    <w:lvl w:ilvl="0" w:tplc="B39E2F46">
      <w:start w:val="1"/>
      <w:numFmt w:val="decimal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</w:rPr>
    </w:lvl>
    <w:lvl w:ilvl="1" w:tplc="A91C33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51A0EFB6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ascii="標楷體" w:eastAsia="標楷體" w:cs="DFKaiShu-SB-Estd-BF" w:hint="eastAsia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260626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10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0" w15:restartNumberingAfterBreak="0">
    <w:nsid w:val="27372645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70638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3EB0B48"/>
    <w:multiLevelType w:val="hybridMultilevel"/>
    <w:tmpl w:val="B6B27C82"/>
    <w:lvl w:ilvl="0" w:tplc="1456A958">
      <w:start w:val="1"/>
      <w:numFmt w:val="taiwaneseCountingThousand"/>
      <w:lvlText w:val="(%1)"/>
      <w:lvlJc w:val="left"/>
      <w:pPr>
        <w:ind w:left="398" w:hanging="48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78" w:hanging="480"/>
      </w:pPr>
    </w:lvl>
    <w:lvl w:ilvl="2" w:tplc="0409001B" w:tentative="1">
      <w:start w:val="1"/>
      <w:numFmt w:val="lowerRoman"/>
      <w:lvlText w:val="%3."/>
      <w:lvlJc w:val="right"/>
      <w:pPr>
        <w:ind w:left="1358" w:hanging="480"/>
      </w:pPr>
    </w:lvl>
    <w:lvl w:ilvl="3" w:tplc="0409000F" w:tentative="1">
      <w:start w:val="1"/>
      <w:numFmt w:val="decimal"/>
      <w:lvlText w:val="%4."/>
      <w:lvlJc w:val="left"/>
      <w:pPr>
        <w:ind w:left="1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8" w:hanging="480"/>
      </w:pPr>
    </w:lvl>
    <w:lvl w:ilvl="5" w:tplc="0409001B" w:tentative="1">
      <w:start w:val="1"/>
      <w:numFmt w:val="lowerRoman"/>
      <w:lvlText w:val="%6."/>
      <w:lvlJc w:val="right"/>
      <w:pPr>
        <w:ind w:left="2798" w:hanging="480"/>
      </w:pPr>
    </w:lvl>
    <w:lvl w:ilvl="6" w:tplc="0409000F" w:tentative="1">
      <w:start w:val="1"/>
      <w:numFmt w:val="decimal"/>
      <w:lvlText w:val="%7."/>
      <w:lvlJc w:val="left"/>
      <w:pPr>
        <w:ind w:left="3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8" w:hanging="480"/>
      </w:pPr>
    </w:lvl>
    <w:lvl w:ilvl="8" w:tplc="0409001B" w:tentative="1">
      <w:start w:val="1"/>
      <w:numFmt w:val="lowerRoman"/>
      <w:lvlText w:val="%9."/>
      <w:lvlJc w:val="right"/>
      <w:pPr>
        <w:ind w:left="4238" w:hanging="480"/>
      </w:pPr>
    </w:lvl>
  </w:abstractNum>
  <w:abstractNum w:abstractNumId="13" w15:restartNumberingAfterBreak="0">
    <w:nsid w:val="34956EAD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7462644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10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5" w15:restartNumberingAfterBreak="0">
    <w:nsid w:val="3EFA4240"/>
    <w:multiLevelType w:val="hybridMultilevel"/>
    <w:tmpl w:val="C68EB6AA"/>
    <w:lvl w:ilvl="0" w:tplc="2AECEA56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2C0157"/>
    <w:multiLevelType w:val="hybridMultilevel"/>
    <w:tmpl w:val="89AE734E"/>
    <w:lvl w:ilvl="0" w:tplc="FBC2D0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6347C2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80D3297"/>
    <w:multiLevelType w:val="hybridMultilevel"/>
    <w:tmpl w:val="55E6E372"/>
    <w:lvl w:ilvl="0" w:tplc="2DB87642">
      <w:start w:val="1"/>
      <w:numFmt w:val="taiwaneseCountingThousand"/>
      <w:lvlText w:val="%1、"/>
      <w:lvlJc w:val="left"/>
      <w:pPr>
        <w:ind w:left="1615" w:hanging="480"/>
      </w:pPr>
      <w:rPr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C4E562F"/>
    <w:multiLevelType w:val="hybridMultilevel"/>
    <w:tmpl w:val="437A1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4560E8"/>
    <w:multiLevelType w:val="hybridMultilevel"/>
    <w:tmpl w:val="55E6E372"/>
    <w:lvl w:ilvl="0" w:tplc="2DB87642">
      <w:start w:val="1"/>
      <w:numFmt w:val="taiwaneseCountingThousand"/>
      <w:lvlText w:val="%1、"/>
      <w:lvlJc w:val="left"/>
      <w:pPr>
        <w:ind w:left="1615" w:hanging="480"/>
      </w:pPr>
      <w:rPr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D4730B2"/>
    <w:multiLevelType w:val="hybridMultilevel"/>
    <w:tmpl w:val="45DEACCC"/>
    <w:lvl w:ilvl="0" w:tplc="B39E2F46">
      <w:start w:val="1"/>
      <w:numFmt w:val="decimal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</w:rPr>
    </w:lvl>
    <w:lvl w:ilvl="1" w:tplc="A91C33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51A0EFB6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ascii="標楷體" w:eastAsia="標楷體" w:cs="DFKaiShu-SB-Estd-BF" w:hint="eastAsia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D6F249F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7EC0ECB"/>
    <w:multiLevelType w:val="hybridMultilevel"/>
    <w:tmpl w:val="C87841E0"/>
    <w:lvl w:ilvl="0" w:tplc="11CE709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A242CBA"/>
    <w:multiLevelType w:val="hybridMultilevel"/>
    <w:tmpl w:val="2AD6A67A"/>
    <w:lvl w:ilvl="0" w:tplc="A91C33A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6E28B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6" w15:restartNumberingAfterBreak="0">
    <w:nsid w:val="7749743B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7" w15:restartNumberingAfterBreak="0">
    <w:nsid w:val="794C270F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8" w15:restartNumberingAfterBreak="0">
    <w:nsid w:val="7AF5622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9" w15:restartNumberingAfterBreak="0">
    <w:nsid w:val="7C6A379A"/>
    <w:multiLevelType w:val="hybridMultilevel"/>
    <w:tmpl w:val="A23426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8352B9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459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3"/>
  </w:num>
  <w:num w:numId="5">
    <w:abstractNumId w:val="17"/>
  </w:num>
  <w:num w:numId="6">
    <w:abstractNumId w:val="29"/>
  </w:num>
  <w:num w:numId="7">
    <w:abstractNumId w:val="9"/>
  </w:num>
  <w:num w:numId="8">
    <w:abstractNumId w:val="18"/>
  </w:num>
  <w:num w:numId="9">
    <w:abstractNumId w:val="22"/>
  </w:num>
  <w:num w:numId="10">
    <w:abstractNumId w:val="23"/>
  </w:num>
  <w:num w:numId="11">
    <w:abstractNumId w:val="20"/>
  </w:num>
  <w:num w:numId="12">
    <w:abstractNumId w:val="4"/>
  </w:num>
  <w:num w:numId="13">
    <w:abstractNumId w:val="11"/>
  </w:num>
  <w:num w:numId="14">
    <w:abstractNumId w:val="7"/>
  </w:num>
  <w:num w:numId="15">
    <w:abstractNumId w:val="0"/>
  </w:num>
  <w:num w:numId="16">
    <w:abstractNumId w:val="19"/>
  </w:num>
  <w:num w:numId="17">
    <w:abstractNumId w:val="8"/>
  </w:num>
  <w:num w:numId="18">
    <w:abstractNumId w:val="24"/>
  </w:num>
  <w:num w:numId="19">
    <w:abstractNumId w:val="21"/>
  </w:num>
  <w:num w:numId="20">
    <w:abstractNumId w:val="26"/>
  </w:num>
  <w:num w:numId="21">
    <w:abstractNumId w:val="28"/>
  </w:num>
  <w:num w:numId="22">
    <w:abstractNumId w:val="25"/>
  </w:num>
  <w:num w:numId="23">
    <w:abstractNumId w:val="30"/>
  </w:num>
  <w:num w:numId="24">
    <w:abstractNumId w:val="1"/>
  </w:num>
  <w:num w:numId="25">
    <w:abstractNumId w:val="3"/>
  </w:num>
  <w:num w:numId="26">
    <w:abstractNumId w:val="5"/>
  </w:num>
  <w:num w:numId="27">
    <w:abstractNumId w:val="2"/>
  </w:num>
  <w:num w:numId="28">
    <w:abstractNumId w:val="27"/>
  </w:num>
  <w:num w:numId="29">
    <w:abstractNumId w:val="16"/>
  </w:num>
  <w:num w:numId="30">
    <w:abstractNumId w:val="6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CE"/>
    <w:rsid w:val="00004D98"/>
    <w:rsid w:val="000219A6"/>
    <w:rsid w:val="000248BE"/>
    <w:rsid w:val="00034721"/>
    <w:rsid w:val="00053724"/>
    <w:rsid w:val="0005399E"/>
    <w:rsid w:val="00056536"/>
    <w:rsid w:val="00057C6C"/>
    <w:rsid w:val="0006086E"/>
    <w:rsid w:val="00066727"/>
    <w:rsid w:val="00073092"/>
    <w:rsid w:val="00081CE6"/>
    <w:rsid w:val="00087C97"/>
    <w:rsid w:val="000931A1"/>
    <w:rsid w:val="000A6631"/>
    <w:rsid w:val="000B3DC7"/>
    <w:rsid w:val="000C09C4"/>
    <w:rsid w:val="000C0BCD"/>
    <w:rsid w:val="000E299C"/>
    <w:rsid w:val="000E6F8B"/>
    <w:rsid w:val="000F598A"/>
    <w:rsid w:val="00103883"/>
    <w:rsid w:val="001206A2"/>
    <w:rsid w:val="00123026"/>
    <w:rsid w:val="00156570"/>
    <w:rsid w:val="00164163"/>
    <w:rsid w:val="00184FF6"/>
    <w:rsid w:val="00185496"/>
    <w:rsid w:val="00187ACB"/>
    <w:rsid w:val="001945B8"/>
    <w:rsid w:val="001A40A7"/>
    <w:rsid w:val="001B6250"/>
    <w:rsid w:val="001D344E"/>
    <w:rsid w:val="001D37D9"/>
    <w:rsid w:val="001D4010"/>
    <w:rsid w:val="001E48E1"/>
    <w:rsid w:val="001F7B67"/>
    <w:rsid w:val="0022056B"/>
    <w:rsid w:val="00220770"/>
    <w:rsid w:val="00223523"/>
    <w:rsid w:val="00226ED8"/>
    <w:rsid w:val="0023347E"/>
    <w:rsid w:val="00234736"/>
    <w:rsid w:val="00253DA1"/>
    <w:rsid w:val="00267561"/>
    <w:rsid w:val="002736CB"/>
    <w:rsid w:val="00273F67"/>
    <w:rsid w:val="00280826"/>
    <w:rsid w:val="0028551A"/>
    <w:rsid w:val="00295A96"/>
    <w:rsid w:val="002966ED"/>
    <w:rsid w:val="002A2DA6"/>
    <w:rsid w:val="002B6646"/>
    <w:rsid w:val="002D0037"/>
    <w:rsid w:val="002D08DC"/>
    <w:rsid w:val="002D6575"/>
    <w:rsid w:val="002D72B0"/>
    <w:rsid w:val="002D7AD8"/>
    <w:rsid w:val="002E0AFB"/>
    <w:rsid w:val="00307247"/>
    <w:rsid w:val="00375169"/>
    <w:rsid w:val="003801D7"/>
    <w:rsid w:val="003802B9"/>
    <w:rsid w:val="00381CD0"/>
    <w:rsid w:val="00383E82"/>
    <w:rsid w:val="003B3646"/>
    <w:rsid w:val="003C5825"/>
    <w:rsid w:val="003F2109"/>
    <w:rsid w:val="00411B24"/>
    <w:rsid w:val="004300B0"/>
    <w:rsid w:val="004367F1"/>
    <w:rsid w:val="00436D56"/>
    <w:rsid w:val="0044112F"/>
    <w:rsid w:val="0045392F"/>
    <w:rsid w:val="004601DE"/>
    <w:rsid w:val="0047004B"/>
    <w:rsid w:val="00476315"/>
    <w:rsid w:val="00477DD7"/>
    <w:rsid w:val="00484DE6"/>
    <w:rsid w:val="00487122"/>
    <w:rsid w:val="004A0711"/>
    <w:rsid w:val="004A2091"/>
    <w:rsid w:val="004A4D86"/>
    <w:rsid w:val="004C4998"/>
    <w:rsid w:val="004D2256"/>
    <w:rsid w:val="004D41FA"/>
    <w:rsid w:val="00511DDA"/>
    <w:rsid w:val="00512B88"/>
    <w:rsid w:val="00517CA4"/>
    <w:rsid w:val="00526C33"/>
    <w:rsid w:val="00543422"/>
    <w:rsid w:val="00551C81"/>
    <w:rsid w:val="00560F51"/>
    <w:rsid w:val="00562F00"/>
    <w:rsid w:val="005847B5"/>
    <w:rsid w:val="00586D90"/>
    <w:rsid w:val="005936FB"/>
    <w:rsid w:val="005A03B0"/>
    <w:rsid w:val="005A2545"/>
    <w:rsid w:val="005A3638"/>
    <w:rsid w:val="005B1830"/>
    <w:rsid w:val="005B3D2A"/>
    <w:rsid w:val="005D0DB8"/>
    <w:rsid w:val="005D2E14"/>
    <w:rsid w:val="005D4C42"/>
    <w:rsid w:val="005E6331"/>
    <w:rsid w:val="005F4E05"/>
    <w:rsid w:val="005F522A"/>
    <w:rsid w:val="00600AED"/>
    <w:rsid w:val="00601120"/>
    <w:rsid w:val="00601137"/>
    <w:rsid w:val="0061218A"/>
    <w:rsid w:val="0061604A"/>
    <w:rsid w:val="00620C00"/>
    <w:rsid w:val="00625EC2"/>
    <w:rsid w:val="006471E6"/>
    <w:rsid w:val="00651533"/>
    <w:rsid w:val="006542FF"/>
    <w:rsid w:val="00661336"/>
    <w:rsid w:val="00690B5A"/>
    <w:rsid w:val="00691422"/>
    <w:rsid w:val="0069282B"/>
    <w:rsid w:val="006A0E0C"/>
    <w:rsid w:val="006B2276"/>
    <w:rsid w:val="006B404F"/>
    <w:rsid w:val="006B47FD"/>
    <w:rsid w:val="006C385C"/>
    <w:rsid w:val="006D1389"/>
    <w:rsid w:val="006D166B"/>
    <w:rsid w:val="006D6C39"/>
    <w:rsid w:val="006F0256"/>
    <w:rsid w:val="006F282B"/>
    <w:rsid w:val="006F5472"/>
    <w:rsid w:val="00700611"/>
    <w:rsid w:val="007009E5"/>
    <w:rsid w:val="007035A9"/>
    <w:rsid w:val="0071224F"/>
    <w:rsid w:val="00713620"/>
    <w:rsid w:val="007158CA"/>
    <w:rsid w:val="00717C7F"/>
    <w:rsid w:val="007360B1"/>
    <w:rsid w:val="00737DE9"/>
    <w:rsid w:val="0075026B"/>
    <w:rsid w:val="00781980"/>
    <w:rsid w:val="00787EAC"/>
    <w:rsid w:val="007C4CC5"/>
    <w:rsid w:val="007D34C9"/>
    <w:rsid w:val="007D5A10"/>
    <w:rsid w:val="007F5084"/>
    <w:rsid w:val="00803B06"/>
    <w:rsid w:val="00815522"/>
    <w:rsid w:val="00823F2A"/>
    <w:rsid w:val="00845EC3"/>
    <w:rsid w:val="008464F6"/>
    <w:rsid w:val="0088787D"/>
    <w:rsid w:val="008A681F"/>
    <w:rsid w:val="008D0891"/>
    <w:rsid w:val="008D4A4D"/>
    <w:rsid w:val="008F2BFF"/>
    <w:rsid w:val="00911E06"/>
    <w:rsid w:val="00914E80"/>
    <w:rsid w:val="00951137"/>
    <w:rsid w:val="00974A28"/>
    <w:rsid w:val="00982B1B"/>
    <w:rsid w:val="009930EA"/>
    <w:rsid w:val="00994F70"/>
    <w:rsid w:val="009956FF"/>
    <w:rsid w:val="009A2B9C"/>
    <w:rsid w:val="009B47D0"/>
    <w:rsid w:val="009B5E60"/>
    <w:rsid w:val="009C5B6E"/>
    <w:rsid w:val="009C703F"/>
    <w:rsid w:val="009D508B"/>
    <w:rsid w:val="009E469F"/>
    <w:rsid w:val="00A0653E"/>
    <w:rsid w:val="00A06B35"/>
    <w:rsid w:val="00A25B48"/>
    <w:rsid w:val="00A33EEB"/>
    <w:rsid w:val="00A456A0"/>
    <w:rsid w:val="00A51F60"/>
    <w:rsid w:val="00A52CDA"/>
    <w:rsid w:val="00A56804"/>
    <w:rsid w:val="00A974AB"/>
    <w:rsid w:val="00AD3049"/>
    <w:rsid w:val="00AD6EB2"/>
    <w:rsid w:val="00AD773C"/>
    <w:rsid w:val="00AE09D3"/>
    <w:rsid w:val="00AF2D95"/>
    <w:rsid w:val="00AF3A9B"/>
    <w:rsid w:val="00B0521A"/>
    <w:rsid w:val="00B06FBB"/>
    <w:rsid w:val="00B23E07"/>
    <w:rsid w:val="00B251EF"/>
    <w:rsid w:val="00B43035"/>
    <w:rsid w:val="00B65E1F"/>
    <w:rsid w:val="00B7063D"/>
    <w:rsid w:val="00B70B9E"/>
    <w:rsid w:val="00B8553A"/>
    <w:rsid w:val="00B97420"/>
    <w:rsid w:val="00BD0D27"/>
    <w:rsid w:val="00BD224B"/>
    <w:rsid w:val="00BD63F4"/>
    <w:rsid w:val="00BE336C"/>
    <w:rsid w:val="00BE693F"/>
    <w:rsid w:val="00BF36A0"/>
    <w:rsid w:val="00C04D48"/>
    <w:rsid w:val="00C14F66"/>
    <w:rsid w:val="00C241A6"/>
    <w:rsid w:val="00C5556E"/>
    <w:rsid w:val="00C5755F"/>
    <w:rsid w:val="00C63F8C"/>
    <w:rsid w:val="00C6627A"/>
    <w:rsid w:val="00C96D6D"/>
    <w:rsid w:val="00C97EDE"/>
    <w:rsid w:val="00CB07C8"/>
    <w:rsid w:val="00CE5611"/>
    <w:rsid w:val="00CE5A7B"/>
    <w:rsid w:val="00D069EC"/>
    <w:rsid w:val="00D163DB"/>
    <w:rsid w:val="00D46C6A"/>
    <w:rsid w:val="00D50B7F"/>
    <w:rsid w:val="00D53DEB"/>
    <w:rsid w:val="00D6161D"/>
    <w:rsid w:val="00D70C1F"/>
    <w:rsid w:val="00D90906"/>
    <w:rsid w:val="00D91817"/>
    <w:rsid w:val="00D93435"/>
    <w:rsid w:val="00D96464"/>
    <w:rsid w:val="00DB2F1A"/>
    <w:rsid w:val="00DD098B"/>
    <w:rsid w:val="00DE013B"/>
    <w:rsid w:val="00E16A6D"/>
    <w:rsid w:val="00E2295E"/>
    <w:rsid w:val="00E6203C"/>
    <w:rsid w:val="00E676A7"/>
    <w:rsid w:val="00E67926"/>
    <w:rsid w:val="00E67AB2"/>
    <w:rsid w:val="00E72BAF"/>
    <w:rsid w:val="00E80EB0"/>
    <w:rsid w:val="00EA299A"/>
    <w:rsid w:val="00EB6EBD"/>
    <w:rsid w:val="00F36C40"/>
    <w:rsid w:val="00F40EE9"/>
    <w:rsid w:val="00F47159"/>
    <w:rsid w:val="00F5244E"/>
    <w:rsid w:val="00F5329E"/>
    <w:rsid w:val="00F53A91"/>
    <w:rsid w:val="00F70B7D"/>
    <w:rsid w:val="00F77ACE"/>
    <w:rsid w:val="00F83626"/>
    <w:rsid w:val="00F8604E"/>
    <w:rsid w:val="00FB1083"/>
    <w:rsid w:val="00FB6CC3"/>
    <w:rsid w:val="00FE05F1"/>
    <w:rsid w:val="00FE24D2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38C74"/>
  <w15:chartTrackingRefBased/>
  <w15:docId w15:val="{D7BAECBE-6BE8-4929-B38E-25F19A24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3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945B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7ACE"/>
    <w:pPr>
      <w:ind w:leftChars="200" w:left="480"/>
    </w:pPr>
    <w:rPr>
      <w:kern w:val="0"/>
      <w:sz w:val="20"/>
      <w:lang w:val="x-none" w:eastAsia="x-none"/>
    </w:rPr>
  </w:style>
  <w:style w:type="paragraph" w:styleId="a5">
    <w:name w:val="annotation text"/>
    <w:basedOn w:val="a"/>
    <w:link w:val="a6"/>
    <w:unhideWhenUsed/>
    <w:rsid w:val="00F77ACE"/>
    <w:rPr>
      <w:kern w:val="0"/>
      <w:sz w:val="20"/>
      <w:lang w:val="x-none" w:eastAsia="x-none"/>
    </w:rPr>
  </w:style>
  <w:style w:type="character" w:customStyle="1" w:styleId="a6">
    <w:name w:val="註解文字 字元"/>
    <w:link w:val="a5"/>
    <w:rsid w:val="00F77ACE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77ACE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B43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43035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43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43035"/>
    <w:rPr>
      <w:rFonts w:ascii="Times New Roman" w:hAnsi="Times New Roman"/>
      <w:kern w:val="2"/>
    </w:rPr>
  </w:style>
  <w:style w:type="paragraph" w:styleId="HTML">
    <w:name w:val="HTML Preformatted"/>
    <w:basedOn w:val="a"/>
    <w:link w:val="HTML0"/>
    <w:uiPriority w:val="99"/>
    <w:rsid w:val="00253D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253DA1"/>
    <w:rPr>
      <w:rFonts w:ascii="細明體" w:eastAsia="細明體" w:hAnsi="細明體"/>
      <w:sz w:val="24"/>
      <w:szCs w:val="24"/>
    </w:rPr>
  </w:style>
  <w:style w:type="table" w:styleId="ab">
    <w:name w:val="Table Grid"/>
    <w:basedOn w:val="a1"/>
    <w:uiPriority w:val="59"/>
    <w:rsid w:val="00F36C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300B0"/>
    <w:rPr>
      <w:color w:val="0000FF"/>
      <w:u w:val="single"/>
    </w:rPr>
  </w:style>
  <w:style w:type="character" w:styleId="ad">
    <w:name w:val="Emphasis"/>
    <w:uiPriority w:val="20"/>
    <w:qFormat/>
    <w:rsid w:val="00C6627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847B5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5847B5"/>
    <w:rPr>
      <w:rFonts w:ascii="Calibri Light" w:eastAsia="新細明體" w:hAnsi="Calibri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9930EA"/>
    <w:rPr>
      <w:sz w:val="18"/>
      <w:szCs w:val="18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9930EA"/>
    <w:rPr>
      <w:b/>
      <w:bCs/>
      <w:kern w:val="2"/>
      <w:sz w:val="24"/>
      <w:lang w:val="en-US" w:eastAsia="zh-TW"/>
    </w:rPr>
  </w:style>
  <w:style w:type="character" w:customStyle="1" w:styleId="af2">
    <w:name w:val="註解主旨 字元"/>
    <w:link w:val="af1"/>
    <w:uiPriority w:val="99"/>
    <w:semiHidden/>
    <w:rsid w:val="009930EA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character" w:customStyle="1" w:styleId="apple-style-span">
    <w:name w:val="apple-style-span"/>
    <w:rsid w:val="004C4998"/>
  </w:style>
  <w:style w:type="paragraph" w:styleId="af3">
    <w:name w:val="Body Text Indent"/>
    <w:basedOn w:val="a"/>
    <w:link w:val="af4"/>
    <w:uiPriority w:val="99"/>
    <w:rsid w:val="006B47FD"/>
    <w:pPr>
      <w:ind w:firstLineChars="113" w:firstLine="362"/>
    </w:pPr>
    <w:rPr>
      <w:rFonts w:eastAsia="華康標楷體"/>
      <w:sz w:val="32"/>
    </w:rPr>
  </w:style>
  <w:style w:type="character" w:customStyle="1" w:styleId="af4">
    <w:name w:val="本文縮排 字元"/>
    <w:link w:val="af3"/>
    <w:uiPriority w:val="99"/>
    <w:rsid w:val="006B47FD"/>
    <w:rPr>
      <w:rFonts w:ascii="Times New Roman" w:eastAsia="華康標楷體" w:hAnsi="Times New Roman"/>
      <w:kern w:val="2"/>
      <w:sz w:val="32"/>
      <w:szCs w:val="24"/>
    </w:rPr>
  </w:style>
  <w:style w:type="paragraph" w:styleId="af5">
    <w:name w:val="Plain Text"/>
    <w:basedOn w:val="a"/>
    <w:link w:val="af6"/>
    <w:rsid w:val="006B47FD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6">
    <w:name w:val="純文字 字元"/>
    <w:link w:val="af5"/>
    <w:rsid w:val="006B47FD"/>
    <w:rPr>
      <w:rFonts w:ascii="細明體" w:eastAsia="細明體" w:hAnsi="Courier New"/>
      <w:kern w:val="2"/>
      <w:szCs w:val="24"/>
    </w:rPr>
  </w:style>
  <w:style w:type="table" w:customStyle="1" w:styleId="1">
    <w:name w:val="表格格線1"/>
    <w:basedOn w:val="a1"/>
    <w:next w:val="ab"/>
    <w:uiPriority w:val="59"/>
    <w:rsid w:val="006B47F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8E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1945B8"/>
    <w:rPr>
      <w:rFonts w:ascii="新細明體" w:hAnsi="新細明體" w:cs="新細明體"/>
      <w:b/>
      <w:bCs/>
      <w:sz w:val="36"/>
      <w:szCs w:val="36"/>
    </w:rPr>
  </w:style>
  <w:style w:type="character" w:styleId="af7">
    <w:name w:val="Strong"/>
    <w:uiPriority w:val="22"/>
    <w:qFormat/>
    <w:rsid w:val="001945B8"/>
    <w:rPr>
      <w:b/>
      <w:bCs/>
    </w:rPr>
  </w:style>
  <w:style w:type="character" w:customStyle="1" w:styleId="titletext1">
    <w:name w:val="title_text1"/>
    <w:uiPriority w:val="99"/>
    <w:rsid w:val="001945B8"/>
    <w:rPr>
      <w:rFonts w:ascii="Verdana" w:hAnsi="Verdana" w:hint="default"/>
      <w:b/>
      <w:bCs/>
      <w:color w:val="333399"/>
      <w:sz w:val="32"/>
      <w:szCs w:val="32"/>
    </w:rPr>
  </w:style>
  <w:style w:type="character" w:customStyle="1" w:styleId="style11">
    <w:name w:val="style11"/>
    <w:uiPriority w:val="99"/>
    <w:rsid w:val="001945B8"/>
    <w:rPr>
      <w:rFonts w:ascii="Verdana" w:hAnsi="Verdana" w:hint="default"/>
      <w:color w:val="33339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891C1-9C2B-411C-8313-AC0F53C0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Yu-Shan Wang</cp:lastModifiedBy>
  <cp:revision>6</cp:revision>
  <cp:lastPrinted>2018-09-27T11:55:00Z</cp:lastPrinted>
  <dcterms:created xsi:type="dcterms:W3CDTF">2018-10-17T02:02:00Z</dcterms:created>
  <dcterms:modified xsi:type="dcterms:W3CDTF">2018-10-17T02:05:00Z</dcterms:modified>
</cp:coreProperties>
</file>