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34B" w:rsidRPr="00D8034B" w:rsidRDefault="00D8034B" w:rsidP="00D8034B">
      <w:pPr>
        <w:spacing w:line="440" w:lineRule="exact"/>
        <w:rPr>
          <w:rFonts w:eastAsia="標楷體"/>
          <w:b/>
          <w:sz w:val="32"/>
          <w:szCs w:val="32"/>
        </w:rPr>
      </w:pPr>
      <w:bookmarkStart w:id="0" w:name="OLE_LINK22"/>
      <w:bookmarkStart w:id="1" w:name="OLE_LINK23"/>
      <w:bookmarkStart w:id="2" w:name="OLE_LINK24"/>
      <w:r w:rsidRPr="00D8034B">
        <w:rPr>
          <w:rFonts w:eastAsia="標楷體"/>
          <w:b/>
          <w:sz w:val="32"/>
          <w:szCs w:val="32"/>
        </w:rPr>
        <w:t>高雄醫學大學教授延長服務處理要點（修正</w:t>
      </w:r>
      <w:r w:rsidRPr="00D8034B">
        <w:rPr>
          <w:rFonts w:eastAsia="標楷體" w:hint="eastAsia"/>
          <w:b/>
          <w:sz w:val="32"/>
          <w:szCs w:val="32"/>
        </w:rPr>
        <w:t>後全條文</w:t>
      </w:r>
      <w:r w:rsidRPr="00D8034B">
        <w:rPr>
          <w:rFonts w:eastAsia="標楷體"/>
          <w:b/>
          <w:sz w:val="32"/>
          <w:szCs w:val="32"/>
        </w:rPr>
        <w:t>）</w:t>
      </w:r>
    </w:p>
    <w:p w:rsidR="00D8034B" w:rsidRPr="00D8034B" w:rsidRDefault="00D8034B" w:rsidP="00D8034B">
      <w:pPr>
        <w:widowControl/>
        <w:tabs>
          <w:tab w:val="left" w:pos="4678"/>
        </w:tabs>
        <w:adjustRightInd/>
        <w:spacing w:line="240" w:lineRule="exact"/>
        <w:ind w:leftChars="1535" w:left="3684" w:rightChars="-350" w:right="-840"/>
        <w:rPr>
          <w:rFonts w:eastAsia="標楷體"/>
          <w:sz w:val="20"/>
        </w:rPr>
      </w:pPr>
    </w:p>
    <w:p w:rsidR="00D8034B" w:rsidRPr="00D8034B" w:rsidRDefault="00D8034B" w:rsidP="00D8034B">
      <w:pPr>
        <w:tabs>
          <w:tab w:val="left" w:pos="4678"/>
        </w:tabs>
        <w:adjustRightInd/>
        <w:spacing w:line="240" w:lineRule="exact"/>
        <w:ind w:leftChars="1535" w:left="3684" w:rightChars="-350" w:right="-840"/>
        <w:rPr>
          <w:rFonts w:eastAsia="標楷體"/>
          <w:sz w:val="20"/>
        </w:rPr>
      </w:pPr>
      <w:r w:rsidRPr="00D8034B">
        <w:rPr>
          <w:rFonts w:eastAsia="標楷體" w:hint="eastAsia"/>
          <w:sz w:val="20"/>
        </w:rPr>
        <w:t xml:space="preserve"> </w:t>
      </w:r>
      <w:r w:rsidRPr="00D8034B">
        <w:rPr>
          <w:rFonts w:eastAsia="標楷體"/>
          <w:sz w:val="20"/>
        </w:rPr>
        <w:t>96.04.12</w:t>
      </w:r>
      <w:r w:rsidRPr="00D8034B">
        <w:rPr>
          <w:rFonts w:eastAsia="標楷體"/>
          <w:sz w:val="20"/>
        </w:rPr>
        <w:tab/>
        <w:t>95</w:t>
      </w:r>
      <w:r w:rsidRPr="00D8034B">
        <w:rPr>
          <w:rFonts w:eastAsia="標楷體"/>
          <w:sz w:val="20"/>
        </w:rPr>
        <w:t>學年度第</w:t>
      </w:r>
      <w:r w:rsidRPr="00D8034B">
        <w:rPr>
          <w:rFonts w:eastAsia="標楷體"/>
          <w:sz w:val="20"/>
        </w:rPr>
        <w:t>3</w:t>
      </w:r>
      <w:r w:rsidRPr="00D8034B">
        <w:rPr>
          <w:rFonts w:eastAsia="標楷體"/>
          <w:sz w:val="20"/>
        </w:rPr>
        <w:t>次校務暨第</w:t>
      </w:r>
      <w:r w:rsidRPr="00D8034B">
        <w:rPr>
          <w:rFonts w:eastAsia="標楷體"/>
          <w:sz w:val="20"/>
        </w:rPr>
        <w:t>9</w:t>
      </w:r>
      <w:r w:rsidRPr="00D8034B">
        <w:rPr>
          <w:rFonts w:eastAsia="標楷體"/>
          <w:sz w:val="20"/>
        </w:rPr>
        <w:t>次行政聯席會議通過</w:t>
      </w:r>
    </w:p>
    <w:p w:rsidR="00D8034B" w:rsidRPr="00D8034B" w:rsidRDefault="00D8034B" w:rsidP="00D8034B">
      <w:pPr>
        <w:tabs>
          <w:tab w:val="left" w:pos="4678"/>
        </w:tabs>
        <w:adjustRightInd/>
        <w:spacing w:line="240" w:lineRule="exact"/>
        <w:ind w:leftChars="1535" w:left="3684" w:rightChars="-350" w:right="-840"/>
        <w:rPr>
          <w:rFonts w:eastAsia="標楷體"/>
          <w:sz w:val="20"/>
        </w:rPr>
      </w:pPr>
      <w:r w:rsidRPr="00D8034B">
        <w:rPr>
          <w:rFonts w:eastAsia="標楷體" w:hint="eastAsia"/>
          <w:sz w:val="20"/>
        </w:rPr>
        <w:t xml:space="preserve"> </w:t>
      </w:r>
      <w:r w:rsidRPr="00D8034B">
        <w:rPr>
          <w:rFonts w:eastAsia="標楷體"/>
          <w:sz w:val="20"/>
        </w:rPr>
        <w:t>96.04.27</w:t>
      </w:r>
      <w:r w:rsidRPr="00D8034B">
        <w:rPr>
          <w:rFonts w:eastAsia="標楷體"/>
          <w:sz w:val="20"/>
        </w:rPr>
        <w:tab/>
      </w:r>
      <w:r w:rsidRPr="00D8034B">
        <w:rPr>
          <w:rFonts w:eastAsia="標楷體"/>
          <w:sz w:val="20"/>
        </w:rPr>
        <w:t>董事會第</w:t>
      </w:r>
      <w:r w:rsidRPr="00D8034B">
        <w:rPr>
          <w:rFonts w:eastAsia="標楷體"/>
          <w:sz w:val="20"/>
        </w:rPr>
        <w:t>15</w:t>
      </w:r>
      <w:r w:rsidRPr="00D8034B">
        <w:rPr>
          <w:rFonts w:eastAsia="標楷體"/>
          <w:sz w:val="20"/>
        </w:rPr>
        <w:t>屆第</w:t>
      </w:r>
      <w:r w:rsidRPr="00D8034B">
        <w:rPr>
          <w:rFonts w:eastAsia="標楷體"/>
          <w:sz w:val="20"/>
        </w:rPr>
        <w:t>12</w:t>
      </w:r>
      <w:r w:rsidRPr="00D8034B">
        <w:rPr>
          <w:rFonts w:eastAsia="標楷體"/>
          <w:sz w:val="20"/>
        </w:rPr>
        <w:t>次會議審議通過</w:t>
      </w:r>
    </w:p>
    <w:p w:rsidR="00D8034B" w:rsidRPr="00D8034B" w:rsidRDefault="00D8034B" w:rsidP="00D8034B">
      <w:pPr>
        <w:tabs>
          <w:tab w:val="left" w:pos="4678"/>
        </w:tabs>
        <w:adjustRightInd/>
        <w:spacing w:line="240" w:lineRule="exact"/>
        <w:ind w:leftChars="1535" w:left="3684" w:rightChars="-350" w:right="-840"/>
        <w:rPr>
          <w:rFonts w:eastAsia="標楷體"/>
          <w:sz w:val="20"/>
        </w:rPr>
      </w:pPr>
      <w:r w:rsidRPr="00D8034B">
        <w:rPr>
          <w:rFonts w:eastAsia="標楷體" w:hint="eastAsia"/>
          <w:sz w:val="20"/>
        </w:rPr>
        <w:t xml:space="preserve"> </w:t>
      </w:r>
      <w:r w:rsidRPr="00D8034B">
        <w:rPr>
          <w:rFonts w:eastAsia="標楷體"/>
          <w:sz w:val="20"/>
        </w:rPr>
        <w:t>96.05.16</w:t>
      </w:r>
      <w:r w:rsidRPr="00D8034B">
        <w:rPr>
          <w:rFonts w:eastAsia="標楷體"/>
          <w:sz w:val="20"/>
        </w:rPr>
        <w:tab/>
      </w:r>
      <w:r w:rsidRPr="00D8034B">
        <w:rPr>
          <w:rFonts w:eastAsia="標楷體"/>
          <w:sz w:val="20"/>
        </w:rPr>
        <w:t>高醫人字第</w:t>
      </w:r>
      <w:r w:rsidRPr="00D8034B">
        <w:rPr>
          <w:rFonts w:eastAsia="標楷體"/>
          <w:sz w:val="20"/>
        </w:rPr>
        <w:t>0960004244</w:t>
      </w:r>
      <w:r w:rsidRPr="00D8034B">
        <w:rPr>
          <w:rFonts w:eastAsia="標楷體"/>
          <w:sz w:val="20"/>
        </w:rPr>
        <w:t>號函公布</w:t>
      </w:r>
    </w:p>
    <w:p w:rsidR="00D8034B" w:rsidRPr="00D8034B" w:rsidRDefault="00D8034B" w:rsidP="00D8034B">
      <w:pPr>
        <w:tabs>
          <w:tab w:val="left" w:pos="4678"/>
        </w:tabs>
        <w:adjustRightInd/>
        <w:spacing w:line="240" w:lineRule="exact"/>
        <w:ind w:leftChars="1535" w:left="3684" w:rightChars="-350" w:right="-840"/>
        <w:rPr>
          <w:rFonts w:eastAsia="標楷體"/>
          <w:sz w:val="20"/>
        </w:rPr>
      </w:pPr>
      <w:r w:rsidRPr="00D8034B">
        <w:rPr>
          <w:rFonts w:eastAsia="標楷體" w:hint="eastAsia"/>
          <w:sz w:val="20"/>
        </w:rPr>
        <w:t xml:space="preserve"> </w:t>
      </w:r>
      <w:r w:rsidRPr="00D8034B">
        <w:rPr>
          <w:rFonts w:eastAsia="標楷體"/>
          <w:sz w:val="20"/>
        </w:rPr>
        <w:t>99.03.11</w:t>
      </w:r>
      <w:r w:rsidRPr="00D8034B">
        <w:rPr>
          <w:rFonts w:eastAsia="標楷體"/>
          <w:sz w:val="20"/>
        </w:rPr>
        <w:tab/>
        <w:t>98</w:t>
      </w:r>
      <w:r w:rsidRPr="00D8034B">
        <w:rPr>
          <w:rFonts w:eastAsia="標楷體"/>
          <w:sz w:val="20"/>
        </w:rPr>
        <w:t>學年度第</w:t>
      </w:r>
      <w:r w:rsidRPr="00D8034B">
        <w:rPr>
          <w:rFonts w:eastAsia="標楷體"/>
          <w:sz w:val="20"/>
        </w:rPr>
        <w:t>2</w:t>
      </w:r>
      <w:r w:rsidRPr="00D8034B">
        <w:rPr>
          <w:rFonts w:eastAsia="標楷體"/>
          <w:sz w:val="20"/>
        </w:rPr>
        <w:t>次校務暨第</w:t>
      </w:r>
      <w:r w:rsidRPr="00D8034B">
        <w:rPr>
          <w:rFonts w:eastAsia="標楷體"/>
          <w:sz w:val="20"/>
        </w:rPr>
        <w:t>8</w:t>
      </w:r>
      <w:r w:rsidRPr="00D8034B">
        <w:rPr>
          <w:rFonts w:eastAsia="標楷體"/>
          <w:sz w:val="20"/>
        </w:rPr>
        <w:t>次行政聯席會議審議通過</w:t>
      </w:r>
    </w:p>
    <w:p w:rsidR="00D8034B" w:rsidRPr="00D8034B" w:rsidRDefault="00D8034B" w:rsidP="00D8034B">
      <w:pPr>
        <w:tabs>
          <w:tab w:val="left" w:pos="4678"/>
        </w:tabs>
        <w:adjustRightInd/>
        <w:spacing w:line="240" w:lineRule="exact"/>
        <w:ind w:leftChars="1535" w:left="3684" w:rightChars="-350" w:right="-840"/>
        <w:rPr>
          <w:rFonts w:eastAsia="標楷體"/>
          <w:sz w:val="20"/>
        </w:rPr>
      </w:pPr>
      <w:r w:rsidRPr="00D8034B">
        <w:rPr>
          <w:rFonts w:eastAsia="標楷體" w:hint="eastAsia"/>
          <w:sz w:val="20"/>
        </w:rPr>
        <w:t xml:space="preserve"> </w:t>
      </w:r>
      <w:r w:rsidRPr="00D8034B">
        <w:rPr>
          <w:rFonts w:eastAsia="標楷體"/>
          <w:sz w:val="20"/>
        </w:rPr>
        <w:t>99.06.28</w:t>
      </w:r>
      <w:r w:rsidRPr="00D8034B">
        <w:rPr>
          <w:rFonts w:eastAsia="標楷體"/>
          <w:sz w:val="20"/>
        </w:rPr>
        <w:tab/>
      </w:r>
      <w:r w:rsidRPr="00D8034B">
        <w:rPr>
          <w:rFonts w:eastAsia="標楷體"/>
          <w:sz w:val="20"/>
        </w:rPr>
        <w:t>董事會第</w:t>
      </w:r>
      <w:r w:rsidRPr="00D8034B">
        <w:rPr>
          <w:rFonts w:eastAsia="標楷體"/>
          <w:sz w:val="20"/>
        </w:rPr>
        <w:t>16</w:t>
      </w:r>
      <w:r w:rsidRPr="00D8034B">
        <w:rPr>
          <w:rFonts w:eastAsia="標楷體"/>
          <w:sz w:val="20"/>
        </w:rPr>
        <w:t>屆第</w:t>
      </w:r>
      <w:r w:rsidRPr="00D8034B">
        <w:rPr>
          <w:rFonts w:eastAsia="標楷體"/>
          <w:sz w:val="20"/>
        </w:rPr>
        <w:t>9</w:t>
      </w:r>
      <w:r w:rsidRPr="00D8034B">
        <w:rPr>
          <w:rFonts w:eastAsia="標楷體"/>
          <w:sz w:val="20"/>
        </w:rPr>
        <w:t>次會議審議通過</w:t>
      </w:r>
    </w:p>
    <w:p w:rsidR="00D8034B" w:rsidRPr="00D8034B" w:rsidRDefault="00D8034B" w:rsidP="00D8034B">
      <w:pPr>
        <w:tabs>
          <w:tab w:val="left" w:pos="4678"/>
        </w:tabs>
        <w:adjustRightInd/>
        <w:spacing w:line="240" w:lineRule="exact"/>
        <w:ind w:leftChars="1535" w:left="3684" w:rightChars="-350" w:right="-840"/>
        <w:rPr>
          <w:rFonts w:eastAsia="標楷體"/>
          <w:sz w:val="20"/>
        </w:rPr>
      </w:pPr>
      <w:r w:rsidRPr="00D8034B">
        <w:rPr>
          <w:rFonts w:eastAsia="標楷體" w:hint="eastAsia"/>
          <w:sz w:val="20"/>
        </w:rPr>
        <w:t xml:space="preserve"> </w:t>
      </w:r>
      <w:r w:rsidRPr="00D8034B">
        <w:rPr>
          <w:rFonts w:eastAsia="標楷體"/>
          <w:sz w:val="20"/>
        </w:rPr>
        <w:t>99.09.21</w:t>
      </w:r>
      <w:r w:rsidRPr="00D8034B">
        <w:rPr>
          <w:rFonts w:eastAsia="標楷體"/>
          <w:sz w:val="20"/>
        </w:rPr>
        <w:tab/>
      </w:r>
      <w:r w:rsidRPr="00D8034B">
        <w:rPr>
          <w:rFonts w:eastAsia="標楷體"/>
          <w:sz w:val="20"/>
        </w:rPr>
        <w:t>高醫人字第</w:t>
      </w:r>
      <w:r w:rsidRPr="00D8034B">
        <w:rPr>
          <w:rFonts w:eastAsia="標楷體"/>
          <w:sz w:val="20"/>
        </w:rPr>
        <w:t>0991104701</w:t>
      </w:r>
      <w:r w:rsidRPr="00D8034B">
        <w:rPr>
          <w:rFonts w:eastAsia="標楷體"/>
          <w:sz w:val="20"/>
        </w:rPr>
        <w:t>號函公布</w:t>
      </w:r>
    </w:p>
    <w:p w:rsidR="00D8034B" w:rsidRPr="00D8034B" w:rsidRDefault="00D8034B" w:rsidP="00D8034B">
      <w:pPr>
        <w:tabs>
          <w:tab w:val="left" w:pos="4678"/>
        </w:tabs>
        <w:adjustRightInd/>
        <w:spacing w:line="240" w:lineRule="exact"/>
        <w:ind w:leftChars="1535" w:left="3684" w:rightChars="-350" w:right="-840"/>
        <w:rPr>
          <w:rFonts w:eastAsia="標楷體"/>
          <w:sz w:val="20"/>
        </w:rPr>
      </w:pPr>
      <w:r w:rsidRPr="00D8034B">
        <w:rPr>
          <w:rFonts w:eastAsia="標楷體"/>
          <w:sz w:val="20"/>
        </w:rPr>
        <w:t>101.11.08</w:t>
      </w:r>
      <w:r w:rsidRPr="00D8034B">
        <w:rPr>
          <w:rFonts w:eastAsia="標楷體"/>
          <w:sz w:val="20"/>
        </w:rPr>
        <w:tab/>
        <w:t>101</w:t>
      </w:r>
      <w:r w:rsidRPr="00D8034B">
        <w:rPr>
          <w:rFonts w:eastAsia="標楷體"/>
          <w:sz w:val="20"/>
        </w:rPr>
        <w:t>學年度第</w:t>
      </w:r>
      <w:r w:rsidRPr="00D8034B">
        <w:rPr>
          <w:rFonts w:eastAsia="標楷體"/>
          <w:sz w:val="20"/>
        </w:rPr>
        <w:t>1</w:t>
      </w:r>
      <w:r w:rsidRPr="00D8034B">
        <w:rPr>
          <w:rFonts w:eastAsia="標楷體"/>
          <w:sz w:val="20"/>
        </w:rPr>
        <w:t>次校務會議審議通過</w:t>
      </w:r>
    </w:p>
    <w:p w:rsidR="00D8034B" w:rsidRPr="00D8034B" w:rsidRDefault="00D8034B" w:rsidP="00D8034B">
      <w:pPr>
        <w:tabs>
          <w:tab w:val="left" w:pos="4678"/>
        </w:tabs>
        <w:adjustRightInd/>
        <w:spacing w:line="240" w:lineRule="exact"/>
        <w:ind w:leftChars="1535" w:left="3684" w:rightChars="-350" w:right="-840"/>
        <w:rPr>
          <w:rFonts w:eastAsia="標楷體"/>
          <w:sz w:val="20"/>
        </w:rPr>
      </w:pPr>
      <w:r w:rsidRPr="00D8034B">
        <w:rPr>
          <w:rFonts w:eastAsia="標楷體"/>
          <w:sz w:val="20"/>
        </w:rPr>
        <w:t>101.11.24</w:t>
      </w:r>
      <w:r w:rsidRPr="00D8034B">
        <w:rPr>
          <w:rFonts w:eastAsia="標楷體"/>
          <w:sz w:val="20"/>
        </w:rPr>
        <w:tab/>
      </w:r>
      <w:r w:rsidRPr="00D8034B">
        <w:rPr>
          <w:rFonts w:eastAsia="標楷體"/>
          <w:sz w:val="20"/>
        </w:rPr>
        <w:t>董事會第</w:t>
      </w:r>
      <w:r w:rsidRPr="00D8034B">
        <w:rPr>
          <w:rFonts w:eastAsia="標楷體"/>
          <w:sz w:val="20"/>
        </w:rPr>
        <w:t>17</w:t>
      </w:r>
      <w:r w:rsidRPr="00D8034B">
        <w:rPr>
          <w:rFonts w:eastAsia="標楷體"/>
          <w:sz w:val="20"/>
        </w:rPr>
        <w:t>屆第</w:t>
      </w:r>
      <w:r w:rsidRPr="00D8034B">
        <w:rPr>
          <w:rFonts w:eastAsia="標楷體"/>
          <w:sz w:val="20"/>
        </w:rPr>
        <w:t>3</w:t>
      </w:r>
      <w:r w:rsidRPr="00D8034B">
        <w:rPr>
          <w:rFonts w:eastAsia="標楷體"/>
          <w:sz w:val="20"/>
        </w:rPr>
        <w:t>次會議審議通過</w:t>
      </w:r>
    </w:p>
    <w:p w:rsidR="00D8034B" w:rsidRPr="00D8034B" w:rsidRDefault="00D8034B" w:rsidP="00D8034B">
      <w:pPr>
        <w:tabs>
          <w:tab w:val="left" w:pos="4678"/>
        </w:tabs>
        <w:adjustRightInd/>
        <w:spacing w:line="240" w:lineRule="exact"/>
        <w:ind w:leftChars="1535" w:left="3684" w:rightChars="-350" w:right="-840"/>
        <w:rPr>
          <w:rFonts w:eastAsia="標楷體"/>
          <w:sz w:val="20"/>
        </w:rPr>
      </w:pPr>
      <w:r w:rsidRPr="00D8034B">
        <w:rPr>
          <w:rFonts w:eastAsia="標楷體"/>
          <w:sz w:val="20"/>
        </w:rPr>
        <w:t>101.12.05</w:t>
      </w:r>
      <w:r w:rsidRPr="00D8034B">
        <w:rPr>
          <w:rFonts w:eastAsia="標楷體"/>
          <w:sz w:val="20"/>
        </w:rPr>
        <w:tab/>
      </w:r>
      <w:r w:rsidRPr="00D8034B">
        <w:rPr>
          <w:rFonts w:eastAsia="標楷體"/>
          <w:sz w:val="20"/>
        </w:rPr>
        <w:t>高醫人字第</w:t>
      </w:r>
      <w:r w:rsidRPr="00D8034B">
        <w:rPr>
          <w:rFonts w:eastAsia="標楷體"/>
          <w:sz w:val="20"/>
        </w:rPr>
        <w:t>1011103395</w:t>
      </w:r>
      <w:r w:rsidRPr="00D8034B">
        <w:rPr>
          <w:rFonts w:eastAsia="標楷體"/>
          <w:sz w:val="20"/>
        </w:rPr>
        <w:t>號函公布</w:t>
      </w:r>
    </w:p>
    <w:p w:rsidR="00D8034B" w:rsidRPr="00D8034B" w:rsidRDefault="00D8034B" w:rsidP="00D8034B">
      <w:pPr>
        <w:tabs>
          <w:tab w:val="left" w:pos="4678"/>
        </w:tabs>
        <w:adjustRightInd/>
        <w:spacing w:line="240" w:lineRule="exact"/>
        <w:ind w:leftChars="1535" w:left="3684" w:rightChars="-350" w:right="-840"/>
        <w:rPr>
          <w:rFonts w:eastAsia="標楷體"/>
          <w:sz w:val="20"/>
        </w:rPr>
      </w:pPr>
      <w:r w:rsidRPr="00D8034B">
        <w:rPr>
          <w:rFonts w:eastAsia="標楷體"/>
          <w:sz w:val="20"/>
        </w:rPr>
        <w:t xml:space="preserve">102.10.17 </w:t>
      </w:r>
      <w:r w:rsidRPr="00D8034B">
        <w:rPr>
          <w:rFonts w:eastAsia="標楷體"/>
          <w:sz w:val="20"/>
        </w:rPr>
        <w:tab/>
        <w:t>102</w:t>
      </w:r>
      <w:r w:rsidRPr="00D8034B">
        <w:rPr>
          <w:rFonts w:eastAsia="標楷體"/>
          <w:sz w:val="20"/>
        </w:rPr>
        <w:t>學年度第</w:t>
      </w:r>
      <w:r w:rsidRPr="00D8034B">
        <w:rPr>
          <w:rFonts w:eastAsia="標楷體"/>
          <w:sz w:val="20"/>
        </w:rPr>
        <w:t>1</w:t>
      </w:r>
      <w:r w:rsidRPr="00D8034B">
        <w:rPr>
          <w:rFonts w:eastAsia="標楷體"/>
          <w:sz w:val="20"/>
        </w:rPr>
        <w:t>次校務會議審議通過</w:t>
      </w:r>
    </w:p>
    <w:p w:rsidR="00D8034B" w:rsidRPr="00D8034B" w:rsidRDefault="00D8034B" w:rsidP="00D8034B">
      <w:pPr>
        <w:tabs>
          <w:tab w:val="left" w:pos="4678"/>
        </w:tabs>
        <w:adjustRightInd/>
        <w:spacing w:line="240" w:lineRule="exact"/>
        <w:ind w:leftChars="1535" w:left="3684" w:rightChars="-350" w:right="-840"/>
        <w:rPr>
          <w:rFonts w:eastAsia="標楷體"/>
          <w:sz w:val="20"/>
        </w:rPr>
      </w:pPr>
      <w:r w:rsidRPr="00D8034B">
        <w:rPr>
          <w:rFonts w:eastAsia="標楷體"/>
          <w:sz w:val="20"/>
        </w:rPr>
        <w:t>102.10.28</w:t>
      </w:r>
      <w:r w:rsidRPr="00D8034B">
        <w:rPr>
          <w:rFonts w:eastAsia="標楷體"/>
          <w:sz w:val="20"/>
        </w:rPr>
        <w:tab/>
      </w:r>
      <w:r w:rsidRPr="00D8034B">
        <w:rPr>
          <w:rFonts w:eastAsia="標楷體"/>
          <w:sz w:val="20"/>
        </w:rPr>
        <w:t>董事會第</w:t>
      </w:r>
      <w:r w:rsidRPr="00D8034B">
        <w:rPr>
          <w:rFonts w:eastAsia="標楷體"/>
          <w:sz w:val="20"/>
        </w:rPr>
        <w:t>17</w:t>
      </w:r>
      <w:r w:rsidRPr="00D8034B">
        <w:rPr>
          <w:rFonts w:eastAsia="標楷體"/>
          <w:sz w:val="20"/>
        </w:rPr>
        <w:t>屆第</w:t>
      </w:r>
      <w:r w:rsidRPr="00D8034B">
        <w:rPr>
          <w:rFonts w:eastAsia="標楷體"/>
          <w:sz w:val="20"/>
        </w:rPr>
        <w:t>8</w:t>
      </w:r>
      <w:r w:rsidRPr="00D8034B">
        <w:rPr>
          <w:rFonts w:eastAsia="標楷體"/>
          <w:sz w:val="20"/>
        </w:rPr>
        <w:t>次會議審議通過</w:t>
      </w:r>
    </w:p>
    <w:p w:rsidR="00D8034B" w:rsidRPr="00D8034B" w:rsidRDefault="00D8034B" w:rsidP="00D8034B">
      <w:pPr>
        <w:tabs>
          <w:tab w:val="left" w:pos="4678"/>
        </w:tabs>
        <w:adjustRightInd/>
        <w:spacing w:line="240" w:lineRule="exact"/>
        <w:ind w:leftChars="1535" w:left="3684" w:rightChars="-350" w:right="-840"/>
        <w:rPr>
          <w:rFonts w:eastAsia="標楷體"/>
          <w:sz w:val="20"/>
        </w:rPr>
      </w:pPr>
      <w:r w:rsidRPr="00D8034B">
        <w:rPr>
          <w:rFonts w:eastAsia="標楷體"/>
          <w:sz w:val="20"/>
        </w:rPr>
        <w:t xml:space="preserve">102.11.06 </w:t>
      </w:r>
      <w:r w:rsidRPr="00D8034B">
        <w:rPr>
          <w:rFonts w:eastAsia="標楷體"/>
          <w:sz w:val="20"/>
        </w:rPr>
        <w:tab/>
      </w:r>
      <w:r w:rsidRPr="00D8034B">
        <w:rPr>
          <w:rFonts w:eastAsia="標楷體"/>
          <w:sz w:val="20"/>
        </w:rPr>
        <w:t>高醫人字第</w:t>
      </w:r>
      <w:r w:rsidRPr="00D8034B">
        <w:rPr>
          <w:rFonts w:eastAsia="標楷體"/>
          <w:sz w:val="20"/>
        </w:rPr>
        <w:t>1021103485</w:t>
      </w:r>
      <w:r w:rsidRPr="00D8034B">
        <w:rPr>
          <w:rFonts w:eastAsia="標楷體"/>
          <w:sz w:val="20"/>
        </w:rPr>
        <w:t>號函公布</w:t>
      </w:r>
    </w:p>
    <w:p w:rsidR="00D8034B" w:rsidRPr="00D8034B" w:rsidRDefault="00D8034B" w:rsidP="00D8034B">
      <w:pPr>
        <w:tabs>
          <w:tab w:val="left" w:pos="4678"/>
        </w:tabs>
        <w:adjustRightInd/>
        <w:spacing w:line="240" w:lineRule="exact"/>
        <w:ind w:leftChars="1535" w:left="3684" w:rightChars="-350" w:right="-840"/>
        <w:rPr>
          <w:rFonts w:eastAsia="標楷體"/>
          <w:sz w:val="20"/>
        </w:rPr>
      </w:pPr>
      <w:r w:rsidRPr="00D8034B">
        <w:rPr>
          <w:rFonts w:eastAsia="標楷體"/>
          <w:sz w:val="20"/>
        </w:rPr>
        <w:t xml:space="preserve">103.10.30 </w:t>
      </w:r>
      <w:r w:rsidRPr="00D8034B">
        <w:rPr>
          <w:rFonts w:eastAsia="標楷體"/>
          <w:sz w:val="20"/>
        </w:rPr>
        <w:tab/>
        <w:t>103</w:t>
      </w:r>
      <w:r w:rsidRPr="00D8034B">
        <w:rPr>
          <w:rFonts w:eastAsia="標楷體"/>
          <w:sz w:val="20"/>
        </w:rPr>
        <w:t>學年度第</w:t>
      </w:r>
      <w:r w:rsidRPr="00D8034B">
        <w:rPr>
          <w:rFonts w:eastAsia="標楷體"/>
          <w:sz w:val="20"/>
        </w:rPr>
        <w:t>1</w:t>
      </w:r>
      <w:r w:rsidRPr="00D8034B">
        <w:rPr>
          <w:rFonts w:eastAsia="標楷體"/>
          <w:sz w:val="20"/>
        </w:rPr>
        <w:t>次校務會議審議通過</w:t>
      </w:r>
    </w:p>
    <w:p w:rsidR="00D8034B" w:rsidRPr="00D8034B" w:rsidRDefault="00D8034B" w:rsidP="00D8034B">
      <w:pPr>
        <w:tabs>
          <w:tab w:val="left" w:pos="4678"/>
        </w:tabs>
        <w:adjustRightInd/>
        <w:spacing w:line="240" w:lineRule="exact"/>
        <w:ind w:leftChars="1535" w:left="3684" w:rightChars="-350" w:right="-840"/>
        <w:rPr>
          <w:rFonts w:eastAsia="標楷體"/>
          <w:sz w:val="20"/>
        </w:rPr>
      </w:pPr>
      <w:r w:rsidRPr="00D8034B">
        <w:rPr>
          <w:rFonts w:eastAsia="標楷體"/>
          <w:sz w:val="20"/>
        </w:rPr>
        <w:t>103.11.17</w:t>
      </w:r>
      <w:r w:rsidRPr="00D8034B">
        <w:rPr>
          <w:rFonts w:eastAsia="標楷體"/>
          <w:sz w:val="20"/>
        </w:rPr>
        <w:tab/>
      </w:r>
      <w:r w:rsidRPr="00D8034B">
        <w:rPr>
          <w:rFonts w:eastAsia="標楷體"/>
          <w:sz w:val="20"/>
        </w:rPr>
        <w:t>董事會第</w:t>
      </w:r>
      <w:r w:rsidRPr="00D8034B">
        <w:rPr>
          <w:rFonts w:eastAsia="標楷體"/>
          <w:sz w:val="20"/>
        </w:rPr>
        <w:t>17</w:t>
      </w:r>
      <w:r w:rsidRPr="00D8034B">
        <w:rPr>
          <w:rFonts w:eastAsia="標楷體"/>
          <w:sz w:val="20"/>
        </w:rPr>
        <w:t>屆第</w:t>
      </w:r>
      <w:r w:rsidRPr="00D8034B">
        <w:rPr>
          <w:rFonts w:eastAsia="標楷體"/>
          <w:sz w:val="20"/>
        </w:rPr>
        <w:t>15</w:t>
      </w:r>
      <w:r w:rsidRPr="00D8034B">
        <w:rPr>
          <w:rFonts w:eastAsia="標楷體"/>
          <w:sz w:val="20"/>
        </w:rPr>
        <w:t>次會議審議通過</w:t>
      </w:r>
    </w:p>
    <w:p w:rsidR="00D8034B" w:rsidRPr="00D8034B" w:rsidRDefault="00D8034B" w:rsidP="00D8034B">
      <w:pPr>
        <w:tabs>
          <w:tab w:val="left" w:pos="4678"/>
        </w:tabs>
        <w:adjustRightInd/>
        <w:spacing w:line="240" w:lineRule="exact"/>
        <w:ind w:leftChars="1535" w:left="3684" w:rightChars="-350" w:right="-840"/>
        <w:rPr>
          <w:rFonts w:eastAsia="標楷體"/>
          <w:sz w:val="20"/>
        </w:rPr>
      </w:pPr>
      <w:r w:rsidRPr="00D8034B">
        <w:rPr>
          <w:rFonts w:eastAsia="標楷體"/>
          <w:sz w:val="20"/>
        </w:rPr>
        <w:t>103.12.26</w:t>
      </w:r>
      <w:r w:rsidRPr="00D8034B">
        <w:rPr>
          <w:rFonts w:eastAsia="標楷體"/>
          <w:sz w:val="20"/>
        </w:rPr>
        <w:tab/>
      </w:r>
      <w:r w:rsidRPr="00D8034B">
        <w:rPr>
          <w:rFonts w:eastAsia="標楷體"/>
          <w:sz w:val="20"/>
        </w:rPr>
        <w:t>高醫人字第</w:t>
      </w:r>
      <w:r w:rsidRPr="00D8034B">
        <w:rPr>
          <w:rFonts w:eastAsia="標楷體"/>
          <w:sz w:val="20"/>
        </w:rPr>
        <w:t>1031104230</w:t>
      </w:r>
      <w:r w:rsidRPr="00D8034B">
        <w:rPr>
          <w:rFonts w:eastAsia="標楷體"/>
          <w:sz w:val="20"/>
        </w:rPr>
        <w:t>號函公布</w:t>
      </w:r>
    </w:p>
    <w:p w:rsidR="00D8034B" w:rsidRPr="00D8034B" w:rsidRDefault="00D8034B" w:rsidP="00D8034B">
      <w:pPr>
        <w:tabs>
          <w:tab w:val="left" w:pos="4678"/>
        </w:tabs>
        <w:adjustRightInd/>
        <w:spacing w:line="240" w:lineRule="exact"/>
        <w:ind w:leftChars="1535" w:left="3684" w:rightChars="-350" w:right="-840"/>
        <w:rPr>
          <w:rFonts w:eastAsia="標楷體"/>
          <w:sz w:val="20"/>
        </w:rPr>
      </w:pPr>
      <w:r w:rsidRPr="00D8034B">
        <w:rPr>
          <w:rFonts w:eastAsia="標楷體"/>
          <w:sz w:val="20"/>
        </w:rPr>
        <w:t xml:space="preserve">104.04.02 </w:t>
      </w:r>
      <w:r w:rsidRPr="00D8034B">
        <w:rPr>
          <w:rFonts w:eastAsia="標楷體"/>
          <w:sz w:val="20"/>
        </w:rPr>
        <w:tab/>
        <w:t>103</w:t>
      </w:r>
      <w:r w:rsidRPr="00D8034B">
        <w:rPr>
          <w:rFonts w:eastAsia="標楷體"/>
          <w:sz w:val="20"/>
        </w:rPr>
        <w:t>學年度第</w:t>
      </w:r>
      <w:r w:rsidRPr="00D8034B">
        <w:rPr>
          <w:rFonts w:eastAsia="標楷體"/>
          <w:sz w:val="20"/>
        </w:rPr>
        <w:t>3</w:t>
      </w:r>
      <w:r w:rsidRPr="00D8034B">
        <w:rPr>
          <w:rFonts w:eastAsia="標楷體"/>
          <w:sz w:val="20"/>
        </w:rPr>
        <w:t>次校務會議通過</w:t>
      </w:r>
    </w:p>
    <w:p w:rsidR="00D8034B" w:rsidRPr="00D8034B" w:rsidRDefault="00D8034B" w:rsidP="00D8034B">
      <w:pPr>
        <w:tabs>
          <w:tab w:val="left" w:pos="4678"/>
        </w:tabs>
        <w:adjustRightInd/>
        <w:spacing w:line="240" w:lineRule="exact"/>
        <w:ind w:leftChars="1535" w:left="3684" w:rightChars="-350" w:right="-840"/>
        <w:rPr>
          <w:rFonts w:eastAsia="標楷體"/>
          <w:sz w:val="20"/>
        </w:rPr>
      </w:pPr>
      <w:r w:rsidRPr="00D8034B">
        <w:rPr>
          <w:rFonts w:eastAsia="標楷體"/>
          <w:sz w:val="20"/>
        </w:rPr>
        <w:t>104.04.20</w:t>
      </w:r>
      <w:r w:rsidRPr="00D8034B">
        <w:rPr>
          <w:rFonts w:eastAsia="標楷體"/>
          <w:sz w:val="20"/>
        </w:rPr>
        <w:tab/>
      </w:r>
      <w:r w:rsidRPr="00D8034B">
        <w:rPr>
          <w:rFonts w:eastAsia="標楷體"/>
          <w:sz w:val="20"/>
        </w:rPr>
        <w:t>董事會第</w:t>
      </w:r>
      <w:r w:rsidRPr="00D8034B">
        <w:rPr>
          <w:rFonts w:eastAsia="標楷體"/>
          <w:sz w:val="20"/>
        </w:rPr>
        <w:t>17</w:t>
      </w:r>
      <w:r w:rsidRPr="00D8034B">
        <w:rPr>
          <w:rFonts w:eastAsia="標楷體"/>
          <w:sz w:val="20"/>
        </w:rPr>
        <w:t>屆第</w:t>
      </w:r>
      <w:r w:rsidRPr="00D8034B">
        <w:rPr>
          <w:rFonts w:eastAsia="標楷體"/>
          <w:sz w:val="20"/>
        </w:rPr>
        <w:t>19</w:t>
      </w:r>
      <w:r w:rsidRPr="00D8034B">
        <w:rPr>
          <w:rFonts w:eastAsia="標楷體"/>
          <w:sz w:val="20"/>
        </w:rPr>
        <w:t>次會議審議通過</w:t>
      </w:r>
    </w:p>
    <w:p w:rsidR="00D8034B" w:rsidRPr="00D8034B" w:rsidRDefault="00D8034B" w:rsidP="00D8034B">
      <w:pPr>
        <w:tabs>
          <w:tab w:val="left" w:pos="4678"/>
        </w:tabs>
        <w:adjustRightInd/>
        <w:spacing w:line="240" w:lineRule="exact"/>
        <w:ind w:leftChars="1535" w:left="3684" w:rightChars="-350" w:right="-840"/>
        <w:rPr>
          <w:rFonts w:eastAsia="標楷體"/>
          <w:sz w:val="20"/>
        </w:rPr>
      </w:pPr>
      <w:r w:rsidRPr="00D8034B">
        <w:rPr>
          <w:rFonts w:eastAsia="標楷體"/>
          <w:sz w:val="20"/>
        </w:rPr>
        <w:t>104.05.26</w:t>
      </w:r>
      <w:r w:rsidRPr="00D8034B">
        <w:rPr>
          <w:rFonts w:eastAsia="標楷體"/>
          <w:sz w:val="32"/>
          <w:szCs w:val="32"/>
        </w:rPr>
        <w:tab/>
      </w:r>
      <w:r w:rsidRPr="00D8034B">
        <w:rPr>
          <w:rFonts w:eastAsia="標楷體"/>
          <w:sz w:val="20"/>
        </w:rPr>
        <w:t>高醫人字第</w:t>
      </w:r>
      <w:r w:rsidRPr="00D8034B">
        <w:rPr>
          <w:rFonts w:eastAsia="標楷體"/>
          <w:sz w:val="20"/>
        </w:rPr>
        <w:t>1041101684</w:t>
      </w:r>
      <w:r w:rsidRPr="00D8034B">
        <w:rPr>
          <w:rFonts w:eastAsia="標楷體"/>
          <w:sz w:val="20"/>
        </w:rPr>
        <w:t>號函公布</w:t>
      </w:r>
    </w:p>
    <w:p w:rsidR="00D8034B" w:rsidRPr="00D8034B" w:rsidRDefault="00D8034B" w:rsidP="00D8034B">
      <w:pPr>
        <w:tabs>
          <w:tab w:val="left" w:pos="4678"/>
        </w:tabs>
        <w:adjustRightInd/>
        <w:spacing w:line="240" w:lineRule="exact"/>
        <w:ind w:leftChars="1535" w:left="3684" w:rightChars="-350" w:right="-840"/>
        <w:rPr>
          <w:rFonts w:eastAsia="標楷體"/>
          <w:sz w:val="20"/>
        </w:rPr>
      </w:pPr>
      <w:r w:rsidRPr="00D8034B">
        <w:rPr>
          <w:rFonts w:eastAsia="標楷體"/>
          <w:sz w:val="20"/>
        </w:rPr>
        <w:t>107.11.08</w:t>
      </w:r>
      <w:r w:rsidRPr="00D8034B">
        <w:rPr>
          <w:rFonts w:eastAsia="標楷體"/>
          <w:sz w:val="20"/>
        </w:rPr>
        <w:tab/>
        <w:t>107</w:t>
      </w:r>
      <w:r w:rsidRPr="00D8034B">
        <w:rPr>
          <w:rFonts w:eastAsia="標楷體"/>
          <w:sz w:val="20"/>
        </w:rPr>
        <w:t>學年度第</w:t>
      </w:r>
      <w:r w:rsidRPr="00D8034B">
        <w:rPr>
          <w:rFonts w:eastAsia="標楷體"/>
          <w:sz w:val="20"/>
        </w:rPr>
        <w:t>1</w:t>
      </w:r>
      <w:r w:rsidRPr="00D8034B">
        <w:rPr>
          <w:rFonts w:eastAsia="標楷體"/>
          <w:sz w:val="20"/>
        </w:rPr>
        <w:t>次臨時校務會議通過</w:t>
      </w:r>
    </w:p>
    <w:p w:rsidR="00D8034B" w:rsidRPr="00D8034B" w:rsidRDefault="00D8034B" w:rsidP="00D8034B">
      <w:pPr>
        <w:tabs>
          <w:tab w:val="left" w:pos="4678"/>
        </w:tabs>
        <w:adjustRightInd/>
        <w:spacing w:line="240" w:lineRule="exact"/>
        <w:ind w:leftChars="1535" w:left="3684" w:rightChars="-350" w:right="-840"/>
        <w:rPr>
          <w:rFonts w:eastAsia="標楷體" w:hint="eastAsia"/>
          <w:sz w:val="20"/>
        </w:rPr>
      </w:pPr>
      <w:r w:rsidRPr="00D8034B">
        <w:rPr>
          <w:rFonts w:eastAsia="標楷體" w:hint="eastAsia"/>
          <w:sz w:val="20"/>
        </w:rPr>
        <w:t>107.11.22</w:t>
      </w:r>
      <w:r w:rsidRPr="00D8034B">
        <w:rPr>
          <w:rFonts w:eastAsia="標楷體" w:hint="eastAsia"/>
          <w:sz w:val="20"/>
        </w:rPr>
        <w:tab/>
      </w:r>
      <w:r w:rsidRPr="00D8034B">
        <w:rPr>
          <w:rFonts w:eastAsia="標楷體" w:hint="eastAsia"/>
          <w:sz w:val="20"/>
        </w:rPr>
        <w:t>董事會第</w:t>
      </w:r>
      <w:r w:rsidRPr="00D8034B">
        <w:rPr>
          <w:rFonts w:eastAsia="標楷體" w:hint="eastAsia"/>
          <w:sz w:val="20"/>
        </w:rPr>
        <w:t>18</w:t>
      </w:r>
      <w:r w:rsidRPr="00D8034B">
        <w:rPr>
          <w:rFonts w:eastAsia="標楷體" w:hint="eastAsia"/>
          <w:sz w:val="20"/>
        </w:rPr>
        <w:t>屆第</w:t>
      </w:r>
      <w:r w:rsidRPr="00D8034B">
        <w:rPr>
          <w:rFonts w:eastAsia="標楷體" w:hint="eastAsia"/>
          <w:sz w:val="20"/>
        </w:rPr>
        <w:t>35</w:t>
      </w:r>
      <w:r w:rsidRPr="00D8034B">
        <w:rPr>
          <w:rFonts w:eastAsia="標楷體" w:hint="eastAsia"/>
          <w:sz w:val="20"/>
        </w:rPr>
        <w:t>次會議審議通過</w:t>
      </w:r>
    </w:p>
    <w:p w:rsidR="00D8034B" w:rsidRPr="00D8034B" w:rsidRDefault="00D8034B" w:rsidP="00D8034B">
      <w:pPr>
        <w:tabs>
          <w:tab w:val="left" w:pos="4678"/>
        </w:tabs>
        <w:adjustRightInd/>
        <w:spacing w:line="240" w:lineRule="exact"/>
        <w:ind w:leftChars="1535" w:left="3684" w:rightChars="-350" w:right="-840"/>
        <w:rPr>
          <w:rFonts w:eastAsia="標楷體" w:hint="eastAsia"/>
          <w:sz w:val="20"/>
        </w:rPr>
      </w:pPr>
      <w:r w:rsidRPr="00D8034B">
        <w:rPr>
          <w:rFonts w:eastAsia="標楷體" w:hint="eastAsia"/>
          <w:sz w:val="20"/>
        </w:rPr>
        <w:t>107.</w:t>
      </w:r>
      <w:r w:rsidRPr="00D8034B">
        <w:rPr>
          <w:rFonts w:eastAsia="標楷體"/>
          <w:sz w:val="20"/>
        </w:rPr>
        <w:t>11.30</w:t>
      </w:r>
      <w:r w:rsidRPr="00D8034B">
        <w:rPr>
          <w:rFonts w:eastAsia="標楷體"/>
          <w:sz w:val="20"/>
        </w:rPr>
        <w:tab/>
      </w:r>
      <w:r w:rsidRPr="00D8034B">
        <w:rPr>
          <w:rFonts w:eastAsia="標楷體" w:hint="eastAsia"/>
          <w:sz w:val="20"/>
        </w:rPr>
        <w:t>高醫人字第第</w:t>
      </w:r>
      <w:r w:rsidRPr="00D8034B">
        <w:rPr>
          <w:rFonts w:eastAsia="標楷體" w:hint="eastAsia"/>
          <w:sz w:val="20"/>
        </w:rPr>
        <w:t>1071104132</w:t>
      </w:r>
      <w:r w:rsidRPr="00D8034B">
        <w:rPr>
          <w:rFonts w:eastAsia="標楷體" w:hint="eastAsia"/>
          <w:sz w:val="20"/>
        </w:rPr>
        <w:t>號號函公布</w:t>
      </w:r>
    </w:p>
    <w:p w:rsidR="00D8034B" w:rsidRPr="00D8034B" w:rsidRDefault="00D8034B" w:rsidP="00D8034B">
      <w:pPr>
        <w:tabs>
          <w:tab w:val="left" w:pos="4678"/>
        </w:tabs>
        <w:adjustRightInd/>
        <w:spacing w:line="240" w:lineRule="exact"/>
        <w:ind w:leftChars="1535" w:left="3684" w:rightChars="-350" w:right="-840"/>
        <w:rPr>
          <w:rFonts w:eastAsia="標楷體"/>
          <w:sz w:val="20"/>
        </w:rPr>
      </w:pPr>
    </w:p>
    <w:tbl>
      <w:tblPr>
        <w:tblW w:w="5069" w:type="pct"/>
        <w:jc w:val="center"/>
        <w:tblLook w:val="04A0" w:firstRow="1" w:lastRow="0" w:firstColumn="1" w:lastColumn="0" w:noHBand="0" w:noVBand="1"/>
      </w:tblPr>
      <w:tblGrid>
        <w:gridCol w:w="961"/>
        <w:gridCol w:w="8824"/>
      </w:tblGrid>
      <w:tr w:rsidR="00D8034B" w:rsidRPr="00D8034B" w:rsidTr="005B0473">
        <w:trPr>
          <w:trHeight w:val="169"/>
          <w:jc w:val="center"/>
        </w:trPr>
        <w:tc>
          <w:tcPr>
            <w:tcW w:w="491" w:type="pct"/>
          </w:tcPr>
          <w:p w:rsidR="00D8034B" w:rsidRPr="00D8034B" w:rsidRDefault="00D8034B" w:rsidP="005B0473">
            <w:pPr>
              <w:adjustRightInd/>
              <w:spacing w:line="240" w:lineRule="auto"/>
              <w:ind w:rightChars="-50" w:right="-120"/>
              <w:jc w:val="right"/>
              <w:rPr>
                <w:rFonts w:eastAsia="標楷體"/>
                <w:szCs w:val="24"/>
              </w:rPr>
            </w:pPr>
            <w:r w:rsidRPr="00D8034B">
              <w:rPr>
                <w:rFonts w:eastAsia="標楷體"/>
              </w:rPr>
              <w:t>一、</w:t>
            </w:r>
          </w:p>
        </w:tc>
        <w:tc>
          <w:tcPr>
            <w:tcW w:w="4509" w:type="pct"/>
          </w:tcPr>
          <w:p w:rsidR="00D8034B" w:rsidRPr="00D8034B" w:rsidRDefault="00D8034B" w:rsidP="005B0473">
            <w:pPr>
              <w:adjustRightInd/>
              <w:spacing w:line="240" w:lineRule="auto"/>
              <w:rPr>
                <w:rFonts w:eastAsia="標楷體"/>
                <w:szCs w:val="24"/>
              </w:rPr>
            </w:pPr>
            <w:r w:rsidRPr="00D8034B">
              <w:rPr>
                <w:rFonts w:eastAsia="標楷體"/>
              </w:rPr>
              <w:t>本校為校務發展及教學需要，並使教授</w:t>
            </w:r>
            <w:r w:rsidRPr="00D8034B">
              <w:rPr>
                <w:rFonts w:eastAsia="標楷體"/>
                <w:bCs/>
              </w:rPr>
              <w:t>延長</w:t>
            </w:r>
            <w:r w:rsidRPr="00D8034B">
              <w:rPr>
                <w:rFonts w:eastAsia="標楷體"/>
              </w:rPr>
              <w:t>服務作業有所依循，依據「學校法人及其所屬私立學校教職員退休撫卹離職資遣條例」及「學校法人及其所屬私立學校教職員退休撫卹離職資遣條例施行細則」，訂定本要點。</w:t>
            </w:r>
          </w:p>
        </w:tc>
      </w:tr>
      <w:tr w:rsidR="00D8034B" w:rsidRPr="00D8034B" w:rsidTr="005B0473">
        <w:trPr>
          <w:trHeight w:val="58"/>
          <w:jc w:val="center"/>
        </w:trPr>
        <w:tc>
          <w:tcPr>
            <w:tcW w:w="491" w:type="pct"/>
          </w:tcPr>
          <w:p w:rsidR="00D8034B" w:rsidRPr="00D8034B" w:rsidRDefault="00D8034B" w:rsidP="005B0473">
            <w:pPr>
              <w:adjustRightInd/>
              <w:spacing w:line="240" w:lineRule="auto"/>
              <w:ind w:rightChars="-50" w:right="-120"/>
              <w:jc w:val="right"/>
              <w:rPr>
                <w:rFonts w:eastAsia="標楷體"/>
                <w:szCs w:val="24"/>
              </w:rPr>
            </w:pPr>
            <w:r w:rsidRPr="00D8034B">
              <w:rPr>
                <w:rFonts w:eastAsia="標楷體"/>
              </w:rPr>
              <w:t>二、</w:t>
            </w:r>
          </w:p>
        </w:tc>
        <w:tc>
          <w:tcPr>
            <w:tcW w:w="4509" w:type="pct"/>
          </w:tcPr>
          <w:p w:rsidR="00D8034B" w:rsidRPr="00D8034B" w:rsidRDefault="00D8034B" w:rsidP="005B0473">
            <w:pPr>
              <w:adjustRightInd/>
              <w:spacing w:line="240" w:lineRule="auto"/>
              <w:rPr>
                <w:rFonts w:eastAsia="標楷體"/>
                <w:szCs w:val="24"/>
              </w:rPr>
            </w:pPr>
            <w:r w:rsidRPr="00D8034B">
              <w:rPr>
                <w:rFonts w:eastAsia="標楷體"/>
              </w:rPr>
              <w:t>教授年滿六十五歲者，除其屆滿限齡之日適在學期中者，得依</w:t>
            </w:r>
            <w:r w:rsidRPr="00D8034B">
              <w:rPr>
                <w:rFonts w:eastAsia="標楷體"/>
                <w:szCs w:val="24"/>
              </w:rPr>
              <w:t>本校教職員工退休撫卹資遣辦法第四條第一項</w:t>
            </w:r>
            <w:r w:rsidRPr="00D8034B">
              <w:rPr>
                <w:rFonts w:eastAsia="標楷體"/>
              </w:rPr>
              <w:t>規定延長服務至該學期終了。</w:t>
            </w:r>
          </w:p>
        </w:tc>
      </w:tr>
      <w:tr w:rsidR="00D8034B" w:rsidRPr="00D8034B" w:rsidTr="005B0473">
        <w:trPr>
          <w:trHeight w:val="406"/>
          <w:jc w:val="center"/>
        </w:trPr>
        <w:tc>
          <w:tcPr>
            <w:tcW w:w="491" w:type="pct"/>
          </w:tcPr>
          <w:p w:rsidR="00D8034B" w:rsidRPr="00D8034B" w:rsidRDefault="00D8034B" w:rsidP="005B0473">
            <w:pPr>
              <w:adjustRightInd/>
              <w:spacing w:line="240" w:lineRule="auto"/>
              <w:ind w:rightChars="-50" w:right="-120"/>
              <w:jc w:val="right"/>
              <w:rPr>
                <w:rFonts w:eastAsia="標楷體"/>
                <w:szCs w:val="24"/>
              </w:rPr>
            </w:pPr>
            <w:r w:rsidRPr="00D8034B">
              <w:rPr>
                <w:rFonts w:eastAsia="標楷體"/>
              </w:rPr>
              <w:t>三、</w:t>
            </w:r>
          </w:p>
        </w:tc>
        <w:tc>
          <w:tcPr>
            <w:tcW w:w="4509" w:type="pct"/>
          </w:tcPr>
          <w:p w:rsidR="00D8034B" w:rsidRPr="00D8034B" w:rsidRDefault="00D8034B" w:rsidP="005B0473">
            <w:pPr>
              <w:adjustRightInd/>
              <w:spacing w:line="240" w:lineRule="auto"/>
              <w:rPr>
                <w:rFonts w:eastAsia="標楷體"/>
                <w:szCs w:val="24"/>
              </w:rPr>
            </w:pPr>
            <w:r w:rsidRPr="00D8034B">
              <w:rPr>
                <w:rFonts w:eastAsia="標楷體"/>
              </w:rPr>
              <w:t>教授已達應即退休年齡，在教學、研究上有優異表現著有學術聲望，符合第四點規定條件而有繼續服務意願者，得由系（所、中心）務會議依系（所、中心）發展需要逐年檢討後提出推薦，經系（所、中心）、院及校各級教師評審委員會審議通過，准予延長服務，當事人不得自行要求延長服務。</w:t>
            </w:r>
          </w:p>
        </w:tc>
      </w:tr>
      <w:tr w:rsidR="00D8034B" w:rsidRPr="00D8034B" w:rsidTr="005B0473">
        <w:trPr>
          <w:trHeight w:val="68"/>
          <w:jc w:val="center"/>
        </w:trPr>
        <w:tc>
          <w:tcPr>
            <w:tcW w:w="491" w:type="pct"/>
          </w:tcPr>
          <w:p w:rsidR="00D8034B" w:rsidRPr="00D8034B" w:rsidRDefault="00D8034B" w:rsidP="005B0473">
            <w:pPr>
              <w:adjustRightInd/>
              <w:spacing w:line="240" w:lineRule="auto"/>
              <w:ind w:rightChars="-50" w:right="-120"/>
              <w:jc w:val="right"/>
              <w:rPr>
                <w:rFonts w:eastAsia="標楷體"/>
              </w:rPr>
            </w:pPr>
            <w:r w:rsidRPr="00D8034B">
              <w:rPr>
                <w:rFonts w:eastAsia="標楷體"/>
              </w:rPr>
              <w:t>四、</w:t>
            </w:r>
          </w:p>
        </w:tc>
        <w:tc>
          <w:tcPr>
            <w:tcW w:w="4509" w:type="pct"/>
          </w:tcPr>
          <w:p w:rsidR="00D8034B" w:rsidRPr="00D8034B" w:rsidRDefault="00D8034B" w:rsidP="005B0473">
            <w:pPr>
              <w:adjustRightInd/>
              <w:spacing w:line="240" w:lineRule="auto"/>
              <w:rPr>
                <w:rFonts w:eastAsia="標楷體"/>
              </w:rPr>
            </w:pPr>
            <w:r w:rsidRPr="00D8034B">
              <w:rPr>
                <w:rFonts w:eastAsia="標楷體"/>
              </w:rPr>
              <w:t>依前點規定辦理延長服務之教授應符合下列基本條件並具特殊條件之一：</w:t>
            </w:r>
          </w:p>
          <w:p w:rsidR="00D8034B" w:rsidRPr="00D8034B" w:rsidRDefault="00D8034B" w:rsidP="005B0473">
            <w:pPr>
              <w:adjustRightInd/>
              <w:spacing w:line="240" w:lineRule="auto"/>
              <w:ind w:left="420" w:hangingChars="175" w:hanging="420"/>
              <w:rPr>
                <w:rFonts w:eastAsia="標楷體"/>
              </w:rPr>
            </w:pPr>
            <w:r w:rsidRPr="00D8034B">
              <w:rPr>
                <w:rFonts w:eastAsia="標楷體"/>
              </w:rPr>
              <w:t>(</w:t>
            </w:r>
            <w:r w:rsidRPr="00D8034B">
              <w:rPr>
                <w:rFonts w:eastAsia="標楷體"/>
              </w:rPr>
              <w:t>一</w:t>
            </w:r>
            <w:r w:rsidRPr="00D8034B">
              <w:rPr>
                <w:rFonts w:eastAsia="標楷體"/>
              </w:rPr>
              <w:t>)</w:t>
            </w:r>
            <w:r w:rsidRPr="00D8034B">
              <w:rPr>
                <w:rFonts w:eastAsia="標楷體"/>
              </w:rPr>
              <w:t>具下列基本條件者</w:t>
            </w:r>
            <w:r w:rsidRPr="00D8034B">
              <w:rPr>
                <w:rFonts w:eastAsia="標楷體"/>
                <w:u w:val="single"/>
              </w:rPr>
              <w:t>：</w:t>
            </w:r>
          </w:p>
          <w:p w:rsidR="00D8034B" w:rsidRPr="00D8034B" w:rsidRDefault="00D8034B" w:rsidP="005B0473">
            <w:pPr>
              <w:adjustRightInd/>
              <w:spacing w:line="240" w:lineRule="auto"/>
              <w:ind w:leftChars="150" w:left="540" w:hangingChars="75" w:hanging="180"/>
              <w:rPr>
                <w:rFonts w:eastAsia="標楷體"/>
              </w:rPr>
            </w:pPr>
            <w:r w:rsidRPr="00D8034B">
              <w:rPr>
                <w:rFonts w:eastAsia="標楷體"/>
              </w:rPr>
              <w:t>1.</w:t>
            </w:r>
            <w:r w:rsidRPr="00D8034B">
              <w:rPr>
                <w:rFonts w:eastAsia="標楷體"/>
              </w:rPr>
              <w:t>身心健康仍願繼續從事教學工作者。</w:t>
            </w:r>
          </w:p>
          <w:p w:rsidR="00D8034B" w:rsidRPr="00D8034B" w:rsidRDefault="00D8034B" w:rsidP="005B0473">
            <w:pPr>
              <w:adjustRightInd/>
              <w:spacing w:line="240" w:lineRule="auto"/>
              <w:ind w:leftChars="150" w:left="540" w:hangingChars="75" w:hanging="180"/>
              <w:rPr>
                <w:rFonts w:eastAsia="標楷體"/>
              </w:rPr>
            </w:pPr>
            <w:r w:rsidRPr="00D8034B">
              <w:rPr>
                <w:rFonts w:eastAsia="標楷體"/>
              </w:rPr>
              <w:t>2.</w:t>
            </w:r>
            <w:r w:rsidRPr="00D8034B">
              <w:rPr>
                <w:rFonts w:eastAsia="標楷體"/>
              </w:rPr>
              <w:t>在教學研究上經學校評鑑優良者。</w:t>
            </w:r>
            <w:r w:rsidRPr="00D8034B">
              <w:rPr>
                <w:rFonts w:eastAsia="標楷體"/>
              </w:rPr>
              <w:t xml:space="preserve"> </w:t>
            </w:r>
          </w:p>
          <w:p w:rsidR="00D8034B" w:rsidRPr="00D8034B" w:rsidRDefault="00D8034B" w:rsidP="005B0473">
            <w:pPr>
              <w:adjustRightInd/>
              <w:spacing w:line="240" w:lineRule="auto"/>
              <w:ind w:leftChars="150" w:left="540" w:hangingChars="75" w:hanging="180"/>
              <w:rPr>
                <w:rFonts w:eastAsia="標楷體"/>
              </w:rPr>
            </w:pPr>
            <w:r w:rsidRPr="00D8034B">
              <w:rPr>
                <w:rFonts w:eastAsia="標楷體"/>
              </w:rPr>
              <w:t>3.</w:t>
            </w:r>
            <w:r w:rsidRPr="00D8034B">
              <w:rPr>
                <w:rFonts w:eastAsia="標楷體"/>
              </w:rPr>
              <w:t>依規定授足基本授課時數且兼課未超過規定時數並於延長服務期間亦可依規定授足基本授課時數者。</w:t>
            </w:r>
          </w:p>
          <w:p w:rsidR="00D8034B" w:rsidRPr="00D8034B" w:rsidRDefault="00D8034B" w:rsidP="005B0473">
            <w:pPr>
              <w:adjustRightInd/>
              <w:spacing w:line="240" w:lineRule="auto"/>
              <w:ind w:leftChars="150" w:left="540" w:hangingChars="75" w:hanging="180"/>
              <w:rPr>
                <w:rFonts w:eastAsia="標楷體"/>
              </w:rPr>
            </w:pPr>
            <w:r w:rsidRPr="00D8034B">
              <w:rPr>
                <w:rFonts w:eastAsia="標楷體"/>
              </w:rPr>
              <w:t>4.</w:t>
            </w:r>
            <w:r w:rsidRPr="00D8034B">
              <w:rPr>
                <w:rFonts w:eastAsia="標楷體"/>
              </w:rPr>
              <w:t>在本校擔任專任教職三年以上者。</w:t>
            </w:r>
            <w:r w:rsidRPr="00D8034B">
              <w:rPr>
                <w:rFonts w:eastAsia="標楷體"/>
              </w:rPr>
              <w:t xml:space="preserve"> </w:t>
            </w:r>
          </w:p>
          <w:p w:rsidR="00D8034B" w:rsidRPr="00D8034B" w:rsidRDefault="00D8034B" w:rsidP="005B0473">
            <w:pPr>
              <w:adjustRightInd/>
              <w:spacing w:line="240" w:lineRule="auto"/>
              <w:ind w:left="420" w:hangingChars="175" w:hanging="420"/>
              <w:rPr>
                <w:rFonts w:eastAsia="標楷體"/>
              </w:rPr>
            </w:pPr>
            <w:r w:rsidRPr="00D8034B">
              <w:rPr>
                <w:rFonts w:eastAsia="標楷體"/>
              </w:rPr>
              <w:t>(</w:t>
            </w:r>
            <w:r w:rsidRPr="00D8034B">
              <w:rPr>
                <w:rFonts w:eastAsia="標楷體"/>
              </w:rPr>
              <w:t>二</w:t>
            </w:r>
            <w:r w:rsidRPr="00D8034B">
              <w:rPr>
                <w:rFonts w:eastAsia="標楷體"/>
              </w:rPr>
              <w:t>)</w:t>
            </w:r>
            <w:r w:rsidRPr="00D8034B">
              <w:rPr>
                <w:rFonts w:eastAsia="標楷體"/>
              </w:rPr>
              <w:t>具下列特殊條件之一者</w:t>
            </w:r>
            <w:r w:rsidRPr="00D8034B">
              <w:rPr>
                <w:rFonts w:eastAsia="標楷體"/>
                <w:u w:val="single"/>
              </w:rPr>
              <w:t>：</w:t>
            </w:r>
          </w:p>
          <w:p w:rsidR="00D8034B" w:rsidRPr="00D8034B" w:rsidRDefault="00D8034B" w:rsidP="005B0473">
            <w:pPr>
              <w:adjustRightInd/>
              <w:spacing w:line="240" w:lineRule="auto"/>
              <w:ind w:leftChars="150" w:left="540" w:hangingChars="75" w:hanging="180"/>
              <w:rPr>
                <w:rFonts w:eastAsia="標楷體"/>
              </w:rPr>
            </w:pPr>
            <w:r w:rsidRPr="00D8034B">
              <w:rPr>
                <w:rFonts w:eastAsia="標楷體"/>
              </w:rPr>
              <w:t>1.</w:t>
            </w:r>
            <w:r w:rsidRPr="00D8034B">
              <w:rPr>
                <w:rFonts w:eastAsia="標楷體"/>
              </w:rPr>
              <w:t>擔任中央研究院院士者或他國國家科學院院士者。</w:t>
            </w:r>
          </w:p>
          <w:p w:rsidR="00D8034B" w:rsidRPr="00D8034B" w:rsidRDefault="00D8034B" w:rsidP="005B0473">
            <w:pPr>
              <w:adjustRightInd/>
              <w:spacing w:line="240" w:lineRule="auto"/>
              <w:ind w:leftChars="150" w:left="540" w:hangingChars="75" w:hanging="180"/>
              <w:rPr>
                <w:rFonts w:eastAsia="標楷體"/>
              </w:rPr>
            </w:pPr>
            <w:r w:rsidRPr="00D8034B">
              <w:rPr>
                <w:rFonts w:eastAsia="標楷體"/>
              </w:rPr>
              <w:t>2.</w:t>
            </w:r>
            <w:r w:rsidRPr="00D8034B">
              <w:rPr>
                <w:rFonts w:eastAsia="標楷體"/>
              </w:rPr>
              <w:t>曾擔任國家講座主持人者。</w:t>
            </w:r>
          </w:p>
          <w:p w:rsidR="00D8034B" w:rsidRPr="00D8034B" w:rsidRDefault="00D8034B" w:rsidP="005B0473">
            <w:pPr>
              <w:adjustRightInd/>
              <w:spacing w:line="240" w:lineRule="auto"/>
              <w:ind w:leftChars="150" w:left="540" w:hangingChars="75" w:hanging="180"/>
              <w:rPr>
                <w:rFonts w:eastAsia="標楷體"/>
              </w:rPr>
            </w:pPr>
            <w:r w:rsidRPr="00D8034B">
              <w:rPr>
                <w:rFonts w:eastAsia="標楷體"/>
              </w:rPr>
              <w:t>3.</w:t>
            </w:r>
            <w:r w:rsidRPr="00D8034B">
              <w:rPr>
                <w:rFonts w:eastAsia="標楷體"/>
              </w:rPr>
              <w:t>曾獲總統科學獎者。</w:t>
            </w:r>
          </w:p>
          <w:p w:rsidR="00D8034B" w:rsidRPr="00D8034B" w:rsidRDefault="00D8034B" w:rsidP="005B0473">
            <w:pPr>
              <w:adjustRightInd/>
              <w:spacing w:line="240" w:lineRule="auto"/>
              <w:ind w:leftChars="150" w:left="540" w:hangingChars="75" w:hanging="180"/>
              <w:rPr>
                <w:rFonts w:eastAsia="標楷體"/>
              </w:rPr>
            </w:pPr>
            <w:r w:rsidRPr="00D8034B">
              <w:rPr>
                <w:rFonts w:eastAsia="標楷體"/>
              </w:rPr>
              <w:t>4.</w:t>
            </w:r>
            <w:r w:rsidRPr="00D8034B">
              <w:rPr>
                <w:rFonts w:eastAsia="標楷體"/>
              </w:rPr>
              <w:t>曾獲行政院傑出科技貢獻獎者。</w:t>
            </w:r>
          </w:p>
          <w:p w:rsidR="00D8034B" w:rsidRPr="00D8034B" w:rsidRDefault="00D8034B" w:rsidP="005B0473">
            <w:pPr>
              <w:adjustRightInd/>
              <w:spacing w:line="240" w:lineRule="auto"/>
              <w:ind w:leftChars="150" w:left="540" w:hangingChars="75" w:hanging="180"/>
              <w:rPr>
                <w:rFonts w:eastAsia="標楷體"/>
              </w:rPr>
            </w:pPr>
            <w:r w:rsidRPr="00D8034B">
              <w:rPr>
                <w:rFonts w:eastAsia="標楷體"/>
              </w:rPr>
              <w:t>5.</w:t>
            </w:r>
            <w:r w:rsidRPr="00D8034B">
              <w:rPr>
                <w:rFonts w:eastAsia="標楷體"/>
              </w:rPr>
              <w:t>曾獲教育部學術獎者。</w:t>
            </w:r>
          </w:p>
          <w:p w:rsidR="00D8034B" w:rsidRPr="00D8034B" w:rsidRDefault="00D8034B" w:rsidP="005B0473">
            <w:pPr>
              <w:adjustRightInd/>
              <w:spacing w:line="240" w:lineRule="auto"/>
              <w:ind w:leftChars="150" w:left="540" w:hangingChars="75" w:hanging="180"/>
              <w:rPr>
                <w:rFonts w:eastAsia="標楷體"/>
              </w:rPr>
            </w:pPr>
            <w:r w:rsidRPr="00D8034B">
              <w:rPr>
                <w:rFonts w:eastAsia="標楷體"/>
              </w:rPr>
              <w:t>6.</w:t>
            </w:r>
            <w:r w:rsidRPr="00D8034B">
              <w:rPr>
                <w:rFonts w:eastAsia="標楷體"/>
              </w:rPr>
              <w:t>曾獲</w:t>
            </w:r>
            <w:r w:rsidRPr="00D8034B">
              <w:rPr>
                <w:rFonts w:eastAsia="標楷體"/>
                <w:u w:val="single"/>
              </w:rPr>
              <w:t>科技部</w:t>
            </w:r>
            <w:r w:rsidRPr="00D8034B">
              <w:rPr>
                <w:rFonts w:eastAsia="標楷體"/>
              </w:rPr>
              <w:t>傑出研究獎勵</w:t>
            </w:r>
            <w:r w:rsidRPr="00D8034B">
              <w:rPr>
                <w:rFonts w:eastAsia="標楷體"/>
                <w:u w:val="single"/>
              </w:rPr>
              <w:t>二</w:t>
            </w:r>
            <w:r w:rsidRPr="00D8034B">
              <w:rPr>
                <w:rFonts w:eastAsia="標楷體"/>
              </w:rPr>
              <w:t>次以上者。</w:t>
            </w:r>
          </w:p>
          <w:p w:rsidR="00D8034B" w:rsidRPr="00D8034B" w:rsidRDefault="00D8034B" w:rsidP="005B04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150" w:left="540" w:hangingChars="75" w:hanging="180"/>
              <w:rPr>
                <w:rFonts w:ascii="Times New Roman" w:eastAsia="標楷體" w:hAnsi="Times New Roman" w:cs="Times New Roman"/>
                <w:sz w:val="24"/>
                <w:szCs w:val="24"/>
              </w:rPr>
            </w:pPr>
            <w:r w:rsidRPr="00D8034B">
              <w:rPr>
                <w:rFonts w:ascii="Times New Roman" w:eastAsia="標楷體" w:hAnsi="Times New Roman" w:cs="Times New Roman"/>
                <w:sz w:val="24"/>
                <w:szCs w:val="24"/>
              </w:rPr>
              <w:t>7.</w:t>
            </w:r>
            <w:r w:rsidRPr="00D8034B">
              <w:rPr>
                <w:rFonts w:ascii="Times New Roman" w:eastAsia="標楷體" w:hAnsi="Times New Roman" w:cs="Times New Roman"/>
                <w:sz w:val="24"/>
                <w:szCs w:val="24"/>
                <w:u w:val="single"/>
              </w:rPr>
              <w:t>自屆齡當學期終止或每次延長服務屆滿之日前三年內</w:t>
            </w:r>
            <w:r w:rsidRPr="00D8034B">
              <w:rPr>
                <w:rFonts w:ascii="Times New Roman" w:eastAsia="標楷體" w:hAnsi="Times New Roman" w:cs="Times New Roman"/>
                <w:sz w:val="24"/>
                <w:szCs w:val="24"/>
              </w:rPr>
              <w:t>，有個人著作出版或於國內外著名學術性刊物以本校名義公開發表與所授課程相關之重要學術論文</w:t>
            </w:r>
            <w:r w:rsidRPr="00D8034B">
              <w:rPr>
                <w:rFonts w:ascii="Times New Roman" w:eastAsia="標楷體" w:hAnsi="Times New Roman" w:cs="Times New Roman"/>
                <w:sz w:val="24"/>
                <w:szCs w:val="24"/>
                <w:u w:val="single"/>
              </w:rPr>
              <w:t>至少</w:t>
            </w:r>
            <w:r w:rsidRPr="00D8034B">
              <w:rPr>
                <w:rFonts w:ascii="Times New Roman" w:eastAsia="標楷體" w:hAnsi="Times New Roman" w:cs="Times New Roman"/>
                <w:sz w:val="24"/>
                <w:szCs w:val="24"/>
                <w:u w:val="single"/>
              </w:rPr>
              <w:t>3</w:t>
            </w:r>
            <w:r w:rsidRPr="00D8034B">
              <w:rPr>
                <w:rFonts w:ascii="Times New Roman" w:eastAsia="標楷體" w:hAnsi="Times New Roman" w:cs="Times New Roman"/>
                <w:sz w:val="24"/>
                <w:szCs w:val="24"/>
                <w:u w:val="single"/>
              </w:rPr>
              <w:t>篇須以第一或通訊作者發表於</w:t>
            </w:r>
            <w:r w:rsidRPr="00D8034B">
              <w:rPr>
                <w:rFonts w:ascii="Times New Roman" w:eastAsia="標楷體" w:hAnsi="Times New Roman" w:cs="Times New Roman"/>
                <w:sz w:val="24"/>
                <w:szCs w:val="24"/>
                <w:u w:val="single"/>
              </w:rPr>
              <w:t>SCI/SSCI/EI</w:t>
            </w:r>
            <w:r w:rsidRPr="00D8034B">
              <w:rPr>
                <w:rFonts w:ascii="Times New Roman" w:eastAsia="標楷體" w:hAnsi="Times New Roman" w:cs="Times New Roman"/>
                <w:sz w:val="24"/>
                <w:szCs w:val="24"/>
              </w:rPr>
              <w:t>，學術確有貢獻者。</w:t>
            </w:r>
            <w:r w:rsidRPr="00D8034B">
              <w:rPr>
                <w:rFonts w:ascii="Times New Roman" w:eastAsia="標楷體" w:hAnsi="Times New Roman" w:cs="Times New Roman"/>
                <w:sz w:val="24"/>
                <w:szCs w:val="24"/>
              </w:rPr>
              <w:t>Impact Factor</w:t>
            </w:r>
            <w:r w:rsidRPr="00D8034B">
              <w:rPr>
                <w:rFonts w:ascii="Times New Roman" w:eastAsia="標楷體" w:hAnsi="Times New Roman" w:cs="Times New Roman"/>
                <w:sz w:val="24"/>
                <w:szCs w:val="24"/>
              </w:rPr>
              <w:t>介於</w:t>
            </w:r>
            <w:r w:rsidRPr="00D8034B">
              <w:rPr>
                <w:rFonts w:ascii="Times New Roman" w:eastAsia="標楷體" w:hAnsi="Times New Roman" w:cs="Times New Roman"/>
                <w:sz w:val="24"/>
                <w:szCs w:val="24"/>
              </w:rPr>
              <w:t>10-20</w:t>
            </w:r>
            <w:r w:rsidRPr="00D8034B">
              <w:rPr>
                <w:rFonts w:ascii="Times New Roman" w:eastAsia="標楷體" w:hAnsi="Times New Roman" w:cs="Times New Roman"/>
                <w:sz w:val="24"/>
                <w:szCs w:val="24"/>
              </w:rPr>
              <w:t>或排名前</w:t>
            </w:r>
            <w:r w:rsidRPr="00D8034B">
              <w:rPr>
                <w:rFonts w:ascii="Times New Roman" w:eastAsia="標楷體" w:hAnsi="Times New Roman" w:cs="Times New Roman"/>
                <w:sz w:val="24"/>
                <w:szCs w:val="24"/>
              </w:rPr>
              <w:t>10</w:t>
            </w:r>
            <w:r w:rsidRPr="00D8034B">
              <w:rPr>
                <w:rFonts w:ascii="Times New Roman" w:eastAsia="標楷體" w:hAnsi="Times New Roman" w:cs="Times New Roman"/>
                <w:sz w:val="24"/>
                <w:szCs w:val="24"/>
              </w:rPr>
              <w:t>％之論文等同兩篇論文，</w:t>
            </w:r>
            <w:r w:rsidRPr="00D8034B">
              <w:rPr>
                <w:rFonts w:ascii="Times New Roman" w:eastAsia="標楷體" w:hAnsi="Times New Roman" w:cs="Times New Roman"/>
                <w:sz w:val="24"/>
                <w:szCs w:val="24"/>
              </w:rPr>
              <w:t>Impact Factor</w:t>
            </w:r>
            <w:r w:rsidRPr="00D8034B">
              <w:rPr>
                <w:rFonts w:ascii="Times New Roman" w:eastAsia="標楷體" w:hAnsi="Times New Roman" w:cs="Times New Roman"/>
                <w:sz w:val="24"/>
                <w:szCs w:val="24"/>
              </w:rPr>
              <w:t>大於</w:t>
            </w:r>
            <w:r w:rsidRPr="00D8034B">
              <w:rPr>
                <w:rFonts w:ascii="Times New Roman" w:eastAsia="標楷體" w:hAnsi="Times New Roman" w:cs="Times New Roman"/>
                <w:sz w:val="24"/>
                <w:szCs w:val="24"/>
              </w:rPr>
              <w:t>20</w:t>
            </w:r>
            <w:r w:rsidRPr="00D8034B">
              <w:rPr>
                <w:rFonts w:ascii="Times New Roman" w:eastAsia="標楷體" w:hAnsi="Times New Roman" w:cs="Times New Roman"/>
                <w:sz w:val="24"/>
                <w:szCs w:val="24"/>
              </w:rPr>
              <w:lastRenderedPageBreak/>
              <w:t>或排名前</w:t>
            </w:r>
            <w:r w:rsidRPr="00D8034B">
              <w:rPr>
                <w:rFonts w:ascii="Times New Roman" w:eastAsia="標楷體" w:hAnsi="Times New Roman" w:cs="Times New Roman"/>
                <w:sz w:val="24"/>
                <w:szCs w:val="24"/>
              </w:rPr>
              <w:t>5</w:t>
            </w:r>
            <w:r w:rsidRPr="00D8034B">
              <w:rPr>
                <w:rFonts w:ascii="Times New Roman" w:eastAsia="標楷體" w:hAnsi="Times New Roman" w:cs="Times New Roman"/>
                <w:sz w:val="24"/>
                <w:szCs w:val="24"/>
              </w:rPr>
              <w:t>％之論文等同三篇論文。</w:t>
            </w:r>
            <w:r w:rsidRPr="00D8034B">
              <w:rPr>
                <w:rFonts w:ascii="Times New Roman" w:eastAsia="標楷體" w:hAnsi="Times New Roman" w:cs="Times New Roman"/>
                <w:sz w:val="24"/>
                <w:szCs w:val="24"/>
              </w:rPr>
              <w:t>Impact Factor</w:t>
            </w:r>
            <w:r w:rsidRPr="00D8034B">
              <w:rPr>
                <w:rFonts w:ascii="Times New Roman" w:eastAsia="標楷體" w:hAnsi="Times New Roman" w:cs="Times New Roman"/>
                <w:sz w:val="24"/>
                <w:szCs w:val="24"/>
              </w:rPr>
              <w:t>及排名以論文發表前一年度為準。</w:t>
            </w:r>
          </w:p>
          <w:p w:rsidR="00D8034B" w:rsidRPr="00D8034B" w:rsidRDefault="00D8034B" w:rsidP="005B0473">
            <w:pPr>
              <w:adjustRightInd/>
              <w:spacing w:line="240" w:lineRule="auto"/>
              <w:ind w:leftChars="150" w:left="540" w:hangingChars="75" w:hanging="180"/>
              <w:rPr>
                <w:rFonts w:eastAsia="標楷體"/>
              </w:rPr>
            </w:pPr>
            <w:r w:rsidRPr="00D8034B">
              <w:rPr>
                <w:rFonts w:eastAsia="標楷體"/>
              </w:rPr>
              <w:t>8.</w:t>
            </w:r>
            <w:r w:rsidRPr="00D8034B">
              <w:rPr>
                <w:rFonts w:eastAsia="標楷體"/>
              </w:rPr>
              <w:t>教授藝能科目者最近三年內每年有創作、展演、技術指導，著有國際聲望者。</w:t>
            </w:r>
            <w:r w:rsidRPr="00D8034B">
              <w:rPr>
                <w:rFonts w:eastAsia="標楷體"/>
              </w:rPr>
              <w:t xml:space="preserve"> </w:t>
            </w:r>
          </w:p>
          <w:p w:rsidR="00D8034B" w:rsidRPr="00D8034B" w:rsidRDefault="00D8034B" w:rsidP="005B0473">
            <w:pPr>
              <w:adjustRightInd/>
              <w:spacing w:line="240" w:lineRule="auto"/>
              <w:ind w:leftChars="150" w:left="540" w:hangingChars="75" w:hanging="180"/>
              <w:rPr>
                <w:rFonts w:eastAsia="標楷體"/>
              </w:rPr>
            </w:pPr>
            <w:r w:rsidRPr="00D8034B">
              <w:rPr>
                <w:rFonts w:eastAsia="標楷體"/>
              </w:rPr>
              <w:t>9.</w:t>
            </w:r>
            <w:r w:rsidRPr="00D8034B">
              <w:rPr>
                <w:rFonts w:eastAsia="標楷體"/>
              </w:rPr>
              <w:t>所擔任課程經認定屬高科技或稀少性一時難以羅致接替人選者。</w:t>
            </w:r>
          </w:p>
          <w:p w:rsidR="00D8034B" w:rsidRPr="00D8034B" w:rsidRDefault="00D8034B" w:rsidP="005B0473">
            <w:pPr>
              <w:adjustRightInd/>
              <w:spacing w:line="240" w:lineRule="auto"/>
              <w:rPr>
                <w:rFonts w:eastAsia="標楷體"/>
              </w:rPr>
            </w:pPr>
            <w:r w:rsidRPr="00D8034B">
              <w:rPr>
                <w:rFonts w:eastAsia="標楷體"/>
              </w:rPr>
              <w:t>前項第一款第四目所稱任教年資，以專任有給年資為限。</w:t>
            </w:r>
          </w:p>
        </w:tc>
      </w:tr>
      <w:tr w:rsidR="00D8034B" w:rsidRPr="00D8034B" w:rsidTr="005B0473">
        <w:trPr>
          <w:trHeight w:val="58"/>
          <w:jc w:val="center"/>
        </w:trPr>
        <w:tc>
          <w:tcPr>
            <w:tcW w:w="491" w:type="pct"/>
          </w:tcPr>
          <w:p w:rsidR="00D8034B" w:rsidRPr="00D8034B" w:rsidRDefault="00D8034B" w:rsidP="005B0473">
            <w:pPr>
              <w:adjustRightInd/>
              <w:spacing w:line="240" w:lineRule="auto"/>
              <w:ind w:rightChars="-50" w:right="-120"/>
              <w:jc w:val="right"/>
              <w:rPr>
                <w:rFonts w:eastAsia="標楷體"/>
                <w:szCs w:val="24"/>
              </w:rPr>
            </w:pPr>
            <w:r w:rsidRPr="00D8034B">
              <w:rPr>
                <w:rFonts w:eastAsia="標楷體"/>
              </w:rPr>
              <w:lastRenderedPageBreak/>
              <w:t>五、</w:t>
            </w:r>
          </w:p>
        </w:tc>
        <w:tc>
          <w:tcPr>
            <w:tcW w:w="4509" w:type="pct"/>
          </w:tcPr>
          <w:p w:rsidR="00D8034B" w:rsidRPr="00D8034B" w:rsidRDefault="00D8034B" w:rsidP="005B0473">
            <w:pPr>
              <w:adjustRightInd/>
              <w:spacing w:line="240" w:lineRule="auto"/>
              <w:rPr>
                <w:rFonts w:eastAsia="標楷體"/>
                <w:szCs w:val="24"/>
              </w:rPr>
            </w:pPr>
            <w:r w:rsidRPr="00D8034B">
              <w:rPr>
                <w:rFonts w:eastAsia="標楷體"/>
              </w:rPr>
              <w:t>教授延長服務，第一次自年滿六十五歲之</w:t>
            </w:r>
            <w:r w:rsidRPr="00D8034B">
              <w:rPr>
                <w:rFonts w:eastAsia="標楷體"/>
                <w:u w:val="single"/>
              </w:rPr>
              <w:t>次學期</w:t>
            </w:r>
            <w:r w:rsidRPr="00D8034B">
              <w:rPr>
                <w:rFonts w:eastAsia="標楷體"/>
              </w:rPr>
              <w:t>起延長服務至屆滿六十六歲之學期終了止，第二次以後，每次延長服務期限不得逾一年，至多延長至屆滿七十歲之當學期終了止。</w:t>
            </w:r>
          </w:p>
        </w:tc>
      </w:tr>
      <w:tr w:rsidR="00D8034B" w:rsidRPr="00D8034B" w:rsidTr="005B0473">
        <w:trPr>
          <w:trHeight w:val="58"/>
          <w:jc w:val="center"/>
        </w:trPr>
        <w:tc>
          <w:tcPr>
            <w:tcW w:w="491" w:type="pct"/>
          </w:tcPr>
          <w:p w:rsidR="00D8034B" w:rsidRPr="00D8034B" w:rsidRDefault="00D8034B" w:rsidP="005B0473">
            <w:pPr>
              <w:adjustRightInd/>
              <w:spacing w:line="240" w:lineRule="auto"/>
              <w:ind w:rightChars="-50" w:right="-120"/>
              <w:jc w:val="right"/>
              <w:rPr>
                <w:rFonts w:eastAsia="標楷體"/>
                <w:szCs w:val="24"/>
              </w:rPr>
            </w:pPr>
            <w:r w:rsidRPr="00D8034B">
              <w:rPr>
                <w:rFonts w:eastAsia="標楷體"/>
              </w:rPr>
              <w:t>六、</w:t>
            </w:r>
          </w:p>
        </w:tc>
        <w:tc>
          <w:tcPr>
            <w:tcW w:w="4509" w:type="pct"/>
          </w:tcPr>
          <w:p w:rsidR="00D8034B" w:rsidRPr="00D8034B" w:rsidRDefault="00D8034B" w:rsidP="005B0473">
            <w:pPr>
              <w:adjustRightInd/>
              <w:spacing w:line="240" w:lineRule="auto"/>
              <w:rPr>
                <w:rFonts w:eastAsia="標楷體"/>
                <w:szCs w:val="24"/>
              </w:rPr>
            </w:pPr>
            <w:r w:rsidRPr="00D8034B">
              <w:rPr>
                <w:rFonts w:eastAsia="標楷體"/>
              </w:rPr>
              <w:t>延長服務各項基本條件，由系</w:t>
            </w:r>
            <w:r w:rsidRPr="00D8034B">
              <w:rPr>
                <w:rFonts w:eastAsia="標楷體"/>
              </w:rPr>
              <w:t>(</w:t>
            </w:r>
            <w:r w:rsidRPr="00D8034B">
              <w:rPr>
                <w:rFonts w:eastAsia="標楷體"/>
              </w:rPr>
              <w:t>所、中心</w:t>
            </w:r>
            <w:r w:rsidRPr="00D8034B">
              <w:rPr>
                <w:rFonts w:eastAsia="標楷體"/>
              </w:rPr>
              <w:t>)</w:t>
            </w:r>
            <w:r w:rsidRPr="00D8034B">
              <w:rPr>
                <w:rFonts w:eastAsia="標楷體"/>
              </w:rPr>
              <w:t>、院依權責自行認定、審核，延長服務特殊條件由各級教評會審定。</w:t>
            </w:r>
            <w:r w:rsidRPr="00D8034B">
              <w:rPr>
                <w:rFonts w:eastAsia="標楷體"/>
              </w:rPr>
              <w:br/>
            </w:r>
            <w:r w:rsidRPr="00D8034B">
              <w:rPr>
                <w:rFonts w:eastAsia="標楷體"/>
              </w:rPr>
              <w:t>如為中央研究院院士或曾擔任國家講座主持人且符合延長服務規定條件之教授，經系</w:t>
            </w:r>
            <w:r w:rsidRPr="00D8034B">
              <w:rPr>
                <w:rFonts w:eastAsia="標楷體"/>
              </w:rPr>
              <w:t>(</w:t>
            </w:r>
            <w:r w:rsidRPr="00D8034B">
              <w:rPr>
                <w:rFonts w:eastAsia="標楷體"/>
              </w:rPr>
              <w:t>所、中心</w:t>
            </w:r>
            <w:r w:rsidRPr="00D8034B">
              <w:rPr>
                <w:rFonts w:eastAsia="標楷體"/>
              </w:rPr>
              <w:t>)</w:t>
            </w:r>
            <w:r w:rsidRPr="00D8034B">
              <w:rPr>
                <w:rFonts w:eastAsia="標楷體"/>
              </w:rPr>
              <w:t>務會議評估其身心健康仍適合繼續從事教學、研究工作者，得逕提校教師評審委員會逐年審查。</w:t>
            </w:r>
          </w:p>
        </w:tc>
      </w:tr>
      <w:tr w:rsidR="00D8034B" w:rsidRPr="00D8034B" w:rsidTr="005B0473">
        <w:trPr>
          <w:trHeight w:val="58"/>
          <w:jc w:val="center"/>
        </w:trPr>
        <w:tc>
          <w:tcPr>
            <w:tcW w:w="491" w:type="pct"/>
          </w:tcPr>
          <w:p w:rsidR="00D8034B" w:rsidRPr="00D8034B" w:rsidRDefault="00D8034B" w:rsidP="005B0473">
            <w:pPr>
              <w:adjustRightInd/>
              <w:spacing w:line="240" w:lineRule="auto"/>
              <w:ind w:rightChars="-50" w:right="-120"/>
              <w:jc w:val="right"/>
              <w:rPr>
                <w:rFonts w:eastAsia="標楷體"/>
                <w:szCs w:val="24"/>
              </w:rPr>
            </w:pPr>
            <w:r w:rsidRPr="00D8034B">
              <w:rPr>
                <w:rFonts w:eastAsia="標楷體"/>
                <w:u w:val="single"/>
              </w:rPr>
              <w:t>七</w:t>
            </w:r>
            <w:r w:rsidRPr="00D8034B">
              <w:rPr>
                <w:rFonts w:eastAsia="標楷體"/>
              </w:rPr>
              <w:t>、</w:t>
            </w:r>
          </w:p>
        </w:tc>
        <w:tc>
          <w:tcPr>
            <w:tcW w:w="4509" w:type="pct"/>
          </w:tcPr>
          <w:p w:rsidR="00D8034B" w:rsidRPr="00D8034B" w:rsidRDefault="00D8034B" w:rsidP="005B0473">
            <w:pPr>
              <w:adjustRightInd/>
              <w:spacing w:line="240" w:lineRule="auto"/>
              <w:rPr>
                <w:rFonts w:eastAsia="標楷體"/>
                <w:szCs w:val="24"/>
              </w:rPr>
            </w:pPr>
            <w:r w:rsidRPr="00D8034B">
              <w:rPr>
                <w:rFonts w:eastAsia="標楷體"/>
              </w:rPr>
              <w:t>教授延長服務案件，系</w:t>
            </w:r>
            <w:r w:rsidRPr="00D8034B">
              <w:rPr>
                <w:rFonts w:eastAsia="標楷體"/>
              </w:rPr>
              <w:t>(</w:t>
            </w:r>
            <w:r w:rsidRPr="00D8034B">
              <w:rPr>
                <w:rFonts w:eastAsia="標楷體"/>
              </w:rPr>
              <w:t>所、中心</w:t>
            </w:r>
            <w:r w:rsidRPr="00D8034B">
              <w:rPr>
                <w:rFonts w:eastAsia="標楷體"/>
              </w:rPr>
              <w:t>)</w:t>
            </w:r>
            <w:r w:rsidRPr="00D8034B">
              <w:rPr>
                <w:rFonts w:eastAsia="標楷體"/>
              </w:rPr>
              <w:t>應於屆齡（期）三個月前向校方陳報推薦，本校應於屆齡（期）前檢討核定，至遲於屆齡（期）一個月前檢附名冊一份至財團法人中華民國私立學校教職員退休撫卹離職儲金管理委員會</w:t>
            </w:r>
            <w:r w:rsidRPr="00D8034B">
              <w:rPr>
                <w:rFonts w:eastAsia="標楷體"/>
              </w:rPr>
              <w:t>(</w:t>
            </w:r>
            <w:r w:rsidRPr="00D8034B">
              <w:rPr>
                <w:rFonts w:eastAsia="標楷體"/>
              </w:rPr>
              <w:t>簡稱儲金管理會</w:t>
            </w:r>
            <w:r w:rsidRPr="00D8034B">
              <w:rPr>
                <w:rFonts w:eastAsia="標楷體"/>
              </w:rPr>
              <w:t>)</w:t>
            </w:r>
            <w:r w:rsidRPr="00D8034B">
              <w:rPr>
                <w:rFonts w:eastAsia="標楷體"/>
              </w:rPr>
              <w:t>及台灣銀行股份有限公司公教保險部備查。</w:t>
            </w:r>
          </w:p>
        </w:tc>
      </w:tr>
      <w:tr w:rsidR="00D8034B" w:rsidRPr="00D8034B" w:rsidTr="005B0473">
        <w:trPr>
          <w:trHeight w:val="58"/>
          <w:jc w:val="center"/>
        </w:trPr>
        <w:tc>
          <w:tcPr>
            <w:tcW w:w="491" w:type="pct"/>
          </w:tcPr>
          <w:p w:rsidR="00D8034B" w:rsidRPr="00D8034B" w:rsidRDefault="00D8034B" w:rsidP="005B0473">
            <w:pPr>
              <w:adjustRightInd/>
              <w:spacing w:line="240" w:lineRule="auto"/>
              <w:ind w:rightChars="-50" w:right="-120"/>
              <w:jc w:val="right"/>
              <w:rPr>
                <w:rFonts w:eastAsia="標楷體"/>
                <w:szCs w:val="24"/>
              </w:rPr>
            </w:pPr>
            <w:r w:rsidRPr="00D8034B">
              <w:rPr>
                <w:rFonts w:eastAsia="標楷體"/>
                <w:u w:val="single"/>
              </w:rPr>
              <w:t>八</w:t>
            </w:r>
            <w:r w:rsidRPr="00D8034B">
              <w:rPr>
                <w:rFonts w:eastAsia="標楷體"/>
              </w:rPr>
              <w:t>、</w:t>
            </w:r>
          </w:p>
        </w:tc>
        <w:tc>
          <w:tcPr>
            <w:tcW w:w="4509" w:type="pct"/>
          </w:tcPr>
          <w:p w:rsidR="00D8034B" w:rsidRPr="00D8034B" w:rsidRDefault="00D8034B" w:rsidP="005B0473">
            <w:pPr>
              <w:adjustRightInd/>
              <w:spacing w:line="240" w:lineRule="auto"/>
              <w:rPr>
                <w:rFonts w:eastAsia="標楷體"/>
                <w:u w:val="single"/>
              </w:rPr>
            </w:pPr>
            <w:r w:rsidRPr="00D8034B">
              <w:rPr>
                <w:rFonts w:eastAsia="標楷體"/>
              </w:rPr>
              <w:t>教授經核准延長服務者，於延長服務期間，其延長服務原因或條件已消失，本校應中止其延長服務並即報請教育主管機關依規定辦理應即退休。</w:t>
            </w:r>
          </w:p>
        </w:tc>
      </w:tr>
      <w:tr w:rsidR="00D8034B" w:rsidRPr="00D8034B" w:rsidTr="005B0473">
        <w:trPr>
          <w:trHeight w:val="1701"/>
          <w:jc w:val="center"/>
        </w:trPr>
        <w:tc>
          <w:tcPr>
            <w:tcW w:w="491" w:type="pct"/>
          </w:tcPr>
          <w:p w:rsidR="00D8034B" w:rsidRPr="00D8034B" w:rsidRDefault="00D8034B" w:rsidP="005B04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50" w:right="-120"/>
              <w:jc w:val="right"/>
              <w:rPr>
                <w:rFonts w:ascii="Times New Roman" w:eastAsia="標楷體" w:hAnsi="Times New Roman" w:cs="Times New Roman"/>
                <w:sz w:val="24"/>
                <w:szCs w:val="24"/>
              </w:rPr>
            </w:pPr>
            <w:r w:rsidRPr="00D8034B">
              <w:rPr>
                <w:rFonts w:ascii="Times New Roman" w:eastAsia="標楷體" w:hAnsi="Times New Roman" w:cs="Times New Roman"/>
                <w:sz w:val="24"/>
                <w:u w:val="single"/>
              </w:rPr>
              <w:t>九</w:t>
            </w:r>
            <w:r w:rsidRPr="00D8034B">
              <w:rPr>
                <w:rFonts w:ascii="Times New Roman" w:eastAsia="標楷體" w:hAnsi="Times New Roman" w:cs="Times New Roman"/>
                <w:sz w:val="24"/>
                <w:szCs w:val="24"/>
              </w:rPr>
              <w:t>、</w:t>
            </w:r>
          </w:p>
        </w:tc>
        <w:tc>
          <w:tcPr>
            <w:tcW w:w="4509" w:type="pct"/>
          </w:tcPr>
          <w:p w:rsidR="00D8034B" w:rsidRPr="00D8034B" w:rsidRDefault="00D8034B" w:rsidP="005B04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sz w:val="24"/>
                <w:szCs w:val="24"/>
              </w:rPr>
            </w:pPr>
            <w:r w:rsidRPr="00D8034B">
              <w:rPr>
                <w:rFonts w:ascii="Times New Roman" w:eastAsia="標楷體" w:hAnsi="Times New Roman" w:cs="Times New Roman"/>
                <w:sz w:val="24"/>
                <w:szCs w:val="24"/>
              </w:rPr>
              <w:t>獲系</w:t>
            </w:r>
            <w:r w:rsidRPr="00D8034B">
              <w:rPr>
                <w:rFonts w:ascii="Times New Roman" w:eastAsia="標楷體" w:hAnsi="Times New Roman" w:cs="Times New Roman"/>
                <w:sz w:val="24"/>
                <w:szCs w:val="24"/>
              </w:rPr>
              <w:t>(</w:t>
            </w:r>
            <w:r w:rsidRPr="00D8034B">
              <w:rPr>
                <w:rFonts w:ascii="Times New Roman" w:eastAsia="標楷體" w:hAnsi="Times New Roman" w:cs="Times New Roman"/>
                <w:sz w:val="24"/>
                <w:szCs w:val="24"/>
              </w:rPr>
              <w:t>所、中心</w:t>
            </w:r>
            <w:r w:rsidRPr="00D8034B">
              <w:rPr>
                <w:rFonts w:ascii="Times New Roman" w:eastAsia="標楷體" w:hAnsi="Times New Roman" w:cs="Times New Roman"/>
                <w:sz w:val="24"/>
                <w:szCs w:val="24"/>
              </w:rPr>
              <w:t>)</w:t>
            </w:r>
            <w:r w:rsidRPr="00D8034B">
              <w:rPr>
                <w:rFonts w:ascii="Times New Roman" w:eastAsia="標楷體" w:hAnsi="Times New Roman" w:cs="Times New Roman"/>
                <w:sz w:val="24"/>
                <w:szCs w:val="24"/>
              </w:rPr>
              <w:t>務會議推薦延長服務之教授，應備妥下列文件提各級教評會審查：</w:t>
            </w:r>
          </w:p>
          <w:p w:rsidR="00D8034B" w:rsidRPr="00D8034B" w:rsidRDefault="00D8034B" w:rsidP="005B04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0" w:hangingChars="175" w:hanging="420"/>
              <w:rPr>
                <w:rFonts w:ascii="Times New Roman" w:eastAsia="標楷體" w:hAnsi="Times New Roman" w:cs="Times New Roman"/>
                <w:sz w:val="24"/>
                <w:szCs w:val="24"/>
                <w:u w:val="single"/>
              </w:rPr>
            </w:pPr>
            <w:r w:rsidRPr="00D8034B">
              <w:rPr>
                <w:rFonts w:ascii="Times New Roman" w:eastAsia="標楷體" w:hAnsi="Times New Roman" w:cs="Times New Roman"/>
                <w:sz w:val="24"/>
                <w:szCs w:val="24"/>
                <w:u w:val="single"/>
              </w:rPr>
              <w:t>(</w:t>
            </w:r>
            <w:r w:rsidRPr="00D8034B">
              <w:rPr>
                <w:rFonts w:ascii="Times New Roman" w:eastAsia="標楷體" w:hAnsi="Times New Roman" w:cs="Times New Roman"/>
                <w:sz w:val="24"/>
                <w:szCs w:val="24"/>
                <w:u w:val="single"/>
              </w:rPr>
              <w:t>一</w:t>
            </w:r>
            <w:r w:rsidRPr="00D8034B">
              <w:rPr>
                <w:rFonts w:ascii="Times New Roman" w:eastAsia="標楷體" w:hAnsi="Times New Roman" w:cs="Times New Roman"/>
                <w:sz w:val="24"/>
                <w:szCs w:val="24"/>
                <w:u w:val="single"/>
              </w:rPr>
              <w:t>)</w:t>
            </w:r>
            <w:r w:rsidRPr="00D8034B">
              <w:rPr>
                <w:rFonts w:ascii="Times New Roman" w:eastAsia="標楷體" w:hAnsi="Times New Roman" w:cs="Times New Roman"/>
                <w:sz w:val="24"/>
                <w:szCs w:val="24"/>
                <w:u w:val="single"/>
              </w:rPr>
              <w:t>教授延長服務意願書。</w:t>
            </w:r>
          </w:p>
          <w:p w:rsidR="00D8034B" w:rsidRPr="00D8034B" w:rsidRDefault="00D8034B" w:rsidP="005B04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0" w:hangingChars="175" w:hanging="420"/>
              <w:rPr>
                <w:rFonts w:ascii="Times New Roman" w:eastAsia="標楷體" w:hAnsi="Times New Roman" w:cs="Times New Roman"/>
                <w:sz w:val="24"/>
                <w:szCs w:val="24"/>
              </w:rPr>
            </w:pPr>
            <w:r w:rsidRPr="00D8034B">
              <w:rPr>
                <w:rFonts w:ascii="Times New Roman" w:eastAsia="標楷體" w:hAnsi="Times New Roman" w:cs="Times New Roman"/>
                <w:sz w:val="24"/>
                <w:szCs w:val="24"/>
                <w:u w:val="single"/>
              </w:rPr>
              <w:t>(</w:t>
            </w:r>
            <w:r w:rsidRPr="00D8034B">
              <w:rPr>
                <w:rFonts w:ascii="Times New Roman" w:eastAsia="標楷體" w:hAnsi="Times New Roman" w:cs="Times New Roman"/>
                <w:sz w:val="24"/>
                <w:szCs w:val="24"/>
                <w:u w:val="single"/>
              </w:rPr>
              <w:t>二</w:t>
            </w:r>
            <w:r w:rsidRPr="00D8034B">
              <w:rPr>
                <w:rFonts w:ascii="Times New Roman" w:eastAsia="標楷體" w:hAnsi="Times New Roman" w:cs="Times New Roman"/>
                <w:sz w:val="24"/>
                <w:szCs w:val="24"/>
                <w:u w:val="single"/>
              </w:rPr>
              <w:t>)</w:t>
            </w:r>
            <w:r w:rsidRPr="00D8034B">
              <w:rPr>
                <w:rFonts w:ascii="Times New Roman" w:eastAsia="標楷體" w:hAnsi="Times New Roman" w:cs="Times New Roman"/>
                <w:sz w:val="24"/>
                <w:szCs w:val="24"/>
              </w:rPr>
              <w:t>教授延長服務推薦表</w:t>
            </w:r>
            <w:r w:rsidRPr="00D8034B">
              <w:rPr>
                <w:rFonts w:ascii="Times New Roman" w:eastAsia="標楷體" w:hAnsi="Times New Roman" w:cs="Times New Roman"/>
                <w:sz w:val="24"/>
                <w:szCs w:val="24"/>
                <w:u w:val="single"/>
              </w:rPr>
              <w:t>。</w:t>
            </w:r>
          </w:p>
          <w:p w:rsidR="00D8034B" w:rsidRPr="00D8034B" w:rsidRDefault="00D8034B" w:rsidP="005B04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0" w:hangingChars="175" w:hanging="420"/>
              <w:rPr>
                <w:rFonts w:ascii="Times New Roman" w:eastAsia="標楷體" w:hAnsi="Times New Roman" w:cs="Times New Roman"/>
                <w:sz w:val="24"/>
                <w:szCs w:val="24"/>
              </w:rPr>
            </w:pPr>
            <w:r w:rsidRPr="00D8034B">
              <w:rPr>
                <w:rFonts w:ascii="Times New Roman" w:eastAsia="標楷體" w:hAnsi="Times New Roman" w:cs="Times New Roman"/>
                <w:sz w:val="24"/>
                <w:szCs w:val="24"/>
                <w:u w:val="single"/>
              </w:rPr>
              <w:t>(</w:t>
            </w:r>
            <w:r w:rsidRPr="00D8034B">
              <w:rPr>
                <w:rFonts w:ascii="Times New Roman" w:eastAsia="標楷體" w:hAnsi="Times New Roman" w:cs="Times New Roman"/>
                <w:sz w:val="24"/>
                <w:szCs w:val="24"/>
                <w:u w:val="single"/>
              </w:rPr>
              <w:t>三</w:t>
            </w:r>
            <w:r w:rsidRPr="00D8034B">
              <w:rPr>
                <w:rFonts w:ascii="Times New Roman" w:eastAsia="標楷體" w:hAnsi="Times New Roman" w:cs="Times New Roman"/>
                <w:sz w:val="24"/>
                <w:szCs w:val="24"/>
                <w:u w:val="single"/>
              </w:rPr>
              <w:t>)</w:t>
            </w:r>
            <w:r w:rsidRPr="00D8034B">
              <w:rPr>
                <w:rFonts w:ascii="Times New Roman" w:eastAsia="標楷體" w:hAnsi="Times New Roman" w:cs="Times New Roman"/>
                <w:sz w:val="24"/>
                <w:szCs w:val="24"/>
              </w:rPr>
              <w:t>符合特殊條件之獎勵、創作、展演文件影本一份或學術論文、著作。</w:t>
            </w:r>
          </w:p>
          <w:p w:rsidR="00D8034B" w:rsidRPr="00D8034B" w:rsidRDefault="00D8034B" w:rsidP="005B04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0" w:hangingChars="175" w:hanging="420"/>
              <w:rPr>
                <w:rFonts w:ascii="Times New Roman" w:eastAsia="標楷體" w:hAnsi="Times New Roman" w:cs="Times New Roman"/>
                <w:sz w:val="24"/>
                <w:szCs w:val="24"/>
              </w:rPr>
            </w:pPr>
            <w:r w:rsidRPr="00D8034B">
              <w:rPr>
                <w:rFonts w:ascii="Times New Roman" w:eastAsia="標楷體" w:hAnsi="Times New Roman" w:cs="Times New Roman"/>
                <w:sz w:val="24"/>
                <w:szCs w:val="24"/>
                <w:u w:val="single"/>
              </w:rPr>
              <w:t>(</w:t>
            </w:r>
            <w:r w:rsidRPr="00D8034B">
              <w:rPr>
                <w:rFonts w:ascii="Times New Roman" w:eastAsia="標楷體" w:hAnsi="Times New Roman" w:cs="Times New Roman"/>
                <w:sz w:val="24"/>
                <w:szCs w:val="24"/>
                <w:u w:val="single"/>
              </w:rPr>
              <w:t>四</w:t>
            </w:r>
            <w:r w:rsidRPr="00D8034B">
              <w:rPr>
                <w:rFonts w:ascii="Times New Roman" w:eastAsia="標楷體" w:hAnsi="Times New Roman" w:cs="Times New Roman"/>
                <w:sz w:val="24"/>
                <w:szCs w:val="24"/>
                <w:u w:val="single"/>
              </w:rPr>
              <w:t>)</w:t>
            </w:r>
            <w:r w:rsidRPr="00D8034B">
              <w:rPr>
                <w:rFonts w:ascii="Times New Roman" w:eastAsia="標楷體" w:hAnsi="Times New Roman" w:cs="Times New Roman"/>
                <w:sz w:val="24"/>
                <w:szCs w:val="24"/>
                <w:u w:val="single"/>
              </w:rPr>
              <w:t>教授如與本校附屬機構臨床各科主治醫師採合聘者，須另檢附本校附設醫院推薦建議函。</w:t>
            </w:r>
          </w:p>
        </w:tc>
      </w:tr>
      <w:tr w:rsidR="00D8034B" w:rsidRPr="00D8034B" w:rsidTr="005B0473">
        <w:trPr>
          <w:trHeight w:val="58"/>
          <w:jc w:val="center"/>
        </w:trPr>
        <w:tc>
          <w:tcPr>
            <w:tcW w:w="491" w:type="pct"/>
          </w:tcPr>
          <w:p w:rsidR="00D8034B" w:rsidRPr="00D8034B" w:rsidRDefault="00D8034B" w:rsidP="005B0473">
            <w:pPr>
              <w:adjustRightInd/>
              <w:spacing w:line="240" w:lineRule="auto"/>
              <w:ind w:rightChars="-50" w:right="-120"/>
              <w:jc w:val="right"/>
              <w:rPr>
                <w:rFonts w:eastAsia="標楷體"/>
                <w:szCs w:val="24"/>
              </w:rPr>
            </w:pPr>
            <w:r w:rsidRPr="00D8034B">
              <w:rPr>
                <w:rFonts w:eastAsia="標楷體"/>
                <w:u w:val="single"/>
              </w:rPr>
              <w:t>十</w:t>
            </w:r>
            <w:r w:rsidRPr="00D8034B">
              <w:rPr>
                <w:rFonts w:eastAsia="標楷體"/>
              </w:rPr>
              <w:t>、</w:t>
            </w:r>
          </w:p>
        </w:tc>
        <w:tc>
          <w:tcPr>
            <w:tcW w:w="4509" w:type="pct"/>
          </w:tcPr>
          <w:p w:rsidR="00D8034B" w:rsidRPr="00D8034B" w:rsidRDefault="00D8034B" w:rsidP="005B0473">
            <w:pPr>
              <w:pStyle w:val="ac"/>
              <w:spacing w:line="240" w:lineRule="auto"/>
              <w:rPr>
                <w:rFonts w:ascii="Times New Roman" w:hAnsi="Times New Roman"/>
                <w:u w:val="single"/>
              </w:rPr>
            </w:pPr>
            <w:r w:rsidRPr="00D8034B">
              <w:rPr>
                <w:rFonts w:ascii="Times New Roman" w:hAnsi="Times New Roman"/>
              </w:rPr>
              <w:t>本要點如有其他未規定事項，悉依照教育部及本校相關規定辦理。</w:t>
            </w:r>
          </w:p>
        </w:tc>
      </w:tr>
      <w:tr w:rsidR="00D8034B" w:rsidRPr="00D8034B" w:rsidTr="005B0473">
        <w:trPr>
          <w:trHeight w:val="58"/>
          <w:jc w:val="center"/>
        </w:trPr>
        <w:tc>
          <w:tcPr>
            <w:tcW w:w="491" w:type="pct"/>
          </w:tcPr>
          <w:p w:rsidR="00D8034B" w:rsidRPr="00D8034B" w:rsidRDefault="00D8034B" w:rsidP="005B0473">
            <w:pPr>
              <w:adjustRightInd/>
              <w:spacing w:line="240" w:lineRule="auto"/>
              <w:ind w:rightChars="-50" w:right="-120"/>
              <w:jc w:val="right"/>
              <w:rPr>
                <w:rFonts w:eastAsia="標楷體"/>
                <w:szCs w:val="24"/>
              </w:rPr>
            </w:pPr>
            <w:r w:rsidRPr="00D8034B">
              <w:rPr>
                <w:rFonts w:eastAsia="標楷體"/>
                <w:u w:val="single"/>
              </w:rPr>
              <w:t>十一</w:t>
            </w:r>
            <w:r w:rsidRPr="00D8034B">
              <w:rPr>
                <w:rFonts w:eastAsia="標楷體"/>
              </w:rPr>
              <w:t>、</w:t>
            </w:r>
          </w:p>
        </w:tc>
        <w:tc>
          <w:tcPr>
            <w:tcW w:w="4509" w:type="pct"/>
          </w:tcPr>
          <w:p w:rsidR="00D8034B" w:rsidRPr="00D8034B" w:rsidRDefault="00D8034B" w:rsidP="005B0473">
            <w:pPr>
              <w:adjustRightInd/>
              <w:spacing w:line="240" w:lineRule="auto"/>
              <w:rPr>
                <w:rFonts w:eastAsia="標楷體"/>
                <w:szCs w:val="24"/>
              </w:rPr>
            </w:pPr>
            <w:r w:rsidRPr="00D8034B">
              <w:rPr>
                <w:rFonts w:eastAsia="標楷體"/>
              </w:rPr>
              <w:t>本要點經校務會議通過，呈董事會會議審議通過後</w:t>
            </w:r>
            <w:r w:rsidRPr="00D8034B">
              <w:rPr>
                <w:rFonts w:eastAsia="標楷體"/>
                <w:u w:val="single"/>
              </w:rPr>
              <w:t>實施</w:t>
            </w:r>
            <w:r w:rsidRPr="00D8034B">
              <w:rPr>
                <w:rFonts w:eastAsia="標楷體"/>
              </w:rPr>
              <w:t>，修正時亦同。</w:t>
            </w:r>
          </w:p>
        </w:tc>
      </w:tr>
    </w:tbl>
    <w:p w:rsidR="00D8034B" w:rsidRDefault="00D8034B" w:rsidP="00CB09E3">
      <w:pPr>
        <w:spacing w:line="440" w:lineRule="exact"/>
        <w:rPr>
          <w:rFonts w:eastAsia="標楷體"/>
          <w:b/>
          <w:sz w:val="32"/>
          <w:szCs w:val="32"/>
        </w:rPr>
      </w:pPr>
      <w:r>
        <w:rPr>
          <w:rFonts w:eastAsia="標楷體"/>
          <w:b/>
          <w:sz w:val="32"/>
          <w:szCs w:val="32"/>
        </w:rPr>
        <w:br w:type="page"/>
      </w:r>
    </w:p>
    <w:p w:rsidR="00CB09E3" w:rsidRPr="00D8034B" w:rsidRDefault="002C6A2C" w:rsidP="00CB09E3">
      <w:pPr>
        <w:spacing w:line="440" w:lineRule="exact"/>
        <w:rPr>
          <w:rFonts w:eastAsia="標楷體"/>
          <w:b/>
          <w:sz w:val="32"/>
          <w:szCs w:val="32"/>
        </w:rPr>
      </w:pPr>
      <w:r w:rsidRPr="00D8034B">
        <w:rPr>
          <w:rFonts w:eastAsia="標楷體"/>
          <w:b/>
          <w:sz w:val="32"/>
          <w:szCs w:val="32"/>
        </w:rPr>
        <w:lastRenderedPageBreak/>
        <w:t>高雄醫學大學教授延長服務處理要點（修正條文對照表）</w:t>
      </w:r>
    </w:p>
    <w:p w:rsidR="00CB09E3" w:rsidRPr="00D8034B" w:rsidRDefault="00CB09E3" w:rsidP="005E2A50">
      <w:pPr>
        <w:widowControl/>
        <w:tabs>
          <w:tab w:val="left" w:pos="4678"/>
        </w:tabs>
        <w:adjustRightInd/>
        <w:spacing w:line="240" w:lineRule="exact"/>
        <w:ind w:leftChars="1535" w:left="3684" w:rightChars="-350" w:right="-840"/>
        <w:rPr>
          <w:rFonts w:eastAsia="標楷體"/>
          <w:sz w:val="20"/>
        </w:rPr>
      </w:pPr>
    </w:p>
    <w:p w:rsidR="00C07FBC" w:rsidRPr="00D8034B" w:rsidRDefault="00214477" w:rsidP="005E2A50">
      <w:pPr>
        <w:tabs>
          <w:tab w:val="left" w:pos="4678"/>
        </w:tabs>
        <w:adjustRightInd/>
        <w:spacing w:line="240" w:lineRule="exact"/>
        <w:ind w:leftChars="1535" w:left="3684" w:rightChars="-350" w:right="-840"/>
        <w:rPr>
          <w:rFonts w:eastAsia="標楷體"/>
          <w:sz w:val="20"/>
        </w:rPr>
      </w:pPr>
      <w:r w:rsidRPr="00D8034B">
        <w:rPr>
          <w:rFonts w:eastAsia="標楷體" w:hint="eastAsia"/>
          <w:sz w:val="20"/>
        </w:rPr>
        <w:t xml:space="preserve"> </w:t>
      </w:r>
      <w:r w:rsidR="00C07FBC" w:rsidRPr="00D8034B">
        <w:rPr>
          <w:rFonts w:eastAsia="標楷體"/>
          <w:sz w:val="20"/>
        </w:rPr>
        <w:t>96.04.12</w:t>
      </w:r>
      <w:r w:rsidR="00C07FBC" w:rsidRPr="00D8034B">
        <w:rPr>
          <w:rFonts w:eastAsia="標楷體"/>
          <w:sz w:val="20"/>
        </w:rPr>
        <w:tab/>
        <w:t>95</w:t>
      </w:r>
      <w:r w:rsidR="00C07FBC" w:rsidRPr="00D8034B">
        <w:rPr>
          <w:rFonts w:eastAsia="標楷體"/>
          <w:sz w:val="20"/>
        </w:rPr>
        <w:t>學年度第</w:t>
      </w:r>
      <w:r w:rsidR="00C07FBC" w:rsidRPr="00D8034B">
        <w:rPr>
          <w:rFonts w:eastAsia="標楷體"/>
          <w:sz w:val="20"/>
        </w:rPr>
        <w:t>3</w:t>
      </w:r>
      <w:r w:rsidR="00C07FBC" w:rsidRPr="00D8034B">
        <w:rPr>
          <w:rFonts w:eastAsia="標楷體"/>
          <w:sz w:val="20"/>
        </w:rPr>
        <w:t>次校務暨第</w:t>
      </w:r>
      <w:r w:rsidR="005E2A50" w:rsidRPr="00D8034B">
        <w:rPr>
          <w:rFonts w:eastAsia="標楷體"/>
          <w:sz w:val="20"/>
        </w:rPr>
        <w:t>9</w:t>
      </w:r>
      <w:r w:rsidR="00C07FBC" w:rsidRPr="00D8034B">
        <w:rPr>
          <w:rFonts w:eastAsia="標楷體"/>
          <w:sz w:val="20"/>
        </w:rPr>
        <w:t>次行政聯席會議通過</w:t>
      </w:r>
    </w:p>
    <w:p w:rsidR="00C07FBC" w:rsidRPr="00D8034B" w:rsidRDefault="00214477" w:rsidP="005E2A50">
      <w:pPr>
        <w:tabs>
          <w:tab w:val="left" w:pos="4678"/>
        </w:tabs>
        <w:adjustRightInd/>
        <w:spacing w:line="240" w:lineRule="exact"/>
        <w:ind w:leftChars="1535" w:left="3684" w:rightChars="-350" w:right="-840"/>
        <w:rPr>
          <w:rFonts w:eastAsia="標楷體"/>
          <w:sz w:val="20"/>
        </w:rPr>
      </w:pPr>
      <w:r w:rsidRPr="00D8034B">
        <w:rPr>
          <w:rFonts w:eastAsia="標楷體" w:hint="eastAsia"/>
          <w:sz w:val="20"/>
        </w:rPr>
        <w:t xml:space="preserve"> </w:t>
      </w:r>
      <w:r w:rsidR="00C07FBC" w:rsidRPr="00D8034B">
        <w:rPr>
          <w:rFonts w:eastAsia="標楷體"/>
          <w:sz w:val="20"/>
        </w:rPr>
        <w:t>96.04.27</w:t>
      </w:r>
      <w:r w:rsidR="00C07FBC" w:rsidRPr="00D8034B">
        <w:rPr>
          <w:rFonts w:eastAsia="標楷體"/>
          <w:sz w:val="20"/>
        </w:rPr>
        <w:tab/>
      </w:r>
      <w:r w:rsidR="00C07FBC" w:rsidRPr="00D8034B">
        <w:rPr>
          <w:rFonts w:eastAsia="標楷體"/>
          <w:sz w:val="20"/>
        </w:rPr>
        <w:t>董事會第</w:t>
      </w:r>
      <w:r w:rsidR="005E2A50" w:rsidRPr="00D8034B">
        <w:rPr>
          <w:rFonts w:eastAsia="標楷體"/>
          <w:sz w:val="20"/>
        </w:rPr>
        <w:t>15</w:t>
      </w:r>
      <w:r w:rsidR="00C07FBC" w:rsidRPr="00D8034B">
        <w:rPr>
          <w:rFonts w:eastAsia="標楷體"/>
          <w:sz w:val="20"/>
        </w:rPr>
        <w:t>屆第</w:t>
      </w:r>
      <w:r w:rsidR="005E2A50" w:rsidRPr="00D8034B">
        <w:rPr>
          <w:rFonts w:eastAsia="標楷體"/>
          <w:sz w:val="20"/>
        </w:rPr>
        <w:t>12</w:t>
      </w:r>
      <w:r w:rsidR="00C07FBC" w:rsidRPr="00D8034B">
        <w:rPr>
          <w:rFonts w:eastAsia="標楷體"/>
          <w:sz w:val="20"/>
        </w:rPr>
        <w:t>次會議審議通過</w:t>
      </w:r>
    </w:p>
    <w:p w:rsidR="00C07FBC" w:rsidRPr="00D8034B" w:rsidRDefault="00214477" w:rsidP="005E2A50">
      <w:pPr>
        <w:tabs>
          <w:tab w:val="left" w:pos="4678"/>
        </w:tabs>
        <w:adjustRightInd/>
        <w:spacing w:line="240" w:lineRule="exact"/>
        <w:ind w:leftChars="1535" w:left="3684" w:rightChars="-350" w:right="-840"/>
        <w:rPr>
          <w:rFonts w:eastAsia="標楷體"/>
          <w:sz w:val="20"/>
        </w:rPr>
      </w:pPr>
      <w:r w:rsidRPr="00D8034B">
        <w:rPr>
          <w:rFonts w:eastAsia="標楷體" w:hint="eastAsia"/>
          <w:sz w:val="20"/>
        </w:rPr>
        <w:t xml:space="preserve"> </w:t>
      </w:r>
      <w:r w:rsidR="00C07FBC" w:rsidRPr="00D8034B">
        <w:rPr>
          <w:rFonts w:eastAsia="標楷體"/>
          <w:sz w:val="20"/>
        </w:rPr>
        <w:t>96.05.16</w:t>
      </w:r>
      <w:r w:rsidR="00C07FBC" w:rsidRPr="00D8034B">
        <w:rPr>
          <w:rFonts w:eastAsia="標楷體"/>
          <w:sz w:val="20"/>
        </w:rPr>
        <w:tab/>
      </w:r>
      <w:r w:rsidR="00C07FBC" w:rsidRPr="00D8034B">
        <w:rPr>
          <w:rFonts w:eastAsia="標楷體"/>
          <w:sz w:val="20"/>
        </w:rPr>
        <w:t>高醫人字第</w:t>
      </w:r>
      <w:r w:rsidR="00C07FBC" w:rsidRPr="00D8034B">
        <w:rPr>
          <w:rFonts w:eastAsia="標楷體"/>
          <w:sz w:val="20"/>
        </w:rPr>
        <w:t>0960004244</w:t>
      </w:r>
      <w:r w:rsidR="00C07FBC" w:rsidRPr="00D8034B">
        <w:rPr>
          <w:rFonts w:eastAsia="標楷體"/>
          <w:sz w:val="20"/>
        </w:rPr>
        <w:t>號函公布</w:t>
      </w:r>
    </w:p>
    <w:p w:rsidR="00C07FBC" w:rsidRPr="00D8034B" w:rsidRDefault="00214477" w:rsidP="005E2A50">
      <w:pPr>
        <w:tabs>
          <w:tab w:val="left" w:pos="4678"/>
        </w:tabs>
        <w:adjustRightInd/>
        <w:spacing w:line="240" w:lineRule="exact"/>
        <w:ind w:leftChars="1535" w:left="3684" w:rightChars="-350" w:right="-840"/>
        <w:rPr>
          <w:rFonts w:eastAsia="標楷體"/>
          <w:sz w:val="20"/>
        </w:rPr>
      </w:pPr>
      <w:r w:rsidRPr="00D8034B">
        <w:rPr>
          <w:rFonts w:eastAsia="標楷體" w:hint="eastAsia"/>
          <w:sz w:val="20"/>
        </w:rPr>
        <w:t xml:space="preserve"> </w:t>
      </w:r>
      <w:r w:rsidR="00C07FBC" w:rsidRPr="00D8034B">
        <w:rPr>
          <w:rFonts w:eastAsia="標楷體"/>
          <w:sz w:val="20"/>
        </w:rPr>
        <w:t>99.03.11</w:t>
      </w:r>
      <w:r w:rsidR="00C07FBC" w:rsidRPr="00D8034B">
        <w:rPr>
          <w:rFonts w:eastAsia="標楷體"/>
          <w:sz w:val="20"/>
        </w:rPr>
        <w:tab/>
        <w:t>98</w:t>
      </w:r>
      <w:r w:rsidR="00C07FBC" w:rsidRPr="00D8034B">
        <w:rPr>
          <w:rFonts w:eastAsia="標楷體"/>
          <w:sz w:val="20"/>
        </w:rPr>
        <w:t>學年度第</w:t>
      </w:r>
      <w:r w:rsidR="00C07FBC" w:rsidRPr="00D8034B">
        <w:rPr>
          <w:rFonts w:eastAsia="標楷體"/>
          <w:sz w:val="20"/>
        </w:rPr>
        <w:t>2</w:t>
      </w:r>
      <w:r w:rsidR="00C07FBC" w:rsidRPr="00D8034B">
        <w:rPr>
          <w:rFonts w:eastAsia="標楷體"/>
          <w:sz w:val="20"/>
        </w:rPr>
        <w:t>次校務暨第</w:t>
      </w:r>
      <w:r w:rsidR="00C07FBC" w:rsidRPr="00D8034B">
        <w:rPr>
          <w:rFonts w:eastAsia="標楷體"/>
          <w:sz w:val="20"/>
        </w:rPr>
        <w:t>8</w:t>
      </w:r>
      <w:r w:rsidR="00C07FBC" w:rsidRPr="00D8034B">
        <w:rPr>
          <w:rFonts w:eastAsia="標楷體"/>
          <w:sz w:val="20"/>
        </w:rPr>
        <w:t>次行政聯席會議審議通過</w:t>
      </w:r>
    </w:p>
    <w:p w:rsidR="00C07FBC" w:rsidRPr="00D8034B" w:rsidRDefault="00214477" w:rsidP="005E2A50">
      <w:pPr>
        <w:tabs>
          <w:tab w:val="left" w:pos="4678"/>
        </w:tabs>
        <w:adjustRightInd/>
        <w:spacing w:line="240" w:lineRule="exact"/>
        <w:ind w:leftChars="1535" w:left="3684" w:rightChars="-350" w:right="-840"/>
        <w:rPr>
          <w:rFonts w:eastAsia="標楷體"/>
          <w:sz w:val="20"/>
        </w:rPr>
      </w:pPr>
      <w:r w:rsidRPr="00D8034B">
        <w:rPr>
          <w:rFonts w:eastAsia="標楷體" w:hint="eastAsia"/>
          <w:sz w:val="20"/>
        </w:rPr>
        <w:t xml:space="preserve"> </w:t>
      </w:r>
      <w:r w:rsidR="00C07FBC" w:rsidRPr="00D8034B">
        <w:rPr>
          <w:rFonts w:eastAsia="標楷體"/>
          <w:sz w:val="20"/>
        </w:rPr>
        <w:t>99.06.28</w:t>
      </w:r>
      <w:r w:rsidR="00C07FBC" w:rsidRPr="00D8034B">
        <w:rPr>
          <w:rFonts w:eastAsia="標楷體"/>
          <w:sz w:val="20"/>
        </w:rPr>
        <w:tab/>
      </w:r>
      <w:r w:rsidR="00C07FBC" w:rsidRPr="00D8034B">
        <w:rPr>
          <w:rFonts w:eastAsia="標楷體"/>
          <w:sz w:val="20"/>
        </w:rPr>
        <w:t>董事會第</w:t>
      </w:r>
      <w:r w:rsidR="005E2A50" w:rsidRPr="00D8034B">
        <w:rPr>
          <w:rFonts w:eastAsia="標楷體"/>
          <w:sz w:val="20"/>
        </w:rPr>
        <w:t>16</w:t>
      </w:r>
      <w:r w:rsidR="00C07FBC" w:rsidRPr="00D8034B">
        <w:rPr>
          <w:rFonts w:eastAsia="標楷體"/>
          <w:sz w:val="20"/>
        </w:rPr>
        <w:t>屆第</w:t>
      </w:r>
      <w:r w:rsidR="005E2A50" w:rsidRPr="00D8034B">
        <w:rPr>
          <w:rFonts w:eastAsia="標楷體"/>
          <w:sz w:val="20"/>
        </w:rPr>
        <w:t>9</w:t>
      </w:r>
      <w:r w:rsidR="00C07FBC" w:rsidRPr="00D8034B">
        <w:rPr>
          <w:rFonts w:eastAsia="標楷體"/>
          <w:sz w:val="20"/>
        </w:rPr>
        <w:t>次會議審議通過</w:t>
      </w:r>
    </w:p>
    <w:p w:rsidR="00C07FBC" w:rsidRPr="00D8034B" w:rsidRDefault="00214477" w:rsidP="005E2A50">
      <w:pPr>
        <w:tabs>
          <w:tab w:val="left" w:pos="4678"/>
        </w:tabs>
        <w:adjustRightInd/>
        <w:spacing w:line="240" w:lineRule="exact"/>
        <w:ind w:leftChars="1535" w:left="3684" w:rightChars="-350" w:right="-840"/>
        <w:rPr>
          <w:rFonts w:eastAsia="標楷體"/>
          <w:sz w:val="20"/>
        </w:rPr>
      </w:pPr>
      <w:r w:rsidRPr="00D8034B">
        <w:rPr>
          <w:rFonts w:eastAsia="標楷體" w:hint="eastAsia"/>
          <w:sz w:val="20"/>
        </w:rPr>
        <w:t xml:space="preserve"> </w:t>
      </w:r>
      <w:r w:rsidR="00C07FBC" w:rsidRPr="00D8034B">
        <w:rPr>
          <w:rFonts w:eastAsia="標楷體"/>
          <w:sz w:val="20"/>
        </w:rPr>
        <w:t>99.09.21</w:t>
      </w:r>
      <w:r w:rsidR="00C07FBC" w:rsidRPr="00D8034B">
        <w:rPr>
          <w:rFonts w:eastAsia="標楷體"/>
          <w:sz w:val="20"/>
        </w:rPr>
        <w:tab/>
      </w:r>
      <w:r w:rsidR="00C07FBC" w:rsidRPr="00D8034B">
        <w:rPr>
          <w:rFonts w:eastAsia="標楷體"/>
          <w:sz w:val="20"/>
        </w:rPr>
        <w:t>高醫人字第</w:t>
      </w:r>
      <w:r w:rsidR="00C07FBC" w:rsidRPr="00D8034B">
        <w:rPr>
          <w:rFonts w:eastAsia="標楷體"/>
          <w:sz w:val="20"/>
        </w:rPr>
        <w:t>0991104701</w:t>
      </w:r>
      <w:r w:rsidR="00C07FBC" w:rsidRPr="00D8034B">
        <w:rPr>
          <w:rFonts w:eastAsia="標楷體"/>
          <w:sz w:val="20"/>
        </w:rPr>
        <w:t>號函公布</w:t>
      </w:r>
    </w:p>
    <w:p w:rsidR="00C07FBC" w:rsidRPr="00D8034B" w:rsidRDefault="00C07FBC" w:rsidP="005E2A50">
      <w:pPr>
        <w:tabs>
          <w:tab w:val="left" w:pos="4678"/>
        </w:tabs>
        <w:adjustRightInd/>
        <w:spacing w:line="240" w:lineRule="exact"/>
        <w:ind w:leftChars="1535" w:left="3684" w:rightChars="-350" w:right="-840"/>
        <w:rPr>
          <w:rFonts w:eastAsia="標楷體"/>
          <w:sz w:val="20"/>
        </w:rPr>
      </w:pPr>
      <w:r w:rsidRPr="00D8034B">
        <w:rPr>
          <w:rFonts w:eastAsia="標楷體"/>
          <w:sz w:val="20"/>
        </w:rPr>
        <w:t xml:space="preserve">101.11.08 </w:t>
      </w:r>
      <w:r w:rsidRPr="00D8034B">
        <w:rPr>
          <w:rFonts w:eastAsia="標楷體"/>
          <w:sz w:val="20"/>
        </w:rPr>
        <w:tab/>
        <w:t>101</w:t>
      </w:r>
      <w:r w:rsidRPr="00D8034B">
        <w:rPr>
          <w:rFonts w:eastAsia="標楷體"/>
          <w:sz w:val="20"/>
        </w:rPr>
        <w:t>學年度第</w:t>
      </w:r>
      <w:r w:rsidRPr="00D8034B">
        <w:rPr>
          <w:rFonts w:eastAsia="標楷體"/>
          <w:sz w:val="20"/>
        </w:rPr>
        <w:t>1</w:t>
      </w:r>
      <w:r w:rsidRPr="00D8034B">
        <w:rPr>
          <w:rFonts w:eastAsia="標楷體"/>
          <w:sz w:val="20"/>
        </w:rPr>
        <w:t>次校務會議審議通過</w:t>
      </w:r>
    </w:p>
    <w:p w:rsidR="00C07FBC" w:rsidRPr="00D8034B" w:rsidRDefault="00C07FBC" w:rsidP="005E2A50">
      <w:pPr>
        <w:tabs>
          <w:tab w:val="left" w:pos="4678"/>
        </w:tabs>
        <w:adjustRightInd/>
        <w:spacing w:line="240" w:lineRule="exact"/>
        <w:ind w:leftChars="1535" w:left="3684" w:rightChars="-350" w:right="-840"/>
        <w:rPr>
          <w:rFonts w:eastAsia="標楷體"/>
          <w:sz w:val="20"/>
        </w:rPr>
      </w:pPr>
      <w:r w:rsidRPr="00D8034B">
        <w:rPr>
          <w:rFonts w:eastAsia="標楷體"/>
          <w:sz w:val="20"/>
        </w:rPr>
        <w:t>101.11.24</w:t>
      </w:r>
      <w:r w:rsidRPr="00D8034B">
        <w:rPr>
          <w:rFonts w:eastAsia="標楷體"/>
          <w:sz w:val="20"/>
        </w:rPr>
        <w:tab/>
      </w:r>
      <w:r w:rsidRPr="00D8034B">
        <w:rPr>
          <w:rFonts w:eastAsia="標楷體"/>
          <w:sz w:val="20"/>
        </w:rPr>
        <w:t>董事會第</w:t>
      </w:r>
      <w:r w:rsidR="005E2A50" w:rsidRPr="00D8034B">
        <w:rPr>
          <w:rFonts w:eastAsia="標楷體"/>
          <w:sz w:val="20"/>
        </w:rPr>
        <w:t>17</w:t>
      </w:r>
      <w:r w:rsidRPr="00D8034B">
        <w:rPr>
          <w:rFonts w:eastAsia="標楷體"/>
          <w:sz w:val="20"/>
        </w:rPr>
        <w:t>屆第</w:t>
      </w:r>
      <w:r w:rsidR="005E2A50" w:rsidRPr="00D8034B">
        <w:rPr>
          <w:rFonts w:eastAsia="標楷體"/>
          <w:sz w:val="20"/>
        </w:rPr>
        <w:t>3</w:t>
      </w:r>
      <w:r w:rsidRPr="00D8034B">
        <w:rPr>
          <w:rFonts w:eastAsia="標楷體"/>
          <w:sz w:val="20"/>
        </w:rPr>
        <w:t>次會議審議通過</w:t>
      </w:r>
    </w:p>
    <w:p w:rsidR="00C07FBC" w:rsidRPr="00D8034B" w:rsidRDefault="00C07FBC" w:rsidP="005E2A50">
      <w:pPr>
        <w:tabs>
          <w:tab w:val="left" w:pos="4678"/>
        </w:tabs>
        <w:adjustRightInd/>
        <w:spacing w:line="240" w:lineRule="exact"/>
        <w:ind w:leftChars="1535" w:left="3684" w:rightChars="-350" w:right="-840"/>
        <w:rPr>
          <w:rFonts w:eastAsia="標楷體"/>
          <w:sz w:val="20"/>
        </w:rPr>
      </w:pPr>
      <w:r w:rsidRPr="00D8034B">
        <w:rPr>
          <w:rFonts w:eastAsia="標楷體"/>
          <w:sz w:val="20"/>
        </w:rPr>
        <w:t>101.12.05</w:t>
      </w:r>
      <w:r w:rsidRPr="00D8034B">
        <w:rPr>
          <w:rFonts w:eastAsia="標楷體"/>
          <w:sz w:val="20"/>
        </w:rPr>
        <w:tab/>
      </w:r>
      <w:r w:rsidRPr="00D8034B">
        <w:rPr>
          <w:rFonts w:eastAsia="標楷體"/>
          <w:sz w:val="20"/>
        </w:rPr>
        <w:t>高醫人字第</w:t>
      </w:r>
      <w:r w:rsidRPr="00D8034B">
        <w:rPr>
          <w:rFonts w:eastAsia="標楷體"/>
          <w:sz w:val="20"/>
        </w:rPr>
        <w:t>1011103395</w:t>
      </w:r>
      <w:r w:rsidRPr="00D8034B">
        <w:rPr>
          <w:rFonts w:eastAsia="標楷體"/>
          <w:sz w:val="20"/>
        </w:rPr>
        <w:t>號函公布</w:t>
      </w:r>
    </w:p>
    <w:p w:rsidR="00C07FBC" w:rsidRPr="00D8034B" w:rsidRDefault="00C07FBC" w:rsidP="005E2A50">
      <w:pPr>
        <w:tabs>
          <w:tab w:val="left" w:pos="4678"/>
        </w:tabs>
        <w:adjustRightInd/>
        <w:spacing w:line="240" w:lineRule="exact"/>
        <w:ind w:leftChars="1535" w:left="3684" w:rightChars="-350" w:right="-840"/>
        <w:rPr>
          <w:rFonts w:eastAsia="標楷體"/>
          <w:sz w:val="20"/>
        </w:rPr>
      </w:pPr>
      <w:r w:rsidRPr="00D8034B">
        <w:rPr>
          <w:rFonts w:eastAsia="標楷體"/>
          <w:sz w:val="20"/>
        </w:rPr>
        <w:t xml:space="preserve">102.10.17 </w:t>
      </w:r>
      <w:r w:rsidRPr="00D8034B">
        <w:rPr>
          <w:rFonts w:eastAsia="標楷體"/>
          <w:sz w:val="20"/>
        </w:rPr>
        <w:tab/>
        <w:t>102</w:t>
      </w:r>
      <w:r w:rsidRPr="00D8034B">
        <w:rPr>
          <w:rFonts w:eastAsia="標楷體"/>
          <w:sz w:val="20"/>
        </w:rPr>
        <w:t>學年度第</w:t>
      </w:r>
      <w:r w:rsidRPr="00D8034B">
        <w:rPr>
          <w:rFonts w:eastAsia="標楷體"/>
          <w:sz w:val="20"/>
        </w:rPr>
        <w:t>1</w:t>
      </w:r>
      <w:r w:rsidRPr="00D8034B">
        <w:rPr>
          <w:rFonts w:eastAsia="標楷體"/>
          <w:sz w:val="20"/>
        </w:rPr>
        <w:t>次校務會議審議通過</w:t>
      </w:r>
    </w:p>
    <w:p w:rsidR="00C07FBC" w:rsidRPr="00D8034B" w:rsidRDefault="00C07FBC" w:rsidP="005E2A50">
      <w:pPr>
        <w:tabs>
          <w:tab w:val="left" w:pos="4678"/>
        </w:tabs>
        <w:adjustRightInd/>
        <w:spacing w:line="240" w:lineRule="exact"/>
        <w:ind w:leftChars="1535" w:left="3684" w:rightChars="-350" w:right="-840"/>
        <w:rPr>
          <w:rFonts w:eastAsia="標楷體"/>
          <w:sz w:val="20"/>
        </w:rPr>
      </w:pPr>
      <w:r w:rsidRPr="00D8034B">
        <w:rPr>
          <w:rFonts w:eastAsia="標楷體"/>
          <w:sz w:val="20"/>
        </w:rPr>
        <w:t>102.10.28</w:t>
      </w:r>
      <w:r w:rsidRPr="00D8034B">
        <w:rPr>
          <w:rFonts w:eastAsia="標楷體"/>
          <w:sz w:val="20"/>
        </w:rPr>
        <w:tab/>
      </w:r>
      <w:r w:rsidRPr="00D8034B">
        <w:rPr>
          <w:rFonts w:eastAsia="標楷體"/>
          <w:sz w:val="20"/>
        </w:rPr>
        <w:t>董事會第</w:t>
      </w:r>
      <w:r w:rsidR="005E2A50" w:rsidRPr="00D8034B">
        <w:rPr>
          <w:rFonts w:eastAsia="標楷體"/>
          <w:sz w:val="20"/>
        </w:rPr>
        <w:t>17</w:t>
      </w:r>
      <w:r w:rsidRPr="00D8034B">
        <w:rPr>
          <w:rFonts w:eastAsia="標楷體"/>
          <w:sz w:val="20"/>
        </w:rPr>
        <w:t>屆第</w:t>
      </w:r>
      <w:r w:rsidR="005E2A50" w:rsidRPr="00D8034B">
        <w:rPr>
          <w:rFonts w:eastAsia="標楷體"/>
          <w:sz w:val="20"/>
        </w:rPr>
        <w:t>8</w:t>
      </w:r>
      <w:r w:rsidRPr="00D8034B">
        <w:rPr>
          <w:rFonts w:eastAsia="標楷體"/>
          <w:sz w:val="20"/>
        </w:rPr>
        <w:t>次會議審議通過</w:t>
      </w:r>
    </w:p>
    <w:p w:rsidR="00C07FBC" w:rsidRPr="00D8034B" w:rsidRDefault="00C07FBC" w:rsidP="005E2A50">
      <w:pPr>
        <w:tabs>
          <w:tab w:val="left" w:pos="4678"/>
        </w:tabs>
        <w:adjustRightInd/>
        <w:spacing w:line="240" w:lineRule="exact"/>
        <w:ind w:leftChars="1535" w:left="3684" w:rightChars="-350" w:right="-840"/>
        <w:rPr>
          <w:rFonts w:eastAsia="標楷體"/>
          <w:sz w:val="20"/>
        </w:rPr>
      </w:pPr>
      <w:r w:rsidRPr="00D8034B">
        <w:rPr>
          <w:rFonts w:eastAsia="標楷體"/>
          <w:sz w:val="20"/>
        </w:rPr>
        <w:t xml:space="preserve">102.11.06 </w:t>
      </w:r>
      <w:r w:rsidRPr="00D8034B">
        <w:rPr>
          <w:rFonts w:eastAsia="標楷體"/>
          <w:sz w:val="20"/>
        </w:rPr>
        <w:tab/>
      </w:r>
      <w:r w:rsidRPr="00D8034B">
        <w:rPr>
          <w:rFonts w:eastAsia="標楷體"/>
          <w:sz w:val="20"/>
        </w:rPr>
        <w:t>高醫人字第</w:t>
      </w:r>
      <w:r w:rsidRPr="00D8034B">
        <w:rPr>
          <w:rFonts w:eastAsia="標楷體"/>
          <w:sz w:val="20"/>
        </w:rPr>
        <w:t>1021103485</w:t>
      </w:r>
      <w:r w:rsidRPr="00D8034B">
        <w:rPr>
          <w:rFonts w:eastAsia="標楷體"/>
          <w:sz w:val="20"/>
        </w:rPr>
        <w:t>號函公布</w:t>
      </w:r>
    </w:p>
    <w:p w:rsidR="00C07FBC" w:rsidRPr="00D8034B" w:rsidRDefault="00C07FBC" w:rsidP="005E2A50">
      <w:pPr>
        <w:tabs>
          <w:tab w:val="left" w:pos="4678"/>
        </w:tabs>
        <w:adjustRightInd/>
        <w:spacing w:line="240" w:lineRule="exact"/>
        <w:ind w:leftChars="1535" w:left="3684" w:rightChars="-350" w:right="-840"/>
        <w:rPr>
          <w:rFonts w:eastAsia="標楷體"/>
          <w:sz w:val="20"/>
        </w:rPr>
      </w:pPr>
      <w:r w:rsidRPr="00D8034B">
        <w:rPr>
          <w:rFonts w:eastAsia="標楷體"/>
          <w:sz w:val="20"/>
        </w:rPr>
        <w:t xml:space="preserve">103.10.30 </w:t>
      </w:r>
      <w:r w:rsidRPr="00D8034B">
        <w:rPr>
          <w:rFonts w:eastAsia="標楷體"/>
          <w:sz w:val="20"/>
        </w:rPr>
        <w:tab/>
        <w:t>103</w:t>
      </w:r>
      <w:r w:rsidRPr="00D8034B">
        <w:rPr>
          <w:rFonts w:eastAsia="標楷體"/>
          <w:sz w:val="20"/>
        </w:rPr>
        <w:t>學年度第</w:t>
      </w:r>
      <w:r w:rsidRPr="00D8034B">
        <w:rPr>
          <w:rFonts w:eastAsia="標楷體"/>
          <w:sz w:val="20"/>
        </w:rPr>
        <w:t>1</w:t>
      </w:r>
      <w:r w:rsidRPr="00D8034B">
        <w:rPr>
          <w:rFonts w:eastAsia="標楷體"/>
          <w:sz w:val="20"/>
        </w:rPr>
        <w:t>次校務會議審議通過</w:t>
      </w:r>
    </w:p>
    <w:p w:rsidR="00C07FBC" w:rsidRPr="00D8034B" w:rsidRDefault="00C07FBC" w:rsidP="005E2A50">
      <w:pPr>
        <w:tabs>
          <w:tab w:val="left" w:pos="4678"/>
        </w:tabs>
        <w:adjustRightInd/>
        <w:spacing w:line="240" w:lineRule="exact"/>
        <w:ind w:leftChars="1535" w:left="3684" w:rightChars="-350" w:right="-840"/>
        <w:rPr>
          <w:rFonts w:eastAsia="標楷體"/>
          <w:sz w:val="20"/>
        </w:rPr>
      </w:pPr>
      <w:r w:rsidRPr="00D8034B">
        <w:rPr>
          <w:rFonts w:eastAsia="標楷體"/>
          <w:sz w:val="20"/>
        </w:rPr>
        <w:t>103.11.17</w:t>
      </w:r>
      <w:r w:rsidRPr="00D8034B">
        <w:rPr>
          <w:rFonts w:eastAsia="標楷體"/>
          <w:sz w:val="20"/>
        </w:rPr>
        <w:tab/>
      </w:r>
      <w:r w:rsidRPr="00D8034B">
        <w:rPr>
          <w:rFonts w:eastAsia="標楷體"/>
          <w:sz w:val="20"/>
        </w:rPr>
        <w:t>董事會第</w:t>
      </w:r>
      <w:r w:rsidR="005E2A50" w:rsidRPr="00D8034B">
        <w:rPr>
          <w:rFonts w:eastAsia="標楷體"/>
          <w:sz w:val="20"/>
        </w:rPr>
        <w:t>17</w:t>
      </w:r>
      <w:r w:rsidRPr="00D8034B">
        <w:rPr>
          <w:rFonts w:eastAsia="標楷體"/>
          <w:sz w:val="20"/>
        </w:rPr>
        <w:t>屆第</w:t>
      </w:r>
      <w:r w:rsidR="005E2A50" w:rsidRPr="00D8034B">
        <w:rPr>
          <w:rFonts w:eastAsia="標楷體"/>
          <w:sz w:val="20"/>
        </w:rPr>
        <w:t>15</w:t>
      </w:r>
      <w:r w:rsidRPr="00D8034B">
        <w:rPr>
          <w:rFonts w:eastAsia="標楷體"/>
          <w:sz w:val="20"/>
        </w:rPr>
        <w:t>次會議審議通過</w:t>
      </w:r>
    </w:p>
    <w:p w:rsidR="00C07FBC" w:rsidRPr="00D8034B" w:rsidRDefault="00C07FBC" w:rsidP="005E2A50">
      <w:pPr>
        <w:tabs>
          <w:tab w:val="left" w:pos="4678"/>
        </w:tabs>
        <w:adjustRightInd/>
        <w:spacing w:line="240" w:lineRule="exact"/>
        <w:ind w:leftChars="1535" w:left="3684" w:rightChars="-350" w:right="-840"/>
        <w:rPr>
          <w:rFonts w:eastAsia="標楷體"/>
          <w:sz w:val="20"/>
        </w:rPr>
      </w:pPr>
      <w:r w:rsidRPr="00D8034B">
        <w:rPr>
          <w:rFonts w:eastAsia="標楷體"/>
          <w:sz w:val="20"/>
        </w:rPr>
        <w:t>103.12.26</w:t>
      </w:r>
      <w:r w:rsidRPr="00D8034B">
        <w:rPr>
          <w:rFonts w:eastAsia="標楷體"/>
          <w:sz w:val="20"/>
        </w:rPr>
        <w:tab/>
      </w:r>
      <w:r w:rsidRPr="00D8034B">
        <w:rPr>
          <w:rFonts w:eastAsia="標楷體"/>
          <w:sz w:val="20"/>
        </w:rPr>
        <w:t>高醫人字第</w:t>
      </w:r>
      <w:r w:rsidRPr="00D8034B">
        <w:rPr>
          <w:rFonts w:eastAsia="標楷體"/>
          <w:sz w:val="20"/>
        </w:rPr>
        <w:t>1031104230</w:t>
      </w:r>
      <w:r w:rsidRPr="00D8034B">
        <w:rPr>
          <w:rFonts w:eastAsia="標楷體"/>
          <w:sz w:val="20"/>
        </w:rPr>
        <w:t>號函公布</w:t>
      </w:r>
    </w:p>
    <w:p w:rsidR="00C07FBC" w:rsidRPr="00D8034B" w:rsidRDefault="00C07FBC" w:rsidP="005E2A50">
      <w:pPr>
        <w:tabs>
          <w:tab w:val="left" w:pos="4678"/>
        </w:tabs>
        <w:adjustRightInd/>
        <w:spacing w:line="240" w:lineRule="exact"/>
        <w:ind w:leftChars="1535" w:left="3684" w:rightChars="-350" w:right="-840"/>
        <w:rPr>
          <w:rFonts w:eastAsia="標楷體"/>
          <w:sz w:val="20"/>
        </w:rPr>
      </w:pPr>
      <w:r w:rsidRPr="00D8034B">
        <w:rPr>
          <w:rFonts w:eastAsia="標楷體"/>
          <w:sz w:val="20"/>
        </w:rPr>
        <w:t xml:space="preserve">104.04.02 </w:t>
      </w:r>
      <w:r w:rsidRPr="00D8034B">
        <w:rPr>
          <w:rFonts w:eastAsia="標楷體"/>
          <w:sz w:val="20"/>
        </w:rPr>
        <w:tab/>
        <w:t>103</w:t>
      </w:r>
      <w:r w:rsidRPr="00D8034B">
        <w:rPr>
          <w:rFonts w:eastAsia="標楷體"/>
          <w:sz w:val="20"/>
        </w:rPr>
        <w:t>學年度第</w:t>
      </w:r>
      <w:r w:rsidRPr="00D8034B">
        <w:rPr>
          <w:rFonts w:eastAsia="標楷體"/>
          <w:sz w:val="20"/>
        </w:rPr>
        <w:t>3</w:t>
      </w:r>
      <w:r w:rsidRPr="00D8034B">
        <w:rPr>
          <w:rFonts w:eastAsia="標楷體"/>
          <w:sz w:val="20"/>
        </w:rPr>
        <w:t>次校務會議通過</w:t>
      </w:r>
    </w:p>
    <w:p w:rsidR="00C07FBC" w:rsidRPr="00D8034B" w:rsidRDefault="00C07FBC" w:rsidP="005E2A50">
      <w:pPr>
        <w:tabs>
          <w:tab w:val="left" w:pos="4678"/>
        </w:tabs>
        <w:adjustRightInd/>
        <w:spacing w:line="240" w:lineRule="exact"/>
        <w:ind w:leftChars="1535" w:left="3684" w:rightChars="-350" w:right="-840"/>
        <w:rPr>
          <w:rFonts w:eastAsia="標楷體"/>
          <w:sz w:val="20"/>
        </w:rPr>
      </w:pPr>
      <w:r w:rsidRPr="00D8034B">
        <w:rPr>
          <w:rFonts w:eastAsia="標楷體"/>
          <w:sz w:val="20"/>
        </w:rPr>
        <w:t>104.04.20</w:t>
      </w:r>
      <w:r w:rsidRPr="00D8034B">
        <w:rPr>
          <w:rFonts w:eastAsia="標楷體"/>
          <w:sz w:val="20"/>
        </w:rPr>
        <w:tab/>
      </w:r>
      <w:r w:rsidRPr="00D8034B">
        <w:rPr>
          <w:rFonts w:eastAsia="標楷體"/>
          <w:sz w:val="20"/>
        </w:rPr>
        <w:t>董事會第</w:t>
      </w:r>
      <w:r w:rsidR="005E2A50" w:rsidRPr="00D8034B">
        <w:rPr>
          <w:rFonts w:eastAsia="標楷體"/>
          <w:sz w:val="20"/>
        </w:rPr>
        <w:t>17</w:t>
      </w:r>
      <w:r w:rsidRPr="00D8034B">
        <w:rPr>
          <w:rFonts w:eastAsia="標楷體"/>
          <w:sz w:val="20"/>
        </w:rPr>
        <w:t>屆第</w:t>
      </w:r>
      <w:r w:rsidR="005E2A50" w:rsidRPr="00D8034B">
        <w:rPr>
          <w:rFonts w:eastAsia="標楷體"/>
          <w:sz w:val="20"/>
        </w:rPr>
        <w:t>19</w:t>
      </w:r>
      <w:r w:rsidRPr="00D8034B">
        <w:rPr>
          <w:rFonts w:eastAsia="標楷體"/>
          <w:sz w:val="20"/>
        </w:rPr>
        <w:t>次會議審議通過</w:t>
      </w:r>
    </w:p>
    <w:p w:rsidR="00CB09E3" w:rsidRPr="00D8034B" w:rsidRDefault="00C07FBC" w:rsidP="005E2A50">
      <w:pPr>
        <w:tabs>
          <w:tab w:val="left" w:pos="4678"/>
        </w:tabs>
        <w:adjustRightInd/>
        <w:spacing w:line="240" w:lineRule="exact"/>
        <w:ind w:leftChars="1535" w:left="3684" w:rightChars="-350" w:right="-840"/>
        <w:rPr>
          <w:rFonts w:eastAsia="標楷體"/>
          <w:sz w:val="20"/>
        </w:rPr>
      </w:pPr>
      <w:r w:rsidRPr="00D8034B">
        <w:rPr>
          <w:rFonts w:eastAsia="標楷體"/>
          <w:sz w:val="20"/>
        </w:rPr>
        <w:t>104.05.26</w:t>
      </w:r>
      <w:r w:rsidR="005E2A50" w:rsidRPr="00D8034B">
        <w:rPr>
          <w:rFonts w:eastAsia="標楷體"/>
          <w:sz w:val="32"/>
          <w:szCs w:val="32"/>
        </w:rPr>
        <w:tab/>
      </w:r>
      <w:r w:rsidRPr="00D8034B">
        <w:rPr>
          <w:rFonts w:eastAsia="標楷體"/>
          <w:sz w:val="20"/>
        </w:rPr>
        <w:t>高醫人字第</w:t>
      </w:r>
      <w:r w:rsidRPr="00D8034B">
        <w:rPr>
          <w:rFonts w:eastAsia="標楷體"/>
          <w:sz w:val="20"/>
        </w:rPr>
        <w:t>1041101684</w:t>
      </w:r>
      <w:r w:rsidRPr="00D8034B">
        <w:rPr>
          <w:rFonts w:eastAsia="標楷體"/>
          <w:sz w:val="20"/>
        </w:rPr>
        <w:t>號函公布</w:t>
      </w:r>
    </w:p>
    <w:p w:rsidR="005E2A50" w:rsidRPr="00D8034B" w:rsidRDefault="005E2A50" w:rsidP="005E2A50">
      <w:pPr>
        <w:tabs>
          <w:tab w:val="left" w:pos="4678"/>
        </w:tabs>
        <w:adjustRightInd/>
        <w:spacing w:line="240" w:lineRule="exact"/>
        <w:ind w:leftChars="1535" w:left="3684" w:rightChars="-350" w:right="-840"/>
        <w:rPr>
          <w:rFonts w:eastAsia="標楷體"/>
          <w:sz w:val="20"/>
        </w:rPr>
      </w:pPr>
      <w:r w:rsidRPr="00D8034B">
        <w:rPr>
          <w:rFonts w:eastAsia="標楷體"/>
          <w:sz w:val="20"/>
        </w:rPr>
        <w:t>107.11.08</w:t>
      </w:r>
      <w:r w:rsidRPr="00D8034B">
        <w:rPr>
          <w:rFonts w:eastAsia="標楷體"/>
          <w:sz w:val="20"/>
        </w:rPr>
        <w:tab/>
        <w:t>107</w:t>
      </w:r>
      <w:r w:rsidRPr="00D8034B">
        <w:rPr>
          <w:rFonts w:eastAsia="標楷體"/>
          <w:sz w:val="20"/>
        </w:rPr>
        <w:t>學年度第</w:t>
      </w:r>
      <w:r w:rsidRPr="00D8034B">
        <w:rPr>
          <w:rFonts w:eastAsia="標楷體"/>
          <w:sz w:val="20"/>
        </w:rPr>
        <w:t>1</w:t>
      </w:r>
      <w:r w:rsidRPr="00D8034B">
        <w:rPr>
          <w:rFonts w:eastAsia="標楷體"/>
          <w:sz w:val="20"/>
        </w:rPr>
        <w:t>次臨時校務會議通過</w:t>
      </w:r>
    </w:p>
    <w:p w:rsidR="00EE45F5" w:rsidRPr="00D8034B" w:rsidRDefault="00EE45F5" w:rsidP="00EE45F5">
      <w:pPr>
        <w:tabs>
          <w:tab w:val="left" w:pos="4678"/>
        </w:tabs>
        <w:adjustRightInd/>
        <w:spacing w:line="240" w:lineRule="exact"/>
        <w:ind w:leftChars="1535" w:left="3684" w:rightChars="-350" w:right="-840"/>
        <w:rPr>
          <w:rFonts w:eastAsia="標楷體" w:hint="eastAsia"/>
          <w:sz w:val="20"/>
        </w:rPr>
      </w:pPr>
      <w:r w:rsidRPr="00D8034B">
        <w:rPr>
          <w:rFonts w:eastAsia="標楷體" w:hint="eastAsia"/>
          <w:sz w:val="20"/>
        </w:rPr>
        <w:t>107.11.22</w:t>
      </w:r>
      <w:r w:rsidRPr="00D8034B">
        <w:rPr>
          <w:rFonts w:eastAsia="標楷體" w:hint="eastAsia"/>
          <w:sz w:val="20"/>
        </w:rPr>
        <w:tab/>
      </w:r>
      <w:r w:rsidRPr="00D8034B">
        <w:rPr>
          <w:rFonts w:eastAsia="標楷體" w:hint="eastAsia"/>
          <w:sz w:val="20"/>
        </w:rPr>
        <w:t>董事會第</w:t>
      </w:r>
      <w:r w:rsidRPr="00D8034B">
        <w:rPr>
          <w:rFonts w:eastAsia="標楷體" w:hint="eastAsia"/>
          <w:sz w:val="20"/>
        </w:rPr>
        <w:t>18</w:t>
      </w:r>
      <w:r w:rsidRPr="00D8034B">
        <w:rPr>
          <w:rFonts w:eastAsia="標楷體" w:hint="eastAsia"/>
          <w:sz w:val="20"/>
        </w:rPr>
        <w:t>屆第</w:t>
      </w:r>
      <w:r w:rsidRPr="00D8034B">
        <w:rPr>
          <w:rFonts w:eastAsia="標楷體" w:hint="eastAsia"/>
          <w:sz w:val="20"/>
        </w:rPr>
        <w:t>35</w:t>
      </w:r>
      <w:r w:rsidRPr="00D8034B">
        <w:rPr>
          <w:rFonts w:eastAsia="標楷體" w:hint="eastAsia"/>
          <w:sz w:val="20"/>
        </w:rPr>
        <w:t>次會議審議通過</w:t>
      </w:r>
    </w:p>
    <w:p w:rsidR="00EE45F5" w:rsidRPr="00D8034B" w:rsidRDefault="00EE45F5" w:rsidP="00EE45F5">
      <w:pPr>
        <w:tabs>
          <w:tab w:val="left" w:pos="4678"/>
        </w:tabs>
        <w:adjustRightInd/>
        <w:spacing w:line="240" w:lineRule="exact"/>
        <w:ind w:leftChars="1535" w:left="3684" w:rightChars="-350" w:right="-840"/>
        <w:rPr>
          <w:rFonts w:eastAsia="標楷體" w:hint="eastAsia"/>
          <w:sz w:val="20"/>
        </w:rPr>
      </w:pPr>
      <w:r w:rsidRPr="00D8034B">
        <w:rPr>
          <w:rFonts w:eastAsia="標楷體" w:hint="eastAsia"/>
          <w:sz w:val="20"/>
        </w:rPr>
        <w:t>107.</w:t>
      </w:r>
      <w:r w:rsidRPr="00D8034B">
        <w:rPr>
          <w:rFonts w:eastAsia="標楷體"/>
          <w:sz w:val="20"/>
        </w:rPr>
        <w:t>11.30</w:t>
      </w:r>
      <w:r w:rsidRPr="00D8034B">
        <w:rPr>
          <w:rFonts w:eastAsia="標楷體"/>
          <w:sz w:val="20"/>
        </w:rPr>
        <w:tab/>
      </w:r>
      <w:r w:rsidRPr="00D8034B">
        <w:rPr>
          <w:rFonts w:eastAsia="標楷體" w:hint="eastAsia"/>
          <w:sz w:val="20"/>
        </w:rPr>
        <w:t>高醫人字第</w:t>
      </w:r>
      <w:r w:rsidRPr="00D8034B">
        <w:rPr>
          <w:rFonts w:eastAsia="標楷體" w:hint="eastAsia"/>
          <w:sz w:val="20"/>
        </w:rPr>
        <w:t>第</w:t>
      </w:r>
      <w:r w:rsidRPr="00D8034B">
        <w:rPr>
          <w:rFonts w:eastAsia="標楷體" w:hint="eastAsia"/>
          <w:sz w:val="20"/>
        </w:rPr>
        <w:t>1071104132</w:t>
      </w:r>
      <w:r w:rsidRPr="00D8034B">
        <w:rPr>
          <w:rFonts w:eastAsia="標楷體" w:hint="eastAsia"/>
          <w:sz w:val="20"/>
        </w:rPr>
        <w:t>號</w:t>
      </w:r>
      <w:r w:rsidRPr="00D8034B">
        <w:rPr>
          <w:rFonts w:eastAsia="標楷體" w:hint="eastAsia"/>
          <w:sz w:val="20"/>
        </w:rPr>
        <w:t>號函公布</w:t>
      </w:r>
    </w:p>
    <w:p w:rsidR="005E2A50" w:rsidRPr="00D8034B" w:rsidRDefault="005E2A50" w:rsidP="005E2A50">
      <w:pPr>
        <w:tabs>
          <w:tab w:val="left" w:pos="4678"/>
        </w:tabs>
        <w:adjustRightInd/>
        <w:spacing w:line="240" w:lineRule="exact"/>
        <w:ind w:leftChars="1535" w:left="3684" w:rightChars="-350" w:right="-840"/>
        <w:rPr>
          <w:rFonts w:eastAsia="標楷體"/>
          <w:sz w:val="20"/>
        </w:rPr>
      </w:pPr>
    </w:p>
    <w:tbl>
      <w:tblPr>
        <w:tblW w:w="53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6"/>
        <w:gridCol w:w="1702"/>
      </w:tblGrid>
      <w:tr w:rsidR="00D8034B" w:rsidRPr="00D8034B" w:rsidTr="005E2A50">
        <w:trPr>
          <w:trHeight w:val="426"/>
          <w:tblHeader/>
          <w:jc w:val="center"/>
        </w:trPr>
        <w:tc>
          <w:tcPr>
            <w:tcW w:w="2088" w:type="pct"/>
            <w:shd w:val="clear" w:color="auto" w:fill="auto"/>
            <w:vAlign w:val="center"/>
          </w:tcPr>
          <w:p w:rsidR="00CB09E3" w:rsidRPr="00D8034B" w:rsidRDefault="00CB09E3" w:rsidP="00B92D48">
            <w:pPr>
              <w:adjustRightInd/>
              <w:spacing w:line="240" w:lineRule="auto"/>
              <w:jc w:val="center"/>
              <w:rPr>
                <w:rFonts w:eastAsia="標楷體"/>
                <w:b/>
                <w:szCs w:val="24"/>
              </w:rPr>
            </w:pPr>
            <w:r w:rsidRPr="00D8034B">
              <w:rPr>
                <w:rFonts w:eastAsia="標楷體"/>
                <w:b/>
                <w:szCs w:val="24"/>
              </w:rPr>
              <w:t xml:space="preserve">修　</w:t>
            </w:r>
            <w:r w:rsidR="005E2A50" w:rsidRPr="00D8034B">
              <w:rPr>
                <w:rFonts w:eastAsia="標楷體"/>
                <w:b/>
                <w:szCs w:val="24"/>
              </w:rPr>
              <w:t xml:space="preserve">　</w:t>
            </w:r>
            <w:r w:rsidRPr="00D8034B">
              <w:rPr>
                <w:rFonts w:eastAsia="標楷體"/>
                <w:b/>
                <w:szCs w:val="24"/>
              </w:rPr>
              <w:t>正</w:t>
            </w:r>
            <w:r w:rsidR="005E2A50" w:rsidRPr="00D8034B">
              <w:rPr>
                <w:rFonts w:eastAsia="標楷體"/>
                <w:b/>
                <w:szCs w:val="24"/>
              </w:rPr>
              <w:t xml:space="preserve">　</w:t>
            </w:r>
            <w:r w:rsidRPr="00D8034B">
              <w:rPr>
                <w:rFonts w:eastAsia="標楷體"/>
                <w:b/>
                <w:szCs w:val="24"/>
              </w:rPr>
              <w:t xml:space="preserve">　條</w:t>
            </w:r>
            <w:r w:rsidR="005E2A50" w:rsidRPr="00D8034B">
              <w:rPr>
                <w:rFonts w:eastAsia="標楷體"/>
                <w:b/>
                <w:szCs w:val="24"/>
              </w:rPr>
              <w:t xml:space="preserve">　</w:t>
            </w:r>
            <w:r w:rsidRPr="00D8034B">
              <w:rPr>
                <w:rFonts w:eastAsia="標楷體"/>
                <w:b/>
                <w:szCs w:val="24"/>
              </w:rPr>
              <w:t xml:space="preserve">　文</w:t>
            </w:r>
          </w:p>
        </w:tc>
        <w:tc>
          <w:tcPr>
            <w:tcW w:w="2090" w:type="pct"/>
            <w:shd w:val="clear" w:color="auto" w:fill="auto"/>
            <w:vAlign w:val="center"/>
          </w:tcPr>
          <w:p w:rsidR="00CB09E3" w:rsidRPr="00D8034B" w:rsidRDefault="00CB09E3" w:rsidP="00B92D48">
            <w:pPr>
              <w:adjustRightInd/>
              <w:spacing w:line="240" w:lineRule="auto"/>
              <w:jc w:val="center"/>
              <w:rPr>
                <w:rFonts w:eastAsia="標楷體"/>
                <w:b/>
                <w:szCs w:val="24"/>
              </w:rPr>
            </w:pPr>
            <w:r w:rsidRPr="00D8034B">
              <w:rPr>
                <w:rFonts w:eastAsia="標楷體"/>
                <w:b/>
                <w:szCs w:val="24"/>
              </w:rPr>
              <w:t xml:space="preserve">現　</w:t>
            </w:r>
            <w:r w:rsidR="005E2A50" w:rsidRPr="00D8034B">
              <w:rPr>
                <w:rFonts w:eastAsia="標楷體"/>
                <w:b/>
                <w:szCs w:val="24"/>
              </w:rPr>
              <w:t xml:space="preserve">　</w:t>
            </w:r>
            <w:r w:rsidRPr="00D8034B">
              <w:rPr>
                <w:rFonts w:eastAsia="標楷體"/>
                <w:b/>
                <w:szCs w:val="24"/>
              </w:rPr>
              <w:t xml:space="preserve">行　</w:t>
            </w:r>
            <w:r w:rsidR="005E2A50" w:rsidRPr="00D8034B">
              <w:rPr>
                <w:rFonts w:eastAsia="標楷體"/>
                <w:b/>
                <w:szCs w:val="24"/>
              </w:rPr>
              <w:t xml:space="preserve">　</w:t>
            </w:r>
            <w:r w:rsidRPr="00D8034B">
              <w:rPr>
                <w:rFonts w:eastAsia="標楷體"/>
                <w:b/>
                <w:szCs w:val="24"/>
              </w:rPr>
              <w:t xml:space="preserve">條　</w:t>
            </w:r>
            <w:r w:rsidR="005E2A50" w:rsidRPr="00D8034B">
              <w:rPr>
                <w:rFonts w:eastAsia="標楷體"/>
                <w:b/>
                <w:szCs w:val="24"/>
              </w:rPr>
              <w:t xml:space="preserve">　</w:t>
            </w:r>
            <w:r w:rsidRPr="00D8034B">
              <w:rPr>
                <w:rFonts w:eastAsia="標楷體"/>
                <w:b/>
                <w:szCs w:val="24"/>
              </w:rPr>
              <w:t>文</w:t>
            </w:r>
          </w:p>
        </w:tc>
        <w:tc>
          <w:tcPr>
            <w:tcW w:w="822" w:type="pct"/>
            <w:shd w:val="clear" w:color="auto" w:fill="auto"/>
            <w:vAlign w:val="center"/>
          </w:tcPr>
          <w:p w:rsidR="00CB09E3" w:rsidRPr="00D8034B" w:rsidRDefault="00CB09E3" w:rsidP="00B92D48">
            <w:pPr>
              <w:adjustRightInd/>
              <w:spacing w:line="240" w:lineRule="auto"/>
              <w:jc w:val="center"/>
              <w:rPr>
                <w:rFonts w:eastAsia="標楷體"/>
                <w:b/>
                <w:szCs w:val="24"/>
              </w:rPr>
            </w:pPr>
            <w:r w:rsidRPr="00D8034B">
              <w:rPr>
                <w:rFonts w:eastAsia="標楷體"/>
                <w:b/>
                <w:szCs w:val="24"/>
              </w:rPr>
              <w:t>說　　明</w:t>
            </w:r>
          </w:p>
        </w:tc>
      </w:tr>
      <w:tr w:rsidR="00D8034B" w:rsidRPr="00D8034B" w:rsidTr="005E2A50">
        <w:trPr>
          <w:trHeight w:val="169"/>
          <w:jc w:val="center"/>
        </w:trPr>
        <w:tc>
          <w:tcPr>
            <w:tcW w:w="2088" w:type="pct"/>
          </w:tcPr>
          <w:p w:rsidR="00CB09E3" w:rsidRPr="00D8034B" w:rsidRDefault="00384684" w:rsidP="00B92D48">
            <w:pPr>
              <w:adjustRightInd/>
              <w:spacing w:line="240" w:lineRule="auto"/>
              <w:rPr>
                <w:rFonts w:eastAsia="標楷體"/>
                <w:szCs w:val="24"/>
              </w:rPr>
            </w:pPr>
            <w:r w:rsidRPr="00D8034B">
              <w:rPr>
                <w:rFonts w:eastAsia="標楷體"/>
                <w:szCs w:val="24"/>
              </w:rPr>
              <w:t>一、</w:t>
            </w:r>
            <w:r w:rsidR="00CB09E3" w:rsidRPr="00D8034B">
              <w:rPr>
                <w:rFonts w:eastAsia="標楷體"/>
                <w:szCs w:val="24"/>
              </w:rPr>
              <w:t>同現行條文</w:t>
            </w:r>
            <w:r w:rsidR="007E5B78" w:rsidRPr="00D8034B">
              <w:rPr>
                <w:rFonts w:eastAsia="標楷體"/>
                <w:szCs w:val="24"/>
              </w:rPr>
              <w:t>。</w:t>
            </w:r>
          </w:p>
        </w:tc>
        <w:tc>
          <w:tcPr>
            <w:tcW w:w="2090" w:type="pct"/>
          </w:tcPr>
          <w:p w:rsidR="00CB09E3" w:rsidRPr="00D8034B" w:rsidRDefault="002C6A2C" w:rsidP="00B92D48">
            <w:pPr>
              <w:adjustRightInd/>
              <w:spacing w:line="240" w:lineRule="auto"/>
              <w:ind w:left="480" w:hangingChars="200" w:hanging="480"/>
              <w:rPr>
                <w:rFonts w:eastAsia="標楷體"/>
                <w:szCs w:val="24"/>
              </w:rPr>
            </w:pPr>
            <w:r w:rsidRPr="00D8034B">
              <w:rPr>
                <w:rFonts w:eastAsia="標楷體"/>
              </w:rPr>
              <w:t>一、本校為校務發展及教學需要，並使教授</w:t>
            </w:r>
            <w:r w:rsidRPr="00D8034B">
              <w:rPr>
                <w:rFonts w:eastAsia="標楷體"/>
                <w:bCs/>
              </w:rPr>
              <w:t>延長</w:t>
            </w:r>
            <w:r w:rsidRPr="00D8034B">
              <w:rPr>
                <w:rFonts w:eastAsia="標楷體"/>
              </w:rPr>
              <w:t>服務作業有所依循，依據「學校法人及其所屬私立學校教職員退休撫卹離職資遣條例」及「學校法人及其所屬私立學校教職員退休撫卹離職資遣條例施行細則」，訂定本要點。</w:t>
            </w:r>
          </w:p>
        </w:tc>
        <w:tc>
          <w:tcPr>
            <w:tcW w:w="822" w:type="pct"/>
          </w:tcPr>
          <w:p w:rsidR="00CB09E3" w:rsidRPr="00D8034B" w:rsidRDefault="00CB09E3" w:rsidP="00B92D48">
            <w:pPr>
              <w:adjustRightInd/>
              <w:spacing w:line="240" w:lineRule="auto"/>
              <w:rPr>
                <w:rFonts w:eastAsia="標楷體"/>
                <w:szCs w:val="24"/>
              </w:rPr>
            </w:pPr>
          </w:p>
        </w:tc>
      </w:tr>
      <w:tr w:rsidR="00D8034B" w:rsidRPr="00D8034B" w:rsidTr="00D32BA2">
        <w:trPr>
          <w:trHeight w:val="529"/>
          <w:jc w:val="center"/>
        </w:trPr>
        <w:tc>
          <w:tcPr>
            <w:tcW w:w="2088" w:type="pct"/>
          </w:tcPr>
          <w:p w:rsidR="00CB09E3" w:rsidRPr="00D8034B" w:rsidRDefault="00920E15" w:rsidP="00B92D48">
            <w:pPr>
              <w:adjustRightInd/>
              <w:spacing w:line="240" w:lineRule="auto"/>
              <w:ind w:left="480" w:hangingChars="200" w:hanging="480"/>
              <w:rPr>
                <w:rFonts w:eastAsia="標楷體"/>
                <w:szCs w:val="24"/>
              </w:rPr>
            </w:pPr>
            <w:r w:rsidRPr="00D8034B">
              <w:rPr>
                <w:rFonts w:eastAsia="標楷體"/>
              </w:rPr>
              <w:t>二、</w:t>
            </w:r>
            <w:r w:rsidR="00881814" w:rsidRPr="00D8034B">
              <w:rPr>
                <w:rFonts w:eastAsia="標楷體" w:hint="eastAsia"/>
              </w:rPr>
              <w:t>同現行條文。</w:t>
            </w:r>
          </w:p>
        </w:tc>
        <w:tc>
          <w:tcPr>
            <w:tcW w:w="2090" w:type="pct"/>
          </w:tcPr>
          <w:p w:rsidR="00CB09E3" w:rsidRPr="00D8034B" w:rsidRDefault="002C6A2C" w:rsidP="00B92D48">
            <w:pPr>
              <w:adjustRightInd/>
              <w:spacing w:line="240" w:lineRule="auto"/>
              <w:ind w:left="480" w:hangingChars="200" w:hanging="480"/>
              <w:rPr>
                <w:rFonts w:eastAsia="標楷體"/>
                <w:szCs w:val="24"/>
              </w:rPr>
            </w:pPr>
            <w:r w:rsidRPr="00D8034B">
              <w:rPr>
                <w:rFonts w:eastAsia="標楷體"/>
                <w:szCs w:val="24"/>
              </w:rPr>
              <w:t>二、教授年滿六十五歲者，除其屆滿限齡之日適在學期中者，得依本校教職員工退休撫卹資遣辦法第四條第一項規定延長服務至該學期終了。</w:t>
            </w:r>
          </w:p>
        </w:tc>
        <w:tc>
          <w:tcPr>
            <w:tcW w:w="822" w:type="pct"/>
          </w:tcPr>
          <w:p w:rsidR="00CB09E3" w:rsidRPr="00D8034B" w:rsidRDefault="00FD2494" w:rsidP="00B92D48">
            <w:pPr>
              <w:adjustRightInd/>
              <w:spacing w:line="240" w:lineRule="auto"/>
              <w:rPr>
                <w:rFonts w:eastAsia="標楷體"/>
                <w:szCs w:val="24"/>
              </w:rPr>
            </w:pPr>
            <w:r w:rsidRPr="00D8034B">
              <w:rPr>
                <w:rFonts w:eastAsia="標楷體"/>
              </w:rPr>
              <w:t>本校教職員工退休撫卹資遣辦法雖已於</w:t>
            </w:r>
            <w:r w:rsidRPr="00D8034B">
              <w:rPr>
                <w:rFonts w:eastAsia="標楷體"/>
              </w:rPr>
              <w:t>106</w:t>
            </w:r>
            <w:r w:rsidRPr="00D8034B">
              <w:rPr>
                <w:rFonts w:eastAsia="標楷體"/>
              </w:rPr>
              <w:t>年</w:t>
            </w:r>
            <w:r w:rsidRPr="00D8034B">
              <w:rPr>
                <w:rFonts w:eastAsia="標楷體"/>
              </w:rPr>
              <w:t>12</w:t>
            </w:r>
            <w:r w:rsidRPr="00D8034B">
              <w:rPr>
                <w:rFonts w:eastAsia="標楷體"/>
              </w:rPr>
              <w:t>月</w:t>
            </w:r>
            <w:r w:rsidRPr="00D8034B">
              <w:rPr>
                <w:rFonts w:eastAsia="標楷體"/>
              </w:rPr>
              <w:t>4</w:t>
            </w:r>
            <w:r w:rsidRPr="00D8034B">
              <w:rPr>
                <w:rFonts w:eastAsia="標楷體"/>
              </w:rPr>
              <w:t>日簽呈廢止，然廢止程序仍有疑義尚待釐清，仍依現行條文辦理。</w:t>
            </w:r>
          </w:p>
        </w:tc>
      </w:tr>
      <w:tr w:rsidR="00D8034B" w:rsidRPr="00D8034B" w:rsidTr="005E2A50">
        <w:trPr>
          <w:trHeight w:val="406"/>
          <w:jc w:val="center"/>
        </w:trPr>
        <w:tc>
          <w:tcPr>
            <w:tcW w:w="2088" w:type="pct"/>
          </w:tcPr>
          <w:p w:rsidR="00C02ABC" w:rsidRPr="00D8034B" w:rsidRDefault="00920E15" w:rsidP="00B92D48">
            <w:pPr>
              <w:adjustRightInd/>
              <w:spacing w:line="240" w:lineRule="auto"/>
              <w:ind w:left="480" w:hangingChars="200" w:hanging="480"/>
              <w:rPr>
                <w:rFonts w:eastAsia="標楷體"/>
                <w:szCs w:val="24"/>
              </w:rPr>
            </w:pPr>
            <w:r w:rsidRPr="00D8034B">
              <w:rPr>
                <w:rFonts w:eastAsia="標楷體"/>
              </w:rPr>
              <w:t>三、教授已達應即退休年齡，在教學、研究上有優異表現著有學術聲望，符合第四點規定條件而有繼續服務意願者，得由系</w:t>
            </w:r>
            <w:r w:rsidR="005E2A50" w:rsidRPr="00D8034B">
              <w:rPr>
                <w:rFonts w:eastAsia="標楷體"/>
              </w:rPr>
              <w:t>（</w:t>
            </w:r>
            <w:r w:rsidRPr="00D8034B">
              <w:rPr>
                <w:rFonts w:eastAsia="標楷體"/>
              </w:rPr>
              <w:t>所、中心</w:t>
            </w:r>
            <w:r w:rsidR="005E2A50" w:rsidRPr="00D8034B">
              <w:rPr>
                <w:rFonts w:eastAsia="標楷體"/>
              </w:rPr>
              <w:t>）</w:t>
            </w:r>
            <w:r w:rsidRPr="00D8034B">
              <w:rPr>
                <w:rFonts w:eastAsia="標楷體"/>
              </w:rPr>
              <w:t>務會議依系</w:t>
            </w:r>
            <w:r w:rsidR="005E2A50" w:rsidRPr="00D8034B">
              <w:rPr>
                <w:rFonts w:eastAsia="標楷體"/>
              </w:rPr>
              <w:t>（</w:t>
            </w:r>
            <w:r w:rsidRPr="00D8034B">
              <w:rPr>
                <w:rFonts w:eastAsia="標楷體"/>
              </w:rPr>
              <w:t>所、中心</w:t>
            </w:r>
            <w:r w:rsidR="005E2A50" w:rsidRPr="00D8034B">
              <w:rPr>
                <w:rFonts w:eastAsia="標楷體"/>
              </w:rPr>
              <w:t>）</w:t>
            </w:r>
            <w:r w:rsidRPr="00D8034B">
              <w:rPr>
                <w:rFonts w:eastAsia="標楷體"/>
              </w:rPr>
              <w:t>發展需要逐年檢討後提出推薦，經系（所、中心）、院及校各級教師評審委員會審議通過，准予延長服務，當事人不得自行要求延長服務。</w:t>
            </w:r>
          </w:p>
        </w:tc>
        <w:tc>
          <w:tcPr>
            <w:tcW w:w="2090" w:type="pct"/>
          </w:tcPr>
          <w:p w:rsidR="00C02ABC" w:rsidRPr="00D8034B" w:rsidRDefault="00C02ABC" w:rsidP="00B92D48">
            <w:pPr>
              <w:adjustRightInd/>
              <w:spacing w:line="240" w:lineRule="auto"/>
              <w:ind w:left="480" w:hangingChars="200" w:hanging="480"/>
              <w:rPr>
                <w:rFonts w:eastAsia="標楷體"/>
                <w:szCs w:val="24"/>
              </w:rPr>
            </w:pPr>
            <w:r w:rsidRPr="00D8034B">
              <w:rPr>
                <w:rFonts w:eastAsia="標楷體"/>
              </w:rPr>
              <w:t>三、教授已達應即退休年齡，在教學、研究上有優異表現著有學術聲望，符合第四點規定條件而有繼續服務意願者，得</w:t>
            </w:r>
            <w:r w:rsidRPr="00D8034B">
              <w:rPr>
                <w:rFonts w:eastAsia="標楷體"/>
                <w:u w:val="single"/>
              </w:rPr>
              <w:t>依規定將「延長服務意願書」及其相關資料交</w:t>
            </w:r>
            <w:r w:rsidRPr="00D8034B">
              <w:rPr>
                <w:rFonts w:eastAsia="標楷體"/>
              </w:rPr>
              <w:t>由系</w:t>
            </w:r>
            <w:r w:rsidR="005E2A50" w:rsidRPr="00D8034B">
              <w:rPr>
                <w:rFonts w:eastAsia="標楷體"/>
              </w:rPr>
              <w:t>（</w:t>
            </w:r>
            <w:r w:rsidRPr="00D8034B">
              <w:rPr>
                <w:rFonts w:eastAsia="標楷體"/>
              </w:rPr>
              <w:t>所、中心</w:t>
            </w:r>
            <w:r w:rsidR="005E2A50" w:rsidRPr="00D8034B">
              <w:rPr>
                <w:rFonts w:eastAsia="標楷體"/>
              </w:rPr>
              <w:t>）</w:t>
            </w:r>
            <w:r w:rsidRPr="00D8034B">
              <w:rPr>
                <w:rFonts w:eastAsia="標楷體"/>
              </w:rPr>
              <w:t>務會議依系</w:t>
            </w:r>
            <w:r w:rsidR="005E2A50" w:rsidRPr="00D8034B">
              <w:rPr>
                <w:rFonts w:eastAsia="標楷體"/>
              </w:rPr>
              <w:t>（</w:t>
            </w:r>
            <w:r w:rsidRPr="00D8034B">
              <w:rPr>
                <w:rFonts w:eastAsia="標楷體"/>
              </w:rPr>
              <w:t>所、中心</w:t>
            </w:r>
            <w:r w:rsidR="005E2A50" w:rsidRPr="00D8034B">
              <w:rPr>
                <w:rFonts w:eastAsia="標楷體"/>
              </w:rPr>
              <w:t>）</w:t>
            </w:r>
            <w:r w:rsidRPr="00D8034B">
              <w:rPr>
                <w:rFonts w:eastAsia="標楷體"/>
              </w:rPr>
              <w:t>發展需要逐年檢討後提出推薦，經系（所、中心）、院及校各級教師評審委員會審議通過，准予延長服務，當事人不得自行要求延長服</w:t>
            </w:r>
            <w:r w:rsidRPr="00D8034B">
              <w:rPr>
                <w:rFonts w:eastAsia="標楷體"/>
              </w:rPr>
              <w:lastRenderedPageBreak/>
              <w:t>務。</w:t>
            </w:r>
            <w:r w:rsidRPr="00D8034B">
              <w:rPr>
                <w:rFonts w:eastAsia="標楷體"/>
                <w:u w:val="single"/>
              </w:rPr>
              <w:t>教授如與本校附屬機構臨床各科主治醫師採合聘者，須另檢附本校附設醫院推薦建議函。</w:t>
            </w:r>
          </w:p>
        </w:tc>
        <w:tc>
          <w:tcPr>
            <w:tcW w:w="822" w:type="pct"/>
          </w:tcPr>
          <w:p w:rsidR="00C02ABC" w:rsidRPr="00D8034B" w:rsidRDefault="00C02ABC" w:rsidP="00B92D48">
            <w:pPr>
              <w:adjustRightInd/>
              <w:spacing w:line="240" w:lineRule="auto"/>
              <w:rPr>
                <w:rFonts w:eastAsia="標楷體"/>
              </w:rPr>
            </w:pPr>
            <w:r w:rsidRPr="00D8034B">
              <w:rPr>
                <w:rFonts w:eastAsia="標楷體"/>
              </w:rPr>
              <w:lastRenderedPageBreak/>
              <w:t>將應繳資料刪除，移至第九點一併說明</w:t>
            </w:r>
          </w:p>
        </w:tc>
      </w:tr>
      <w:tr w:rsidR="00D8034B" w:rsidRPr="00D8034B" w:rsidTr="00D32BA2">
        <w:trPr>
          <w:trHeight w:val="1115"/>
          <w:jc w:val="center"/>
        </w:trPr>
        <w:tc>
          <w:tcPr>
            <w:tcW w:w="2088" w:type="pct"/>
          </w:tcPr>
          <w:p w:rsidR="00920E15" w:rsidRPr="00D8034B" w:rsidRDefault="00920E15" w:rsidP="00B92D48">
            <w:pPr>
              <w:adjustRightInd/>
              <w:spacing w:line="240" w:lineRule="auto"/>
              <w:ind w:left="480" w:hangingChars="200" w:hanging="480"/>
              <w:rPr>
                <w:rFonts w:eastAsia="標楷體"/>
              </w:rPr>
            </w:pPr>
            <w:r w:rsidRPr="00D8034B">
              <w:rPr>
                <w:rFonts w:eastAsia="標楷體"/>
              </w:rPr>
              <w:lastRenderedPageBreak/>
              <w:t>四、依前點規定辦理延長服務之教授應符合下列基本條件並具特殊條件之一：</w:t>
            </w:r>
          </w:p>
          <w:p w:rsidR="00920E15" w:rsidRPr="00D8034B" w:rsidRDefault="005E2A50" w:rsidP="00B92D48">
            <w:pPr>
              <w:adjustRightInd/>
              <w:spacing w:line="240" w:lineRule="auto"/>
              <w:ind w:leftChars="200" w:left="900" w:hangingChars="175" w:hanging="420"/>
              <w:rPr>
                <w:rFonts w:eastAsia="標楷體"/>
              </w:rPr>
            </w:pPr>
            <w:r w:rsidRPr="00D8034B">
              <w:rPr>
                <w:rFonts w:eastAsia="標楷體"/>
              </w:rPr>
              <w:t>(</w:t>
            </w:r>
            <w:r w:rsidR="00920E15" w:rsidRPr="00D8034B">
              <w:rPr>
                <w:rFonts w:eastAsia="標楷體"/>
              </w:rPr>
              <w:t>一</w:t>
            </w:r>
            <w:r w:rsidRPr="00D8034B">
              <w:rPr>
                <w:rFonts w:eastAsia="標楷體"/>
              </w:rPr>
              <w:t>)</w:t>
            </w:r>
            <w:r w:rsidR="00920E15" w:rsidRPr="00D8034B">
              <w:rPr>
                <w:rFonts w:eastAsia="標楷體"/>
              </w:rPr>
              <w:t>具下列基本條件者</w:t>
            </w:r>
            <w:r w:rsidR="00920E15" w:rsidRPr="00D8034B">
              <w:rPr>
                <w:rFonts w:eastAsia="標楷體"/>
                <w:u w:val="single"/>
              </w:rPr>
              <w:t>：</w:t>
            </w:r>
          </w:p>
          <w:p w:rsidR="00920E15" w:rsidRPr="00D8034B" w:rsidRDefault="00920E15" w:rsidP="00B92D48">
            <w:pPr>
              <w:adjustRightInd/>
              <w:spacing w:line="240" w:lineRule="auto"/>
              <w:ind w:leftChars="350" w:left="1020" w:hangingChars="75" w:hanging="180"/>
              <w:rPr>
                <w:rFonts w:eastAsia="標楷體"/>
              </w:rPr>
            </w:pPr>
            <w:r w:rsidRPr="00D8034B">
              <w:rPr>
                <w:rFonts w:eastAsia="標楷體"/>
              </w:rPr>
              <w:t>1.</w:t>
            </w:r>
            <w:r w:rsidRPr="00D8034B">
              <w:rPr>
                <w:rFonts w:eastAsia="標楷體"/>
              </w:rPr>
              <w:t>身心健康仍願繼續從事教學工作者。</w:t>
            </w:r>
          </w:p>
          <w:p w:rsidR="00920E15" w:rsidRPr="00D8034B" w:rsidRDefault="00920E15" w:rsidP="00B92D48">
            <w:pPr>
              <w:adjustRightInd/>
              <w:spacing w:line="240" w:lineRule="auto"/>
              <w:ind w:leftChars="350" w:left="1020" w:hangingChars="75" w:hanging="180"/>
              <w:rPr>
                <w:rFonts w:eastAsia="標楷體"/>
              </w:rPr>
            </w:pPr>
            <w:r w:rsidRPr="00D8034B">
              <w:rPr>
                <w:rFonts w:eastAsia="標楷體"/>
              </w:rPr>
              <w:t>2.</w:t>
            </w:r>
            <w:r w:rsidRPr="00D8034B">
              <w:rPr>
                <w:rFonts w:eastAsia="標楷體"/>
              </w:rPr>
              <w:t>在教學研究上經學校評鑑優良者。</w:t>
            </w:r>
            <w:r w:rsidRPr="00D8034B">
              <w:rPr>
                <w:rFonts w:eastAsia="標楷體"/>
              </w:rPr>
              <w:t xml:space="preserve"> </w:t>
            </w:r>
          </w:p>
          <w:p w:rsidR="00920E15" w:rsidRPr="00D8034B" w:rsidRDefault="00920E15" w:rsidP="00B92D48">
            <w:pPr>
              <w:adjustRightInd/>
              <w:spacing w:line="240" w:lineRule="auto"/>
              <w:ind w:leftChars="350" w:left="1020" w:hangingChars="75" w:hanging="180"/>
              <w:rPr>
                <w:rFonts w:eastAsia="標楷體"/>
              </w:rPr>
            </w:pPr>
            <w:r w:rsidRPr="00D8034B">
              <w:rPr>
                <w:rFonts w:eastAsia="標楷體"/>
              </w:rPr>
              <w:t>3.</w:t>
            </w:r>
            <w:r w:rsidRPr="00D8034B">
              <w:rPr>
                <w:rFonts w:eastAsia="標楷體"/>
              </w:rPr>
              <w:t>依規定授足基本授課時數且兼課未超過規定時數並於延長服務期間亦可依規定授足基本授課時數者。</w:t>
            </w:r>
          </w:p>
          <w:p w:rsidR="00920E15" w:rsidRPr="00D8034B" w:rsidRDefault="00920E15" w:rsidP="00B92D48">
            <w:pPr>
              <w:adjustRightInd/>
              <w:spacing w:line="240" w:lineRule="auto"/>
              <w:ind w:leftChars="350" w:left="1020" w:hangingChars="75" w:hanging="180"/>
              <w:rPr>
                <w:rFonts w:eastAsia="標楷體"/>
              </w:rPr>
            </w:pPr>
            <w:r w:rsidRPr="00D8034B">
              <w:rPr>
                <w:rFonts w:eastAsia="標楷體"/>
              </w:rPr>
              <w:t>4.</w:t>
            </w:r>
            <w:r w:rsidRPr="00D8034B">
              <w:rPr>
                <w:rFonts w:eastAsia="標楷體"/>
              </w:rPr>
              <w:t>在本校擔任專任教職三年以上者。</w:t>
            </w:r>
            <w:r w:rsidRPr="00D8034B">
              <w:rPr>
                <w:rFonts w:eastAsia="標楷體"/>
              </w:rPr>
              <w:t xml:space="preserve"> </w:t>
            </w:r>
          </w:p>
          <w:p w:rsidR="00920E15" w:rsidRPr="00D8034B" w:rsidRDefault="005E2A50" w:rsidP="00B92D48">
            <w:pPr>
              <w:adjustRightInd/>
              <w:spacing w:line="240" w:lineRule="auto"/>
              <w:ind w:leftChars="200" w:left="900" w:hangingChars="175" w:hanging="420"/>
              <w:rPr>
                <w:rFonts w:eastAsia="標楷體"/>
              </w:rPr>
            </w:pPr>
            <w:r w:rsidRPr="00D8034B">
              <w:rPr>
                <w:rFonts w:eastAsia="標楷體"/>
              </w:rPr>
              <w:t>(</w:t>
            </w:r>
            <w:r w:rsidR="00920E15" w:rsidRPr="00D8034B">
              <w:rPr>
                <w:rFonts w:eastAsia="標楷體"/>
              </w:rPr>
              <w:t>二</w:t>
            </w:r>
            <w:r w:rsidRPr="00D8034B">
              <w:rPr>
                <w:rFonts w:eastAsia="標楷體"/>
              </w:rPr>
              <w:t>)</w:t>
            </w:r>
            <w:r w:rsidR="00920E15" w:rsidRPr="00D8034B">
              <w:rPr>
                <w:rFonts w:eastAsia="標楷體"/>
              </w:rPr>
              <w:t>具下列特殊條件之一者</w:t>
            </w:r>
            <w:r w:rsidR="00920E15" w:rsidRPr="00D8034B">
              <w:rPr>
                <w:rFonts w:eastAsia="標楷體"/>
                <w:u w:val="single"/>
              </w:rPr>
              <w:t>：</w:t>
            </w:r>
          </w:p>
          <w:p w:rsidR="00920E15" w:rsidRPr="00D8034B" w:rsidRDefault="00920E15" w:rsidP="00B92D48">
            <w:pPr>
              <w:adjustRightInd/>
              <w:spacing w:line="240" w:lineRule="auto"/>
              <w:ind w:leftChars="350" w:left="1020" w:hangingChars="75" w:hanging="180"/>
              <w:rPr>
                <w:rFonts w:eastAsia="標楷體"/>
              </w:rPr>
            </w:pPr>
            <w:r w:rsidRPr="00D8034B">
              <w:rPr>
                <w:rFonts w:eastAsia="標楷體"/>
              </w:rPr>
              <w:t>1.</w:t>
            </w:r>
            <w:r w:rsidRPr="00D8034B">
              <w:rPr>
                <w:rFonts w:eastAsia="標楷體"/>
              </w:rPr>
              <w:t>擔任中央研究院院士者或他國國家科學院院士者。</w:t>
            </w:r>
          </w:p>
          <w:p w:rsidR="00920E15" w:rsidRPr="00D8034B" w:rsidRDefault="00920E15" w:rsidP="00B92D48">
            <w:pPr>
              <w:adjustRightInd/>
              <w:spacing w:line="240" w:lineRule="auto"/>
              <w:ind w:leftChars="350" w:left="1020" w:hangingChars="75" w:hanging="180"/>
              <w:rPr>
                <w:rFonts w:eastAsia="標楷體"/>
              </w:rPr>
            </w:pPr>
            <w:r w:rsidRPr="00D8034B">
              <w:rPr>
                <w:rFonts w:eastAsia="標楷體"/>
              </w:rPr>
              <w:t>2.</w:t>
            </w:r>
            <w:r w:rsidRPr="00D8034B">
              <w:rPr>
                <w:rFonts w:eastAsia="標楷體"/>
              </w:rPr>
              <w:t>曾擔任國家講座主持人者。</w:t>
            </w:r>
          </w:p>
          <w:p w:rsidR="00920E15" w:rsidRPr="00D8034B" w:rsidRDefault="00920E15" w:rsidP="00B92D48">
            <w:pPr>
              <w:adjustRightInd/>
              <w:spacing w:line="240" w:lineRule="auto"/>
              <w:ind w:leftChars="350" w:left="1020" w:hangingChars="75" w:hanging="180"/>
              <w:rPr>
                <w:rFonts w:eastAsia="標楷體"/>
              </w:rPr>
            </w:pPr>
            <w:r w:rsidRPr="00D8034B">
              <w:rPr>
                <w:rFonts w:eastAsia="標楷體"/>
              </w:rPr>
              <w:t>3.</w:t>
            </w:r>
            <w:r w:rsidRPr="00D8034B">
              <w:rPr>
                <w:rFonts w:eastAsia="標楷體"/>
              </w:rPr>
              <w:t>曾獲總統科學獎者。</w:t>
            </w:r>
          </w:p>
          <w:p w:rsidR="00920E15" w:rsidRPr="00D8034B" w:rsidRDefault="00920E15" w:rsidP="00B92D48">
            <w:pPr>
              <w:adjustRightInd/>
              <w:spacing w:line="240" w:lineRule="auto"/>
              <w:ind w:leftChars="350" w:left="1020" w:hangingChars="75" w:hanging="180"/>
              <w:rPr>
                <w:rFonts w:eastAsia="標楷體"/>
              </w:rPr>
            </w:pPr>
            <w:r w:rsidRPr="00D8034B">
              <w:rPr>
                <w:rFonts w:eastAsia="標楷體"/>
              </w:rPr>
              <w:t>4.</w:t>
            </w:r>
            <w:r w:rsidRPr="00D8034B">
              <w:rPr>
                <w:rFonts w:eastAsia="標楷體"/>
              </w:rPr>
              <w:t>曾獲行政院傑出科技貢獻獎者。</w:t>
            </w:r>
          </w:p>
          <w:p w:rsidR="00920E15" w:rsidRPr="00D8034B" w:rsidRDefault="00920E15" w:rsidP="00B92D48">
            <w:pPr>
              <w:adjustRightInd/>
              <w:spacing w:line="240" w:lineRule="auto"/>
              <w:ind w:leftChars="350" w:left="1020" w:hangingChars="75" w:hanging="180"/>
              <w:rPr>
                <w:rFonts w:eastAsia="標楷體"/>
              </w:rPr>
            </w:pPr>
            <w:r w:rsidRPr="00D8034B">
              <w:rPr>
                <w:rFonts w:eastAsia="標楷體"/>
              </w:rPr>
              <w:t>5.</w:t>
            </w:r>
            <w:r w:rsidRPr="00D8034B">
              <w:rPr>
                <w:rFonts w:eastAsia="標楷體"/>
              </w:rPr>
              <w:t>曾獲教育部學術獎者。</w:t>
            </w:r>
          </w:p>
          <w:p w:rsidR="00920E15" w:rsidRPr="00D8034B" w:rsidRDefault="00920E15" w:rsidP="00B92D48">
            <w:pPr>
              <w:adjustRightInd/>
              <w:spacing w:line="240" w:lineRule="auto"/>
              <w:ind w:leftChars="350" w:left="1020" w:hangingChars="75" w:hanging="180"/>
              <w:rPr>
                <w:rFonts w:eastAsia="標楷體"/>
              </w:rPr>
            </w:pPr>
            <w:r w:rsidRPr="00D8034B">
              <w:rPr>
                <w:rFonts w:eastAsia="標楷體"/>
              </w:rPr>
              <w:t>6.</w:t>
            </w:r>
            <w:r w:rsidRPr="00D8034B">
              <w:rPr>
                <w:rFonts w:eastAsia="標楷體"/>
              </w:rPr>
              <w:t>曾獲</w:t>
            </w:r>
            <w:r w:rsidRPr="00D8034B">
              <w:rPr>
                <w:rFonts w:eastAsia="標楷體"/>
                <w:u w:val="single"/>
              </w:rPr>
              <w:t>科技部</w:t>
            </w:r>
            <w:r w:rsidR="00DB421B" w:rsidRPr="00D8034B">
              <w:rPr>
                <w:rFonts w:eastAsia="標楷體"/>
              </w:rPr>
              <w:t>傑出研究獎勵</w:t>
            </w:r>
            <w:r w:rsidR="00DB421B" w:rsidRPr="00D8034B">
              <w:rPr>
                <w:rFonts w:eastAsia="標楷體"/>
                <w:u w:val="single"/>
              </w:rPr>
              <w:t>二</w:t>
            </w:r>
            <w:r w:rsidRPr="00D8034B">
              <w:rPr>
                <w:rFonts w:eastAsia="標楷體"/>
              </w:rPr>
              <w:t>次以上者。</w:t>
            </w:r>
          </w:p>
          <w:p w:rsidR="00920E15" w:rsidRPr="00D8034B" w:rsidRDefault="00920E15" w:rsidP="00B92D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50" w:left="1020" w:hangingChars="75" w:hanging="180"/>
              <w:rPr>
                <w:rFonts w:ascii="Times New Roman" w:eastAsia="標楷體" w:hAnsi="Times New Roman" w:cs="Times New Roman"/>
                <w:sz w:val="24"/>
                <w:szCs w:val="24"/>
              </w:rPr>
            </w:pPr>
            <w:r w:rsidRPr="00D8034B">
              <w:rPr>
                <w:rFonts w:ascii="Times New Roman" w:eastAsia="標楷體" w:hAnsi="Times New Roman" w:cs="Times New Roman"/>
                <w:sz w:val="24"/>
                <w:szCs w:val="24"/>
              </w:rPr>
              <w:t>7.</w:t>
            </w:r>
            <w:r w:rsidRPr="00D8034B">
              <w:rPr>
                <w:rFonts w:ascii="Times New Roman" w:eastAsia="標楷體" w:hAnsi="Times New Roman" w:cs="Times New Roman"/>
                <w:sz w:val="24"/>
                <w:szCs w:val="24"/>
                <w:u w:val="single"/>
              </w:rPr>
              <w:t>自屆齡當學期終止或每次延長服務屆滿之日前三年內</w:t>
            </w:r>
            <w:r w:rsidRPr="00D8034B">
              <w:rPr>
                <w:rFonts w:ascii="Times New Roman" w:eastAsia="標楷體" w:hAnsi="Times New Roman" w:cs="Times New Roman"/>
                <w:sz w:val="24"/>
                <w:szCs w:val="24"/>
              </w:rPr>
              <w:t>，有個人著作出版或於國內外著名學術性刊物以本校名義公開發表與所授課程相關之重要學術論文</w:t>
            </w:r>
            <w:r w:rsidRPr="00D8034B">
              <w:rPr>
                <w:rFonts w:ascii="Times New Roman" w:eastAsia="標楷體" w:hAnsi="Times New Roman" w:cs="Times New Roman"/>
                <w:sz w:val="24"/>
                <w:szCs w:val="24"/>
                <w:u w:val="single"/>
              </w:rPr>
              <w:t>至少</w:t>
            </w:r>
            <w:r w:rsidRPr="00D8034B">
              <w:rPr>
                <w:rFonts w:ascii="Times New Roman" w:eastAsia="標楷體" w:hAnsi="Times New Roman" w:cs="Times New Roman"/>
                <w:sz w:val="24"/>
                <w:szCs w:val="24"/>
                <w:u w:val="single"/>
              </w:rPr>
              <w:t>3</w:t>
            </w:r>
            <w:r w:rsidRPr="00D8034B">
              <w:rPr>
                <w:rFonts w:ascii="Times New Roman" w:eastAsia="標楷體" w:hAnsi="Times New Roman" w:cs="Times New Roman"/>
                <w:sz w:val="24"/>
                <w:szCs w:val="24"/>
                <w:u w:val="single"/>
              </w:rPr>
              <w:t>篇須以第一或通訊作者發表於</w:t>
            </w:r>
            <w:r w:rsidRPr="00D8034B">
              <w:rPr>
                <w:rFonts w:ascii="Times New Roman" w:eastAsia="標楷體" w:hAnsi="Times New Roman" w:cs="Times New Roman"/>
                <w:sz w:val="24"/>
                <w:szCs w:val="24"/>
                <w:u w:val="single"/>
              </w:rPr>
              <w:t>SCI/SSCI/EI</w:t>
            </w:r>
            <w:r w:rsidRPr="00D8034B">
              <w:rPr>
                <w:rFonts w:ascii="Times New Roman" w:eastAsia="標楷體" w:hAnsi="Times New Roman" w:cs="Times New Roman"/>
                <w:sz w:val="24"/>
                <w:szCs w:val="24"/>
              </w:rPr>
              <w:t>，學術確有貢獻者。</w:t>
            </w:r>
            <w:r w:rsidRPr="00D8034B">
              <w:rPr>
                <w:rFonts w:ascii="Times New Roman" w:eastAsia="標楷體" w:hAnsi="Times New Roman" w:cs="Times New Roman"/>
                <w:sz w:val="24"/>
                <w:szCs w:val="24"/>
              </w:rPr>
              <w:t>Impact Factor</w:t>
            </w:r>
            <w:r w:rsidRPr="00D8034B">
              <w:rPr>
                <w:rFonts w:ascii="Times New Roman" w:eastAsia="標楷體" w:hAnsi="Times New Roman" w:cs="Times New Roman"/>
                <w:sz w:val="24"/>
                <w:szCs w:val="24"/>
              </w:rPr>
              <w:t>介於</w:t>
            </w:r>
            <w:r w:rsidRPr="00D8034B">
              <w:rPr>
                <w:rFonts w:ascii="Times New Roman" w:eastAsia="標楷體" w:hAnsi="Times New Roman" w:cs="Times New Roman"/>
                <w:sz w:val="24"/>
                <w:szCs w:val="24"/>
              </w:rPr>
              <w:t>10-20</w:t>
            </w:r>
            <w:r w:rsidRPr="00D8034B">
              <w:rPr>
                <w:rFonts w:ascii="Times New Roman" w:eastAsia="標楷體" w:hAnsi="Times New Roman" w:cs="Times New Roman"/>
                <w:sz w:val="24"/>
                <w:szCs w:val="24"/>
              </w:rPr>
              <w:t>或排名前</w:t>
            </w:r>
            <w:r w:rsidRPr="00D8034B">
              <w:rPr>
                <w:rFonts w:ascii="Times New Roman" w:eastAsia="標楷體" w:hAnsi="Times New Roman" w:cs="Times New Roman"/>
                <w:sz w:val="24"/>
                <w:szCs w:val="24"/>
              </w:rPr>
              <w:t>10</w:t>
            </w:r>
            <w:r w:rsidRPr="00D8034B">
              <w:rPr>
                <w:rFonts w:ascii="Times New Roman" w:eastAsia="標楷體" w:hAnsi="Times New Roman" w:cs="Times New Roman"/>
                <w:sz w:val="24"/>
                <w:szCs w:val="24"/>
              </w:rPr>
              <w:t>％之論文等同兩篇論文，</w:t>
            </w:r>
            <w:r w:rsidRPr="00D8034B">
              <w:rPr>
                <w:rFonts w:ascii="Times New Roman" w:eastAsia="標楷體" w:hAnsi="Times New Roman" w:cs="Times New Roman"/>
                <w:sz w:val="24"/>
                <w:szCs w:val="24"/>
              </w:rPr>
              <w:t>Impact Factor</w:t>
            </w:r>
            <w:r w:rsidRPr="00D8034B">
              <w:rPr>
                <w:rFonts w:ascii="Times New Roman" w:eastAsia="標楷體" w:hAnsi="Times New Roman" w:cs="Times New Roman"/>
                <w:sz w:val="24"/>
                <w:szCs w:val="24"/>
              </w:rPr>
              <w:t>大於</w:t>
            </w:r>
            <w:r w:rsidRPr="00D8034B">
              <w:rPr>
                <w:rFonts w:ascii="Times New Roman" w:eastAsia="標楷體" w:hAnsi="Times New Roman" w:cs="Times New Roman"/>
                <w:sz w:val="24"/>
                <w:szCs w:val="24"/>
              </w:rPr>
              <w:t>20</w:t>
            </w:r>
            <w:r w:rsidRPr="00D8034B">
              <w:rPr>
                <w:rFonts w:ascii="Times New Roman" w:eastAsia="標楷體" w:hAnsi="Times New Roman" w:cs="Times New Roman"/>
                <w:sz w:val="24"/>
                <w:szCs w:val="24"/>
              </w:rPr>
              <w:t>或排名前</w:t>
            </w:r>
            <w:r w:rsidRPr="00D8034B">
              <w:rPr>
                <w:rFonts w:ascii="Times New Roman" w:eastAsia="標楷體" w:hAnsi="Times New Roman" w:cs="Times New Roman"/>
                <w:sz w:val="24"/>
                <w:szCs w:val="24"/>
              </w:rPr>
              <w:t>5</w:t>
            </w:r>
            <w:r w:rsidRPr="00D8034B">
              <w:rPr>
                <w:rFonts w:ascii="Times New Roman" w:eastAsia="標楷體" w:hAnsi="Times New Roman" w:cs="Times New Roman"/>
                <w:sz w:val="24"/>
                <w:szCs w:val="24"/>
              </w:rPr>
              <w:t>％之論文等同三篇論文。</w:t>
            </w:r>
            <w:r w:rsidRPr="00D8034B">
              <w:rPr>
                <w:rFonts w:ascii="Times New Roman" w:eastAsia="標楷體" w:hAnsi="Times New Roman" w:cs="Times New Roman"/>
                <w:sz w:val="24"/>
                <w:szCs w:val="24"/>
              </w:rPr>
              <w:t>Impact Factor</w:t>
            </w:r>
            <w:r w:rsidRPr="00D8034B">
              <w:rPr>
                <w:rFonts w:ascii="Times New Roman" w:eastAsia="標楷體" w:hAnsi="Times New Roman" w:cs="Times New Roman"/>
                <w:sz w:val="24"/>
                <w:szCs w:val="24"/>
              </w:rPr>
              <w:t>及排名以論文發表前一年度為準。</w:t>
            </w:r>
          </w:p>
          <w:p w:rsidR="00920E15" w:rsidRPr="00D8034B" w:rsidRDefault="00920E15" w:rsidP="00B92D48">
            <w:pPr>
              <w:adjustRightInd/>
              <w:spacing w:line="240" w:lineRule="auto"/>
              <w:ind w:leftChars="350" w:left="1020" w:hangingChars="75" w:hanging="180"/>
              <w:rPr>
                <w:rFonts w:eastAsia="標楷體"/>
              </w:rPr>
            </w:pPr>
            <w:r w:rsidRPr="00D8034B">
              <w:rPr>
                <w:rFonts w:eastAsia="標楷體"/>
              </w:rPr>
              <w:t>8.</w:t>
            </w:r>
            <w:r w:rsidRPr="00D8034B">
              <w:rPr>
                <w:rFonts w:eastAsia="標楷體"/>
              </w:rPr>
              <w:t>教授藝能科目者最近三年內每年有創作、展演、技術指導，著有國際聲望者。</w:t>
            </w:r>
            <w:r w:rsidRPr="00D8034B">
              <w:rPr>
                <w:rFonts w:eastAsia="標楷體"/>
              </w:rPr>
              <w:t xml:space="preserve"> </w:t>
            </w:r>
          </w:p>
          <w:p w:rsidR="00920E15" w:rsidRPr="00D8034B" w:rsidRDefault="00920E15" w:rsidP="00B92D48">
            <w:pPr>
              <w:adjustRightInd/>
              <w:spacing w:line="240" w:lineRule="auto"/>
              <w:ind w:leftChars="350" w:left="1020" w:hangingChars="75" w:hanging="180"/>
              <w:rPr>
                <w:rFonts w:eastAsia="標楷體"/>
              </w:rPr>
            </w:pPr>
            <w:r w:rsidRPr="00D8034B">
              <w:rPr>
                <w:rFonts w:eastAsia="標楷體"/>
              </w:rPr>
              <w:lastRenderedPageBreak/>
              <w:t>9.</w:t>
            </w:r>
            <w:r w:rsidRPr="00D8034B">
              <w:rPr>
                <w:rFonts w:eastAsia="標楷體"/>
              </w:rPr>
              <w:t>所擔任課程經認定屬高科技或稀少性一時難以羅致接替人選者。</w:t>
            </w:r>
          </w:p>
          <w:p w:rsidR="00C02ABC" w:rsidRPr="00D8034B" w:rsidRDefault="00920E15" w:rsidP="00B92D48">
            <w:pPr>
              <w:adjustRightInd/>
              <w:spacing w:line="240" w:lineRule="auto"/>
              <w:ind w:leftChars="191" w:left="475" w:hangingChars="7" w:hanging="17"/>
              <w:rPr>
                <w:rFonts w:eastAsia="標楷體"/>
              </w:rPr>
            </w:pPr>
            <w:r w:rsidRPr="00D8034B">
              <w:rPr>
                <w:rFonts w:eastAsia="標楷體"/>
              </w:rPr>
              <w:t>前項第一款第四目所稱任教年資，以專任有給年資為限。</w:t>
            </w:r>
          </w:p>
        </w:tc>
        <w:tc>
          <w:tcPr>
            <w:tcW w:w="2090" w:type="pct"/>
          </w:tcPr>
          <w:p w:rsidR="00C02ABC" w:rsidRPr="00D8034B" w:rsidRDefault="00C02ABC" w:rsidP="00B92D48">
            <w:pPr>
              <w:adjustRightInd/>
              <w:spacing w:line="240" w:lineRule="auto"/>
              <w:ind w:left="480" w:hangingChars="200" w:hanging="480"/>
              <w:rPr>
                <w:rFonts w:eastAsia="標楷體"/>
              </w:rPr>
            </w:pPr>
            <w:r w:rsidRPr="00D8034B">
              <w:rPr>
                <w:rFonts w:eastAsia="標楷體"/>
              </w:rPr>
              <w:lastRenderedPageBreak/>
              <w:t>四、依前點規定辦理延長服務之教授應符合下列基本條件並具特殊條件之一：</w:t>
            </w:r>
          </w:p>
          <w:p w:rsidR="00C02ABC" w:rsidRPr="00D8034B" w:rsidRDefault="005E2A50" w:rsidP="00B92D48">
            <w:pPr>
              <w:adjustRightInd/>
              <w:spacing w:line="240" w:lineRule="auto"/>
              <w:ind w:leftChars="200" w:left="900" w:hangingChars="175" w:hanging="420"/>
              <w:rPr>
                <w:rFonts w:eastAsia="標楷體"/>
              </w:rPr>
            </w:pPr>
            <w:r w:rsidRPr="00D8034B">
              <w:rPr>
                <w:rFonts w:eastAsia="標楷體"/>
              </w:rPr>
              <w:t>(</w:t>
            </w:r>
            <w:r w:rsidR="00C02ABC" w:rsidRPr="00D8034B">
              <w:rPr>
                <w:rFonts w:eastAsia="標楷體"/>
              </w:rPr>
              <w:t>一</w:t>
            </w:r>
            <w:r w:rsidRPr="00D8034B">
              <w:rPr>
                <w:rFonts w:eastAsia="標楷體"/>
              </w:rPr>
              <w:t>)</w:t>
            </w:r>
            <w:r w:rsidR="00C02ABC" w:rsidRPr="00D8034B">
              <w:rPr>
                <w:rFonts w:eastAsia="標楷體"/>
              </w:rPr>
              <w:t>具下列基本條件者</w:t>
            </w:r>
            <w:r w:rsidR="00C02ABC" w:rsidRPr="00D8034B">
              <w:rPr>
                <w:rFonts w:eastAsia="標楷體"/>
                <w:u w:val="single"/>
              </w:rPr>
              <w:t>。</w:t>
            </w:r>
          </w:p>
          <w:p w:rsidR="00C02ABC" w:rsidRPr="00D8034B" w:rsidRDefault="00C02ABC" w:rsidP="00B92D48">
            <w:pPr>
              <w:adjustRightInd/>
              <w:spacing w:line="240" w:lineRule="auto"/>
              <w:ind w:leftChars="350" w:left="1020" w:hangingChars="75" w:hanging="180"/>
              <w:rPr>
                <w:rFonts w:eastAsia="標楷體"/>
              </w:rPr>
            </w:pPr>
            <w:r w:rsidRPr="00D8034B">
              <w:rPr>
                <w:rFonts w:eastAsia="標楷體"/>
              </w:rPr>
              <w:t>1.</w:t>
            </w:r>
            <w:r w:rsidRPr="00D8034B">
              <w:rPr>
                <w:rFonts w:eastAsia="標楷體"/>
              </w:rPr>
              <w:t>身心健康仍願繼續從事教學工作者。</w:t>
            </w:r>
          </w:p>
          <w:p w:rsidR="00C02ABC" w:rsidRPr="00D8034B" w:rsidRDefault="00C02ABC" w:rsidP="00B92D48">
            <w:pPr>
              <w:adjustRightInd/>
              <w:spacing w:line="240" w:lineRule="auto"/>
              <w:ind w:leftChars="350" w:left="1020" w:hangingChars="75" w:hanging="180"/>
              <w:rPr>
                <w:rFonts w:eastAsia="標楷體"/>
              </w:rPr>
            </w:pPr>
            <w:r w:rsidRPr="00D8034B">
              <w:rPr>
                <w:rFonts w:eastAsia="標楷體"/>
              </w:rPr>
              <w:t>2.</w:t>
            </w:r>
            <w:r w:rsidRPr="00D8034B">
              <w:rPr>
                <w:rFonts w:eastAsia="標楷體"/>
              </w:rPr>
              <w:t>在教學研究上經學校評鑑優良者。</w:t>
            </w:r>
          </w:p>
          <w:p w:rsidR="00C02ABC" w:rsidRPr="00D8034B" w:rsidRDefault="00C02ABC" w:rsidP="00B92D48">
            <w:pPr>
              <w:adjustRightInd/>
              <w:spacing w:line="240" w:lineRule="auto"/>
              <w:ind w:leftChars="350" w:left="1020" w:hangingChars="75" w:hanging="180"/>
              <w:rPr>
                <w:rFonts w:eastAsia="標楷體"/>
              </w:rPr>
            </w:pPr>
            <w:r w:rsidRPr="00D8034B">
              <w:rPr>
                <w:rFonts w:eastAsia="標楷體"/>
              </w:rPr>
              <w:t>3.</w:t>
            </w:r>
            <w:r w:rsidRPr="00D8034B">
              <w:rPr>
                <w:rFonts w:eastAsia="標楷體"/>
              </w:rPr>
              <w:t>依規定授足基本授課時數且兼課未超過規定時數並於延長服務期間亦可依規定授足基本授課時數者。</w:t>
            </w:r>
          </w:p>
          <w:p w:rsidR="00C02ABC" w:rsidRPr="00D8034B" w:rsidRDefault="00C02ABC" w:rsidP="00B92D48">
            <w:pPr>
              <w:adjustRightInd/>
              <w:spacing w:line="240" w:lineRule="auto"/>
              <w:ind w:leftChars="350" w:left="1020" w:hangingChars="75" w:hanging="180"/>
              <w:rPr>
                <w:rFonts w:eastAsia="標楷體"/>
              </w:rPr>
            </w:pPr>
            <w:r w:rsidRPr="00D8034B">
              <w:rPr>
                <w:rFonts w:eastAsia="標楷體"/>
              </w:rPr>
              <w:t>4.</w:t>
            </w:r>
            <w:r w:rsidRPr="00D8034B">
              <w:rPr>
                <w:rFonts w:eastAsia="標楷體"/>
              </w:rPr>
              <w:t>在本校擔任專任教職三年以上者。</w:t>
            </w:r>
            <w:r w:rsidRPr="00D8034B">
              <w:rPr>
                <w:rFonts w:eastAsia="標楷體"/>
              </w:rPr>
              <w:t xml:space="preserve"> </w:t>
            </w:r>
          </w:p>
          <w:p w:rsidR="00C02ABC" w:rsidRPr="00D8034B" w:rsidRDefault="005E2A50" w:rsidP="00B92D48">
            <w:pPr>
              <w:adjustRightInd/>
              <w:spacing w:line="240" w:lineRule="auto"/>
              <w:ind w:leftChars="200" w:left="900" w:hangingChars="175" w:hanging="420"/>
              <w:rPr>
                <w:rFonts w:eastAsia="標楷體"/>
              </w:rPr>
            </w:pPr>
            <w:r w:rsidRPr="00D8034B">
              <w:rPr>
                <w:rFonts w:eastAsia="標楷體"/>
              </w:rPr>
              <w:t>(</w:t>
            </w:r>
            <w:r w:rsidR="00C02ABC" w:rsidRPr="00D8034B">
              <w:rPr>
                <w:rFonts w:eastAsia="標楷體"/>
              </w:rPr>
              <w:t>二</w:t>
            </w:r>
            <w:r w:rsidRPr="00D8034B">
              <w:rPr>
                <w:rFonts w:eastAsia="標楷體"/>
              </w:rPr>
              <w:t>)</w:t>
            </w:r>
            <w:r w:rsidR="00C02ABC" w:rsidRPr="00D8034B">
              <w:rPr>
                <w:rFonts w:eastAsia="標楷體"/>
              </w:rPr>
              <w:t>具下列特殊條件之一者</w:t>
            </w:r>
            <w:r w:rsidR="00C02ABC" w:rsidRPr="00D8034B">
              <w:rPr>
                <w:rFonts w:eastAsia="標楷體"/>
                <w:u w:val="single"/>
              </w:rPr>
              <w:t>。</w:t>
            </w:r>
          </w:p>
          <w:p w:rsidR="00C02ABC" w:rsidRPr="00D8034B" w:rsidRDefault="00C02ABC" w:rsidP="00B92D48">
            <w:pPr>
              <w:adjustRightInd/>
              <w:spacing w:line="240" w:lineRule="auto"/>
              <w:ind w:leftChars="350" w:left="1020" w:hangingChars="75" w:hanging="180"/>
              <w:rPr>
                <w:rFonts w:eastAsia="標楷體"/>
              </w:rPr>
            </w:pPr>
            <w:r w:rsidRPr="00D8034B">
              <w:rPr>
                <w:rFonts w:eastAsia="標楷體"/>
              </w:rPr>
              <w:t>1.</w:t>
            </w:r>
            <w:r w:rsidRPr="00D8034B">
              <w:rPr>
                <w:rFonts w:eastAsia="標楷體"/>
              </w:rPr>
              <w:t>擔任中央研究院院士者或他國國家科學院院士者。</w:t>
            </w:r>
          </w:p>
          <w:p w:rsidR="00C02ABC" w:rsidRPr="00D8034B" w:rsidRDefault="00C02ABC" w:rsidP="00B92D48">
            <w:pPr>
              <w:adjustRightInd/>
              <w:spacing w:line="240" w:lineRule="auto"/>
              <w:ind w:leftChars="350" w:left="1020" w:hangingChars="75" w:hanging="180"/>
              <w:rPr>
                <w:rFonts w:eastAsia="標楷體"/>
              </w:rPr>
            </w:pPr>
            <w:r w:rsidRPr="00D8034B">
              <w:rPr>
                <w:rFonts w:eastAsia="標楷體"/>
              </w:rPr>
              <w:t>2.</w:t>
            </w:r>
            <w:r w:rsidRPr="00D8034B">
              <w:rPr>
                <w:rFonts w:eastAsia="標楷體"/>
              </w:rPr>
              <w:t>曾擔任國家講座主持人者。</w:t>
            </w:r>
          </w:p>
          <w:p w:rsidR="00C02ABC" w:rsidRPr="00D8034B" w:rsidRDefault="00C02ABC" w:rsidP="00B92D48">
            <w:pPr>
              <w:adjustRightInd/>
              <w:spacing w:line="240" w:lineRule="auto"/>
              <w:ind w:leftChars="350" w:left="1020" w:hangingChars="75" w:hanging="180"/>
              <w:rPr>
                <w:rFonts w:eastAsia="標楷體"/>
              </w:rPr>
            </w:pPr>
            <w:r w:rsidRPr="00D8034B">
              <w:rPr>
                <w:rFonts w:eastAsia="標楷體"/>
              </w:rPr>
              <w:t>3.</w:t>
            </w:r>
            <w:r w:rsidRPr="00D8034B">
              <w:rPr>
                <w:rFonts w:eastAsia="標楷體"/>
              </w:rPr>
              <w:t>曾獲總統科學獎者。</w:t>
            </w:r>
          </w:p>
          <w:p w:rsidR="00C02ABC" w:rsidRPr="00D8034B" w:rsidRDefault="00C02ABC" w:rsidP="00B92D48">
            <w:pPr>
              <w:adjustRightInd/>
              <w:spacing w:line="240" w:lineRule="auto"/>
              <w:ind w:leftChars="350" w:left="1020" w:hangingChars="75" w:hanging="180"/>
              <w:rPr>
                <w:rFonts w:eastAsia="標楷體"/>
              </w:rPr>
            </w:pPr>
            <w:r w:rsidRPr="00D8034B">
              <w:rPr>
                <w:rFonts w:eastAsia="標楷體"/>
              </w:rPr>
              <w:t>4.</w:t>
            </w:r>
            <w:r w:rsidRPr="00D8034B">
              <w:rPr>
                <w:rFonts w:eastAsia="標楷體"/>
              </w:rPr>
              <w:t>曾獲行政院傑出科技貢獻獎者。</w:t>
            </w:r>
          </w:p>
          <w:p w:rsidR="00C02ABC" w:rsidRPr="00D8034B" w:rsidRDefault="00C02ABC" w:rsidP="00B92D48">
            <w:pPr>
              <w:adjustRightInd/>
              <w:spacing w:line="240" w:lineRule="auto"/>
              <w:ind w:leftChars="350" w:left="1020" w:hangingChars="75" w:hanging="180"/>
              <w:rPr>
                <w:rFonts w:eastAsia="標楷體"/>
              </w:rPr>
            </w:pPr>
            <w:r w:rsidRPr="00D8034B">
              <w:rPr>
                <w:rFonts w:eastAsia="標楷體"/>
              </w:rPr>
              <w:t>5.</w:t>
            </w:r>
            <w:r w:rsidRPr="00D8034B">
              <w:rPr>
                <w:rFonts w:eastAsia="標楷體"/>
              </w:rPr>
              <w:t>曾獲教育部學術獎者。</w:t>
            </w:r>
          </w:p>
          <w:p w:rsidR="00C02ABC" w:rsidRPr="00D8034B" w:rsidRDefault="00C02ABC" w:rsidP="00B92D48">
            <w:pPr>
              <w:adjustRightInd/>
              <w:spacing w:line="240" w:lineRule="auto"/>
              <w:ind w:leftChars="350" w:left="1020" w:hangingChars="75" w:hanging="180"/>
              <w:rPr>
                <w:rFonts w:eastAsia="標楷體"/>
              </w:rPr>
            </w:pPr>
            <w:r w:rsidRPr="00D8034B">
              <w:rPr>
                <w:rFonts w:eastAsia="標楷體"/>
              </w:rPr>
              <w:t>6.</w:t>
            </w:r>
            <w:r w:rsidRPr="00D8034B">
              <w:rPr>
                <w:rFonts w:eastAsia="標楷體"/>
              </w:rPr>
              <w:t>曾獲</w:t>
            </w:r>
            <w:r w:rsidRPr="00D8034B">
              <w:rPr>
                <w:rFonts w:eastAsia="標楷體"/>
                <w:u w:val="single"/>
              </w:rPr>
              <w:t>行政院國家科學委員會</w:t>
            </w:r>
            <w:r w:rsidRPr="00D8034B">
              <w:rPr>
                <w:rFonts w:eastAsia="標楷體"/>
              </w:rPr>
              <w:t>傑出研究獎勵</w:t>
            </w:r>
            <w:r w:rsidRPr="00D8034B">
              <w:rPr>
                <w:rFonts w:eastAsia="標楷體"/>
                <w:u w:val="single"/>
              </w:rPr>
              <w:t>三</w:t>
            </w:r>
            <w:r w:rsidRPr="00D8034B">
              <w:rPr>
                <w:rFonts w:eastAsia="標楷體"/>
              </w:rPr>
              <w:t>次以上者。</w:t>
            </w:r>
          </w:p>
          <w:p w:rsidR="00C02ABC" w:rsidRPr="00D8034B" w:rsidRDefault="00C02ABC" w:rsidP="00B92D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350" w:left="1020" w:hangingChars="75" w:hanging="180"/>
              <w:rPr>
                <w:rFonts w:ascii="Times New Roman" w:eastAsia="標楷體" w:hAnsi="Times New Roman" w:cs="Times New Roman"/>
                <w:sz w:val="24"/>
                <w:szCs w:val="24"/>
              </w:rPr>
            </w:pPr>
            <w:r w:rsidRPr="00D8034B">
              <w:rPr>
                <w:rFonts w:ascii="Times New Roman" w:eastAsia="標楷體" w:hAnsi="Times New Roman" w:cs="Times New Roman"/>
                <w:sz w:val="24"/>
                <w:szCs w:val="24"/>
              </w:rPr>
              <w:t>7.</w:t>
            </w:r>
            <w:r w:rsidRPr="00D8034B">
              <w:rPr>
                <w:rFonts w:ascii="Times New Roman" w:eastAsia="標楷體" w:hAnsi="Times New Roman" w:cs="Times New Roman"/>
                <w:sz w:val="24"/>
                <w:szCs w:val="24"/>
                <w:u w:val="single"/>
              </w:rPr>
              <w:t>最近三年內</w:t>
            </w:r>
            <w:r w:rsidRPr="00D8034B">
              <w:rPr>
                <w:rFonts w:ascii="Times New Roman" w:eastAsia="標楷體" w:hAnsi="Times New Roman" w:cs="Times New Roman"/>
                <w:sz w:val="24"/>
                <w:szCs w:val="24"/>
              </w:rPr>
              <w:t>有個人著作出版或</w:t>
            </w:r>
            <w:r w:rsidRPr="00D8034B">
              <w:rPr>
                <w:rFonts w:ascii="Times New Roman" w:eastAsia="標楷體" w:hAnsi="Times New Roman" w:cs="Times New Roman"/>
                <w:sz w:val="24"/>
                <w:szCs w:val="24"/>
                <w:u w:val="single"/>
              </w:rPr>
              <w:t>最近三年內</w:t>
            </w:r>
            <w:r w:rsidRPr="00D8034B">
              <w:rPr>
                <w:rFonts w:ascii="Times New Roman" w:eastAsia="標楷體" w:hAnsi="Times New Roman" w:cs="Times New Roman"/>
                <w:sz w:val="24"/>
                <w:szCs w:val="24"/>
              </w:rPr>
              <w:t>於國內外著名學術性刊物以本校名義公開發表與所授課程相關之重要學術論文</w:t>
            </w:r>
            <w:r w:rsidRPr="00D8034B">
              <w:rPr>
                <w:rFonts w:ascii="Times New Roman" w:eastAsia="標楷體" w:hAnsi="Times New Roman" w:cs="Times New Roman"/>
                <w:sz w:val="24"/>
                <w:szCs w:val="24"/>
                <w:u w:val="single"/>
              </w:rPr>
              <w:t>三</w:t>
            </w:r>
            <w:r w:rsidRPr="00D8034B">
              <w:rPr>
                <w:rFonts w:ascii="Times New Roman" w:eastAsia="標楷體" w:hAnsi="Times New Roman" w:cs="Times New Roman" w:hint="eastAsia"/>
                <w:sz w:val="24"/>
                <w:szCs w:val="24"/>
                <w:u w:val="single"/>
              </w:rPr>
              <w:t>篇以上，</w:t>
            </w:r>
            <w:r w:rsidRPr="00D8034B">
              <w:rPr>
                <w:rFonts w:ascii="Times New Roman" w:eastAsia="標楷體" w:hAnsi="Times New Roman" w:cs="Times New Roman"/>
                <w:sz w:val="24"/>
                <w:szCs w:val="24"/>
                <w:u w:val="single"/>
              </w:rPr>
              <w:t>其中一篇須為通訊作者</w:t>
            </w:r>
            <w:r w:rsidRPr="00D8034B">
              <w:rPr>
                <w:rFonts w:ascii="Times New Roman" w:eastAsia="標楷體" w:hAnsi="Times New Roman" w:cs="Times New Roman"/>
                <w:sz w:val="24"/>
                <w:szCs w:val="24"/>
                <w:u w:val="single"/>
              </w:rPr>
              <w:t>(Corresponding Author)</w:t>
            </w:r>
            <w:r w:rsidRPr="00D8034B">
              <w:rPr>
                <w:rFonts w:ascii="Times New Roman" w:eastAsia="標楷體" w:hAnsi="Times New Roman" w:cs="Times New Roman"/>
                <w:sz w:val="24"/>
                <w:szCs w:val="24"/>
              </w:rPr>
              <w:t>，學術確有貢獻者。</w:t>
            </w:r>
            <w:r w:rsidRPr="00D8034B">
              <w:rPr>
                <w:rFonts w:ascii="Times New Roman" w:eastAsia="標楷體" w:hAnsi="Times New Roman" w:cs="Times New Roman"/>
                <w:sz w:val="24"/>
                <w:szCs w:val="24"/>
                <w:u w:val="single"/>
              </w:rPr>
              <w:t>102</w:t>
            </w:r>
            <w:r w:rsidRPr="00D8034B">
              <w:rPr>
                <w:rFonts w:ascii="Times New Roman" w:eastAsia="標楷體" w:hAnsi="Times New Roman" w:cs="Times New Roman"/>
                <w:sz w:val="24"/>
                <w:szCs w:val="24"/>
                <w:u w:val="single"/>
              </w:rPr>
              <w:t>學年度被推薦者，其中至少</w:t>
            </w:r>
            <w:r w:rsidRPr="00D8034B">
              <w:rPr>
                <w:rFonts w:ascii="Times New Roman" w:eastAsia="標楷體" w:hAnsi="Times New Roman" w:cs="Times New Roman"/>
                <w:sz w:val="24"/>
                <w:szCs w:val="24"/>
                <w:u w:val="single"/>
              </w:rPr>
              <w:t>1</w:t>
            </w:r>
            <w:r w:rsidRPr="00D8034B">
              <w:rPr>
                <w:rFonts w:ascii="Times New Roman" w:eastAsia="標楷體" w:hAnsi="Times New Roman" w:cs="Times New Roman"/>
                <w:sz w:val="24"/>
                <w:szCs w:val="24"/>
                <w:u w:val="single"/>
              </w:rPr>
              <w:t>篇須以第一或通訊作者發表於</w:t>
            </w:r>
            <w:r w:rsidRPr="00D8034B">
              <w:rPr>
                <w:rFonts w:ascii="Times New Roman" w:eastAsia="標楷體" w:hAnsi="Times New Roman" w:cs="Times New Roman"/>
                <w:sz w:val="24"/>
                <w:szCs w:val="24"/>
                <w:u w:val="single"/>
              </w:rPr>
              <w:t>SCI/SSCI/EI</w:t>
            </w:r>
            <w:r w:rsidRPr="00D8034B">
              <w:rPr>
                <w:rFonts w:ascii="Times New Roman" w:eastAsia="標楷體" w:hAnsi="Times New Roman" w:cs="Times New Roman"/>
                <w:sz w:val="24"/>
                <w:szCs w:val="24"/>
                <w:u w:val="single"/>
              </w:rPr>
              <w:t>；</w:t>
            </w:r>
            <w:r w:rsidRPr="00D8034B">
              <w:rPr>
                <w:rFonts w:ascii="Times New Roman" w:eastAsia="標楷體" w:hAnsi="Times New Roman" w:cs="Times New Roman"/>
                <w:sz w:val="24"/>
                <w:szCs w:val="24"/>
                <w:u w:val="single"/>
              </w:rPr>
              <w:t>103</w:t>
            </w:r>
            <w:r w:rsidRPr="00D8034B">
              <w:rPr>
                <w:rFonts w:ascii="Times New Roman" w:eastAsia="標楷體" w:hAnsi="Times New Roman" w:cs="Times New Roman"/>
                <w:sz w:val="24"/>
                <w:szCs w:val="24"/>
                <w:u w:val="single"/>
              </w:rPr>
              <w:t>學年度被推薦者至少</w:t>
            </w:r>
            <w:r w:rsidRPr="00D8034B">
              <w:rPr>
                <w:rFonts w:ascii="Times New Roman" w:eastAsia="標楷體" w:hAnsi="Times New Roman" w:cs="Times New Roman"/>
                <w:sz w:val="24"/>
                <w:szCs w:val="24"/>
                <w:u w:val="single"/>
              </w:rPr>
              <w:t>2</w:t>
            </w:r>
            <w:r w:rsidRPr="00D8034B">
              <w:rPr>
                <w:rFonts w:ascii="Times New Roman" w:eastAsia="標楷體" w:hAnsi="Times New Roman" w:cs="Times New Roman"/>
                <w:sz w:val="24"/>
                <w:szCs w:val="24"/>
                <w:u w:val="single"/>
              </w:rPr>
              <w:t>篇</w:t>
            </w:r>
            <w:r w:rsidR="005E2A50" w:rsidRPr="00D8034B">
              <w:rPr>
                <w:rFonts w:ascii="Times New Roman" w:eastAsia="標楷體" w:hAnsi="Times New Roman" w:cs="Times New Roman"/>
                <w:sz w:val="24"/>
                <w:szCs w:val="24"/>
                <w:u w:val="single"/>
              </w:rPr>
              <w:t>；</w:t>
            </w:r>
            <w:r w:rsidRPr="00D8034B">
              <w:rPr>
                <w:rFonts w:ascii="Times New Roman" w:eastAsia="標楷體" w:hAnsi="Times New Roman" w:cs="Times New Roman"/>
                <w:sz w:val="24"/>
                <w:szCs w:val="24"/>
                <w:u w:val="single"/>
              </w:rPr>
              <w:t>104</w:t>
            </w:r>
            <w:r w:rsidRPr="00D8034B">
              <w:rPr>
                <w:rFonts w:ascii="Times New Roman" w:eastAsia="標楷體" w:hAnsi="Times New Roman" w:cs="Times New Roman"/>
                <w:sz w:val="24"/>
                <w:szCs w:val="24"/>
                <w:u w:val="single"/>
              </w:rPr>
              <w:t>學年度以後被推薦者至少</w:t>
            </w:r>
            <w:r w:rsidRPr="00D8034B">
              <w:rPr>
                <w:rFonts w:ascii="Times New Roman" w:eastAsia="標楷體" w:hAnsi="Times New Roman" w:cs="Times New Roman"/>
                <w:sz w:val="24"/>
                <w:szCs w:val="24"/>
                <w:u w:val="single"/>
              </w:rPr>
              <w:t>3</w:t>
            </w:r>
            <w:r w:rsidRPr="00D8034B">
              <w:rPr>
                <w:rFonts w:ascii="Times New Roman" w:eastAsia="標楷體" w:hAnsi="Times New Roman" w:cs="Times New Roman"/>
                <w:sz w:val="24"/>
                <w:szCs w:val="24"/>
                <w:u w:val="single"/>
              </w:rPr>
              <w:t>篇。</w:t>
            </w:r>
            <w:r w:rsidRPr="00D8034B">
              <w:rPr>
                <w:rFonts w:ascii="Times New Roman" w:eastAsia="標楷體" w:hAnsi="Times New Roman" w:cs="Times New Roman"/>
                <w:sz w:val="24"/>
                <w:szCs w:val="24"/>
              </w:rPr>
              <w:t>Impact Factor</w:t>
            </w:r>
            <w:r w:rsidRPr="00D8034B">
              <w:rPr>
                <w:rFonts w:ascii="Times New Roman" w:eastAsia="標楷體" w:hAnsi="Times New Roman" w:cs="Times New Roman"/>
                <w:sz w:val="24"/>
                <w:szCs w:val="24"/>
              </w:rPr>
              <w:t>介於</w:t>
            </w:r>
            <w:r w:rsidRPr="00D8034B">
              <w:rPr>
                <w:rFonts w:ascii="Times New Roman" w:eastAsia="標楷體" w:hAnsi="Times New Roman" w:cs="Times New Roman"/>
                <w:sz w:val="24"/>
                <w:szCs w:val="24"/>
              </w:rPr>
              <w:t>10-20</w:t>
            </w:r>
            <w:r w:rsidRPr="00D8034B">
              <w:rPr>
                <w:rFonts w:ascii="Times New Roman" w:eastAsia="標楷體" w:hAnsi="Times New Roman" w:cs="Times New Roman"/>
                <w:sz w:val="24"/>
                <w:szCs w:val="24"/>
              </w:rPr>
              <w:t>或排名前</w:t>
            </w:r>
            <w:r w:rsidRPr="00D8034B">
              <w:rPr>
                <w:rFonts w:ascii="Times New Roman" w:eastAsia="標楷體" w:hAnsi="Times New Roman" w:cs="Times New Roman"/>
                <w:sz w:val="24"/>
                <w:szCs w:val="24"/>
              </w:rPr>
              <w:t>10</w:t>
            </w:r>
            <w:r w:rsidRPr="00D8034B">
              <w:rPr>
                <w:rFonts w:ascii="Times New Roman" w:eastAsia="標楷體" w:hAnsi="Times New Roman" w:cs="Times New Roman"/>
                <w:sz w:val="24"/>
                <w:szCs w:val="24"/>
              </w:rPr>
              <w:t>％之論文等同兩篇論文，</w:t>
            </w:r>
            <w:r w:rsidRPr="00D8034B">
              <w:rPr>
                <w:rFonts w:ascii="Times New Roman" w:eastAsia="標楷體" w:hAnsi="Times New Roman" w:cs="Times New Roman"/>
                <w:sz w:val="24"/>
                <w:szCs w:val="24"/>
              </w:rPr>
              <w:t>Impact Factor</w:t>
            </w:r>
            <w:r w:rsidRPr="00D8034B">
              <w:rPr>
                <w:rFonts w:ascii="Times New Roman" w:eastAsia="標楷體" w:hAnsi="Times New Roman" w:cs="Times New Roman"/>
                <w:sz w:val="24"/>
                <w:szCs w:val="24"/>
              </w:rPr>
              <w:t>大於</w:t>
            </w:r>
            <w:r w:rsidRPr="00D8034B">
              <w:rPr>
                <w:rFonts w:ascii="Times New Roman" w:eastAsia="標楷體" w:hAnsi="Times New Roman" w:cs="Times New Roman"/>
                <w:sz w:val="24"/>
                <w:szCs w:val="24"/>
              </w:rPr>
              <w:t>20</w:t>
            </w:r>
            <w:r w:rsidRPr="00D8034B">
              <w:rPr>
                <w:rFonts w:ascii="Times New Roman" w:eastAsia="標楷體" w:hAnsi="Times New Roman" w:cs="Times New Roman"/>
                <w:sz w:val="24"/>
                <w:szCs w:val="24"/>
              </w:rPr>
              <w:t>或排名前</w:t>
            </w:r>
            <w:r w:rsidRPr="00D8034B">
              <w:rPr>
                <w:rFonts w:ascii="Times New Roman" w:eastAsia="標楷體" w:hAnsi="Times New Roman" w:cs="Times New Roman"/>
                <w:sz w:val="24"/>
                <w:szCs w:val="24"/>
              </w:rPr>
              <w:t>5</w:t>
            </w:r>
            <w:r w:rsidRPr="00D8034B">
              <w:rPr>
                <w:rFonts w:ascii="Times New Roman" w:eastAsia="標楷體" w:hAnsi="Times New Roman" w:cs="Times New Roman"/>
                <w:sz w:val="24"/>
                <w:szCs w:val="24"/>
              </w:rPr>
              <w:t>％之論文等同三篇論</w:t>
            </w:r>
            <w:r w:rsidRPr="00D8034B">
              <w:rPr>
                <w:rFonts w:ascii="Times New Roman" w:eastAsia="標楷體" w:hAnsi="Times New Roman" w:cs="Times New Roman"/>
                <w:sz w:val="24"/>
                <w:szCs w:val="24"/>
              </w:rPr>
              <w:lastRenderedPageBreak/>
              <w:t>文。</w:t>
            </w:r>
            <w:r w:rsidRPr="00D8034B">
              <w:rPr>
                <w:rFonts w:ascii="Times New Roman" w:eastAsia="標楷體" w:hAnsi="Times New Roman" w:cs="Times New Roman"/>
                <w:sz w:val="24"/>
                <w:szCs w:val="24"/>
              </w:rPr>
              <w:t>Impact Factor</w:t>
            </w:r>
            <w:r w:rsidRPr="00D8034B">
              <w:rPr>
                <w:rFonts w:ascii="Times New Roman" w:eastAsia="標楷體" w:hAnsi="Times New Roman" w:cs="Times New Roman"/>
                <w:sz w:val="24"/>
                <w:szCs w:val="24"/>
              </w:rPr>
              <w:t>及排名以論文發表前一年度為準。</w:t>
            </w:r>
          </w:p>
          <w:p w:rsidR="00C02ABC" w:rsidRPr="00D8034B" w:rsidRDefault="00C02ABC" w:rsidP="00B92D48">
            <w:pPr>
              <w:adjustRightInd/>
              <w:spacing w:line="240" w:lineRule="auto"/>
              <w:ind w:leftChars="350" w:left="1020" w:hangingChars="75" w:hanging="180"/>
              <w:rPr>
                <w:rFonts w:eastAsia="標楷體"/>
              </w:rPr>
            </w:pPr>
            <w:r w:rsidRPr="00D8034B">
              <w:rPr>
                <w:rFonts w:eastAsia="標楷體"/>
              </w:rPr>
              <w:t>8.</w:t>
            </w:r>
            <w:r w:rsidRPr="00D8034B">
              <w:rPr>
                <w:rFonts w:eastAsia="標楷體"/>
              </w:rPr>
              <w:t>教授藝能科目者最近三年內每年有創作、展演、技術指導，著有國際聲望者。</w:t>
            </w:r>
            <w:r w:rsidRPr="00D8034B">
              <w:rPr>
                <w:rFonts w:eastAsia="標楷體"/>
              </w:rPr>
              <w:t xml:space="preserve"> </w:t>
            </w:r>
          </w:p>
          <w:p w:rsidR="00C02ABC" w:rsidRPr="00D8034B" w:rsidRDefault="00C02ABC" w:rsidP="00B92D48">
            <w:pPr>
              <w:adjustRightInd/>
              <w:spacing w:line="240" w:lineRule="auto"/>
              <w:ind w:leftChars="350" w:left="1020" w:hangingChars="75" w:hanging="180"/>
              <w:rPr>
                <w:rFonts w:eastAsia="標楷體"/>
              </w:rPr>
            </w:pPr>
            <w:r w:rsidRPr="00D8034B">
              <w:rPr>
                <w:rFonts w:eastAsia="標楷體"/>
              </w:rPr>
              <w:t>9.</w:t>
            </w:r>
            <w:r w:rsidRPr="00D8034B">
              <w:rPr>
                <w:rFonts w:eastAsia="標楷體"/>
              </w:rPr>
              <w:t>所擔任課程經認定屬高科技或稀少性一時難以羅致接替人選者。</w:t>
            </w:r>
          </w:p>
          <w:p w:rsidR="00C02ABC" w:rsidRPr="00D8034B" w:rsidRDefault="00C02ABC" w:rsidP="00B92D48">
            <w:pPr>
              <w:adjustRightInd/>
              <w:spacing w:line="240" w:lineRule="auto"/>
              <w:ind w:leftChars="191" w:left="459" w:hanging="1"/>
              <w:rPr>
                <w:rFonts w:eastAsia="標楷體"/>
                <w:szCs w:val="24"/>
              </w:rPr>
            </w:pPr>
            <w:r w:rsidRPr="00D8034B">
              <w:rPr>
                <w:rFonts w:eastAsia="標楷體"/>
              </w:rPr>
              <w:t>前項第一款第四目所稱任教年資，以專任有給年資為限。</w:t>
            </w:r>
          </w:p>
        </w:tc>
        <w:tc>
          <w:tcPr>
            <w:tcW w:w="822" w:type="pct"/>
          </w:tcPr>
          <w:p w:rsidR="00C02ABC" w:rsidRPr="00D8034B" w:rsidRDefault="00C02ABC" w:rsidP="00B92D48">
            <w:pPr>
              <w:pStyle w:val="a9"/>
              <w:numPr>
                <w:ilvl w:val="0"/>
                <w:numId w:val="14"/>
              </w:numPr>
              <w:adjustRightInd/>
              <w:spacing w:line="240" w:lineRule="auto"/>
              <w:ind w:leftChars="0" w:left="256" w:hanging="256"/>
              <w:textAlignment w:val="auto"/>
              <w:rPr>
                <w:rFonts w:eastAsia="標楷體"/>
              </w:rPr>
            </w:pPr>
            <w:r w:rsidRPr="00D8034B">
              <w:rPr>
                <w:rFonts w:eastAsia="標楷體"/>
              </w:rPr>
              <w:lastRenderedPageBreak/>
              <w:t>依據「公立專科以上學校校長教授副教授延長服務辦法」修正最近三年之年限定義</w:t>
            </w:r>
          </w:p>
          <w:p w:rsidR="00C02ABC" w:rsidRPr="00D8034B" w:rsidRDefault="00C02ABC" w:rsidP="00B92D48">
            <w:pPr>
              <w:pStyle w:val="a9"/>
              <w:numPr>
                <w:ilvl w:val="0"/>
                <w:numId w:val="14"/>
              </w:numPr>
              <w:adjustRightInd/>
              <w:spacing w:line="240" w:lineRule="auto"/>
              <w:ind w:leftChars="0" w:left="256" w:hanging="256"/>
              <w:textAlignment w:val="auto"/>
              <w:rPr>
                <w:rFonts w:eastAsia="標楷體"/>
              </w:rPr>
            </w:pPr>
            <w:r w:rsidRPr="00D8034B">
              <w:rPr>
                <w:rFonts w:eastAsia="標楷體"/>
              </w:rPr>
              <w:t>刪除</w:t>
            </w:r>
            <w:r w:rsidRPr="00D8034B">
              <w:rPr>
                <w:rFonts w:eastAsia="標楷體"/>
              </w:rPr>
              <w:t>102</w:t>
            </w:r>
            <w:r w:rsidRPr="00D8034B">
              <w:rPr>
                <w:rFonts w:eastAsia="標楷體"/>
              </w:rPr>
              <w:t>、</w:t>
            </w:r>
            <w:r w:rsidRPr="00D8034B">
              <w:rPr>
                <w:rFonts w:eastAsia="標楷體"/>
              </w:rPr>
              <w:t>103</w:t>
            </w:r>
            <w:r w:rsidRPr="00D8034B">
              <w:rPr>
                <w:rFonts w:eastAsia="標楷體"/>
              </w:rPr>
              <w:t>學年度相關規定</w:t>
            </w:r>
          </w:p>
          <w:p w:rsidR="00C02ABC" w:rsidRPr="00D8034B" w:rsidRDefault="00C02ABC" w:rsidP="00B92D48">
            <w:pPr>
              <w:pStyle w:val="a9"/>
              <w:numPr>
                <w:ilvl w:val="0"/>
                <w:numId w:val="14"/>
              </w:numPr>
              <w:adjustRightInd/>
              <w:spacing w:line="240" w:lineRule="auto"/>
              <w:ind w:leftChars="0" w:left="256" w:hanging="256"/>
              <w:textAlignment w:val="auto"/>
              <w:rPr>
                <w:rFonts w:eastAsia="標楷體"/>
                <w:szCs w:val="24"/>
              </w:rPr>
            </w:pPr>
            <w:r w:rsidRPr="00D8034B">
              <w:rPr>
                <w:rFonts w:eastAsia="標楷體"/>
              </w:rPr>
              <w:t>文字修正</w:t>
            </w:r>
          </w:p>
          <w:p w:rsidR="00994595" w:rsidRPr="00D8034B" w:rsidRDefault="008C7F93" w:rsidP="00B92D48">
            <w:pPr>
              <w:pStyle w:val="a9"/>
              <w:numPr>
                <w:ilvl w:val="0"/>
                <w:numId w:val="14"/>
              </w:numPr>
              <w:adjustRightInd/>
              <w:spacing w:line="240" w:lineRule="auto"/>
              <w:ind w:leftChars="0" w:left="256" w:hanging="256"/>
              <w:textAlignment w:val="auto"/>
              <w:rPr>
                <w:rFonts w:eastAsia="標楷體"/>
                <w:szCs w:val="24"/>
              </w:rPr>
            </w:pPr>
            <w:r w:rsidRPr="00D8034B">
              <w:rPr>
                <w:rFonts w:eastAsia="標楷體"/>
              </w:rPr>
              <w:t>依據「公立專科以上學校校長教授副教授延長服務辦法」修正</w:t>
            </w:r>
            <w:r w:rsidR="00994595" w:rsidRPr="00D8034B">
              <w:rPr>
                <w:rFonts w:eastAsia="標楷體"/>
              </w:rPr>
              <w:t>特殊條件</w:t>
            </w:r>
            <w:r w:rsidRPr="00D8034B">
              <w:rPr>
                <w:rFonts w:eastAsia="標楷體"/>
              </w:rPr>
              <w:t>：</w:t>
            </w:r>
            <w:r w:rsidR="00994595" w:rsidRPr="00D8034B">
              <w:rPr>
                <w:rFonts w:eastAsia="標楷體"/>
              </w:rPr>
              <w:t>曾獲科技部傑出研究獎勵二次以上</w:t>
            </w:r>
            <w:r w:rsidRPr="00D8034B">
              <w:rPr>
                <w:rFonts w:eastAsia="標楷體"/>
              </w:rPr>
              <w:t>者</w:t>
            </w:r>
          </w:p>
        </w:tc>
      </w:tr>
      <w:tr w:rsidR="00D8034B" w:rsidRPr="00D8034B" w:rsidTr="005E2A50">
        <w:trPr>
          <w:trHeight w:val="1635"/>
          <w:jc w:val="center"/>
        </w:trPr>
        <w:tc>
          <w:tcPr>
            <w:tcW w:w="2088" w:type="pct"/>
          </w:tcPr>
          <w:p w:rsidR="00C02ABC" w:rsidRPr="00D8034B" w:rsidRDefault="00384684" w:rsidP="00B92D48">
            <w:pPr>
              <w:adjustRightInd/>
              <w:spacing w:line="240" w:lineRule="auto"/>
              <w:ind w:left="480" w:hangingChars="200" w:hanging="480"/>
              <w:rPr>
                <w:rFonts w:eastAsia="標楷體"/>
                <w:szCs w:val="24"/>
              </w:rPr>
            </w:pPr>
            <w:r w:rsidRPr="00D8034B">
              <w:rPr>
                <w:rFonts w:eastAsia="標楷體"/>
              </w:rPr>
              <w:lastRenderedPageBreak/>
              <w:t>五、教授延長服務，第一次自年滿六十五歲之</w:t>
            </w:r>
            <w:r w:rsidRPr="00D8034B">
              <w:rPr>
                <w:rFonts w:eastAsia="標楷體"/>
                <w:u w:val="single"/>
              </w:rPr>
              <w:t>次學期</w:t>
            </w:r>
            <w:r w:rsidRPr="00D8034B">
              <w:rPr>
                <w:rFonts w:eastAsia="標楷體"/>
              </w:rPr>
              <w:t>起延長服務至屆滿六十六歲之學期終了止，第二次以後，每次延長服務期限不得逾一年，至多延長至屆滿七十歲之當學期終了止。</w:t>
            </w:r>
          </w:p>
        </w:tc>
        <w:tc>
          <w:tcPr>
            <w:tcW w:w="2090" w:type="pct"/>
          </w:tcPr>
          <w:p w:rsidR="00C02ABC" w:rsidRPr="00D8034B" w:rsidRDefault="00C02ABC" w:rsidP="00B92D48">
            <w:pPr>
              <w:adjustRightInd/>
              <w:spacing w:line="240" w:lineRule="auto"/>
              <w:ind w:left="480" w:hangingChars="200" w:hanging="480"/>
              <w:rPr>
                <w:rFonts w:eastAsia="標楷體"/>
                <w:szCs w:val="24"/>
              </w:rPr>
            </w:pPr>
            <w:r w:rsidRPr="00D8034B">
              <w:rPr>
                <w:rFonts w:eastAsia="標楷體"/>
              </w:rPr>
              <w:t>五、教授延長服務，第一次自年滿六十五歲之</w:t>
            </w:r>
            <w:r w:rsidRPr="00D8034B">
              <w:rPr>
                <w:rFonts w:eastAsia="標楷體"/>
                <w:u w:val="single"/>
              </w:rPr>
              <w:t>次月</w:t>
            </w:r>
            <w:r w:rsidRPr="00D8034B">
              <w:rPr>
                <w:rFonts w:eastAsia="標楷體"/>
              </w:rPr>
              <w:t>起延長服務至屆滿六十六歲之學期終了止，第二次以後，每次延長服務期限不得逾一年，至多延長至屆滿七十歲之當學期終了止。</w:t>
            </w:r>
          </w:p>
        </w:tc>
        <w:tc>
          <w:tcPr>
            <w:tcW w:w="822" w:type="pct"/>
          </w:tcPr>
          <w:p w:rsidR="00C02ABC" w:rsidRPr="00D8034B" w:rsidRDefault="00C02ABC" w:rsidP="00B92D48">
            <w:pPr>
              <w:adjustRightInd/>
              <w:spacing w:line="240" w:lineRule="auto"/>
              <w:rPr>
                <w:rFonts w:eastAsia="標楷體"/>
              </w:rPr>
            </w:pPr>
            <w:r w:rsidRPr="00D8034B">
              <w:rPr>
                <w:rFonts w:eastAsia="標楷體"/>
              </w:rPr>
              <w:t>依據「公立專科以上學校校長教授副教授延長服務辦法」修正</w:t>
            </w:r>
          </w:p>
        </w:tc>
      </w:tr>
      <w:tr w:rsidR="00D8034B" w:rsidRPr="00D8034B" w:rsidTr="005E2A50">
        <w:trPr>
          <w:trHeight w:val="2438"/>
          <w:jc w:val="center"/>
        </w:trPr>
        <w:tc>
          <w:tcPr>
            <w:tcW w:w="2088" w:type="pct"/>
          </w:tcPr>
          <w:p w:rsidR="00C02ABC" w:rsidRPr="00D8034B" w:rsidRDefault="00384684" w:rsidP="00B92D48">
            <w:pPr>
              <w:adjustRightInd/>
              <w:spacing w:line="240" w:lineRule="auto"/>
              <w:ind w:left="480" w:hangingChars="200" w:hanging="480"/>
              <w:rPr>
                <w:rFonts w:eastAsia="標楷體"/>
                <w:szCs w:val="24"/>
              </w:rPr>
            </w:pPr>
            <w:r w:rsidRPr="00D8034B">
              <w:rPr>
                <w:rFonts w:eastAsia="標楷體"/>
              </w:rPr>
              <w:t>六、同現行條文</w:t>
            </w:r>
            <w:r w:rsidR="007E5B78" w:rsidRPr="00D8034B">
              <w:rPr>
                <w:rFonts w:eastAsia="標楷體"/>
                <w:szCs w:val="24"/>
              </w:rPr>
              <w:t>。</w:t>
            </w:r>
          </w:p>
        </w:tc>
        <w:tc>
          <w:tcPr>
            <w:tcW w:w="2090" w:type="pct"/>
          </w:tcPr>
          <w:p w:rsidR="00C02ABC" w:rsidRPr="00D8034B" w:rsidRDefault="00C02ABC" w:rsidP="00B92D48">
            <w:pPr>
              <w:adjustRightInd/>
              <w:spacing w:line="240" w:lineRule="auto"/>
              <w:ind w:left="480" w:hangingChars="200" w:hanging="480"/>
              <w:rPr>
                <w:rFonts w:eastAsia="標楷體"/>
                <w:szCs w:val="24"/>
              </w:rPr>
            </w:pPr>
            <w:r w:rsidRPr="00D8034B">
              <w:rPr>
                <w:rFonts w:eastAsia="標楷體"/>
              </w:rPr>
              <w:t>六、延長服務各項基本條件，由系</w:t>
            </w:r>
            <w:r w:rsidRPr="00D8034B">
              <w:rPr>
                <w:rFonts w:eastAsia="標楷體"/>
              </w:rPr>
              <w:t>(</w:t>
            </w:r>
            <w:r w:rsidRPr="00D8034B">
              <w:rPr>
                <w:rFonts w:eastAsia="標楷體"/>
              </w:rPr>
              <w:t>所、中心</w:t>
            </w:r>
            <w:r w:rsidRPr="00D8034B">
              <w:rPr>
                <w:rFonts w:eastAsia="標楷體"/>
              </w:rPr>
              <w:t>)</w:t>
            </w:r>
            <w:r w:rsidRPr="00D8034B">
              <w:rPr>
                <w:rFonts w:eastAsia="標楷體"/>
              </w:rPr>
              <w:t>、院依權責自行認定、審核，延長服務特殊條件由各級教評會審定。</w:t>
            </w:r>
            <w:r w:rsidR="00BB4505" w:rsidRPr="00D8034B">
              <w:rPr>
                <w:rFonts w:eastAsia="標楷體"/>
              </w:rPr>
              <w:br/>
            </w:r>
            <w:r w:rsidRPr="00D8034B">
              <w:rPr>
                <w:rFonts w:eastAsia="標楷體"/>
              </w:rPr>
              <w:t>如為中央研究院院士或曾擔任國家講座主持人且符合延長服務規定條件之教授，經系</w:t>
            </w:r>
            <w:r w:rsidRPr="00D8034B">
              <w:rPr>
                <w:rFonts w:eastAsia="標楷體"/>
              </w:rPr>
              <w:t>(</w:t>
            </w:r>
            <w:r w:rsidRPr="00D8034B">
              <w:rPr>
                <w:rFonts w:eastAsia="標楷體"/>
              </w:rPr>
              <w:t>所、中心</w:t>
            </w:r>
            <w:r w:rsidRPr="00D8034B">
              <w:rPr>
                <w:rFonts w:eastAsia="標楷體"/>
              </w:rPr>
              <w:t>)</w:t>
            </w:r>
            <w:r w:rsidRPr="00D8034B">
              <w:rPr>
                <w:rFonts w:eastAsia="標楷體"/>
              </w:rPr>
              <w:t>務會議評估其身心健康仍適合繼續從事教學、研究工作者，得逕提校教師評審委員會逐年審查。</w:t>
            </w:r>
          </w:p>
        </w:tc>
        <w:tc>
          <w:tcPr>
            <w:tcW w:w="822" w:type="pct"/>
          </w:tcPr>
          <w:p w:rsidR="00C02ABC" w:rsidRPr="00D8034B" w:rsidRDefault="00C02ABC" w:rsidP="00B92D48">
            <w:pPr>
              <w:adjustRightInd/>
              <w:spacing w:line="240" w:lineRule="auto"/>
              <w:rPr>
                <w:rFonts w:eastAsia="標楷體"/>
                <w:szCs w:val="24"/>
              </w:rPr>
            </w:pPr>
          </w:p>
        </w:tc>
      </w:tr>
      <w:tr w:rsidR="00D8034B" w:rsidRPr="00D8034B" w:rsidTr="005E2A50">
        <w:trPr>
          <w:trHeight w:val="1016"/>
          <w:jc w:val="center"/>
        </w:trPr>
        <w:tc>
          <w:tcPr>
            <w:tcW w:w="2088" w:type="pct"/>
          </w:tcPr>
          <w:p w:rsidR="00C02ABC" w:rsidRPr="00D8034B" w:rsidRDefault="00BB4505" w:rsidP="00B92D48">
            <w:pPr>
              <w:adjustRightInd/>
              <w:spacing w:line="240" w:lineRule="auto"/>
              <w:ind w:left="480" w:hangingChars="200" w:hanging="480"/>
              <w:rPr>
                <w:rFonts w:eastAsia="標楷體"/>
                <w:szCs w:val="24"/>
              </w:rPr>
            </w:pPr>
            <w:r w:rsidRPr="00D8034B">
              <w:rPr>
                <w:rFonts w:eastAsia="標楷體"/>
              </w:rPr>
              <w:t>(</w:t>
            </w:r>
            <w:r w:rsidRPr="00D8034B">
              <w:rPr>
                <w:rFonts w:eastAsia="標楷體"/>
              </w:rPr>
              <w:t>本點</w:t>
            </w:r>
            <w:r w:rsidR="00384684" w:rsidRPr="00D8034B">
              <w:rPr>
                <w:rFonts w:eastAsia="標楷體"/>
              </w:rPr>
              <w:t>刪除</w:t>
            </w:r>
            <w:r w:rsidRPr="00D8034B">
              <w:rPr>
                <w:rFonts w:eastAsia="標楷體"/>
              </w:rPr>
              <w:t>)</w:t>
            </w:r>
          </w:p>
        </w:tc>
        <w:tc>
          <w:tcPr>
            <w:tcW w:w="2090" w:type="pct"/>
          </w:tcPr>
          <w:p w:rsidR="00C02ABC" w:rsidRPr="00D8034B" w:rsidRDefault="00C02ABC" w:rsidP="00B92D48">
            <w:pPr>
              <w:adjustRightInd/>
              <w:spacing w:line="240" w:lineRule="auto"/>
              <w:ind w:left="480" w:hangingChars="200" w:hanging="480"/>
              <w:rPr>
                <w:rFonts w:eastAsia="標楷體"/>
                <w:szCs w:val="24"/>
                <w:u w:val="single"/>
              </w:rPr>
            </w:pPr>
            <w:r w:rsidRPr="00D8034B">
              <w:rPr>
                <w:rFonts w:eastAsia="標楷體"/>
                <w:u w:val="single"/>
              </w:rPr>
              <w:t>七、教授延長服務期間不得兼任行政主管職務。</w:t>
            </w:r>
          </w:p>
        </w:tc>
        <w:tc>
          <w:tcPr>
            <w:tcW w:w="822" w:type="pct"/>
          </w:tcPr>
          <w:p w:rsidR="00C02ABC" w:rsidRPr="00D8034B" w:rsidRDefault="00C02ABC" w:rsidP="00B92D48">
            <w:pPr>
              <w:adjustRightInd/>
              <w:spacing w:line="240" w:lineRule="auto"/>
              <w:rPr>
                <w:rFonts w:eastAsia="標楷體"/>
                <w:szCs w:val="24"/>
              </w:rPr>
            </w:pPr>
            <w:r w:rsidRPr="00D8034B">
              <w:rPr>
                <w:rFonts w:eastAsia="標楷體"/>
              </w:rPr>
              <w:t>依據</w:t>
            </w:r>
            <w:r w:rsidRPr="00D8034B">
              <w:rPr>
                <w:rFonts w:eastAsia="標楷體"/>
              </w:rPr>
              <w:t>95</w:t>
            </w:r>
            <w:r w:rsidRPr="00D8034B">
              <w:rPr>
                <w:rFonts w:eastAsia="標楷體"/>
              </w:rPr>
              <w:t>年</w:t>
            </w:r>
            <w:r w:rsidRPr="00D8034B">
              <w:rPr>
                <w:rFonts w:eastAsia="標楷體"/>
              </w:rPr>
              <w:t>10</w:t>
            </w:r>
            <w:r w:rsidRPr="00D8034B">
              <w:rPr>
                <w:rFonts w:eastAsia="標楷體"/>
              </w:rPr>
              <w:t>月</w:t>
            </w:r>
            <w:r w:rsidRPr="00D8034B">
              <w:rPr>
                <w:rFonts w:eastAsia="標楷體"/>
              </w:rPr>
              <w:t>3</w:t>
            </w:r>
            <w:r w:rsidRPr="00D8034B">
              <w:rPr>
                <w:rFonts w:eastAsia="標楷體"/>
              </w:rPr>
              <w:t>日「公立專科以上學校辦理教授副教授延長服務案件處理要點」及「公立專科以上學校校長教授副教授延長服務辦法」刪除本條文</w:t>
            </w:r>
          </w:p>
        </w:tc>
      </w:tr>
      <w:tr w:rsidR="00D8034B" w:rsidRPr="00D8034B" w:rsidTr="005E2A50">
        <w:trPr>
          <w:trHeight w:val="1701"/>
          <w:jc w:val="center"/>
        </w:trPr>
        <w:tc>
          <w:tcPr>
            <w:tcW w:w="2088" w:type="pct"/>
          </w:tcPr>
          <w:p w:rsidR="00C02ABC" w:rsidRPr="00D8034B" w:rsidRDefault="00335DAC" w:rsidP="00B92D48">
            <w:pPr>
              <w:adjustRightInd/>
              <w:spacing w:line="240" w:lineRule="auto"/>
              <w:ind w:left="480" w:hangingChars="200" w:hanging="480"/>
              <w:rPr>
                <w:rFonts w:eastAsia="標楷體"/>
                <w:szCs w:val="24"/>
              </w:rPr>
            </w:pPr>
            <w:r w:rsidRPr="00D8034B">
              <w:rPr>
                <w:rFonts w:eastAsia="標楷體"/>
                <w:u w:val="single"/>
              </w:rPr>
              <w:t>七</w:t>
            </w:r>
            <w:r w:rsidRPr="00D8034B">
              <w:rPr>
                <w:rFonts w:eastAsia="標楷體"/>
              </w:rPr>
              <w:t>、同現行條文</w:t>
            </w:r>
            <w:r w:rsidR="007E5B78" w:rsidRPr="00D8034B">
              <w:rPr>
                <w:rFonts w:eastAsia="標楷體"/>
                <w:szCs w:val="24"/>
              </w:rPr>
              <w:t>。</w:t>
            </w:r>
          </w:p>
        </w:tc>
        <w:tc>
          <w:tcPr>
            <w:tcW w:w="2090" w:type="pct"/>
          </w:tcPr>
          <w:p w:rsidR="00C02ABC" w:rsidRPr="00D8034B" w:rsidRDefault="00C02ABC" w:rsidP="00B92D48">
            <w:pPr>
              <w:adjustRightInd/>
              <w:spacing w:line="240" w:lineRule="auto"/>
              <w:ind w:left="480" w:hangingChars="200" w:hanging="480"/>
              <w:rPr>
                <w:rFonts w:eastAsia="標楷體"/>
                <w:szCs w:val="24"/>
              </w:rPr>
            </w:pPr>
            <w:r w:rsidRPr="00D8034B">
              <w:rPr>
                <w:rFonts w:eastAsia="標楷體"/>
                <w:u w:val="single"/>
              </w:rPr>
              <w:t>八</w:t>
            </w:r>
            <w:r w:rsidRPr="00D8034B">
              <w:rPr>
                <w:rFonts w:eastAsia="標楷體"/>
              </w:rPr>
              <w:t>、教授延長服務案件，系</w:t>
            </w:r>
            <w:r w:rsidRPr="00D8034B">
              <w:rPr>
                <w:rFonts w:eastAsia="標楷體"/>
              </w:rPr>
              <w:t>(</w:t>
            </w:r>
            <w:r w:rsidRPr="00D8034B">
              <w:rPr>
                <w:rFonts w:eastAsia="標楷體"/>
              </w:rPr>
              <w:t>所、中心</w:t>
            </w:r>
            <w:r w:rsidRPr="00D8034B">
              <w:rPr>
                <w:rFonts w:eastAsia="標楷體"/>
              </w:rPr>
              <w:t>)</w:t>
            </w:r>
            <w:r w:rsidRPr="00D8034B">
              <w:rPr>
                <w:rFonts w:eastAsia="標楷體"/>
              </w:rPr>
              <w:t>應於屆齡（期）三個月前向校方陳報推薦，本校應於屆齡（期）前檢討核定，至遲於屆齡（期）一個月前檢附名冊一份至財團法人中華民國私立學校教職員退休撫卹離職儲金管理委員會</w:t>
            </w:r>
            <w:r w:rsidRPr="00D8034B">
              <w:rPr>
                <w:rFonts w:eastAsia="標楷體"/>
              </w:rPr>
              <w:t>(</w:t>
            </w:r>
            <w:r w:rsidRPr="00D8034B">
              <w:rPr>
                <w:rFonts w:eastAsia="標楷體"/>
              </w:rPr>
              <w:t>簡稱儲金管理會</w:t>
            </w:r>
            <w:r w:rsidRPr="00D8034B">
              <w:rPr>
                <w:rFonts w:eastAsia="標楷體"/>
              </w:rPr>
              <w:t>)</w:t>
            </w:r>
            <w:r w:rsidRPr="00D8034B">
              <w:rPr>
                <w:rFonts w:eastAsia="標楷體"/>
              </w:rPr>
              <w:t>及台灣銀行股份有限公司公教保險部</w:t>
            </w:r>
            <w:r w:rsidRPr="00D8034B">
              <w:rPr>
                <w:rFonts w:eastAsia="標楷體"/>
              </w:rPr>
              <w:lastRenderedPageBreak/>
              <w:t>備查。</w:t>
            </w:r>
          </w:p>
        </w:tc>
        <w:tc>
          <w:tcPr>
            <w:tcW w:w="822" w:type="pct"/>
          </w:tcPr>
          <w:p w:rsidR="00C02ABC" w:rsidRPr="00D8034B" w:rsidRDefault="00C02ABC" w:rsidP="00B92D48">
            <w:pPr>
              <w:adjustRightInd/>
              <w:spacing w:line="240" w:lineRule="auto"/>
              <w:rPr>
                <w:rFonts w:eastAsia="標楷體"/>
                <w:szCs w:val="24"/>
              </w:rPr>
            </w:pPr>
            <w:r w:rsidRPr="00D8034B">
              <w:rPr>
                <w:rFonts w:eastAsia="標楷體"/>
              </w:rPr>
              <w:lastRenderedPageBreak/>
              <w:t>條序變更</w:t>
            </w:r>
          </w:p>
        </w:tc>
      </w:tr>
      <w:tr w:rsidR="00D8034B" w:rsidRPr="00D8034B" w:rsidTr="005E2A50">
        <w:trPr>
          <w:trHeight w:val="1701"/>
          <w:jc w:val="center"/>
        </w:trPr>
        <w:tc>
          <w:tcPr>
            <w:tcW w:w="2088" w:type="pct"/>
          </w:tcPr>
          <w:p w:rsidR="00C02ABC" w:rsidRPr="00D8034B" w:rsidRDefault="00335DAC" w:rsidP="00B92D48">
            <w:pPr>
              <w:adjustRightInd/>
              <w:spacing w:line="240" w:lineRule="auto"/>
              <w:ind w:left="480" w:hangingChars="200" w:hanging="480"/>
              <w:rPr>
                <w:rFonts w:eastAsia="標楷體"/>
                <w:szCs w:val="24"/>
              </w:rPr>
            </w:pPr>
            <w:r w:rsidRPr="00D8034B">
              <w:rPr>
                <w:rFonts w:eastAsia="標楷體"/>
                <w:u w:val="single"/>
              </w:rPr>
              <w:lastRenderedPageBreak/>
              <w:t>八</w:t>
            </w:r>
            <w:r w:rsidRPr="00D8034B">
              <w:rPr>
                <w:rFonts w:eastAsia="標楷體"/>
              </w:rPr>
              <w:t>、同現行條文</w:t>
            </w:r>
            <w:r w:rsidR="007E5B78" w:rsidRPr="00D8034B">
              <w:rPr>
                <w:rFonts w:eastAsia="標楷體"/>
                <w:szCs w:val="24"/>
              </w:rPr>
              <w:t>。</w:t>
            </w:r>
          </w:p>
        </w:tc>
        <w:tc>
          <w:tcPr>
            <w:tcW w:w="2090" w:type="pct"/>
          </w:tcPr>
          <w:p w:rsidR="00C02ABC" w:rsidRPr="00D8034B" w:rsidRDefault="00C02ABC" w:rsidP="00B92D48">
            <w:pPr>
              <w:adjustRightInd/>
              <w:spacing w:line="240" w:lineRule="auto"/>
              <w:ind w:left="480" w:hangingChars="200" w:hanging="480"/>
              <w:rPr>
                <w:rFonts w:eastAsia="標楷體"/>
                <w:u w:val="single"/>
              </w:rPr>
            </w:pPr>
            <w:r w:rsidRPr="00D8034B">
              <w:rPr>
                <w:rFonts w:eastAsia="標楷體"/>
                <w:u w:val="single"/>
              </w:rPr>
              <w:t>九</w:t>
            </w:r>
            <w:r w:rsidRPr="00D8034B">
              <w:rPr>
                <w:rFonts w:eastAsia="標楷體"/>
              </w:rPr>
              <w:t>、教授經核准延長服務者，於延長服務期間，其延長服務原因或條件已消失，本校應中止其延長服務並即報請教育主管機關依規定辦理應即退休。</w:t>
            </w:r>
          </w:p>
        </w:tc>
        <w:tc>
          <w:tcPr>
            <w:tcW w:w="822" w:type="pct"/>
          </w:tcPr>
          <w:p w:rsidR="00C02ABC" w:rsidRPr="00D8034B" w:rsidRDefault="00C02ABC" w:rsidP="00B92D48">
            <w:pPr>
              <w:adjustRightInd/>
              <w:spacing w:line="240" w:lineRule="auto"/>
              <w:rPr>
                <w:rFonts w:eastAsia="標楷體"/>
                <w:szCs w:val="24"/>
              </w:rPr>
            </w:pPr>
            <w:r w:rsidRPr="00D8034B">
              <w:rPr>
                <w:rFonts w:eastAsia="標楷體"/>
              </w:rPr>
              <w:t>條序變更</w:t>
            </w:r>
          </w:p>
        </w:tc>
      </w:tr>
      <w:tr w:rsidR="00D8034B" w:rsidRPr="00D8034B" w:rsidTr="005E2A50">
        <w:trPr>
          <w:trHeight w:val="1701"/>
          <w:jc w:val="center"/>
        </w:trPr>
        <w:tc>
          <w:tcPr>
            <w:tcW w:w="2088" w:type="pct"/>
          </w:tcPr>
          <w:p w:rsidR="00335DAC" w:rsidRPr="00D8034B" w:rsidRDefault="00335DAC" w:rsidP="00B92D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sz w:val="24"/>
                <w:szCs w:val="24"/>
              </w:rPr>
            </w:pPr>
            <w:r w:rsidRPr="00D8034B">
              <w:rPr>
                <w:rFonts w:ascii="Times New Roman" w:eastAsia="標楷體" w:hAnsi="Times New Roman" w:cs="Times New Roman"/>
                <w:sz w:val="24"/>
                <w:u w:val="single"/>
              </w:rPr>
              <w:t>九</w:t>
            </w:r>
            <w:r w:rsidRPr="00D8034B">
              <w:rPr>
                <w:rFonts w:ascii="Times New Roman" w:eastAsia="標楷體" w:hAnsi="Times New Roman" w:cs="Times New Roman"/>
                <w:sz w:val="24"/>
                <w:szCs w:val="24"/>
              </w:rPr>
              <w:t>、獲系</w:t>
            </w:r>
            <w:r w:rsidRPr="00D8034B">
              <w:rPr>
                <w:rFonts w:ascii="Times New Roman" w:eastAsia="標楷體" w:hAnsi="Times New Roman" w:cs="Times New Roman"/>
                <w:sz w:val="24"/>
                <w:szCs w:val="24"/>
              </w:rPr>
              <w:t>(</w:t>
            </w:r>
            <w:r w:rsidRPr="00D8034B">
              <w:rPr>
                <w:rFonts w:ascii="Times New Roman" w:eastAsia="標楷體" w:hAnsi="Times New Roman" w:cs="Times New Roman"/>
                <w:sz w:val="24"/>
                <w:szCs w:val="24"/>
              </w:rPr>
              <w:t>所、中心</w:t>
            </w:r>
            <w:r w:rsidRPr="00D8034B">
              <w:rPr>
                <w:rFonts w:ascii="Times New Roman" w:eastAsia="標楷體" w:hAnsi="Times New Roman" w:cs="Times New Roman"/>
                <w:sz w:val="24"/>
                <w:szCs w:val="24"/>
              </w:rPr>
              <w:t>)</w:t>
            </w:r>
            <w:r w:rsidRPr="00D8034B">
              <w:rPr>
                <w:rFonts w:ascii="Times New Roman" w:eastAsia="標楷體" w:hAnsi="Times New Roman" w:cs="Times New Roman"/>
                <w:sz w:val="24"/>
                <w:szCs w:val="24"/>
              </w:rPr>
              <w:t>務會議推薦延長服務之教授，應備妥下列文件提各級教評會審查：</w:t>
            </w:r>
          </w:p>
          <w:p w:rsidR="00335DAC" w:rsidRPr="00D8034B" w:rsidRDefault="00BB4505" w:rsidP="00B92D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rPr>
                <w:rFonts w:ascii="Times New Roman" w:eastAsia="標楷體" w:hAnsi="Times New Roman" w:cs="Times New Roman"/>
                <w:sz w:val="24"/>
                <w:szCs w:val="24"/>
                <w:u w:val="single"/>
              </w:rPr>
            </w:pPr>
            <w:r w:rsidRPr="00D8034B">
              <w:rPr>
                <w:rFonts w:ascii="Times New Roman" w:eastAsia="標楷體" w:hAnsi="Times New Roman" w:cs="Times New Roman"/>
                <w:sz w:val="24"/>
                <w:szCs w:val="24"/>
                <w:u w:val="single"/>
              </w:rPr>
              <w:t>(</w:t>
            </w:r>
            <w:r w:rsidRPr="00D8034B">
              <w:rPr>
                <w:rFonts w:ascii="Times New Roman" w:eastAsia="標楷體" w:hAnsi="Times New Roman" w:cs="Times New Roman"/>
                <w:sz w:val="24"/>
                <w:szCs w:val="24"/>
                <w:u w:val="single"/>
              </w:rPr>
              <w:t>一</w:t>
            </w:r>
            <w:r w:rsidRPr="00D8034B">
              <w:rPr>
                <w:rFonts w:ascii="Times New Roman" w:eastAsia="標楷體" w:hAnsi="Times New Roman" w:cs="Times New Roman"/>
                <w:sz w:val="24"/>
                <w:szCs w:val="24"/>
                <w:u w:val="single"/>
              </w:rPr>
              <w:t>)</w:t>
            </w:r>
            <w:r w:rsidR="00335DAC" w:rsidRPr="00D8034B">
              <w:rPr>
                <w:rFonts w:ascii="Times New Roman" w:eastAsia="標楷體" w:hAnsi="Times New Roman" w:cs="Times New Roman" w:hint="eastAsia"/>
                <w:sz w:val="24"/>
                <w:szCs w:val="24"/>
                <w:u w:val="single"/>
              </w:rPr>
              <w:t>教授延長服務意願書</w:t>
            </w:r>
            <w:r w:rsidRPr="00D8034B">
              <w:rPr>
                <w:rFonts w:ascii="Times New Roman" w:eastAsia="標楷體" w:hAnsi="Times New Roman" w:cs="Times New Roman" w:hint="eastAsia"/>
                <w:sz w:val="24"/>
                <w:szCs w:val="24"/>
                <w:u w:val="single"/>
              </w:rPr>
              <w:t>。</w:t>
            </w:r>
          </w:p>
          <w:p w:rsidR="00335DAC" w:rsidRPr="00D8034B" w:rsidRDefault="00BB4505" w:rsidP="00B92D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rPr>
                <w:rFonts w:ascii="Times New Roman" w:eastAsia="標楷體" w:hAnsi="Times New Roman" w:cs="Times New Roman"/>
                <w:sz w:val="24"/>
                <w:szCs w:val="24"/>
              </w:rPr>
            </w:pPr>
            <w:r w:rsidRPr="00D8034B">
              <w:rPr>
                <w:rFonts w:ascii="Times New Roman" w:eastAsia="標楷體" w:hAnsi="Times New Roman" w:cs="Times New Roman"/>
                <w:sz w:val="24"/>
                <w:szCs w:val="24"/>
                <w:u w:val="single"/>
              </w:rPr>
              <w:t>(</w:t>
            </w:r>
            <w:r w:rsidRPr="00D8034B">
              <w:rPr>
                <w:rFonts w:ascii="Times New Roman" w:eastAsia="標楷體" w:hAnsi="Times New Roman" w:cs="Times New Roman"/>
                <w:sz w:val="24"/>
                <w:szCs w:val="24"/>
                <w:u w:val="single"/>
              </w:rPr>
              <w:t>二</w:t>
            </w:r>
            <w:r w:rsidRPr="00D8034B">
              <w:rPr>
                <w:rFonts w:ascii="Times New Roman" w:eastAsia="標楷體" w:hAnsi="Times New Roman" w:cs="Times New Roman"/>
                <w:sz w:val="24"/>
                <w:szCs w:val="24"/>
                <w:u w:val="single"/>
              </w:rPr>
              <w:t>)</w:t>
            </w:r>
            <w:r w:rsidR="00335DAC" w:rsidRPr="00D8034B">
              <w:rPr>
                <w:rFonts w:ascii="Times New Roman" w:eastAsia="標楷體" w:hAnsi="Times New Roman" w:cs="Times New Roman" w:hint="eastAsia"/>
                <w:sz w:val="24"/>
                <w:szCs w:val="24"/>
              </w:rPr>
              <w:t>教授延長服務推薦表</w:t>
            </w:r>
            <w:r w:rsidRPr="00D8034B">
              <w:rPr>
                <w:rFonts w:ascii="Times New Roman" w:eastAsia="標楷體" w:hAnsi="Times New Roman" w:cs="Times New Roman" w:hint="eastAsia"/>
                <w:sz w:val="24"/>
                <w:szCs w:val="24"/>
                <w:u w:val="single"/>
              </w:rPr>
              <w:t>。</w:t>
            </w:r>
          </w:p>
          <w:p w:rsidR="00335DAC" w:rsidRPr="00D8034B" w:rsidRDefault="00BB4505" w:rsidP="00B92D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rPr>
                <w:rFonts w:ascii="Times New Roman" w:eastAsia="標楷體" w:hAnsi="Times New Roman" w:cs="Times New Roman"/>
                <w:sz w:val="24"/>
                <w:szCs w:val="24"/>
              </w:rPr>
            </w:pPr>
            <w:r w:rsidRPr="00D8034B">
              <w:rPr>
                <w:rFonts w:ascii="Times New Roman" w:eastAsia="標楷體" w:hAnsi="Times New Roman" w:cs="Times New Roman"/>
                <w:sz w:val="24"/>
                <w:szCs w:val="24"/>
                <w:u w:val="single"/>
              </w:rPr>
              <w:t>(</w:t>
            </w:r>
            <w:r w:rsidRPr="00D8034B">
              <w:rPr>
                <w:rFonts w:ascii="Times New Roman" w:eastAsia="標楷體" w:hAnsi="Times New Roman" w:cs="Times New Roman" w:hint="eastAsia"/>
                <w:sz w:val="24"/>
                <w:szCs w:val="24"/>
                <w:u w:val="single"/>
              </w:rPr>
              <w:t>三</w:t>
            </w:r>
            <w:r w:rsidRPr="00D8034B">
              <w:rPr>
                <w:rFonts w:ascii="Times New Roman" w:eastAsia="標楷體" w:hAnsi="Times New Roman" w:cs="Times New Roman"/>
                <w:sz w:val="24"/>
                <w:szCs w:val="24"/>
                <w:u w:val="single"/>
              </w:rPr>
              <w:t>)</w:t>
            </w:r>
            <w:r w:rsidR="00335DAC" w:rsidRPr="00D8034B">
              <w:rPr>
                <w:rFonts w:ascii="Times New Roman" w:eastAsia="標楷體" w:hAnsi="Times New Roman" w:cs="Times New Roman" w:hint="eastAsia"/>
                <w:sz w:val="24"/>
                <w:szCs w:val="24"/>
              </w:rPr>
              <w:t>符合特殊條件之獎勵、創作、展演文件影本一份或學術論文、著作</w:t>
            </w:r>
            <w:r w:rsidRPr="00D8034B">
              <w:rPr>
                <w:rFonts w:ascii="Times New Roman" w:eastAsia="標楷體" w:hAnsi="Times New Roman" w:cs="Times New Roman" w:hint="eastAsia"/>
                <w:sz w:val="24"/>
                <w:szCs w:val="24"/>
              </w:rPr>
              <w:t>。</w:t>
            </w:r>
          </w:p>
          <w:p w:rsidR="00C02ABC" w:rsidRPr="00D8034B" w:rsidRDefault="00BB4505" w:rsidP="00B92D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00" w:hangingChars="175" w:hanging="420"/>
              <w:rPr>
                <w:rFonts w:ascii="Times New Roman" w:eastAsia="標楷體" w:hAnsi="Times New Roman" w:cs="Times New Roman"/>
                <w:sz w:val="24"/>
                <w:szCs w:val="24"/>
              </w:rPr>
            </w:pPr>
            <w:r w:rsidRPr="00D8034B">
              <w:rPr>
                <w:rFonts w:ascii="Times New Roman" w:eastAsia="標楷體" w:hAnsi="Times New Roman" w:cs="Times New Roman"/>
                <w:sz w:val="24"/>
                <w:szCs w:val="24"/>
                <w:u w:val="single"/>
              </w:rPr>
              <w:t>(</w:t>
            </w:r>
            <w:r w:rsidRPr="00D8034B">
              <w:rPr>
                <w:rFonts w:ascii="Times New Roman" w:eastAsia="標楷體" w:hAnsi="Times New Roman" w:cs="Times New Roman" w:hint="eastAsia"/>
                <w:sz w:val="24"/>
                <w:szCs w:val="24"/>
                <w:u w:val="single"/>
              </w:rPr>
              <w:t>四</w:t>
            </w:r>
            <w:r w:rsidRPr="00D8034B">
              <w:rPr>
                <w:rFonts w:ascii="Times New Roman" w:eastAsia="標楷體" w:hAnsi="Times New Roman" w:cs="Times New Roman"/>
                <w:sz w:val="24"/>
                <w:szCs w:val="24"/>
                <w:u w:val="single"/>
              </w:rPr>
              <w:t>)</w:t>
            </w:r>
            <w:r w:rsidR="00335DAC" w:rsidRPr="00D8034B">
              <w:rPr>
                <w:rFonts w:ascii="Times New Roman" w:eastAsia="標楷體" w:hAnsi="Times New Roman" w:cs="Times New Roman" w:hint="eastAsia"/>
                <w:sz w:val="24"/>
                <w:szCs w:val="24"/>
                <w:u w:val="single"/>
              </w:rPr>
              <w:t>教授如與本校附屬機構臨床各科主治醫師採合聘者，須另檢附本校附設醫院推薦建議函</w:t>
            </w:r>
            <w:r w:rsidRPr="00D8034B">
              <w:rPr>
                <w:rFonts w:ascii="Times New Roman" w:eastAsia="標楷體" w:hAnsi="Times New Roman" w:cs="Times New Roman" w:hint="eastAsia"/>
                <w:sz w:val="24"/>
                <w:szCs w:val="24"/>
                <w:u w:val="single"/>
              </w:rPr>
              <w:t>。</w:t>
            </w:r>
          </w:p>
        </w:tc>
        <w:tc>
          <w:tcPr>
            <w:tcW w:w="2090" w:type="pct"/>
          </w:tcPr>
          <w:p w:rsidR="00C02ABC" w:rsidRPr="00D8034B" w:rsidRDefault="00C02ABC" w:rsidP="00B92D48">
            <w:pPr>
              <w:pStyle w:val="ac"/>
              <w:spacing w:line="240" w:lineRule="auto"/>
              <w:ind w:left="480" w:hangingChars="200" w:hanging="480"/>
              <w:rPr>
                <w:rFonts w:ascii="Times New Roman" w:hAnsi="Times New Roman"/>
              </w:rPr>
            </w:pPr>
            <w:r w:rsidRPr="00D8034B">
              <w:rPr>
                <w:rFonts w:ascii="Times New Roman" w:hAnsi="Times New Roman"/>
                <w:u w:val="single"/>
              </w:rPr>
              <w:t>十</w:t>
            </w:r>
            <w:r w:rsidRPr="00D8034B">
              <w:rPr>
                <w:rFonts w:ascii="Times New Roman" w:hAnsi="Times New Roman"/>
              </w:rPr>
              <w:t>、獲系</w:t>
            </w:r>
            <w:r w:rsidRPr="00D8034B">
              <w:rPr>
                <w:rFonts w:ascii="Times New Roman" w:hAnsi="Times New Roman"/>
              </w:rPr>
              <w:t>(</w:t>
            </w:r>
            <w:r w:rsidRPr="00D8034B">
              <w:rPr>
                <w:rFonts w:ascii="Times New Roman" w:hAnsi="Times New Roman"/>
              </w:rPr>
              <w:t>所、中心</w:t>
            </w:r>
            <w:r w:rsidRPr="00D8034B">
              <w:rPr>
                <w:rFonts w:ascii="Times New Roman" w:hAnsi="Times New Roman"/>
              </w:rPr>
              <w:t>)</w:t>
            </w:r>
            <w:r w:rsidRPr="00D8034B">
              <w:rPr>
                <w:rFonts w:ascii="Times New Roman" w:hAnsi="Times New Roman"/>
              </w:rPr>
              <w:t>務會議推薦延長服務之教授，應備妥下列文件提各級教評會審查：</w:t>
            </w:r>
          </w:p>
          <w:p w:rsidR="00C02ABC" w:rsidRPr="00D8034B" w:rsidRDefault="00BB4505" w:rsidP="00B92D48">
            <w:pPr>
              <w:pStyle w:val="ad"/>
              <w:snapToGrid/>
              <w:spacing w:line="240" w:lineRule="auto"/>
              <w:ind w:leftChars="200" w:left="900" w:hangingChars="175" w:hanging="420"/>
              <w:rPr>
                <w:rFonts w:ascii="Times New Roman" w:hAnsi="Times New Roman"/>
              </w:rPr>
            </w:pPr>
            <w:r w:rsidRPr="00D8034B">
              <w:rPr>
                <w:rFonts w:ascii="Times New Roman" w:hAnsi="Times New Roman"/>
                <w:u w:val="single"/>
              </w:rPr>
              <w:t>(</w:t>
            </w:r>
            <w:r w:rsidR="00C02ABC" w:rsidRPr="00D8034B">
              <w:rPr>
                <w:rFonts w:ascii="Times New Roman" w:hAnsi="Times New Roman"/>
                <w:u w:val="single"/>
              </w:rPr>
              <w:t>一</w:t>
            </w:r>
            <w:r w:rsidRPr="00D8034B">
              <w:rPr>
                <w:rFonts w:ascii="Times New Roman" w:hAnsi="Times New Roman"/>
                <w:u w:val="single"/>
              </w:rPr>
              <w:t>)</w:t>
            </w:r>
            <w:r w:rsidR="00C02ABC" w:rsidRPr="00D8034B">
              <w:rPr>
                <w:rFonts w:ascii="Times New Roman" w:hAnsi="Times New Roman"/>
              </w:rPr>
              <w:t>教授延長服務推薦表</w:t>
            </w:r>
          </w:p>
          <w:p w:rsidR="00C02ABC" w:rsidRPr="00D8034B" w:rsidRDefault="00BB4505" w:rsidP="00B92D48">
            <w:pPr>
              <w:pStyle w:val="ad"/>
              <w:snapToGrid/>
              <w:spacing w:line="240" w:lineRule="auto"/>
              <w:ind w:leftChars="200" w:left="900" w:hangingChars="175" w:hanging="420"/>
              <w:rPr>
                <w:rFonts w:ascii="Times New Roman" w:hAnsi="Times New Roman"/>
                <w:u w:val="single"/>
              </w:rPr>
            </w:pPr>
            <w:r w:rsidRPr="00D8034B">
              <w:rPr>
                <w:rFonts w:ascii="Times New Roman" w:hAnsi="Times New Roman"/>
                <w:u w:val="single"/>
              </w:rPr>
              <w:t>(</w:t>
            </w:r>
            <w:r w:rsidR="00C02ABC" w:rsidRPr="00D8034B">
              <w:rPr>
                <w:rFonts w:ascii="Times New Roman" w:hAnsi="Times New Roman"/>
                <w:u w:val="single"/>
              </w:rPr>
              <w:t>二</w:t>
            </w:r>
            <w:r w:rsidRPr="00D8034B">
              <w:rPr>
                <w:rFonts w:ascii="Times New Roman" w:hAnsi="Times New Roman"/>
                <w:u w:val="single"/>
              </w:rPr>
              <w:t>)</w:t>
            </w:r>
            <w:r w:rsidR="00C02ABC" w:rsidRPr="00D8034B">
              <w:rPr>
                <w:rFonts w:ascii="Times New Roman" w:hAnsi="Times New Roman"/>
              </w:rPr>
              <w:t>符合特殊條件之獎勵、創作、展演文件影本一份或學術論文、著作。</w:t>
            </w:r>
          </w:p>
        </w:tc>
        <w:tc>
          <w:tcPr>
            <w:tcW w:w="822" w:type="pct"/>
          </w:tcPr>
          <w:p w:rsidR="00C02ABC" w:rsidRPr="00D8034B" w:rsidRDefault="00C02ABC" w:rsidP="00B92D48">
            <w:pPr>
              <w:pStyle w:val="a9"/>
              <w:numPr>
                <w:ilvl w:val="0"/>
                <w:numId w:val="15"/>
              </w:numPr>
              <w:adjustRightInd/>
              <w:spacing w:line="240" w:lineRule="auto"/>
              <w:ind w:leftChars="0" w:left="256" w:hanging="256"/>
              <w:textAlignment w:val="auto"/>
              <w:rPr>
                <w:rFonts w:eastAsia="標楷體"/>
              </w:rPr>
            </w:pPr>
            <w:r w:rsidRPr="00D8034B">
              <w:rPr>
                <w:rFonts w:eastAsia="標楷體"/>
              </w:rPr>
              <w:t>文字修</w:t>
            </w:r>
            <w:r w:rsidR="00920E15" w:rsidRPr="00D8034B">
              <w:rPr>
                <w:rFonts w:eastAsia="標楷體"/>
              </w:rPr>
              <w:t>正</w:t>
            </w:r>
          </w:p>
          <w:p w:rsidR="00C02ABC" w:rsidRPr="00D8034B" w:rsidRDefault="00C02ABC" w:rsidP="00B92D48">
            <w:pPr>
              <w:pStyle w:val="a9"/>
              <w:numPr>
                <w:ilvl w:val="0"/>
                <w:numId w:val="15"/>
              </w:numPr>
              <w:adjustRightInd/>
              <w:spacing w:line="240" w:lineRule="auto"/>
              <w:ind w:leftChars="0" w:left="256" w:hanging="256"/>
              <w:textAlignment w:val="auto"/>
              <w:rPr>
                <w:rFonts w:eastAsia="標楷體"/>
              </w:rPr>
            </w:pPr>
            <w:r w:rsidRPr="00D8034B">
              <w:rPr>
                <w:rFonts w:eastAsia="標楷體"/>
              </w:rPr>
              <w:t>條序變更</w:t>
            </w:r>
          </w:p>
        </w:tc>
      </w:tr>
      <w:tr w:rsidR="00D8034B" w:rsidRPr="00D8034B" w:rsidTr="005E2A50">
        <w:trPr>
          <w:trHeight w:val="1701"/>
          <w:jc w:val="center"/>
        </w:trPr>
        <w:tc>
          <w:tcPr>
            <w:tcW w:w="2088" w:type="pct"/>
          </w:tcPr>
          <w:p w:rsidR="00C02ABC" w:rsidRPr="00D8034B" w:rsidRDefault="00335DAC" w:rsidP="00B92D48">
            <w:pPr>
              <w:adjustRightInd/>
              <w:spacing w:line="240" w:lineRule="auto"/>
              <w:ind w:left="480" w:hangingChars="200" w:hanging="480"/>
              <w:rPr>
                <w:rFonts w:eastAsia="標楷體"/>
                <w:szCs w:val="24"/>
              </w:rPr>
            </w:pPr>
            <w:r w:rsidRPr="00D8034B">
              <w:rPr>
                <w:rFonts w:eastAsia="標楷體"/>
                <w:u w:val="single"/>
              </w:rPr>
              <w:t>十</w:t>
            </w:r>
            <w:r w:rsidRPr="00D8034B">
              <w:rPr>
                <w:rFonts w:eastAsia="標楷體"/>
                <w:szCs w:val="24"/>
              </w:rPr>
              <w:t>、</w:t>
            </w:r>
            <w:r w:rsidRPr="00D8034B">
              <w:rPr>
                <w:rFonts w:eastAsia="標楷體"/>
              </w:rPr>
              <w:t>同現行條文</w:t>
            </w:r>
            <w:r w:rsidR="007E5B78" w:rsidRPr="00D8034B">
              <w:rPr>
                <w:rFonts w:eastAsia="標楷體"/>
                <w:szCs w:val="24"/>
              </w:rPr>
              <w:t>。</w:t>
            </w:r>
          </w:p>
        </w:tc>
        <w:tc>
          <w:tcPr>
            <w:tcW w:w="2090" w:type="pct"/>
          </w:tcPr>
          <w:p w:rsidR="00C02ABC" w:rsidRPr="00D8034B" w:rsidRDefault="00C02ABC" w:rsidP="00B92D48">
            <w:pPr>
              <w:pStyle w:val="ac"/>
              <w:spacing w:line="240" w:lineRule="auto"/>
              <w:ind w:left="720" w:hangingChars="300" w:hanging="720"/>
              <w:rPr>
                <w:rFonts w:ascii="Times New Roman" w:hAnsi="Times New Roman"/>
                <w:u w:val="single"/>
              </w:rPr>
            </w:pPr>
            <w:r w:rsidRPr="00D8034B">
              <w:rPr>
                <w:rFonts w:ascii="Times New Roman" w:hAnsi="Times New Roman"/>
                <w:u w:val="single"/>
              </w:rPr>
              <w:t>十一</w:t>
            </w:r>
            <w:r w:rsidRPr="00D8034B">
              <w:rPr>
                <w:rFonts w:ascii="Times New Roman" w:hAnsi="Times New Roman"/>
              </w:rPr>
              <w:t>、本要點如有其他未規定事項，悉依照教育部及本校相關規定辦理。</w:t>
            </w:r>
          </w:p>
        </w:tc>
        <w:tc>
          <w:tcPr>
            <w:tcW w:w="822" w:type="pct"/>
          </w:tcPr>
          <w:p w:rsidR="00C02ABC" w:rsidRPr="00D8034B" w:rsidRDefault="00C02ABC" w:rsidP="00B92D48">
            <w:pPr>
              <w:adjustRightInd/>
              <w:spacing w:line="240" w:lineRule="auto"/>
              <w:rPr>
                <w:rFonts w:eastAsia="標楷體"/>
                <w:szCs w:val="24"/>
              </w:rPr>
            </w:pPr>
            <w:r w:rsidRPr="00D8034B">
              <w:rPr>
                <w:rFonts w:eastAsia="標楷體"/>
              </w:rPr>
              <w:t>條序變更</w:t>
            </w:r>
          </w:p>
        </w:tc>
      </w:tr>
      <w:tr w:rsidR="00C02ABC" w:rsidRPr="00D8034B" w:rsidTr="005E2A50">
        <w:trPr>
          <w:trHeight w:val="1701"/>
          <w:jc w:val="center"/>
        </w:trPr>
        <w:tc>
          <w:tcPr>
            <w:tcW w:w="2088" w:type="pct"/>
          </w:tcPr>
          <w:p w:rsidR="00C02ABC" w:rsidRPr="00D8034B" w:rsidRDefault="00335DAC" w:rsidP="00B92D48">
            <w:pPr>
              <w:adjustRightInd/>
              <w:spacing w:line="240" w:lineRule="auto"/>
              <w:ind w:left="720" w:hangingChars="300" w:hanging="720"/>
              <w:rPr>
                <w:rFonts w:eastAsia="標楷體"/>
                <w:szCs w:val="24"/>
              </w:rPr>
            </w:pPr>
            <w:r w:rsidRPr="00D8034B">
              <w:rPr>
                <w:rFonts w:eastAsia="標楷體"/>
                <w:u w:val="single"/>
              </w:rPr>
              <w:t>十一</w:t>
            </w:r>
            <w:r w:rsidRPr="00D8034B">
              <w:rPr>
                <w:rFonts w:eastAsia="標楷體"/>
              </w:rPr>
              <w:t>、本要點經校務會議通過，呈董事會會議審議通過後</w:t>
            </w:r>
            <w:r w:rsidRPr="00D8034B">
              <w:rPr>
                <w:rFonts w:eastAsia="標楷體"/>
                <w:u w:val="single"/>
              </w:rPr>
              <w:t>實施</w:t>
            </w:r>
            <w:r w:rsidRPr="00D8034B">
              <w:rPr>
                <w:rFonts w:eastAsia="標楷體"/>
              </w:rPr>
              <w:t>，修正時亦同。</w:t>
            </w:r>
          </w:p>
        </w:tc>
        <w:tc>
          <w:tcPr>
            <w:tcW w:w="2090" w:type="pct"/>
          </w:tcPr>
          <w:p w:rsidR="00C02ABC" w:rsidRPr="00D8034B" w:rsidRDefault="00C02ABC" w:rsidP="00B92D48">
            <w:pPr>
              <w:pStyle w:val="ac"/>
              <w:spacing w:line="240" w:lineRule="auto"/>
              <w:ind w:left="720" w:hangingChars="300" w:hanging="720"/>
              <w:rPr>
                <w:rFonts w:ascii="Times New Roman" w:hAnsi="Times New Roman"/>
                <w:kern w:val="0"/>
                <w:u w:val="single"/>
              </w:rPr>
            </w:pPr>
            <w:r w:rsidRPr="00D8034B">
              <w:rPr>
                <w:rFonts w:ascii="Times New Roman" w:hAnsi="Times New Roman"/>
                <w:u w:val="single"/>
              </w:rPr>
              <w:t>十二</w:t>
            </w:r>
            <w:r w:rsidRPr="00D8034B">
              <w:rPr>
                <w:rFonts w:ascii="Times New Roman" w:hAnsi="Times New Roman"/>
              </w:rPr>
              <w:t>、本要點經校務會議通過，呈董事會會議審議通過後，</w:t>
            </w:r>
            <w:r w:rsidRPr="00D8034B">
              <w:rPr>
                <w:rFonts w:ascii="Times New Roman" w:hAnsi="Times New Roman"/>
                <w:u w:val="single"/>
              </w:rPr>
              <w:t>由校長公布，</w:t>
            </w:r>
            <w:r w:rsidRPr="00D8034B">
              <w:rPr>
                <w:rFonts w:ascii="Times New Roman" w:hAnsi="Times New Roman"/>
                <w:kern w:val="0"/>
                <w:u w:val="single"/>
              </w:rPr>
              <w:t>並自公布日起實施，</w:t>
            </w:r>
            <w:r w:rsidRPr="00D8034B">
              <w:rPr>
                <w:rFonts w:ascii="Times New Roman" w:hAnsi="Times New Roman"/>
                <w:kern w:val="0"/>
              </w:rPr>
              <w:t>修正時亦同。</w:t>
            </w:r>
          </w:p>
        </w:tc>
        <w:tc>
          <w:tcPr>
            <w:tcW w:w="822" w:type="pct"/>
          </w:tcPr>
          <w:p w:rsidR="00C02ABC" w:rsidRPr="00D8034B" w:rsidRDefault="00C02ABC" w:rsidP="00B92D48">
            <w:pPr>
              <w:pStyle w:val="a9"/>
              <w:numPr>
                <w:ilvl w:val="0"/>
                <w:numId w:val="17"/>
              </w:numPr>
              <w:adjustRightInd/>
              <w:spacing w:line="240" w:lineRule="auto"/>
              <w:ind w:leftChars="0" w:left="236" w:hanging="236"/>
              <w:textAlignment w:val="auto"/>
              <w:rPr>
                <w:rFonts w:eastAsia="標楷體"/>
              </w:rPr>
            </w:pPr>
            <w:r w:rsidRPr="00D8034B">
              <w:rPr>
                <w:rFonts w:eastAsia="標楷體"/>
              </w:rPr>
              <w:t>文字修</w:t>
            </w:r>
            <w:r w:rsidR="00920E15" w:rsidRPr="00D8034B">
              <w:rPr>
                <w:rFonts w:eastAsia="標楷體"/>
              </w:rPr>
              <w:t>正</w:t>
            </w:r>
          </w:p>
          <w:p w:rsidR="00C02ABC" w:rsidRPr="00D8034B" w:rsidRDefault="00C02ABC" w:rsidP="00B92D48">
            <w:pPr>
              <w:pStyle w:val="a9"/>
              <w:numPr>
                <w:ilvl w:val="0"/>
                <w:numId w:val="17"/>
              </w:numPr>
              <w:adjustRightInd/>
              <w:spacing w:line="240" w:lineRule="auto"/>
              <w:ind w:leftChars="0" w:left="256" w:hanging="256"/>
              <w:textAlignment w:val="auto"/>
              <w:rPr>
                <w:rFonts w:eastAsia="標楷體"/>
              </w:rPr>
            </w:pPr>
            <w:r w:rsidRPr="00D8034B">
              <w:rPr>
                <w:rFonts w:eastAsia="標楷體"/>
              </w:rPr>
              <w:t>條序變更</w:t>
            </w:r>
          </w:p>
        </w:tc>
      </w:tr>
    </w:tbl>
    <w:p w:rsidR="00CB09E3" w:rsidRPr="00D8034B" w:rsidRDefault="00CB09E3" w:rsidP="001B2C57">
      <w:pPr>
        <w:spacing w:line="440" w:lineRule="exact"/>
        <w:rPr>
          <w:rFonts w:eastAsia="標楷體"/>
          <w:b/>
          <w:sz w:val="32"/>
          <w:szCs w:val="32"/>
        </w:rPr>
      </w:pPr>
    </w:p>
    <w:p w:rsidR="00240B75" w:rsidRPr="00D8034B" w:rsidRDefault="00240B75" w:rsidP="00B92D48">
      <w:pPr>
        <w:tabs>
          <w:tab w:val="left" w:pos="3969"/>
          <w:tab w:val="left" w:pos="4962"/>
          <w:tab w:val="left" w:pos="8280"/>
        </w:tabs>
        <w:snapToGrid w:val="0"/>
        <w:spacing w:line="0" w:lineRule="atLeast"/>
        <w:ind w:firstLineChars="2055" w:firstLine="4932"/>
        <w:rPr>
          <w:rFonts w:eastAsia="標楷體"/>
          <w:szCs w:val="24"/>
        </w:rPr>
      </w:pPr>
      <w:bookmarkStart w:id="3" w:name="_GoBack"/>
      <w:bookmarkEnd w:id="0"/>
      <w:bookmarkEnd w:id="1"/>
      <w:bookmarkEnd w:id="2"/>
      <w:bookmarkEnd w:id="3"/>
    </w:p>
    <w:sectPr w:rsidR="00240B75" w:rsidRPr="00D8034B" w:rsidSect="00BF5426">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587" w:rsidRDefault="002A5587" w:rsidP="00B76C42">
      <w:pPr>
        <w:spacing w:line="240" w:lineRule="auto"/>
      </w:pPr>
      <w:r>
        <w:separator/>
      </w:r>
    </w:p>
  </w:endnote>
  <w:endnote w:type="continuationSeparator" w:id="0">
    <w:p w:rsidR="002A5587" w:rsidRDefault="002A5587"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587" w:rsidRDefault="002A5587" w:rsidP="00B76C42">
      <w:pPr>
        <w:spacing w:line="240" w:lineRule="auto"/>
      </w:pPr>
      <w:r>
        <w:separator/>
      </w:r>
    </w:p>
  </w:footnote>
  <w:footnote w:type="continuationSeparator" w:id="0">
    <w:p w:rsidR="002A5587" w:rsidRDefault="002A5587"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3B83"/>
    <w:multiLevelType w:val="hybridMultilevel"/>
    <w:tmpl w:val="A5867C4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D646264"/>
    <w:multiLevelType w:val="hybridMultilevel"/>
    <w:tmpl w:val="CC8EE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5C7860"/>
    <w:multiLevelType w:val="hybridMultilevel"/>
    <w:tmpl w:val="23E685F2"/>
    <w:lvl w:ilvl="0" w:tplc="0BF2AA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380F21"/>
    <w:multiLevelType w:val="hybridMultilevel"/>
    <w:tmpl w:val="BD30813E"/>
    <w:lvl w:ilvl="0" w:tplc="CBE842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410F8E"/>
    <w:multiLevelType w:val="hybridMultilevel"/>
    <w:tmpl w:val="CD3AA4D4"/>
    <w:lvl w:ilvl="0" w:tplc="BC522C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6" w15:restartNumberingAfterBreak="0">
    <w:nsid w:val="2787138C"/>
    <w:multiLevelType w:val="hybridMultilevel"/>
    <w:tmpl w:val="1118346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2D2A4ECA"/>
    <w:multiLevelType w:val="hybridMultilevel"/>
    <w:tmpl w:val="CC8EE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35B054D3"/>
    <w:multiLevelType w:val="hybridMultilevel"/>
    <w:tmpl w:val="3A9E51E8"/>
    <w:lvl w:ilvl="0" w:tplc="927C3A76">
      <w:start w:val="1"/>
      <w:numFmt w:val="taiwaneseCountingThousand"/>
      <w:lvlText w:val="（%1）"/>
      <w:lvlJc w:val="left"/>
      <w:pPr>
        <w:ind w:left="480" w:hanging="480"/>
      </w:pPr>
      <w:rPr>
        <w:rFonts w:ascii="Times New Roman" w:hAnsi="Times New Roman" w:cs="Times New Roman" w:hint="default"/>
        <w:color w:val="FF0000"/>
        <w:sz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4805CF"/>
    <w:multiLevelType w:val="hybridMultilevel"/>
    <w:tmpl w:val="1A8E3B84"/>
    <w:lvl w:ilvl="0" w:tplc="7982E9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F23770"/>
    <w:multiLevelType w:val="hybridMultilevel"/>
    <w:tmpl w:val="A4500792"/>
    <w:lvl w:ilvl="0" w:tplc="9B4E774C">
      <w:start w:val="1"/>
      <w:numFmt w:val="taiwaneseCountingThousand"/>
      <w:lvlText w:val="（%1）"/>
      <w:lvlJc w:val="left"/>
      <w:pPr>
        <w:ind w:left="480" w:hanging="480"/>
      </w:pPr>
      <w:rPr>
        <w:rFonts w:ascii="Times New Roman" w:hAnsi="Times New Roman"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345F96"/>
    <w:multiLevelType w:val="hybridMultilevel"/>
    <w:tmpl w:val="B282BBBC"/>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67A02AC6"/>
    <w:multiLevelType w:val="hybridMultilevel"/>
    <w:tmpl w:val="46E4FA8E"/>
    <w:lvl w:ilvl="0" w:tplc="A664E66C">
      <w:start w:val="1"/>
      <w:numFmt w:val="taiwaneseCountingThousand"/>
      <w:lvlText w:val="（%1）"/>
      <w:lvlJc w:val="left"/>
      <w:pPr>
        <w:ind w:left="1997" w:hanging="720"/>
      </w:pPr>
      <w:rPr>
        <w:rFonts w:ascii="Times New Roman" w:hAnsi="Times New Roman" w:cs="Times New Roman" w:hint="default"/>
        <w:color w:val="FF0000"/>
        <w:sz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DC3DBD"/>
    <w:multiLevelType w:val="hybridMultilevel"/>
    <w:tmpl w:val="BD30813E"/>
    <w:lvl w:ilvl="0" w:tplc="CBE842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5"/>
  </w:num>
  <w:num w:numId="3">
    <w:abstractNumId w:val="10"/>
  </w:num>
  <w:num w:numId="4">
    <w:abstractNumId w:val="7"/>
  </w:num>
  <w:num w:numId="5">
    <w:abstractNumId w:val="13"/>
  </w:num>
  <w:num w:numId="6">
    <w:abstractNumId w:val="0"/>
  </w:num>
  <w:num w:numId="7">
    <w:abstractNumId w:val="6"/>
  </w:num>
  <w:num w:numId="8">
    <w:abstractNumId w:val="11"/>
  </w:num>
  <w:num w:numId="9">
    <w:abstractNumId w:val="15"/>
  </w:num>
  <w:num w:numId="10">
    <w:abstractNumId w:val="14"/>
  </w:num>
  <w:num w:numId="11">
    <w:abstractNumId w:val="12"/>
  </w:num>
  <w:num w:numId="12">
    <w:abstractNumId w:val="4"/>
  </w:num>
  <w:num w:numId="13">
    <w:abstractNumId w:val="2"/>
  </w:num>
  <w:num w:numId="14">
    <w:abstractNumId w:val="1"/>
  </w:num>
  <w:num w:numId="15">
    <w:abstractNumId w:val="16"/>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936C1"/>
    <w:rsid w:val="000D7EF8"/>
    <w:rsid w:val="000E7052"/>
    <w:rsid w:val="00103FCC"/>
    <w:rsid w:val="00115A2C"/>
    <w:rsid w:val="001333DB"/>
    <w:rsid w:val="00133B1B"/>
    <w:rsid w:val="00140257"/>
    <w:rsid w:val="001417E6"/>
    <w:rsid w:val="00182A08"/>
    <w:rsid w:val="00185E33"/>
    <w:rsid w:val="001B2C57"/>
    <w:rsid w:val="001D1491"/>
    <w:rsid w:val="001D51CE"/>
    <w:rsid w:val="001E405D"/>
    <w:rsid w:val="001F4D1E"/>
    <w:rsid w:val="00214477"/>
    <w:rsid w:val="00240B75"/>
    <w:rsid w:val="002701D3"/>
    <w:rsid w:val="00277994"/>
    <w:rsid w:val="00287F9B"/>
    <w:rsid w:val="002A5587"/>
    <w:rsid w:val="002B2A08"/>
    <w:rsid w:val="002C6A2C"/>
    <w:rsid w:val="002D52C0"/>
    <w:rsid w:val="00320F40"/>
    <w:rsid w:val="00325391"/>
    <w:rsid w:val="00327CC6"/>
    <w:rsid w:val="00335DAC"/>
    <w:rsid w:val="003533D9"/>
    <w:rsid w:val="00353B02"/>
    <w:rsid w:val="00371E21"/>
    <w:rsid w:val="00384684"/>
    <w:rsid w:val="003876E2"/>
    <w:rsid w:val="003B3CA7"/>
    <w:rsid w:val="003D201C"/>
    <w:rsid w:val="004035DC"/>
    <w:rsid w:val="0042241D"/>
    <w:rsid w:val="004301DB"/>
    <w:rsid w:val="00440A55"/>
    <w:rsid w:val="004451D7"/>
    <w:rsid w:val="00452F13"/>
    <w:rsid w:val="0049070E"/>
    <w:rsid w:val="004907F1"/>
    <w:rsid w:val="005028D8"/>
    <w:rsid w:val="00503C1E"/>
    <w:rsid w:val="0051534E"/>
    <w:rsid w:val="005360B1"/>
    <w:rsid w:val="00543006"/>
    <w:rsid w:val="00544CEF"/>
    <w:rsid w:val="0054563C"/>
    <w:rsid w:val="005843F7"/>
    <w:rsid w:val="005954E1"/>
    <w:rsid w:val="005C1875"/>
    <w:rsid w:val="005E2A50"/>
    <w:rsid w:val="005E4329"/>
    <w:rsid w:val="005E6DA6"/>
    <w:rsid w:val="005F289B"/>
    <w:rsid w:val="00621836"/>
    <w:rsid w:val="00627533"/>
    <w:rsid w:val="00634982"/>
    <w:rsid w:val="00676970"/>
    <w:rsid w:val="00691A20"/>
    <w:rsid w:val="006A5C93"/>
    <w:rsid w:val="006B33A9"/>
    <w:rsid w:val="006F241E"/>
    <w:rsid w:val="0072728D"/>
    <w:rsid w:val="0076156E"/>
    <w:rsid w:val="007748DB"/>
    <w:rsid w:val="00775BD3"/>
    <w:rsid w:val="007915EE"/>
    <w:rsid w:val="00797B28"/>
    <w:rsid w:val="007B7C24"/>
    <w:rsid w:val="007C0A45"/>
    <w:rsid w:val="007E0FFD"/>
    <w:rsid w:val="007E5B78"/>
    <w:rsid w:val="007F345E"/>
    <w:rsid w:val="007F72E4"/>
    <w:rsid w:val="00823445"/>
    <w:rsid w:val="00824F87"/>
    <w:rsid w:val="00831CEA"/>
    <w:rsid w:val="00834EAF"/>
    <w:rsid w:val="00851804"/>
    <w:rsid w:val="008610F5"/>
    <w:rsid w:val="008642F7"/>
    <w:rsid w:val="00881814"/>
    <w:rsid w:val="00890742"/>
    <w:rsid w:val="008B2D79"/>
    <w:rsid w:val="008C7F93"/>
    <w:rsid w:val="008E07EC"/>
    <w:rsid w:val="008F15A0"/>
    <w:rsid w:val="00920E15"/>
    <w:rsid w:val="00976590"/>
    <w:rsid w:val="00994595"/>
    <w:rsid w:val="00A07BBD"/>
    <w:rsid w:val="00A26D0C"/>
    <w:rsid w:val="00A31F94"/>
    <w:rsid w:val="00A6699F"/>
    <w:rsid w:val="00A765BA"/>
    <w:rsid w:val="00B27965"/>
    <w:rsid w:val="00B545AC"/>
    <w:rsid w:val="00B55B75"/>
    <w:rsid w:val="00B76C42"/>
    <w:rsid w:val="00B91D16"/>
    <w:rsid w:val="00B92D48"/>
    <w:rsid w:val="00BB4505"/>
    <w:rsid w:val="00BC478E"/>
    <w:rsid w:val="00C02ABC"/>
    <w:rsid w:val="00C07FBC"/>
    <w:rsid w:val="00C13FD0"/>
    <w:rsid w:val="00C21045"/>
    <w:rsid w:val="00C27EF8"/>
    <w:rsid w:val="00C85CF7"/>
    <w:rsid w:val="00C96A2D"/>
    <w:rsid w:val="00CA26F1"/>
    <w:rsid w:val="00CB09E3"/>
    <w:rsid w:val="00CB7B13"/>
    <w:rsid w:val="00CC15DA"/>
    <w:rsid w:val="00CC3B17"/>
    <w:rsid w:val="00CF15FE"/>
    <w:rsid w:val="00CF5C17"/>
    <w:rsid w:val="00D16171"/>
    <w:rsid w:val="00D32BA2"/>
    <w:rsid w:val="00D40CE2"/>
    <w:rsid w:val="00D40E92"/>
    <w:rsid w:val="00D425A1"/>
    <w:rsid w:val="00D45FD6"/>
    <w:rsid w:val="00D8034B"/>
    <w:rsid w:val="00DB421B"/>
    <w:rsid w:val="00DD1C08"/>
    <w:rsid w:val="00DF7656"/>
    <w:rsid w:val="00E00D03"/>
    <w:rsid w:val="00E058E6"/>
    <w:rsid w:val="00E639AA"/>
    <w:rsid w:val="00E67FD0"/>
    <w:rsid w:val="00E8012C"/>
    <w:rsid w:val="00E85C68"/>
    <w:rsid w:val="00E93A32"/>
    <w:rsid w:val="00ED3DC1"/>
    <w:rsid w:val="00EE45F5"/>
    <w:rsid w:val="00EE5E02"/>
    <w:rsid w:val="00EF0E15"/>
    <w:rsid w:val="00F32D34"/>
    <w:rsid w:val="00F46C77"/>
    <w:rsid w:val="00F54F40"/>
    <w:rsid w:val="00F85465"/>
    <w:rsid w:val="00FB37D5"/>
    <w:rsid w:val="00FC437D"/>
    <w:rsid w:val="00FD2494"/>
    <w:rsid w:val="00FD46C9"/>
    <w:rsid w:val="00FE3E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42C91"/>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paragraph" w:styleId="1">
    <w:name w:val="heading 1"/>
    <w:basedOn w:val="a"/>
    <w:link w:val="10"/>
    <w:qFormat/>
    <w:rsid w:val="00920E15"/>
    <w:pPr>
      <w:widowControl/>
      <w:adjustRightInd/>
      <w:spacing w:before="100" w:beforeAutospacing="1" w:after="100" w:afterAutospacing="1" w:line="240" w:lineRule="auto"/>
      <w:textAlignment w:val="auto"/>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0E70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cs="Courier New"/>
      <w:sz w:val="20"/>
    </w:rPr>
  </w:style>
  <w:style w:type="character" w:customStyle="1" w:styleId="HTML0">
    <w:name w:val="HTML 預設格式 字元"/>
    <w:basedOn w:val="a0"/>
    <w:link w:val="HTML"/>
    <w:uiPriority w:val="99"/>
    <w:rsid w:val="000E7052"/>
    <w:rPr>
      <w:rFonts w:ascii="Arial Unicode MS" w:eastAsia="Courier New" w:hAnsi="Arial Unicode MS" w:cs="Courier New"/>
      <w:kern w:val="0"/>
      <w:sz w:val="20"/>
      <w:szCs w:val="20"/>
    </w:rPr>
  </w:style>
  <w:style w:type="character" w:customStyle="1" w:styleId="aa">
    <w:name w:val="清單段落 字元"/>
    <w:link w:val="a9"/>
    <w:uiPriority w:val="99"/>
    <w:rsid w:val="00CB09E3"/>
    <w:rPr>
      <w:rFonts w:ascii="Times New Roman" w:eastAsia="細明體" w:hAnsi="Times New Roman" w:cs="Times New Roman"/>
      <w:kern w:val="0"/>
      <w:szCs w:val="20"/>
    </w:rPr>
  </w:style>
  <w:style w:type="paragraph" w:customStyle="1" w:styleId="ac">
    <w:name w:val="點"/>
    <w:basedOn w:val="3"/>
    <w:autoRedefine/>
    <w:rsid w:val="00BB4505"/>
    <w:pPr>
      <w:adjustRightInd/>
      <w:spacing w:line="320" w:lineRule="exact"/>
      <w:ind w:leftChars="0" w:left="0" w:firstLineChars="0" w:firstLine="0"/>
      <w:contextualSpacing w:val="0"/>
      <w:textAlignment w:val="auto"/>
    </w:pPr>
    <w:rPr>
      <w:rFonts w:ascii="標楷體" w:eastAsia="標楷體" w:hAnsi="標楷體"/>
      <w:kern w:val="2"/>
      <w:szCs w:val="24"/>
    </w:rPr>
  </w:style>
  <w:style w:type="paragraph" w:customStyle="1" w:styleId="ad">
    <w:name w:val="點款"/>
    <w:basedOn w:val="a"/>
    <w:autoRedefine/>
    <w:rsid w:val="00287F9B"/>
    <w:pPr>
      <w:adjustRightInd/>
      <w:snapToGrid w:val="0"/>
      <w:spacing w:line="320" w:lineRule="atLeast"/>
      <w:ind w:leftChars="173" w:left="1149" w:hangingChars="306" w:hanging="734"/>
      <w:textAlignment w:val="auto"/>
    </w:pPr>
    <w:rPr>
      <w:rFonts w:ascii="標楷體" w:eastAsia="標楷體" w:hAnsi="標楷體"/>
      <w:kern w:val="2"/>
      <w:szCs w:val="24"/>
    </w:rPr>
  </w:style>
  <w:style w:type="paragraph" w:styleId="3">
    <w:name w:val="List 3"/>
    <w:basedOn w:val="a"/>
    <w:uiPriority w:val="99"/>
    <w:semiHidden/>
    <w:unhideWhenUsed/>
    <w:rsid w:val="00287F9B"/>
    <w:pPr>
      <w:ind w:leftChars="600" w:left="100" w:hangingChars="200" w:hanging="200"/>
      <w:contextualSpacing/>
    </w:pPr>
  </w:style>
  <w:style w:type="character" w:customStyle="1" w:styleId="10">
    <w:name w:val="標題 1 字元"/>
    <w:basedOn w:val="a0"/>
    <w:link w:val="1"/>
    <w:rsid w:val="00920E15"/>
    <w:rPr>
      <w:rFonts w:ascii="新細明體" w:eastAsia="新細明體" w:hAnsi="新細明體" w:cs="新細明體"/>
      <w:b/>
      <w:bCs/>
      <w:kern w:val="36"/>
      <w:sz w:val="48"/>
      <w:szCs w:val="48"/>
    </w:rPr>
  </w:style>
  <w:style w:type="paragraph" w:styleId="ae">
    <w:name w:val="Balloon Text"/>
    <w:basedOn w:val="a"/>
    <w:link w:val="af"/>
    <w:uiPriority w:val="99"/>
    <w:semiHidden/>
    <w:unhideWhenUsed/>
    <w:rsid w:val="005F289B"/>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5F289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861</Words>
  <Characters>4911</Characters>
  <Application>Microsoft Office Word</Application>
  <DocSecurity>0</DocSecurity>
  <Lines>40</Lines>
  <Paragraphs>11</Paragraphs>
  <ScaleCrop>false</ScaleCrop>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3</cp:revision>
  <cp:lastPrinted>2018-10-31T03:20:00Z</cp:lastPrinted>
  <dcterms:created xsi:type="dcterms:W3CDTF">2018-11-30T03:58:00Z</dcterms:created>
  <dcterms:modified xsi:type="dcterms:W3CDTF">2018-11-30T03:58:00Z</dcterms:modified>
</cp:coreProperties>
</file>