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44C" w:rsidRPr="00BB561A" w:rsidRDefault="001B044C" w:rsidP="00FB0F06">
      <w:pPr>
        <w:ind w:right="-2"/>
        <w:rPr>
          <w:rFonts w:eastAsia="標楷體"/>
          <w:b/>
          <w:bCs/>
          <w:sz w:val="32"/>
          <w:szCs w:val="20"/>
        </w:rPr>
      </w:pPr>
      <w:r w:rsidRPr="00BB561A">
        <w:rPr>
          <w:rFonts w:eastAsia="標楷體" w:hint="eastAsia"/>
          <w:b/>
          <w:bCs/>
          <w:sz w:val="32"/>
          <w:szCs w:val="20"/>
        </w:rPr>
        <w:t>高雄醫學大學口腔醫學院口腔衛生學系修讀學士學位學生轉系細則</w:t>
      </w:r>
    </w:p>
    <w:p w:rsidR="001B044C" w:rsidRPr="00D92E1C" w:rsidRDefault="001B044C" w:rsidP="004232AA">
      <w:pPr>
        <w:snapToGrid w:val="0"/>
        <w:ind w:leftChars="1949" w:left="6375" w:hangingChars="943" w:hanging="1697"/>
        <w:jc w:val="both"/>
        <w:rPr>
          <w:rFonts w:eastAsia="標楷體"/>
          <w:sz w:val="18"/>
          <w:szCs w:val="18"/>
        </w:rPr>
      </w:pPr>
      <w:r w:rsidRPr="00D92E1C">
        <w:rPr>
          <w:rFonts w:eastAsia="標楷體"/>
          <w:sz w:val="18"/>
          <w:szCs w:val="18"/>
        </w:rPr>
        <w:t>92.04.10</w:t>
      </w:r>
      <w:r w:rsidRPr="00D92E1C">
        <w:rPr>
          <w:rFonts w:eastAsia="標楷體" w:hint="eastAsia"/>
          <w:sz w:val="18"/>
          <w:szCs w:val="18"/>
        </w:rPr>
        <w:t>口腔醫學院第九次院</w:t>
      </w:r>
      <w:proofErr w:type="gramStart"/>
      <w:r w:rsidRPr="00D92E1C">
        <w:rPr>
          <w:rFonts w:eastAsia="標楷體" w:hint="eastAsia"/>
          <w:sz w:val="18"/>
          <w:szCs w:val="18"/>
        </w:rPr>
        <w:t>務</w:t>
      </w:r>
      <w:proofErr w:type="gramEnd"/>
      <w:r w:rsidRPr="00D92E1C">
        <w:rPr>
          <w:rFonts w:eastAsia="標楷體" w:hint="eastAsia"/>
          <w:sz w:val="18"/>
          <w:szCs w:val="18"/>
        </w:rPr>
        <w:t>會議決議通過</w:t>
      </w:r>
    </w:p>
    <w:p w:rsidR="001B044C" w:rsidRPr="00D92E1C" w:rsidRDefault="001B044C" w:rsidP="004232AA">
      <w:pPr>
        <w:snapToGrid w:val="0"/>
        <w:ind w:leftChars="1949" w:left="6375" w:hangingChars="943" w:hanging="1697"/>
        <w:jc w:val="both"/>
        <w:rPr>
          <w:rFonts w:eastAsia="標楷體"/>
          <w:sz w:val="18"/>
          <w:szCs w:val="18"/>
        </w:rPr>
      </w:pPr>
      <w:r w:rsidRPr="00D92E1C">
        <w:rPr>
          <w:rFonts w:eastAsia="標楷體"/>
          <w:sz w:val="18"/>
          <w:szCs w:val="18"/>
        </w:rPr>
        <w:t>94.08.23</w:t>
      </w:r>
      <w:r w:rsidRPr="00D92E1C">
        <w:rPr>
          <w:rFonts w:eastAsia="標楷體" w:hint="eastAsia"/>
          <w:sz w:val="18"/>
          <w:szCs w:val="18"/>
        </w:rPr>
        <w:t>九十四</w:t>
      </w:r>
      <w:proofErr w:type="gramStart"/>
      <w:r w:rsidRPr="00D92E1C">
        <w:rPr>
          <w:rFonts w:eastAsia="標楷體" w:hint="eastAsia"/>
          <w:sz w:val="18"/>
          <w:szCs w:val="18"/>
        </w:rPr>
        <w:t>學年度口衛</w:t>
      </w:r>
      <w:proofErr w:type="gramEnd"/>
      <w:r w:rsidRPr="00D92E1C">
        <w:rPr>
          <w:rFonts w:eastAsia="標楷體" w:hint="eastAsia"/>
          <w:sz w:val="18"/>
          <w:szCs w:val="18"/>
        </w:rPr>
        <w:t>系所第一次系所</w:t>
      </w:r>
      <w:proofErr w:type="gramStart"/>
      <w:r w:rsidRPr="00D92E1C">
        <w:rPr>
          <w:rFonts w:eastAsia="標楷體" w:hint="eastAsia"/>
          <w:sz w:val="18"/>
          <w:szCs w:val="18"/>
        </w:rPr>
        <w:t>務</w:t>
      </w:r>
      <w:proofErr w:type="gramEnd"/>
      <w:r w:rsidRPr="00D92E1C">
        <w:rPr>
          <w:rFonts w:eastAsia="標楷體" w:hint="eastAsia"/>
          <w:sz w:val="18"/>
          <w:szCs w:val="18"/>
        </w:rPr>
        <w:t>會議決議修正通過</w:t>
      </w:r>
    </w:p>
    <w:p w:rsidR="001B044C" w:rsidRPr="00D92E1C" w:rsidRDefault="001B044C" w:rsidP="004232AA">
      <w:pPr>
        <w:snapToGrid w:val="0"/>
        <w:ind w:leftChars="1949" w:left="6375" w:hangingChars="943" w:hanging="1697"/>
        <w:jc w:val="both"/>
        <w:rPr>
          <w:rFonts w:eastAsia="標楷體"/>
          <w:sz w:val="18"/>
          <w:szCs w:val="18"/>
        </w:rPr>
      </w:pPr>
      <w:r w:rsidRPr="00D92E1C">
        <w:rPr>
          <w:rFonts w:eastAsia="標楷體"/>
          <w:sz w:val="18"/>
          <w:szCs w:val="18"/>
        </w:rPr>
        <w:t>94.09.02</w:t>
      </w:r>
      <w:r w:rsidRPr="00D92E1C">
        <w:rPr>
          <w:rFonts w:eastAsia="標楷體" w:hint="eastAsia"/>
          <w:sz w:val="18"/>
          <w:szCs w:val="18"/>
        </w:rPr>
        <w:t>九十四學年度口腔醫學院第一次院</w:t>
      </w:r>
      <w:proofErr w:type="gramStart"/>
      <w:r w:rsidRPr="00D92E1C">
        <w:rPr>
          <w:rFonts w:eastAsia="標楷體" w:hint="eastAsia"/>
          <w:sz w:val="18"/>
          <w:szCs w:val="18"/>
        </w:rPr>
        <w:t>務</w:t>
      </w:r>
      <w:proofErr w:type="gramEnd"/>
      <w:r w:rsidRPr="00D92E1C">
        <w:rPr>
          <w:rFonts w:eastAsia="標楷體" w:hint="eastAsia"/>
          <w:sz w:val="18"/>
          <w:szCs w:val="18"/>
        </w:rPr>
        <w:t>會議決議修正通過</w:t>
      </w:r>
    </w:p>
    <w:p w:rsidR="001B044C" w:rsidRDefault="001B044C" w:rsidP="004232AA">
      <w:pPr>
        <w:snapToGrid w:val="0"/>
        <w:ind w:leftChars="1949" w:left="6375" w:hangingChars="943" w:hanging="1697"/>
        <w:jc w:val="both"/>
        <w:rPr>
          <w:rFonts w:eastAsia="標楷體"/>
          <w:sz w:val="18"/>
          <w:szCs w:val="18"/>
        </w:rPr>
      </w:pPr>
      <w:r w:rsidRPr="00D92E1C">
        <w:rPr>
          <w:rFonts w:eastAsia="標楷體"/>
          <w:sz w:val="18"/>
          <w:szCs w:val="18"/>
        </w:rPr>
        <w:t>94.11.16</w:t>
      </w:r>
      <w:r w:rsidRPr="00D92E1C">
        <w:rPr>
          <w:rFonts w:eastAsia="標楷體" w:hint="eastAsia"/>
          <w:sz w:val="18"/>
          <w:szCs w:val="18"/>
        </w:rPr>
        <w:t>高雄醫學大學九十四學年度第二次教務會議決議修正通過</w:t>
      </w:r>
    </w:p>
    <w:p w:rsidR="001B044C" w:rsidRDefault="001B044C" w:rsidP="004232AA">
      <w:pPr>
        <w:snapToGrid w:val="0"/>
        <w:ind w:leftChars="1949" w:left="6375" w:hangingChars="943" w:hanging="1697"/>
        <w:jc w:val="both"/>
        <w:rPr>
          <w:rFonts w:eastAsia="標楷體"/>
          <w:sz w:val="18"/>
          <w:szCs w:val="18"/>
        </w:rPr>
      </w:pPr>
      <w:r>
        <w:rPr>
          <w:rFonts w:eastAsia="標楷體"/>
          <w:sz w:val="18"/>
          <w:szCs w:val="18"/>
        </w:rPr>
        <w:t>101.07.04</w:t>
      </w:r>
      <w:r>
        <w:rPr>
          <w:rFonts w:eastAsia="標楷體" w:hint="eastAsia"/>
          <w:sz w:val="18"/>
          <w:szCs w:val="18"/>
        </w:rPr>
        <w:t>口腔衛生學系一百學年度第五次系</w:t>
      </w:r>
      <w:proofErr w:type="gramStart"/>
      <w:r>
        <w:rPr>
          <w:rFonts w:eastAsia="標楷體" w:hint="eastAsia"/>
          <w:sz w:val="18"/>
          <w:szCs w:val="18"/>
        </w:rPr>
        <w:t>務</w:t>
      </w:r>
      <w:proofErr w:type="gramEnd"/>
      <w:r>
        <w:rPr>
          <w:rFonts w:eastAsia="標楷體" w:hint="eastAsia"/>
          <w:sz w:val="18"/>
          <w:szCs w:val="18"/>
        </w:rPr>
        <w:t>會議修正通過</w:t>
      </w:r>
    </w:p>
    <w:p w:rsidR="001B044C" w:rsidRDefault="001B044C" w:rsidP="004232AA">
      <w:pPr>
        <w:snapToGrid w:val="0"/>
        <w:ind w:leftChars="1949" w:left="6375" w:hangingChars="943" w:hanging="1697"/>
        <w:jc w:val="both"/>
        <w:rPr>
          <w:rFonts w:eastAsia="標楷體" w:hAnsi="標楷體"/>
          <w:sz w:val="18"/>
          <w:szCs w:val="18"/>
        </w:rPr>
      </w:pPr>
      <w:r w:rsidRPr="005C352E">
        <w:rPr>
          <w:rFonts w:eastAsia="標楷體"/>
          <w:sz w:val="18"/>
          <w:szCs w:val="18"/>
        </w:rPr>
        <w:t>101.07.11</w:t>
      </w:r>
      <w:r w:rsidRPr="005C352E">
        <w:rPr>
          <w:rFonts w:eastAsia="標楷體" w:hAnsi="標楷體" w:hint="eastAsia"/>
          <w:sz w:val="18"/>
          <w:szCs w:val="18"/>
        </w:rPr>
        <w:t>一百學年度口腔醫學院第</w:t>
      </w:r>
      <w:r w:rsidRPr="005C352E">
        <w:rPr>
          <w:rFonts w:eastAsia="標楷體"/>
          <w:sz w:val="18"/>
          <w:szCs w:val="18"/>
        </w:rPr>
        <w:t>12</w:t>
      </w:r>
      <w:r w:rsidRPr="005C352E">
        <w:rPr>
          <w:rFonts w:eastAsia="標楷體" w:hAnsi="標楷體" w:hint="eastAsia"/>
          <w:sz w:val="18"/>
          <w:szCs w:val="18"/>
        </w:rPr>
        <w:t>次院</w:t>
      </w:r>
      <w:proofErr w:type="gramStart"/>
      <w:r w:rsidRPr="005C352E">
        <w:rPr>
          <w:rFonts w:eastAsia="標楷體" w:hAnsi="標楷體" w:hint="eastAsia"/>
          <w:sz w:val="18"/>
          <w:szCs w:val="18"/>
        </w:rPr>
        <w:t>務</w:t>
      </w:r>
      <w:proofErr w:type="gramEnd"/>
      <w:r w:rsidRPr="005C352E">
        <w:rPr>
          <w:rFonts w:eastAsia="標楷體" w:hAnsi="標楷體" w:hint="eastAsia"/>
          <w:sz w:val="18"/>
          <w:szCs w:val="18"/>
        </w:rPr>
        <w:t>會議</w:t>
      </w:r>
      <w:r>
        <w:rPr>
          <w:rFonts w:eastAsia="標楷體" w:hAnsi="標楷體" w:hint="eastAsia"/>
          <w:sz w:val="18"/>
          <w:szCs w:val="18"/>
        </w:rPr>
        <w:t>修正通過</w:t>
      </w:r>
    </w:p>
    <w:p w:rsidR="001B044C" w:rsidRDefault="001B044C" w:rsidP="004232AA">
      <w:pPr>
        <w:snapToGrid w:val="0"/>
        <w:ind w:leftChars="1949" w:left="6375" w:hangingChars="943" w:hanging="1697"/>
        <w:jc w:val="both"/>
        <w:rPr>
          <w:rFonts w:eastAsia="標楷體"/>
          <w:sz w:val="18"/>
          <w:szCs w:val="18"/>
        </w:rPr>
      </w:pPr>
      <w:r>
        <w:rPr>
          <w:rFonts w:eastAsia="標楷體" w:hAnsi="標楷體"/>
          <w:sz w:val="18"/>
          <w:szCs w:val="18"/>
        </w:rPr>
        <w:t>102.01.04</w:t>
      </w:r>
      <w:r>
        <w:rPr>
          <w:rFonts w:eastAsia="標楷體" w:hint="eastAsia"/>
          <w:sz w:val="18"/>
          <w:szCs w:val="18"/>
        </w:rPr>
        <w:t>口腔衛生學系一○一學年度臨時系</w:t>
      </w:r>
      <w:proofErr w:type="gramStart"/>
      <w:r>
        <w:rPr>
          <w:rFonts w:eastAsia="標楷體" w:hint="eastAsia"/>
          <w:sz w:val="18"/>
          <w:szCs w:val="18"/>
        </w:rPr>
        <w:t>務</w:t>
      </w:r>
      <w:proofErr w:type="gramEnd"/>
      <w:r>
        <w:rPr>
          <w:rFonts w:eastAsia="標楷體" w:hint="eastAsia"/>
          <w:sz w:val="18"/>
          <w:szCs w:val="18"/>
        </w:rPr>
        <w:t>會議修正通過</w:t>
      </w:r>
    </w:p>
    <w:p w:rsidR="001B044C" w:rsidRDefault="001B044C" w:rsidP="004232AA">
      <w:pPr>
        <w:snapToGrid w:val="0"/>
        <w:ind w:leftChars="1949" w:left="6375" w:hangingChars="943" w:hanging="1697"/>
        <w:jc w:val="both"/>
        <w:rPr>
          <w:rFonts w:eastAsia="標楷體"/>
          <w:sz w:val="18"/>
          <w:szCs w:val="18"/>
        </w:rPr>
      </w:pPr>
      <w:r>
        <w:rPr>
          <w:rFonts w:eastAsia="標楷體"/>
          <w:sz w:val="18"/>
          <w:szCs w:val="18"/>
        </w:rPr>
        <w:t>102.01.07</w:t>
      </w:r>
      <w:r>
        <w:rPr>
          <w:rFonts w:eastAsia="標楷體" w:hint="eastAsia"/>
          <w:sz w:val="18"/>
          <w:szCs w:val="18"/>
        </w:rPr>
        <w:t>口腔醫學院一○一學年度第二次院</w:t>
      </w:r>
      <w:proofErr w:type="gramStart"/>
      <w:r>
        <w:rPr>
          <w:rFonts w:eastAsia="標楷體" w:hint="eastAsia"/>
          <w:sz w:val="18"/>
          <w:szCs w:val="18"/>
        </w:rPr>
        <w:t>務</w:t>
      </w:r>
      <w:proofErr w:type="gramEnd"/>
      <w:r>
        <w:rPr>
          <w:rFonts w:eastAsia="標楷體" w:hint="eastAsia"/>
          <w:sz w:val="18"/>
          <w:szCs w:val="18"/>
        </w:rPr>
        <w:t>會議修正通過</w:t>
      </w:r>
    </w:p>
    <w:p w:rsidR="001B044C" w:rsidRDefault="001B044C" w:rsidP="004232AA">
      <w:pPr>
        <w:snapToGrid w:val="0"/>
        <w:ind w:leftChars="1949" w:left="6375" w:hangingChars="943" w:hanging="1697"/>
        <w:jc w:val="both"/>
        <w:rPr>
          <w:rFonts w:ascii="Times New Roman" w:eastAsia="標楷體"/>
          <w:sz w:val="18"/>
          <w:szCs w:val="16"/>
        </w:rPr>
      </w:pPr>
      <w:r w:rsidRPr="00B854C2">
        <w:rPr>
          <w:rFonts w:ascii="Times New Roman" w:eastAsia="標楷體" w:hAnsi="Times New Roman"/>
          <w:sz w:val="18"/>
          <w:szCs w:val="16"/>
        </w:rPr>
        <w:t>10</w:t>
      </w:r>
      <w:r>
        <w:rPr>
          <w:rFonts w:ascii="Times New Roman" w:eastAsia="標楷體" w:hAnsi="Times New Roman" w:hint="eastAsia"/>
          <w:sz w:val="18"/>
          <w:szCs w:val="16"/>
        </w:rPr>
        <w:t>2</w:t>
      </w:r>
      <w:r>
        <w:rPr>
          <w:rFonts w:ascii="Times New Roman" w:eastAsia="標楷體" w:hAnsi="Times New Roman"/>
          <w:sz w:val="18"/>
          <w:szCs w:val="16"/>
        </w:rPr>
        <w:t>.</w:t>
      </w:r>
      <w:r>
        <w:rPr>
          <w:rFonts w:ascii="Times New Roman" w:eastAsia="標楷體" w:hAnsi="Times New Roman" w:hint="eastAsia"/>
          <w:sz w:val="18"/>
          <w:szCs w:val="16"/>
        </w:rPr>
        <w:t>01</w:t>
      </w:r>
      <w:r>
        <w:rPr>
          <w:rFonts w:ascii="Times New Roman" w:eastAsia="標楷體" w:hAnsi="Times New Roman"/>
          <w:sz w:val="18"/>
          <w:szCs w:val="16"/>
        </w:rPr>
        <w:t>.</w:t>
      </w:r>
      <w:r>
        <w:rPr>
          <w:rFonts w:ascii="Times New Roman" w:eastAsia="標楷體" w:hAnsi="Times New Roman" w:hint="eastAsia"/>
          <w:sz w:val="18"/>
          <w:szCs w:val="16"/>
        </w:rPr>
        <w:t>24</w:t>
      </w:r>
      <w:proofErr w:type="gramStart"/>
      <w:r w:rsidRPr="00B854C2">
        <w:rPr>
          <w:rFonts w:ascii="Times New Roman" w:eastAsia="標楷體"/>
          <w:sz w:val="18"/>
          <w:szCs w:val="16"/>
        </w:rPr>
        <w:t>一</w:t>
      </w:r>
      <w:proofErr w:type="gramEnd"/>
      <w:r w:rsidRPr="00B854C2">
        <w:rPr>
          <w:rFonts w:ascii="Times New Roman" w:eastAsia="標楷體" w:hAnsi="Times New Roman"/>
          <w:sz w:val="18"/>
          <w:szCs w:val="16"/>
        </w:rPr>
        <w:t>O</w:t>
      </w:r>
      <w:r>
        <w:rPr>
          <w:rFonts w:ascii="Times New Roman" w:eastAsia="標楷體"/>
          <w:sz w:val="18"/>
          <w:szCs w:val="16"/>
        </w:rPr>
        <w:t>一學年度第</w:t>
      </w:r>
      <w:r>
        <w:rPr>
          <w:rFonts w:ascii="Times New Roman" w:eastAsia="標楷體" w:hint="eastAsia"/>
          <w:sz w:val="18"/>
          <w:szCs w:val="16"/>
        </w:rPr>
        <w:t>三</w:t>
      </w:r>
      <w:r w:rsidRPr="00B854C2">
        <w:rPr>
          <w:rFonts w:ascii="Times New Roman" w:eastAsia="標楷體"/>
          <w:sz w:val="18"/>
          <w:szCs w:val="16"/>
        </w:rPr>
        <w:t>次教務會議通過</w:t>
      </w:r>
    </w:p>
    <w:p w:rsidR="001B044C" w:rsidRPr="00202218" w:rsidRDefault="00656343" w:rsidP="004232AA">
      <w:pPr>
        <w:snapToGrid w:val="0"/>
        <w:ind w:leftChars="1949" w:left="6375" w:hangingChars="943" w:hanging="1697"/>
        <w:jc w:val="both"/>
        <w:rPr>
          <w:rFonts w:ascii="Times New Roman" w:eastAsia="標楷體" w:hAnsi="Times New Roman"/>
          <w:sz w:val="18"/>
          <w:szCs w:val="18"/>
        </w:rPr>
      </w:pPr>
      <w:r w:rsidRPr="00202218">
        <w:rPr>
          <w:rFonts w:ascii="Times New Roman" w:eastAsia="標楷體" w:hAnsi="Times New Roman"/>
          <w:sz w:val="18"/>
          <w:szCs w:val="18"/>
        </w:rPr>
        <w:t>103.05.23</w:t>
      </w:r>
      <w:r w:rsidRPr="00202218">
        <w:rPr>
          <w:rFonts w:ascii="Times New Roman" w:eastAsia="標楷體"/>
          <w:sz w:val="18"/>
          <w:szCs w:val="18"/>
        </w:rPr>
        <w:t>高</w:t>
      </w:r>
      <w:proofErr w:type="gramStart"/>
      <w:r w:rsidRPr="00202218">
        <w:rPr>
          <w:rFonts w:ascii="Times New Roman" w:eastAsia="標楷體"/>
          <w:sz w:val="18"/>
          <w:szCs w:val="18"/>
        </w:rPr>
        <w:t>醫院口字第</w:t>
      </w:r>
      <w:bookmarkStart w:id="0" w:name="_GoBack"/>
      <w:r w:rsidRPr="00202218">
        <w:rPr>
          <w:rFonts w:ascii="Times New Roman" w:eastAsia="標楷體" w:hAnsi="Times New Roman"/>
          <w:sz w:val="18"/>
          <w:szCs w:val="18"/>
        </w:rPr>
        <w:t>1031101627</w:t>
      </w:r>
      <w:bookmarkEnd w:id="0"/>
      <w:r w:rsidRPr="00202218">
        <w:rPr>
          <w:rFonts w:ascii="Times New Roman" w:eastAsia="標楷體"/>
          <w:sz w:val="18"/>
          <w:szCs w:val="18"/>
        </w:rPr>
        <w:t>號</w:t>
      </w:r>
      <w:proofErr w:type="gramEnd"/>
      <w:r w:rsidRPr="00202218">
        <w:rPr>
          <w:rFonts w:ascii="Times New Roman" w:eastAsia="標楷體"/>
          <w:sz w:val="18"/>
          <w:szCs w:val="18"/>
        </w:rPr>
        <w:t>函公布</w:t>
      </w:r>
    </w:p>
    <w:p w:rsidR="00656343" w:rsidRDefault="00656343" w:rsidP="004232AA">
      <w:pPr>
        <w:snapToGrid w:val="0"/>
        <w:ind w:leftChars="1949" w:left="6375" w:hangingChars="943" w:hanging="1697"/>
        <w:jc w:val="both"/>
        <w:rPr>
          <w:rFonts w:eastAsia="標楷體"/>
          <w:sz w:val="18"/>
          <w:szCs w:val="18"/>
        </w:rPr>
      </w:pP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1134"/>
        <w:gridCol w:w="9072"/>
      </w:tblGrid>
      <w:tr w:rsidR="001B044C" w:rsidRPr="00CD69AB" w:rsidTr="001B044C">
        <w:tc>
          <w:tcPr>
            <w:tcW w:w="1134" w:type="dxa"/>
          </w:tcPr>
          <w:p w:rsidR="001B044C" w:rsidRPr="00CD69AB" w:rsidRDefault="001B044C" w:rsidP="004232AA">
            <w:pPr>
              <w:spacing w:line="460" w:lineRule="exact"/>
              <w:rPr>
                <w:rFonts w:eastAsia="標楷體"/>
              </w:rPr>
            </w:pPr>
            <w:r w:rsidRPr="00CD69AB">
              <w:rPr>
                <w:rFonts w:eastAsia="標楷體" w:hint="eastAsia"/>
              </w:rPr>
              <w:t>第一條</w:t>
            </w:r>
          </w:p>
        </w:tc>
        <w:tc>
          <w:tcPr>
            <w:tcW w:w="9072" w:type="dxa"/>
          </w:tcPr>
          <w:p w:rsidR="001B044C" w:rsidRPr="00CD69AB" w:rsidRDefault="004915CC" w:rsidP="004232AA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4915CC">
              <w:rPr>
                <w:rFonts w:ascii="標楷體" w:eastAsia="標楷體" w:hAnsi="標楷體" w:hint="eastAsia"/>
              </w:rPr>
              <w:t>依據本校「</w:t>
            </w:r>
            <w:r w:rsidRPr="004915CC">
              <w:rPr>
                <w:rFonts w:ascii="標楷體" w:eastAsia="標楷體" w:hAnsi="標楷體" w:hint="eastAsia"/>
                <w:u w:val="single"/>
              </w:rPr>
              <w:t>學生轉系辦法</w:t>
            </w:r>
            <w:r w:rsidRPr="004915CC">
              <w:rPr>
                <w:rFonts w:ascii="標楷體" w:eastAsia="標楷體" w:hAnsi="標楷體" w:hint="eastAsia"/>
              </w:rPr>
              <w:t>」第</w:t>
            </w:r>
            <w:r w:rsidRPr="004915CC">
              <w:rPr>
                <w:rFonts w:ascii="標楷體" w:eastAsia="標楷體" w:hAnsi="標楷體" w:hint="eastAsia"/>
                <w:u w:val="single"/>
              </w:rPr>
              <w:t>八</w:t>
            </w:r>
            <w:r w:rsidRPr="004915CC">
              <w:rPr>
                <w:rFonts w:ascii="標楷體" w:eastAsia="標楷體" w:hAnsi="標楷體" w:hint="eastAsia"/>
              </w:rPr>
              <w:t>條規定，訂定本細則。</w:t>
            </w:r>
          </w:p>
        </w:tc>
      </w:tr>
      <w:tr w:rsidR="001B044C" w:rsidRPr="00CD69AB" w:rsidTr="001B044C">
        <w:tc>
          <w:tcPr>
            <w:tcW w:w="1134" w:type="dxa"/>
          </w:tcPr>
          <w:p w:rsidR="001B044C" w:rsidRPr="00CD69AB" w:rsidRDefault="001B044C" w:rsidP="004232AA">
            <w:pPr>
              <w:spacing w:line="460" w:lineRule="exact"/>
              <w:rPr>
                <w:rFonts w:eastAsia="標楷體"/>
              </w:rPr>
            </w:pPr>
            <w:r w:rsidRPr="00CD69AB">
              <w:rPr>
                <w:rFonts w:eastAsia="標楷體" w:hint="eastAsia"/>
              </w:rPr>
              <w:t>第二條</w:t>
            </w:r>
          </w:p>
        </w:tc>
        <w:tc>
          <w:tcPr>
            <w:tcW w:w="9072" w:type="dxa"/>
          </w:tcPr>
          <w:p w:rsidR="001B044C" w:rsidRPr="00CD69AB" w:rsidRDefault="001B044C" w:rsidP="004232AA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CD69AB">
              <w:rPr>
                <w:rFonts w:ascii="標楷體" w:eastAsia="標楷體" w:hAnsi="標楷體" w:hint="eastAsia"/>
              </w:rPr>
              <w:t>申請轉入本</w:t>
            </w:r>
            <w:proofErr w:type="gramStart"/>
            <w:r w:rsidRPr="00CD69AB">
              <w:rPr>
                <w:rFonts w:ascii="標楷體" w:eastAsia="標楷體" w:hAnsi="標楷體" w:hint="eastAsia"/>
              </w:rPr>
              <w:t>學系限本校</w:t>
            </w:r>
            <w:proofErr w:type="gramEnd"/>
            <w:r w:rsidRPr="00CD69AB">
              <w:rPr>
                <w:rFonts w:ascii="標楷體" w:eastAsia="標楷體" w:hAnsi="標楷體" w:hint="eastAsia"/>
              </w:rPr>
              <w:t>各學系日間部學生修畢大學部一年級必修及選修科目全部及格，且無懲戒紀錄者，可申請轉入口腔衛生學系二年級。</w:t>
            </w:r>
          </w:p>
        </w:tc>
      </w:tr>
      <w:tr w:rsidR="001B044C" w:rsidRPr="00CD69AB" w:rsidTr="001B044C">
        <w:tc>
          <w:tcPr>
            <w:tcW w:w="1134" w:type="dxa"/>
          </w:tcPr>
          <w:p w:rsidR="001B044C" w:rsidRPr="00CD69AB" w:rsidRDefault="001B044C" w:rsidP="004232AA">
            <w:pPr>
              <w:spacing w:line="460" w:lineRule="exact"/>
              <w:rPr>
                <w:rFonts w:eastAsia="標楷體"/>
              </w:rPr>
            </w:pPr>
            <w:r w:rsidRPr="00CD69AB">
              <w:rPr>
                <w:rFonts w:eastAsia="標楷體" w:hint="eastAsia"/>
              </w:rPr>
              <w:t>第三條</w:t>
            </w:r>
          </w:p>
        </w:tc>
        <w:tc>
          <w:tcPr>
            <w:tcW w:w="9072" w:type="dxa"/>
          </w:tcPr>
          <w:p w:rsidR="001B044C" w:rsidRPr="004232AA" w:rsidRDefault="001B044C" w:rsidP="004232AA">
            <w:pPr>
              <w:snapToGrid w:val="0"/>
              <w:spacing w:line="460" w:lineRule="exact"/>
              <w:jc w:val="both"/>
              <w:rPr>
                <w:rFonts w:eastAsia="標楷體"/>
              </w:rPr>
            </w:pPr>
            <w:r w:rsidRPr="00CD69AB">
              <w:rPr>
                <w:rFonts w:ascii="標楷體" w:eastAsia="標楷體" w:hAnsi="標楷體" w:hint="eastAsia"/>
              </w:rPr>
              <w:t>申請者之一年級上學期成績平均須達七十分（含）以上，並</w:t>
            </w:r>
            <w:r w:rsidRPr="00CD69AB">
              <w:rPr>
                <w:rFonts w:ascii="標楷體" w:eastAsia="標楷體" w:hAnsi="標楷體" w:cs="細明體" w:hint="eastAsia"/>
                <w:kern w:val="0"/>
              </w:rPr>
              <w:t>填寫</w:t>
            </w:r>
            <w:r w:rsidRPr="00CD69AB">
              <w:rPr>
                <w:rFonts w:eastAsia="標楷體" w:hint="eastAsia"/>
                <w:u w:val="single"/>
              </w:rPr>
              <w:t>「轉系申請書」經家長或監護人簽章同意後，連同歷年中文成績單乙份及各學系規定繳交之書面審查資料，向教務處提出轉系申請</w:t>
            </w:r>
            <w:r w:rsidRPr="00CD69AB">
              <w:rPr>
                <w:rFonts w:eastAsia="標楷體" w:hint="eastAsia"/>
              </w:rPr>
              <w:t>。</w:t>
            </w:r>
          </w:p>
        </w:tc>
      </w:tr>
      <w:tr w:rsidR="001B044C" w:rsidRPr="00CD69AB" w:rsidTr="004B1D2D">
        <w:tc>
          <w:tcPr>
            <w:tcW w:w="1134" w:type="dxa"/>
          </w:tcPr>
          <w:p w:rsidR="001B044C" w:rsidRPr="00CD69AB" w:rsidRDefault="001B044C" w:rsidP="004232AA">
            <w:pPr>
              <w:spacing w:line="460" w:lineRule="exact"/>
              <w:rPr>
                <w:rFonts w:eastAsia="標楷體"/>
              </w:rPr>
            </w:pPr>
            <w:r w:rsidRPr="00CD69AB">
              <w:rPr>
                <w:rFonts w:eastAsia="標楷體" w:hint="eastAsia"/>
              </w:rPr>
              <w:t>第四條</w:t>
            </w:r>
          </w:p>
        </w:tc>
        <w:tc>
          <w:tcPr>
            <w:tcW w:w="9072" w:type="dxa"/>
          </w:tcPr>
          <w:p w:rsidR="001B044C" w:rsidRPr="004232AA" w:rsidRDefault="001B044C" w:rsidP="004232AA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CD69AB">
              <w:rPr>
                <w:rFonts w:ascii="標楷體" w:eastAsia="標楷體" w:hAnsi="標楷體" w:hint="eastAsia"/>
              </w:rPr>
              <w:t>符合前條之資格者，須參加轉系考試，考試科目為面試。考試日期、地點另行公告。轉系學生名額以不超過該</w:t>
            </w:r>
            <w:proofErr w:type="gramStart"/>
            <w:r w:rsidRPr="00CD69AB">
              <w:rPr>
                <w:rFonts w:ascii="標楷體" w:eastAsia="標楷體" w:hAnsi="標楷體" w:hint="eastAsia"/>
              </w:rPr>
              <w:t>學系原核定</w:t>
            </w:r>
            <w:proofErr w:type="gramEnd"/>
            <w:r w:rsidRPr="00CD69AB">
              <w:rPr>
                <w:rFonts w:ascii="標楷體" w:eastAsia="標楷體" w:hAnsi="標楷體" w:hint="eastAsia"/>
              </w:rPr>
              <w:t>及分發新生名額之二成為限。</w:t>
            </w:r>
          </w:p>
        </w:tc>
      </w:tr>
      <w:tr w:rsidR="001B044C" w:rsidRPr="00CD69AB" w:rsidTr="004B1D2D">
        <w:tc>
          <w:tcPr>
            <w:tcW w:w="1134" w:type="dxa"/>
          </w:tcPr>
          <w:p w:rsidR="001B044C" w:rsidRPr="00CD69AB" w:rsidRDefault="001B044C" w:rsidP="004232AA">
            <w:pPr>
              <w:spacing w:line="460" w:lineRule="exact"/>
              <w:rPr>
                <w:rFonts w:eastAsia="標楷體"/>
              </w:rPr>
            </w:pPr>
            <w:r w:rsidRPr="00CD69AB">
              <w:rPr>
                <w:rFonts w:eastAsia="標楷體" w:hint="eastAsia"/>
              </w:rPr>
              <w:t>第五條</w:t>
            </w:r>
          </w:p>
        </w:tc>
        <w:tc>
          <w:tcPr>
            <w:tcW w:w="9072" w:type="dxa"/>
          </w:tcPr>
          <w:p w:rsidR="001B044C" w:rsidRPr="00B241C1" w:rsidRDefault="001B044C" w:rsidP="004232AA">
            <w:pPr>
              <w:spacing w:line="460" w:lineRule="exact"/>
              <w:jc w:val="both"/>
              <w:rPr>
                <w:color w:val="000000" w:themeColor="text1"/>
              </w:rPr>
            </w:pPr>
            <w:r w:rsidRPr="00B241C1">
              <w:rPr>
                <w:rFonts w:ascii="Times New Roman" w:eastAsia="標楷體" w:hAnsi="標楷體"/>
                <w:color w:val="000000" w:themeColor="text1"/>
                <w:szCs w:val="24"/>
              </w:rPr>
              <w:t>總成績計算之方式</w:t>
            </w:r>
            <w:proofErr w:type="gramStart"/>
            <w:r w:rsidRPr="00B241C1">
              <w:rPr>
                <w:rFonts w:ascii="Times New Roman" w:eastAsia="標楷體" w:hAnsi="標楷體"/>
                <w:color w:val="000000" w:themeColor="text1"/>
                <w:szCs w:val="24"/>
              </w:rPr>
              <w:t>為原學系</w:t>
            </w:r>
            <w:proofErr w:type="gramEnd"/>
            <w:r w:rsidRPr="00B241C1">
              <w:rPr>
                <w:rFonts w:ascii="Times New Roman" w:eastAsia="標楷體" w:hAnsi="標楷體" w:hint="eastAsia"/>
                <w:color w:val="000000" w:themeColor="text1"/>
                <w:szCs w:val="24"/>
                <w:u w:val="single"/>
              </w:rPr>
              <w:t>上學年</w:t>
            </w:r>
            <w:r w:rsidRPr="00B241C1">
              <w:rPr>
                <w:rFonts w:ascii="Times New Roman" w:eastAsia="標楷體" w:hAnsi="標楷體"/>
                <w:color w:val="000000" w:themeColor="text1"/>
                <w:szCs w:val="24"/>
              </w:rPr>
              <w:t>學業成績占三十％，面試成績（含撰寫學習計畫書，內容需有自傳、轉系動機、學</w:t>
            </w:r>
            <w:proofErr w:type="gramStart"/>
            <w:r w:rsidRPr="00B241C1">
              <w:rPr>
                <w:rFonts w:ascii="Times New Roman" w:eastAsia="標楷體" w:hAnsi="標楷體"/>
                <w:color w:val="000000" w:themeColor="text1"/>
                <w:szCs w:val="24"/>
              </w:rPr>
              <w:t>涯</w:t>
            </w:r>
            <w:proofErr w:type="gramEnd"/>
            <w:r w:rsidRPr="00B241C1">
              <w:rPr>
                <w:rFonts w:ascii="Times New Roman" w:eastAsia="標楷體" w:hAnsi="標楷體"/>
                <w:color w:val="000000" w:themeColor="text1"/>
                <w:szCs w:val="24"/>
              </w:rPr>
              <w:t>規劃）占七十％，錄取之標準係按總成績高低錄取，若有小數取其第二位四捨五入計算。總成績相同者，以面試成績參酌擇優錄取，若仍無法決定順序時，則一併錄取。</w:t>
            </w:r>
          </w:p>
        </w:tc>
      </w:tr>
      <w:tr w:rsidR="001B044C" w:rsidRPr="00CD69AB" w:rsidTr="004B1D2D">
        <w:tc>
          <w:tcPr>
            <w:tcW w:w="1134" w:type="dxa"/>
          </w:tcPr>
          <w:p w:rsidR="001B044C" w:rsidRPr="00CD69AB" w:rsidRDefault="001B044C" w:rsidP="004232AA">
            <w:pPr>
              <w:spacing w:line="460" w:lineRule="exact"/>
              <w:rPr>
                <w:rFonts w:eastAsia="標楷體"/>
              </w:rPr>
            </w:pPr>
            <w:r w:rsidRPr="00CD69AB">
              <w:rPr>
                <w:rFonts w:eastAsia="標楷體" w:hint="eastAsia"/>
              </w:rPr>
              <w:t>第六條</w:t>
            </w:r>
          </w:p>
        </w:tc>
        <w:tc>
          <w:tcPr>
            <w:tcW w:w="9072" w:type="dxa"/>
          </w:tcPr>
          <w:p w:rsidR="001B044C" w:rsidRPr="004232AA" w:rsidRDefault="001B044C" w:rsidP="004232AA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CD69AB">
              <w:rPr>
                <w:rFonts w:ascii="標楷體" w:eastAsia="標楷體" w:hAnsi="標楷體" w:hint="eastAsia"/>
              </w:rPr>
              <w:t>轉系學生應補修之科目與學分，依本校「學則」規定辦理。</w:t>
            </w:r>
          </w:p>
        </w:tc>
      </w:tr>
      <w:tr w:rsidR="001B044C" w:rsidRPr="00CD69AB" w:rsidTr="001B044C">
        <w:tc>
          <w:tcPr>
            <w:tcW w:w="1134" w:type="dxa"/>
          </w:tcPr>
          <w:p w:rsidR="001B044C" w:rsidRPr="00CD69AB" w:rsidRDefault="001B044C" w:rsidP="004232AA">
            <w:pPr>
              <w:spacing w:line="460" w:lineRule="exact"/>
              <w:rPr>
                <w:rFonts w:eastAsia="標楷體"/>
              </w:rPr>
            </w:pPr>
            <w:r w:rsidRPr="00CD69AB">
              <w:rPr>
                <w:rFonts w:eastAsia="標楷體" w:hint="eastAsia"/>
              </w:rPr>
              <w:t>第七條</w:t>
            </w:r>
          </w:p>
        </w:tc>
        <w:tc>
          <w:tcPr>
            <w:tcW w:w="9072" w:type="dxa"/>
          </w:tcPr>
          <w:p w:rsidR="001B044C" w:rsidRPr="004232AA" w:rsidRDefault="001B044C" w:rsidP="004232AA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CD69AB">
              <w:rPr>
                <w:rFonts w:ascii="標楷體" w:eastAsia="標楷體" w:hAnsi="標楷體" w:hint="eastAsia"/>
              </w:rPr>
              <w:t>本細則未規定事項，悉依本校「</w:t>
            </w:r>
            <w:r w:rsidRPr="00CD69AB">
              <w:rPr>
                <w:rFonts w:ascii="標楷體" w:eastAsia="標楷體" w:hAnsi="標楷體" w:hint="eastAsia"/>
                <w:bCs/>
              </w:rPr>
              <w:t>學生轉系辦法</w:t>
            </w:r>
            <w:r w:rsidRPr="00CD69AB">
              <w:rPr>
                <w:rFonts w:ascii="標楷體" w:eastAsia="標楷體" w:hAnsi="標楷體" w:hint="eastAsia"/>
              </w:rPr>
              <w:t>」及有關規定辦理。</w:t>
            </w:r>
          </w:p>
        </w:tc>
      </w:tr>
      <w:tr w:rsidR="001B044C" w:rsidRPr="00CD69AB" w:rsidTr="001B044C">
        <w:tc>
          <w:tcPr>
            <w:tcW w:w="1134" w:type="dxa"/>
          </w:tcPr>
          <w:p w:rsidR="001B044C" w:rsidRPr="00CD69AB" w:rsidRDefault="001B044C" w:rsidP="004232AA">
            <w:pPr>
              <w:spacing w:line="460" w:lineRule="exact"/>
              <w:rPr>
                <w:rFonts w:eastAsia="標楷體"/>
              </w:rPr>
            </w:pPr>
            <w:r w:rsidRPr="00CD69AB">
              <w:rPr>
                <w:rFonts w:eastAsia="標楷體" w:hint="eastAsia"/>
              </w:rPr>
              <w:t>第八條</w:t>
            </w:r>
          </w:p>
        </w:tc>
        <w:tc>
          <w:tcPr>
            <w:tcW w:w="9072" w:type="dxa"/>
          </w:tcPr>
          <w:p w:rsidR="001B044C" w:rsidRPr="00CD69AB" w:rsidRDefault="001B044C" w:rsidP="004232AA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CD69AB">
              <w:rPr>
                <w:rFonts w:ascii="標楷體" w:eastAsia="標楷體" w:hAnsi="標楷體" w:cs="細明體" w:hint="eastAsia"/>
                <w:kern w:val="0"/>
              </w:rPr>
              <w:t>本細則</w:t>
            </w:r>
            <w:r w:rsidRPr="00CD69AB">
              <w:rPr>
                <w:rFonts w:ascii="標楷體" w:eastAsia="標楷體" w:hAnsi="標楷體" w:hint="eastAsia"/>
              </w:rPr>
              <w:t>經系</w:t>
            </w:r>
            <w:proofErr w:type="gramStart"/>
            <w:r w:rsidRPr="00CD69AB">
              <w:rPr>
                <w:rFonts w:ascii="標楷體" w:eastAsia="標楷體" w:hAnsi="標楷體" w:hint="eastAsia"/>
              </w:rPr>
              <w:t>務</w:t>
            </w:r>
            <w:proofErr w:type="gramEnd"/>
            <w:r w:rsidRPr="00CD69AB">
              <w:rPr>
                <w:rFonts w:ascii="標楷體" w:eastAsia="標楷體" w:hAnsi="標楷體" w:hint="eastAsia"/>
              </w:rPr>
              <w:t>會議及院</w:t>
            </w:r>
            <w:proofErr w:type="gramStart"/>
            <w:r w:rsidRPr="00CD69AB">
              <w:rPr>
                <w:rFonts w:ascii="標楷體" w:eastAsia="標楷體" w:hAnsi="標楷體" w:hint="eastAsia"/>
              </w:rPr>
              <w:t>務</w:t>
            </w:r>
            <w:proofErr w:type="gramEnd"/>
            <w:r w:rsidRPr="00CD69AB">
              <w:rPr>
                <w:rFonts w:ascii="標楷體" w:eastAsia="標楷體" w:hAnsi="標楷體" w:hint="eastAsia"/>
              </w:rPr>
              <w:t>會議審議通過，</w:t>
            </w:r>
            <w:r w:rsidRPr="00CD69AB">
              <w:rPr>
                <w:rFonts w:ascii="標楷體" w:eastAsia="標楷體" w:hAnsi="標楷體" w:hint="eastAsia"/>
                <w:u w:val="single"/>
              </w:rPr>
              <w:t>送教務會議核備後，</w:t>
            </w:r>
            <w:r w:rsidRPr="00CD69AB">
              <w:rPr>
                <w:rFonts w:ascii="標楷體" w:eastAsia="標楷體" w:hAnsi="標楷體" w:cs="細明體" w:hint="eastAsia"/>
                <w:kern w:val="0"/>
              </w:rPr>
              <w:t>自公布日起實施，其修正時亦同。</w:t>
            </w:r>
          </w:p>
        </w:tc>
      </w:tr>
    </w:tbl>
    <w:p w:rsidR="00D52B8C" w:rsidRPr="001B044C" w:rsidRDefault="00D52B8C"/>
    <w:sectPr w:rsidR="00D52B8C" w:rsidRPr="001B044C" w:rsidSect="001B044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FC0" w:rsidRDefault="00333FC0" w:rsidP="004915CC">
      <w:r>
        <w:separator/>
      </w:r>
    </w:p>
  </w:endnote>
  <w:endnote w:type="continuationSeparator" w:id="0">
    <w:p w:rsidR="00333FC0" w:rsidRDefault="00333FC0" w:rsidP="0049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FC0" w:rsidRDefault="00333FC0" w:rsidP="004915CC">
      <w:r>
        <w:separator/>
      </w:r>
    </w:p>
  </w:footnote>
  <w:footnote w:type="continuationSeparator" w:id="0">
    <w:p w:rsidR="00333FC0" w:rsidRDefault="00333FC0" w:rsidP="00491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044C"/>
    <w:rsid w:val="001B044C"/>
    <w:rsid w:val="001D475B"/>
    <w:rsid w:val="00202218"/>
    <w:rsid w:val="00333FC0"/>
    <w:rsid w:val="00341D73"/>
    <w:rsid w:val="004232AA"/>
    <w:rsid w:val="004915CC"/>
    <w:rsid w:val="004B1D2D"/>
    <w:rsid w:val="00566A9E"/>
    <w:rsid w:val="00656343"/>
    <w:rsid w:val="007247CB"/>
    <w:rsid w:val="0094222D"/>
    <w:rsid w:val="00B241C1"/>
    <w:rsid w:val="00B50B9A"/>
    <w:rsid w:val="00C34D16"/>
    <w:rsid w:val="00D4348F"/>
    <w:rsid w:val="00D52B8C"/>
    <w:rsid w:val="00DB5779"/>
    <w:rsid w:val="00FB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4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99"/>
    <w:rsid w:val="001B044C"/>
    <w:pPr>
      <w:ind w:leftChars="200" w:left="480"/>
    </w:pPr>
  </w:style>
  <w:style w:type="paragraph" w:styleId="a3">
    <w:name w:val="header"/>
    <w:basedOn w:val="a"/>
    <w:link w:val="a4"/>
    <w:uiPriority w:val="99"/>
    <w:semiHidden/>
    <w:unhideWhenUsed/>
    <w:rsid w:val="004915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915C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915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915CC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>HOME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2014-05-27T07:56:00Z</dcterms:created>
  <dcterms:modified xsi:type="dcterms:W3CDTF">2014-05-27T07:56:00Z</dcterms:modified>
</cp:coreProperties>
</file>