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05F" w:rsidRPr="006406C5" w:rsidRDefault="00E5705F" w:rsidP="00E5705F">
      <w:pPr>
        <w:rPr>
          <w:rFonts w:ascii="標楷體" w:eastAsia="標楷體" w:hAnsi="標楷體"/>
          <w:b/>
          <w:sz w:val="32"/>
          <w:szCs w:val="32"/>
        </w:rPr>
      </w:pPr>
      <w:r w:rsidRPr="006406C5">
        <w:rPr>
          <w:rFonts w:ascii="標楷體" w:eastAsia="標楷體" w:hint="eastAsia"/>
          <w:b/>
          <w:color w:val="000000"/>
          <w:sz w:val="32"/>
          <w:szCs w:val="32"/>
        </w:rPr>
        <w:t>高雄醫學大學研發成果管理辦法</w:t>
      </w:r>
    </w:p>
    <w:p w:rsidR="00E5705F" w:rsidRPr="00E9456A" w:rsidRDefault="00E5705F" w:rsidP="007E2259">
      <w:pPr>
        <w:spacing w:line="0" w:lineRule="atLeast"/>
        <w:ind w:firstLineChars="1914" w:firstLine="3828"/>
        <w:jc w:val="both"/>
        <w:rPr>
          <w:rFonts w:eastAsia="標楷體"/>
          <w:color w:val="000000"/>
          <w:sz w:val="20"/>
        </w:rPr>
      </w:pPr>
      <w:r w:rsidRPr="00E9456A">
        <w:rPr>
          <w:rFonts w:eastAsia="標楷體"/>
          <w:sz w:val="20"/>
        </w:rPr>
        <w:t>90.06.28(</w:t>
      </w:r>
      <w:r w:rsidRPr="00E9456A">
        <w:rPr>
          <w:rFonts w:eastAsia="標楷體"/>
          <w:sz w:val="20"/>
        </w:rPr>
        <w:t>九十</w:t>
      </w:r>
      <w:r w:rsidRPr="00E9456A">
        <w:rPr>
          <w:rFonts w:eastAsia="標楷體"/>
          <w:sz w:val="20"/>
        </w:rPr>
        <w:t>)</w:t>
      </w:r>
      <w:r w:rsidRPr="00E9456A">
        <w:rPr>
          <w:rFonts w:eastAsia="標楷體"/>
          <w:sz w:val="20"/>
        </w:rPr>
        <w:t>高</w:t>
      </w:r>
      <w:proofErr w:type="gramStart"/>
      <w:r w:rsidRPr="00E9456A">
        <w:rPr>
          <w:rFonts w:eastAsia="標楷體"/>
          <w:sz w:val="20"/>
        </w:rPr>
        <w:t>醫</w:t>
      </w:r>
      <w:proofErr w:type="gramEnd"/>
      <w:r w:rsidRPr="00E9456A">
        <w:rPr>
          <w:rFonts w:eastAsia="標楷體"/>
          <w:sz w:val="20"/>
        </w:rPr>
        <w:t>校法</w:t>
      </w:r>
      <w:r w:rsidRPr="00E9456A">
        <w:rPr>
          <w:rFonts w:eastAsia="標楷體"/>
          <w:sz w:val="20"/>
        </w:rPr>
        <w:t>(</w:t>
      </w:r>
      <w:proofErr w:type="gramStart"/>
      <w:r w:rsidRPr="00E9456A">
        <w:rPr>
          <w:rFonts w:eastAsia="標楷體"/>
          <w:sz w:val="20"/>
        </w:rPr>
        <w:t>一</w:t>
      </w:r>
      <w:proofErr w:type="gramEnd"/>
      <w:r w:rsidRPr="00E9456A">
        <w:rPr>
          <w:rFonts w:eastAsia="標楷體"/>
          <w:sz w:val="20"/>
        </w:rPr>
        <w:t>)</w:t>
      </w:r>
      <w:r w:rsidRPr="00E9456A">
        <w:rPr>
          <w:rFonts w:eastAsia="標楷體"/>
          <w:sz w:val="20"/>
        </w:rPr>
        <w:t>字第</w:t>
      </w:r>
      <w:r w:rsidRPr="00E9456A">
        <w:rPr>
          <w:rFonts w:eastAsia="標楷體"/>
          <w:sz w:val="20"/>
        </w:rPr>
        <w:t>009</w:t>
      </w:r>
      <w:r w:rsidRPr="00E9456A">
        <w:rPr>
          <w:rFonts w:eastAsia="標楷體"/>
          <w:sz w:val="20"/>
        </w:rPr>
        <w:t>號函頒布</w:t>
      </w:r>
    </w:p>
    <w:p w:rsidR="00E5705F" w:rsidRPr="00E9456A" w:rsidRDefault="00E5705F" w:rsidP="007E2259">
      <w:pPr>
        <w:spacing w:line="0" w:lineRule="atLeast"/>
        <w:ind w:firstLineChars="1914" w:firstLine="3828"/>
        <w:jc w:val="both"/>
        <w:rPr>
          <w:rFonts w:eastAsia="標楷體"/>
          <w:color w:val="000000"/>
          <w:sz w:val="20"/>
        </w:rPr>
      </w:pPr>
      <w:r w:rsidRPr="00E9456A">
        <w:rPr>
          <w:rFonts w:eastAsia="標楷體"/>
          <w:sz w:val="20"/>
        </w:rPr>
        <w:t>92.01.17</w:t>
      </w:r>
      <w:r w:rsidRPr="00E9456A">
        <w:rPr>
          <w:rFonts w:eastAsia="標楷體"/>
          <w:sz w:val="20"/>
        </w:rPr>
        <w:t>董事會第十四屆第四次會議</w:t>
      </w:r>
      <w:r w:rsidRPr="00E9456A">
        <w:rPr>
          <w:rFonts w:eastAsia="標楷體"/>
          <w:color w:val="000000"/>
          <w:sz w:val="20"/>
        </w:rPr>
        <w:t>通過</w:t>
      </w:r>
    </w:p>
    <w:p w:rsidR="00E5705F" w:rsidRPr="00E9456A" w:rsidRDefault="00E5705F" w:rsidP="007E2259">
      <w:pPr>
        <w:spacing w:line="0" w:lineRule="atLeast"/>
        <w:ind w:firstLineChars="1914" w:firstLine="3828"/>
        <w:jc w:val="both"/>
        <w:rPr>
          <w:rFonts w:eastAsia="標楷體"/>
          <w:color w:val="000000"/>
          <w:sz w:val="20"/>
        </w:rPr>
      </w:pPr>
      <w:r w:rsidRPr="00E9456A">
        <w:rPr>
          <w:rFonts w:eastAsia="標楷體"/>
          <w:sz w:val="20"/>
        </w:rPr>
        <w:t>92.02.07</w:t>
      </w:r>
      <w:r w:rsidRPr="00E9456A">
        <w:rPr>
          <w:rFonts w:eastAsia="標楷體"/>
          <w:sz w:val="20"/>
        </w:rPr>
        <w:t>高</w:t>
      </w:r>
      <w:proofErr w:type="gramStart"/>
      <w:r w:rsidRPr="00E9456A">
        <w:rPr>
          <w:rFonts w:eastAsia="標楷體"/>
          <w:sz w:val="20"/>
        </w:rPr>
        <w:t>醫校法字第</w:t>
      </w:r>
      <w:r w:rsidRPr="00E9456A">
        <w:rPr>
          <w:rFonts w:eastAsia="標楷體"/>
          <w:sz w:val="20"/>
        </w:rPr>
        <w:t>0920100005</w:t>
      </w:r>
      <w:r w:rsidRPr="00E9456A">
        <w:rPr>
          <w:rFonts w:eastAsia="標楷體"/>
          <w:sz w:val="20"/>
        </w:rPr>
        <w:t>號</w:t>
      </w:r>
      <w:proofErr w:type="gramEnd"/>
      <w:r w:rsidRPr="00E9456A">
        <w:rPr>
          <w:rFonts w:eastAsia="標楷體" w:hAnsi="標楷體"/>
          <w:spacing w:val="-4"/>
          <w:sz w:val="20"/>
        </w:rPr>
        <w:t>函公布</w:t>
      </w:r>
    </w:p>
    <w:p w:rsidR="00E5705F" w:rsidRPr="00E9456A" w:rsidRDefault="00E5705F" w:rsidP="007E2259">
      <w:pPr>
        <w:spacing w:line="0" w:lineRule="atLeast"/>
        <w:ind w:rightChars="179" w:right="430" w:firstLineChars="1914" w:firstLine="3828"/>
        <w:rPr>
          <w:rFonts w:eastAsia="標楷體"/>
          <w:sz w:val="20"/>
        </w:rPr>
      </w:pPr>
      <w:r w:rsidRPr="00E9456A">
        <w:rPr>
          <w:rFonts w:eastAsia="標楷體"/>
          <w:bCs/>
          <w:sz w:val="20"/>
        </w:rPr>
        <w:t>98.03.26</w:t>
      </w:r>
      <w:r w:rsidRPr="00E9456A">
        <w:rPr>
          <w:rFonts w:eastAsia="標楷體" w:hAnsi="標楷體"/>
          <w:kern w:val="0"/>
          <w:sz w:val="20"/>
        </w:rPr>
        <w:t>九十七學年度第三次校務暨第八次行政聯席會議通</w:t>
      </w:r>
      <w:r w:rsidRPr="00E9456A">
        <w:rPr>
          <w:rFonts w:eastAsia="標楷體"/>
          <w:sz w:val="20"/>
        </w:rPr>
        <w:t>過</w:t>
      </w:r>
    </w:p>
    <w:p w:rsidR="00E5705F" w:rsidRPr="00E9456A" w:rsidRDefault="00E5705F" w:rsidP="007E2259">
      <w:pPr>
        <w:tabs>
          <w:tab w:val="left" w:pos="5040"/>
          <w:tab w:val="left" w:pos="5160"/>
          <w:tab w:val="left" w:pos="10440"/>
        </w:tabs>
        <w:spacing w:line="0" w:lineRule="atLeast"/>
        <w:ind w:rightChars="179" w:right="430" w:firstLineChars="1914" w:firstLine="3828"/>
        <w:rPr>
          <w:rFonts w:eastAsia="標楷體"/>
          <w:color w:val="000000"/>
          <w:sz w:val="20"/>
        </w:rPr>
      </w:pPr>
      <w:r w:rsidRPr="00E9456A">
        <w:rPr>
          <w:rFonts w:eastAsia="標楷體"/>
          <w:sz w:val="20"/>
        </w:rPr>
        <w:t>98.04.10</w:t>
      </w:r>
      <w:r w:rsidRPr="00E9456A">
        <w:rPr>
          <w:rFonts w:eastAsia="標楷體"/>
          <w:sz w:val="20"/>
        </w:rPr>
        <w:t>董事會第十六屆第四次會議</w:t>
      </w:r>
      <w:r w:rsidRPr="00E9456A">
        <w:rPr>
          <w:rFonts w:eastAsia="標楷體"/>
          <w:color w:val="000000"/>
          <w:sz w:val="20"/>
        </w:rPr>
        <w:t>通過</w:t>
      </w:r>
    </w:p>
    <w:p w:rsidR="00E5705F" w:rsidRPr="00E9456A" w:rsidRDefault="00E5705F" w:rsidP="007E2259">
      <w:pPr>
        <w:tabs>
          <w:tab w:val="left" w:pos="5040"/>
          <w:tab w:val="left" w:pos="5160"/>
          <w:tab w:val="left" w:pos="10440"/>
        </w:tabs>
        <w:spacing w:line="0" w:lineRule="atLeast"/>
        <w:ind w:rightChars="179" w:right="430" w:firstLineChars="1914" w:firstLine="3828"/>
        <w:rPr>
          <w:rFonts w:eastAsia="標楷體"/>
          <w:spacing w:val="-4"/>
          <w:sz w:val="20"/>
        </w:rPr>
      </w:pPr>
      <w:r w:rsidRPr="00E9456A">
        <w:rPr>
          <w:rFonts w:eastAsia="標楷體"/>
          <w:sz w:val="20"/>
        </w:rPr>
        <w:t>98.05.13</w:t>
      </w:r>
      <w:r w:rsidRPr="00E9456A">
        <w:rPr>
          <w:rFonts w:eastAsia="標楷體"/>
          <w:sz w:val="20"/>
        </w:rPr>
        <w:t>高</w:t>
      </w:r>
      <w:proofErr w:type="gramStart"/>
      <w:r w:rsidRPr="00E9456A">
        <w:rPr>
          <w:rFonts w:eastAsia="標楷體"/>
          <w:sz w:val="20"/>
        </w:rPr>
        <w:t>醫</w:t>
      </w:r>
      <w:r w:rsidRPr="00E9456A">
        <w:rPr>
          <w:rFonts w:eastAsia="標楷體" w:hAnsi="標楷體"/>
          <w:spacing w:val="-4"/>
          <w:sz w:val="20"/>
        </w:rPr>
        <w:t>心產字</w:t>
      </w:r>
      <w:proofErr w:type="gramEnd"/>
      <w:r w:rsidRPr="00E9456A">
        <w:rPr>
          <w:rFonts w:eastAsia="標楷體" w:hAnsi="標楷體"/>
          <w:spacing w:val="-4"/>
          <w:sz w:val="20"/>
        </w:rPr>
        <w:t>第</w:t>
      </w:r>
      <w:r w:rsidRPr="00E9456A">
        <w:rPr>
          <w:rFonts w:eastAsia="標楷體"/>
          <w:spacing w:val="-4"/>
          <w:sz w:val="20"/>
        </w:rPr>
        <w:t>0981102132</w:t>
      </w:r>
      <w:r w:rsidRPr="00E9456A">
        <w:rPr>
          <w:rFonts w:eastAsia="標楷體" w:hAnsi="標楷體"/>
          <w:spacing w:val="-4"/>
          <w:sz w:val="20"/>
        </w:rPr>
        <w:t>號函公布</w:t>
      </w:r>
    </w:p>
    <w:p w:rsidR="00E5705F" w:rsidRPr="00E9456A" w:rsidRDefault="00E5705F" w:rsidP="007E2259">
      <w:pPr>
        <w:tabs>
          <w:tab w:val="left" w:pos="5040"/>
          <w:tab w:val="left" w:pos="5160"/>
          <w:tab w:val="left" w:pos="10440"/>
        </w:tabs>
        <w:spacing w:line="0" w:lineRule="atLeast"/>
        <w:ind w:rightChars="179" w:right="430" w:firstLineChars="1914" w:firstLine="3828"/>
        <w:rPr>
          <w:rFonts w:eastAsia="標楷體"/>
          <w:sz w:val="20"/>
        </w:rPr>
      </w:pPr>
      <w:r w:rsidRPr="00E9456A">
        <w:rPr>
          <w:rFonts w:eastAsia="標楷體"/>
          <w:sz w:val="20"/>
        </w:rPr>
        <w:t xml:space="preserve">101.03.15 </w:t>
      </w:r>
      <w:r w:rsidRPr="00E9456A">
        <w:rPr>
          <w:rFonts w:eastAsia="標楷體"/>
          <w:sz w:val="20"/>
        </w:rPr>
        <w:t>一百學年度第二次校務暨第八次行政會議通過</w:t>
      </w:r>
    </w:p>
    <w:p w:rsidR="00E5705F" w:rsidRPr="00E9456A" w:rsidRDefault="00E5705F" w:rsidP="007E2259">
      <w:pPr>
        <w:tabs>
          <w:tab w:val="left" w:pos="5040"/>
          <w:tab w:val="left" w:pos="5160"/>
          <w:tab w:val="left" w:pos="10440"/>
        </w:tabs>
        <w:spacing w:line="0" w:lineRule="atLeast"/>
        <w:ind w:rightChars="179" w:right="430" w:firstLineChars="1914" w:firstLine="3828"/>
        <w:rPr>
          <w:rFonts w:eastAsia="標楷體"/>
          <w:sz w:val="20"/>
        </w:rPr>
      </w:pPr>
      <w:r w:rsidRPr="00E9456A">
        <w:rPr>
          <w:rFonts w:eastAsia="標楷體"/>
          <w:sz w:val="20"/>
        </w:rPr>
        <w:t>101.04.20</w:t>
      </w:r>
      <w:r w:rsidRPr="00E9456A">
        <w:rPr>
          <w:rFonts w:eastAsia="標楷體"/>
          <w:sz w:val="20"/>
        </w:rPr>
        <w:t>董事會第十六屆第二十六次董事會議通過</w:t>
      </w:r>
    </w:p>
    <w:p w:rsidR="00E5705F" w:rsidRDefault="00E5705F" w:rsidP="007E2259">
      <w:pPr>
        <w:tabs>
          <w:tab w:val="left" w:pos="5040"/>
          <w:tab w:val="left" w:pos="5160"/>
          <w:tab w:val="left" w:pos="10440"/>
        </w:tabs>
        <w:spacing w:line="0" w:lineRule="atLeast"/>
        <w:ind w:rightChars="179" w:right="430" w:firstLineChars="1914" w:firstLine="3828"/>
        <w:rPr>
          <w:rFonts w:eastAsia="標楷體"/>
          <w:sz w:val="20"/>
        </w:rPr>
      </w:pPr>
      <w:r w:rsidRPr="00E9456A">
        <w:rPr>
          <w:rFonts w:eastAsia="標楷體"/>
          <w:sz w:val="20"/>
        </w:rPr>
        <w:t xml:space="preserve">101.05.09 </w:t>
      </w:r>
      <w:r w:rsidRPr="00E9456A">
        <w:rPr>
          <w:rFonts w:eastAsia="標楷體"/>
          <w:sz w:val="20"/>
        </w:rPr>
        <w:t>高</w:t>
      </w:r>
      <w:proofErr w:type="gramStart"/>
      <w:r w:rsidRPr="00E9456A">
        <w:rPr>
          <w:rFonts w:eastAsia="標楷體"/>
          <w:sz w:val="20"/>
        </w:rPr>
        <w:t>醫心產字</w:t>
      </w:r>
      <w:proofErr w:type="gramEnd"/>
      <w:r w:rsidRPr="00E9456A">
        <w:rPr>
          <w:rFonts w:eastAsia="標楷體"/>
          <w:sz w:val="20"/>
        </w:rPr>
        <w:t>第</w:t>
      </w:r>
      <w:r w:rsidRPr="00E9456A">
        <w:rPr>
          <w:rFonts w:eastAsia="標楷體"/>
          <w:sz w:val="20"/>
        </w:rPr>
        <w:t>1011101295</w:t>
      </w:r>
      <w:r w:rsidRPr="00E9456A">
        <w:rPr>
          <w:rFonts w:eastAsia="標楷體"/>
          <w:sz w:val="20"/>
        </w:rPr>
        <w:t>號函公布</w:t>
      </w:r>
    </w:p>
    <w:p w:rsidR="009D253E" w:rsidRDefault="009D253E" w:rsidP="007E2259">
      <w:pPr>
        <w:tabs>
          <w:tab w:val="left" w:pos="5040"/>
          <w:tab w:val="left" w:pos="5160"/>
          <w:tab w:val="left" w:pos="10440"/>
        </w:tabs>
        <w:spacing w:line="0" w:lineRule="atLeast"/>
        <w:ind w:rightChars="179" w:right="430" w:firstLineChars="1914" w:firstLine="3828"/>
        <w:rPr>
          <w:rFonts w:eastAsia="標楷體"/>
          <w:color w:val="000000" w:themeColor="text1"/>
          <w:sz w:val="20"/>
        </w:rPr>
      </w:pPr>
      <w:r w:rsidRPr="006C234E">
        <w:rPr>
          <w:rFonts w:eastAsia="標楷體"/>
          <w:color w:val="000000" w:themeColor="text1"/>
          <w:sz w:val="20"/>
        </w:rPr>
        <w:t>10</w:t>
      </w:r>
      <w:r w:rsidRPr="006C234E">
        <w:rPr>
          <w:rFonts w:eastAsia="標楷體" w:hint="eastAsia"/>
          <w:color w:val="000000" w:themeColor="text1"/>
          <w:sz w:val="20"/>
        </w:rPr>
        <w:t>3</w:t>
      </w:r>
      <w:r w:rsidRPr="006C234E">
        <w:rPr>
          <w:rFonts w:eastAsia="標楷體"/>
          <w:color w:val="000000" w:themeColor="text1"/>
          <w:sz w:val="20"/>
        </w:rPr>
        <w:t>.0</w:t>
      </w:r>
      <w:r w:rsidRPr="006C234E">
        <w:rPr>
          <w:rFonts w:eastAsia="標楷體" w:hint="eastAsia"/>
          <w:color w:val="000000" w:themeColor="text1"/>
          <w:sz w:val="20"/>
        </w:rPr>
        <w:t>2</w:t>
      </w:r>
      <w:r w:rsidRPr="006C234E">
        <w:rPr>
          <w:rFonts w:eastAsia="標楷體"/>
          <w:color w:val="000000" w:themeColor="text1"/>
          <w:sz w:val="20"/>
        </w:rPr>
        <w:t>.</w:t>
      </w:r>
      <w:r w:rsidRPr="006C234E">
        <w:rPr>
          <w:rFonts w:eastAsia="標楷體" w:hint="eastAsia"/>
          <w:color w:val="000000" w:themeColor="text1"/>
          <w:sz w:val="20"/>
        </w:rPr>
        <w:t>27</w:t>
      </w:r>
      <w:r w:rsidRPr="006C234E">
        <w:rPr>
          <w:rFonts w:eastAsia="標楷體"/>
          <w:color w:val="000000" w:themeColor="text1"/>
          <w:sz w:val="20"/>
        </w:rPr>
        <w:t xml:space="preserve"> </w:t>
      </w:r>
      <w:r w:rsidR="001527F9">
        <w:rPr>
          <w:rFonts w:eastAsia="標楷體" w:hint="eastAsia"/>
          <w:color w:val="000000" w:themeColor="text1"/>
          <w:sz w:val="20"/>
        </w:rPr>
        <w:t xml:space="preserve"> </w:t>
      </w:r>
      <w:r w:rsidRPr="006C234E">
        <w:rPr>
          <w:rFonts w:eastAsia="標楷體" w:hint="eastAsia"/>
          <w:color w:val="000000" w:themeColor="text1"/>
          <w:sz w:val="20"/>
        </w:rPr>
        <w:t>102</w:t>
      </w:r>
      <w:r w:rsidRPr="006C234E">
        <w:rPr>
          <w:rFonts w:eastAsia="標楷體"/>
          <w:color w:val="000000" w:themeColor="text1"/>
          <w:sz w:val="20"/>
        </w:rPr>
        <w:t>學年度第</w:t>
      </w:r>
      <w:r w:rsidR="00C64F9A" w:rsidRPr="006C234E">
        <w:rPr>
          <w:rFonts w:eastAsia="標楷體" w:hint="eastAsia"/>
          <w:color w:val="000000" w:themeColor="text1"/>
          <w:sz w:val="20"/>
        </w:rPr>
        <w:t>3</w:t>
      </w:r>
      <w:r w:rsidRPr="006C234E">
        <w:rPr>
          <w:rFonts w:eastAsia="標楷體"/>
          <w:color w:val="000000" w:themeColor="text1"/>
          <w:sz w:val="20"/>
        </w:rPr>
        <w:t>次校務會議通過</w:t>
      </w:r>
    </w:p>
    <w:p w:rsidR="007E2259" w:rsidRPr="006C234E" w:rsidRDefault="001527F9" w:rsidP="00AD760C">
      <w:pPr>
        <w:tabs>
          <w:tab w:val="left" w:pos="5040"/>
          <w:tab w:val="left" w:pos="5160"/>
          <w:tab w:val="left" w:pos="10440"/>
        </w:tabs>
        <w:spacing w:afterLines="50" w:line="0" w:lineRule="atLeast"/>
        <w:ind w:rightChars="179" w:right="430" w:firstLineChars="1914" w:firstLine="3828"/>
        <w:rPr>
          <w:rFonts w:eastAsia="標楷體"/>
          <w:color w:val="000000" w:themeColor="text1"/>
          <w:sz w:val="20"/>
        </w:rPr>
      </w:pPr>
      <w:r>
        <w:rPr>
          <w:rFonts w:eastAsia="標楷體" w:hint="eastAsia"/>
          <w:color w:val="000000" w:themeColor="text1"/>
          <w:sz w:val="20"/>
        </w:rPr>
        <w:t xml:space="preserve">103.07.17 </w:t>
      </w:r>
      <w:r>
        <w:rPr>
          <w:rFonts w:eastAsia="標楷體" w:hint="eastAsia"/>
          <w:color w:val="000000" w:themeColor="text1"/>
          <w:sz w:val="20"/>
        </w:rPr>
        <w:t>董事會第十七屆第十三次會議通過</w:t>
      </w:r>
      <w:bookmarkStart w:id="0" w:name="_GoBack"/>
      <w:bookmarkEnd w:id="0"/>
    </w:p>
    <w:tbl>
      <w:tblPr>
        <w:tblW w:w="9781" w:type="dxa"/>
        <w:tblInd w:w="-34" w:type="dxa"/>
        <w:tblLook w:val="01E0"/>
      </w:tblPr>
      <w:tblGrid>
        <w:gridCol w:w="1702"/>
        <w:gridCol w:w="8079"/>
      </w:tblGrid>
      <w:tr w:rsidR="007E2259" w:rsidRPr="006406C5" w:rsidTr="007E2259">
        <w:tc>
          <w:tcPr>
            <w:tcW w:w="1702" w:type="dxa"/>
          </w:tcPr>
          <w:p w:rsidR="007E2259" w:rsidRPr="006406C5" w:rsidRDefault="007E2259" w:rsidP="003B5D06">
            <w:pPr>
              <w:jc w:val="both"/>
              <w:rPr>
                <w:rFonts w:ascii="標楷體" w:eastAsia="標楷體" w:hAnsi="標楷體"/>
              </w:rPr>
            </w:pPr>
          </w:p>
        </w:tc>
        <w:tc>
          <w:tcPr>
            <w:tcW w:w="8079" w:type="dxa"/>
          </w:tcPr>
          <w:p w:rsidR="007E2259" w:rsidRPr="006406C5" w:rsidRDefault="007E2259" w:rsidP="009951A3">
            <w:pPr>
              <w:rPr>
                <w:rFonts w:ascii="標楷體" w:eastAsia="標楷體" w:hAnsi="標楷體"/>
                <w:color w:val="000000"/>
              </w:rPr>
            </w:pPr>
            <w:r w:rsidRPr="006406C5">
              <w:rPr>
                <w:rFonts w:ascii="標楷體" w:eastAsia="標楷體" w:hAnsi="標楷體" w:hint="eastAsia"/>
                <w:color w:val="000000"/>
              </w:rPr>
              <w:t xml:space="preserve">第 </w:t>
            </w:r>
            <w:proofErr w:type="gramStart"/>
            <w:r>
              <w:rPr>
                <w:rFonts w:ascii="標楷體" w:eastAsia="標楷體" w:hAnsi="標楷體" w:hint="eastAsia"/>
                <w:color w:val="000000"/>
              </w:rPr>
              <w:t>一</w:t>
            </w:r>
            <w:proofErr w:type="gramEnd"/>
            <w:r w:rsidRPr="006406C5">
              <w:rPr>
                <w:rFonts w:ascii="標楷體" w:eastAsia="標楷體" w:hAnsi="標楷體" w:hint="eastAsia"/>
                <w:color w:val="000000"/>
              </w:rPr>
              <w:t xml:space="preserve"> 章  </w:t>
            </w:r>
            <w:r>
              <w:rPr>
                <w:rFonts w:ascii="標楷體" w:eastAsia="標楷體" w:hAnsi="標楷體" w:hint="eastAsia"/>
                <w:color w:val="000000"/>
              </w:rPr>
              <w:t>總則</w:t>
            </w:r>
          </w:p>
        </w:tc>
      </w:tr>
      <w:tr w:rsidR="00FF3E66" w:rsidRPr="006406C5" w:rsidTr="007E2259">
        <w:tc>
          <w:tcPr>
            <w:tcW w:w="1702" w:type="dxa"/>
          </w:tcPr>
          <w:p w:rsidR="00FF3E66" w:rsidRPr="006406C5" w:rsidRDefault="00FF3E66" w:rsidP="003B5D06">
            <w:pPr>
              <w:jc w:val="both"/>
              <w:rPr>
                <w:rFonts w:ascii="標楷體" w:eastAsia="標楷體" w:hAnsi="標楷體"/>
              </w:rPr>
            </w:pPr>
            <w:r w:rsidRPr="006406C5">
              <w:rPr>
                <w:rFonts w:ascii="標楷體" w:eastAsia="標楷體" w:hAnsi="標楷體" w:hint="eastAsia"/>
              </w:rPr>
              <w:t>第一條</w:t>
            </w:r>
          </w:p>
        </w:tc>
        <w:tc>
          <w:tcPr>
            <w:tcW w:w="8079" w:type="dxa"/>
          </w:tcPr>
          <w:p w:rsidR="00FF3E66" w:rsidRPr="006406C5" w:rsidRDefault="00FF3E66" w:rsidP="009951A3">
            <w:pPr>
              <w:jc w:val="both"/>
              <w:rPr>
                <w:rFonts w:ascii="標楷體" w:eastAsia="標楷體" w:hAnsi="標楷體"/>
              </w:rPr>
            </w:pPr>
            <w:r w:rsidRPr="006406C5">
              <w:rPr>
                <w:rFonts w:ascii="標楷體" w:eastAsia="標楷體" w:hAnsi="標楷體" w:hint="eastAsia"/>
                <w:color w:val="000000"/>
              </w:rPr>
              <w:t>高雄醫學大學(以下簡稱本校)教職員工研發成果之歸屬及運用，除法令另有規定者外，適用本辦法之規定。</w:t>
            </w:r>
          </w:p>
        </w:tc>
      </w:tr>
      <w:tr w:rsidR="00FF3E66" w:rsidRPr="006406C5" w:rsidTr="007E2259">
        <w:tc>
          <w:tcPr>
            <w:tcW w:w="1702" w:type="dxa"/>
          </w:tcPr>
          <w:p w:rsidR="00FF3E66" w:rsidRPr="006406C5" w:rsidRDefault="00FF3E66" w:rsidP="003B5D06">
            <w:pPr>
              <w:jc w:val="both"/>
              <w:rPr>
                <w:rFonts w:ascii="標楷體" w:eastAsia="標楷體" w:hAnsi="標楷體"/>
              </w:rPr>
            </w:pPr>
            <w:r w:rsidRPr="006406C5">
              <w:rPr>
                <w:rFonts w:ascii="標楷體" w:eastAsia="標楷體" w:hAnsi="標楷體" w:hint="eastAsia"/>
              </w:rPr>
              <w:t>第二條</w:t>
            </w:r>
          </w:p>
        </w:tc>
        <w:tc>
          <w:tcPr>
            <w:tcW w:w="8079" w:type="dxa"/>
          </w:tcPr>
          <w:p w:rsidR="00FF3E66" w:rsidRPr="006406C5" w:rsidRDefault="00FF3E66" w:rsidP="009951A3">
            <w:pPr>
              <w:rPr>
                <w:rFonts w:ascii="標楷體" w:eastAsia="標楷體" w:hAnsi="標楷體"/>
                <w:color w:val="000000"/>
              </w:rPr>
            </w:pPr>
            <w:r w:rsidRPr="006406C5">
              <w:rPr>
                <w:rFonts w:ascii="標楷體" w:eastAsia="標楷體" w:hAnsi="標楷體" w:hint="eastAsia"/>
                <w:color w:val="000000"/>
              </w:rPr>
              <w:t>本辦法所稱研發成果，係指本校教職員工於任職期間因職務所產生之技術、原型、著作等成果，及因而取得之各項國內外專利權、商標專用權、專業秘密、著作權或其他研發成果權。</w:t>
            </w:r>
          </w:p>
          <w:p w:rsidR="00FF3E66" w:rsidRPr="006406C5" w:rsidRDefault="00FF3E66" w:rsidP="009951A3">
            <w:pPr>
              <w:rPr>
                <w:rFonts w:ascii="標楷體" w:eastAsia="標楷體" w:hAnsi="標楷體"/>
              </w:rPr>
            </w:pPr>
            <w:r w:rsidRPr="006406C5">
              <w:rPr>
                <w:rFonts w:ascii="標楷體" w:eastAsia="標楷體" w:hAnsi="標楷體" w:hint="eastAsia"/>
                <w:color w:val="000000"/>
              </w:rPr>
              <w:t>本辦法所稱之研發成果並不包含為執行研究計畫所建置或購買之研究設施及設備。</w:t>
            </w:r>
          </w:p>
        </w:tc>
      </w:tr>
      <w:tr w:rsidR="00FF3E66" w:rsidRPr="006406C5" w:rsidTr="007E2259">
        <w:trPr>
          <w:trHeight w:val="347"/>
        </w:trPr>
        <w:tc>
          <w:tcPr>
            <w:tcW w:w="1702" w:type="dxa"/>
          </w:tcPr>
          <w:p w:rsidR="00FF3E66" w:rsidRPr="006406C5" w:rsidRDefault="00FF3E66" w:rsidP="003B5D06">
            <w:pPr>
              <w:jc w:val="both"/>
              <w:rPr>
                <w:rFonts w:ascii="標楷體" w:eastAsia="標楷體" w:hAnsi="標楷體"/>
              </w:rPr>
            </w:pPr>
            <w:r w:rsidRPr="006406C5">
              <w:rPr>
                <w:rFonts w:ascii="標楷體" w:eastAsia="標楷體" w:hAnsi="標楷體" w:hint="eastAsia"/>
              </w:rPr>
              <w:t>第三條</w:t>
            </w:r>
          </w:p>
        </w:tc>
        <w:tc>
          <w:tcPr>
            <w:tcW w:w="8079" w:type="dxa"/>
          </w:tcPr>
          <w:p w:rsidR="00FF3E66" w:rsidRPr="006406C5" w:rsidRDefault="00FF3E66" w:rsidP="009951A3">
            <w:pPr>
              <w:rPr>
                <w:rFonts w:ascii="標楷體" w:eastAsia="標楷體" w:hAnsi="標楷體"/>
                <w:color w:val="000000"/>
              </w:rPr>
            </w:pPr>
            <w:r w:rsidRPr="006406C5">
              <w:rPr>
                <w:rFonts w:ascii="標楷體" w:eastAsia="標楷體" w:hAnsi="標楷體" w:hint="eastAsia"/>
                <w:color w:val="000000"/>
              </w:rPr>
              <w:t>研發成果之歸屬及運用應依公平與效益原則，其程序上應符合公平、公正及公開之要件，並符合下列各款規定：</w:t>
            </w:r>
          </w:p>
          <w:p w:rsidR="00FF3E66" w:rsidRPr="006406C5" w:rsidRDefault="00FF3E66" w:rsidP="009951A3">
            <w:pPr>
              <w:numPr>
                <w:ilvl w:val="0"/>
                <w:numId w:val="11"/>
              </w:numPr>
              <w:ind w:left="522" w:hanging="522"/>
              <w:rPr>
                <w:rFonts w:ascii="標楷體" w:eastAsia="標楷體" w:hAnsi="標楷體"/>
                <w:color w:val="000000"/>
              </w:rPr>
            </w:pPr>
            <w:r w:rsidRPr="006406C5">
              <w:rPr>
                <w:rFonts w:ascii="標楷體" w:eastAsia="標楷體" w:hAnsi="標楷體" w:hint="eastAsia"/>
                <w:color w:val="000000"/>
              </w:rPr>
              <w:t>除事先取得本校之書面同意外，教職員工不得自行將研發成果向校外授權商品化。違反者，本校得要求利益分配金及違約金。</w:t>
            </w:r>
          </w:p>
          <w:p w:rsidR="00FF3E66" w:rsidRPr="006406C5" w:rsidRDefault="00FF3E66" w:rsidP="009951A3">
            <w:pPr>
              <w:numPr>
                <w:ilvl w:val="0"/>
                <w:numId w:val="11"/>
              </w:numPr>
              <w:ind w:left="522" w:hanging="522"/>
              <w:rPr>
                <w:rFonts w:ascii="標楷體" w:eastAsia="標楷體" w:hAnsi="標楷體"/>
                <w:color w:val="000000"/>
              </w:rPr>
            </w:pPr>
            <w:r w:rsidRPr="006406C5">
              <w:rPr>
                <w:rFonts w:ascii="標楷體" w:eastAsia="標楷體" w:hAnsi="標楷體" w:hint="eastAsia"/>
                <w:color w:val="000000"/>
              </w:rPr>
              <w:t>教職員工對於研發成果授權所產生之權利金及衍生利益金，依約定比例收取之。</w:t>
            </w:r>
          </w:p>
          <w:p w:rsidR="00FF3E66" w:rsidRPr="006406C5" w:rsidRDefault="00FF3E66" w:rsidP="009951A3">
            <w:pPr>
              <w:ind w:left="522"/>
              <w:rPr>
                <w:rFonts w:ascii="標楷體" w:eastAsia="標楷體" w:hAnsi="標楷體"/>
              </w:rPr>
            </w:pPr>
            <w:r w:rsidRPr="006406C5">
              <w:rPr>
                <w:rFonts w:ascii="標楷體" w:eastAsia="標楷體" w:hAnsi="標楷體" w:hint="eastAsia"/>
                <w:color w:val="000000"/>
              </w:rPr>
              <w:t>研發成果之收益分配比例，另訂定之。</w:t>
            </w:r>
          </w:p>
        </w:tc>
      </w:tr>
      <w:tr w:rsidR="007E2259" w:rsidRPr="006406C5" w:rsidTr="007E2259">
        <w:trPr>
          <w:trHeight w:val="347"/>
        </w:trPr>
        <w:tc>
          <w:tcPr>
            <w:tcW w:w="1702" w:type="dxa"/>
          </w:tcPr>
          <w:p w:rsidR="007E2259" w:rsidRPr="006406C5" w:rsidRDefault="007E2259" w:rsidP="003B5D06">
            <w:pPr>
              <w:jc w:val="both"/>
              <w:rPr>
                <w:rFonts w:ascii="標楷體" w:eastAsia="標楷體" w:hAnsi="標楷體"/>
              </w:rPr>
            </w:pPr>
          </w:p>
        </w:tc>
        <w:tc>
          <w:tcPr>
            <w:tcW w:w="8079" w:type="dxa"/>
          </w:tcPr>
          <w:p w:rsidR="007E2259" w:rsidRPr="006406C5" w:rsidRDefault="007E2259" w:rsidP="009951A3">
            <w:pPr>
              <w:rPr>
                <w:rFonts w:ascii="標楷體" w:eastAsia="標楷體" w:hAnsi="標楷體"/>
                <w:color w:val="000000"/>
              </w:rPr>
            </w:pPr>
            <w:r w:rsidRPr="006406C5">
              <w:rPr>
                <w:rFonts w:ascii="標楷體" w:eastAsia="標楷體" w:hAnsi="標楷體" w:hint="eastAsia"/>
                <w:color w:val="000000"/>
              </w:rPr>
              <w:t>第 二 章  研發成果之歸屬</w:t>
            </w:r>
          </w:p>
        </w:tc>
      </w:tr>
      <w:tr w:rsidR="00FF3E66" w:rsidRPr="006406C5" w:rsidTr="007E2259">
        <w:tc>
          <w:tcPr>
            <w:tcW w:w="1702" w:type="dxa"/>
          </w:tcPr>
          <w:p w:rsidR="00FF3E66" w:rsidRPr="006406C5" w:rsidRDefault="00FF3E66" w:rsidP="003B5D06">
            <w:pPr>
              <w:jc w:val="both"/>
              <w:rPr>
                <w:rFonts w:ascii="標楷體" w:eastAsia="標楷體" w:hAnsi="標楷體"/>
              </w:rPr>
            </w:pPr>
            <w:r w:rsidRPr="006406C5">
              <w:rPr>
                <w:rFonts w:ascii="標楷體" w:eastAsia="標楷體" w:hAnsi="標楷體" w:hint="eastAsia"/>
              </w:rPr>
              <w:t>第四條</w:t>
            </w:r>
          </w:p>
        </w:tc>
        <w:tc>
          <w:tcPr>
            <w:tcW w:w="8079" w:type="dxa"/>
          </w:tcPr>
          <w:p w:rsidR="00FF3E66" w:rsidRPr="006406C5" w:rsidRDefault="00FF3E66" w:rsidP="00B32824">
            <w:pPr>
              <w:rPr>
                <w:rFonts w:ascii="標楷體" w:eastAsia="標楷體" w:hAnsi="標楷體"/>
                <w:color w:val="000000"/>
              </w:rPr>
            </w:pPr>
            <w:r w:rsidRPr="006406C5">
              <w:rPr>
                <w:rFonts w:ascii="標楷體" w:eastAsia="標楷體" w:hAnsi="標楷體" w:hint="eastAsia"/>
                <w:color w:val="000000"/>
              </w:rPr>
              <w:t>本校教職員工參與各項校內外研究計畫所產生之研發成果，除另有規定外，應歸屬於本校。</w:t>
            </w:r>
          </w:p>
          <w:p w:rsidR="00FF3E66" w:rsidRPr="006406C5" w:rsidRDefault="00FF3E66" w:rsidP="00B32824">
            <w:r w:rsidRPr="006406C5">
              <w:rPr>
                <w:rFonts w:ascii="標楷體" w:eastAsia="標楷體" w:hAnsi="標楷體" w:hint="eastAsia"/>
                <w:color w:val="000000"/>
              </w:rPr>
              <w:t>本校教職員工於任職期間因職務所產生之研發成果，曾報請本校申請專利權未獲准，而自費申請獲頒專利證書者，得報請本校支付其為申請專利權所支出之費用；本校決定不支付者，專利權歸屬於該教職員工，但本校得無償使用之。</w:t>
            </w:r>
          </w:p>
        </w:tc>
      </w:tr>
      <w:tr w:rsidR="00FF3E66" w:rsidRPr="006406C5" w:rsidTr="007E2259">
        <w:tc>
          <w:tcPr>
            <w:tcW w:w="1702" w:type="dxa"/>
          </w:tcPr>
          <w:p w:rsidR="00FF3E66" w:rsidRPr="006406C5" w:rsidRDefault="00FF3E66" w:rsidP="003B5D06">
            <w:pPr>
              <w:jc w:val="both"/>
              <w:rPr>
                <w:rFonts w:ascii="標楷體" w:eastAsia="標楷體" w:hAnsi="標楷體"/>
              </w:rPr>
            </w:pPr>
            <w:r w:rsidRPr="006406C5">
              <w:rPr>
                <w:rFonts w:ascii="標楷體" w:eastAsia="標楷體" w:hAnsi="標楷體" w:hint="eastAsia"/>
              </w:rPr>
              <w:t>第五條</w:t>
            </w:r>
          </w:p>
        </w:tc>
        <w:tc>
          <w:tcPr>
            <w:tcW w:w="8079" w:type="dxa"/>
          </w:tcPr>
          <w:p w:rsidR="00FF3E66" w:rsidRPr="006406C5" w:rsidRDefault="00FF3E66" w:rsidP="00B32824">
            <w:pPr>
              <w:jc w:val="both"/>
              <w:rPr>
                <w:rFonts w:ascii="標楷體" w:eastAsia="標楷體" w:hAnsi="標楷體"/>
              </w:rPr>
            </w:pPr>
            <w:r w:rsidRPr="006406C5">
              <w:rPr>
                <w:rFonts w:ascii="標楷體" w:eastAsia="標楷體" w:hAnsi="標楷體" w:hint="eastAsia"/>
                <w:color w:val="000000"/>
              </w:rPr>
              <w:t>研發成果涉及國家安全者，應歸屬國家所有。</w:t>
            </w:r>
          </w:p>
        </w:tc>
      </w:tr>
      <w:tr w:rsidR="00FF3E66" w:rsidRPr="006406C5" w:rsidTr="007E2259">
        <w:tc>
          <w:tcPr>
            <w:tcW w:w="1702" w:type="dxa"/>
          </w:tcPr>
          <w:p w:rsidR="00FF3E66" w:rsidRPr="006406C5" w:rsidRDefault="00FF3E66" w:rsidP="003B5D06">
            <w:pPr>
              <w:jc w:val="both"/>
              <w:rPr>
                <w:rFonts w:ascii="標楷體" w:eastAsia="標楷體" w:hAnsi="標楷體"/>
              </w:rPr>
            </w:pPr>
            <w:r w:rsidRPr="006406C5">
              <w:rPr>
                <w:rFonts w:ascii="標楷體" w:eastAsia="標楷體" w:hAnsi="標楷體" w:hint="eastAsia"/>
              </w:rPr>
              <w:t>第六條</w:t>
            </w:r>
          </w:p>
        </w:tc>
        <w:tc>
          <w:tcPr>
            <w:tcW w:w="8079" w:type="dxa"/>
          </w:tcPr>
          <w:p w:rsidR="00FF3E66" w:rsidRPr="006406C5" w:rsidRDefault="00FF3E66" w:rsidP="00B32824">
            <w:pPr>
              <w:rPr>
                <w:rFonts w:ascii="標楷體" w:eastAsia="標楷體" w:hAnsi="標楷體"/>
              </w:rPr>
            </w:pPr>
            <w:r w:rsidRPr="006406C5">
              <w:rPr>
                <w:rFonts w:ascii="標楷體" w:eastAsia="標楷體" w:hAnsi="標楷體" w:hint="eastAsia"/>
                <w:color w:val="000000"/>
              </w:rPr>
              <w:t>與校外非營利機構以合作方式執行之研究計畫，應依公平與效益原則，並參酌雙方提供經費及專業能力之貢獻，以契約約定其歸屬。</w:t>
            </w:r>
          </w:p>
        </w:tc>
      </w:tr>
      <w:tr w:rsidR="00FF3E66" w:rsidRPr="006406C5" w:rsidTr="007E2259">
        <w:tc>
          <w:tcPr>
            <w:tcW w:w="1702" w:type="dxa"/>
          </w:tcPr>
          <w:p w:rsidR="00FF3E66" w:rsidRPr="006406C5" w:rsidRDefault="00FF3E66" w:rsidP="003B5D06">
            <w:pPr>
              <w:jc w:val="both"/>
              <w:rPr>
                <w:rFonts w:ascii="標楷體" w:eastAsia="標楷體" w:hAnsi="標楷體"/>
              </w:rPr>
            </w:pPr>
            <w:r w:rsidRPr="006406C5">
              <w:rPr>
                <w:rFonts w:ascii="標楷體" w:eastAsia="標楷體" w:hAnsi="標楷體" w:hint="eastAsia"/>
              </w:rPr>
              <w:t>第七條</w:t>
            </w:r>
          </w:p>
        </w:tc>
        <w:tc>
          <w:tcPr>
            <w:tcW w:w="8079" w:type="dxa"/>
          </w:tcPr>
          <w:p w:rsidR="00FF3E66" w:rsidRPr="006406C5" w:rsidRDefault="00FF3E66" w:rsidP="00B32824">
            <w:pPr>
              <w:rPr>
                <w:rFonts w:ascii="標楷體" w:eastAsia="標楷體" w:hAnsi="標楷體"/>
              </w:rPr>
            </w:pPr>
            <w:r w:rsidRPr="006406C5">
              <w:rPr>
                <w:rFonts w:ascii="標楷體" w:eastAsia="標楷體" w:hAnsi="標楷體" w:hint="eastAsia"/>
                <w:color w:val="000000"/>
              </w:rPr>
              <w:t>以校際合作方式執行之研究計畫，其所產生之研發成果收益，依校際協商定其分配比例。</w:t>
            </w:r>
          </w:p>
        </w:tc>
      </w:tr>
      <w:tr w:rsidR="00FF3E66" w:rsidRPr="006406C5" w:rsidTr="007E2259">
        <w:tc>
          <w:tcPr>
            <w:tcW w:w="1702" w:type="dxa"/>
          </w:tcPr>
          <w:p w:rsidR="00FF3E66" w:rsidRPr="006406C5" w:rsidRDefault="00FF3E66" w:rsidP="003B5D06">
            <w:pPr>
              <w:jc w:val="both"/>
              <w:rPr>
                <w:rFonts w:ascii="標楷體" w:eastAsia="標楷體" w:hAnsi="標楷體"/>
              </w:rPr>
            </w:pPr>
            <w:r w:rsidRPr="006406C5">
              <w:rPr>
                <w:rFonts w:ascii="標楷體" w:eastAsia="標楷體" w:hAnsi="標楷體" w:hint="eastAsia"/>
              </w:rPr>
              <w:t>第八條</w:t>
            </w:r>
          </w:p>
        </w:tc>
        <w:tc>
          <w:tcPr>
            <w:tcW w:w="8079" w:type="dxa"/>
          </w:tcPr>
          <w:p w:rsidR="00FF3E66" w:rsidRPr="006406C5" w:rsidRDefault="00FF3E66" w:rsidP="00B32824">
            <w:pPr>
              <w:rPr>
                <w:rFonts w:ascii="標楷體" w:eastAsia="標楷體" w:hAnsi="標楷體"/>
              </w:rPr>
            </w:pPr>
            <w:r w:rsidRPr="006406C5">
              <w:rPr>
                <w:rFonts w:ascii="標楷體" w:eastAsia="標楷體" w:hAnsi="標楷體" w:hint="eastAsia"/>
                <w:color w:val="000000"/>
              </w:rPr>
              <w:t>以國際合作方式執行之研究計畫，其所產生之研發成果以國際合作契約約定</w:t>
            </w:r>
            <w:r w:rsidRPr="006406C5">
              <w:rPr>
                <w:rFonts w:ascii="標楷體" w:eastAsia="標楷體" w:hAnsi="標楷體" w:hint="eastAsia"/>
                <w:color w:val="000000"/>
              </w:rPr>
              <w:lastRenderedPageBreak/>
              <w:t>其歸屬。</w:t>
            </w:r>
          </w:p>
        </w:tc>
      </w:tr>
      <w:tr w:rsidR="00FF3E66" w:rsidRPr="006406C5" w:rsidTr="007E2259">
        <w:trPr>
          <w:trHeight w:val="350"/>
        </w:trPr>
        <w:tc>
          <w:tcPr>
            <w:tcW w:w="1702" w:type="dxa"/>
          </w:tcPr>
          <w:p w:rsidR="00FF3E66" w:rsidRPr="006406C5" w:rsidRDefault="00FF3E66" w:rsidP="003B5D06">
            <w:pPr>
              <w:jc w:val="both"/>
              <w:rPr>
                <w:rFonts w:ascii="標楷體" w:eastAsia="標楷體" w:hAnsi="標楷體"/>
              </w:rPr>
            </w:pPr>
            <w:r w:rsidRPr="006406C5">
              <w:rPr>
                <w:rFonts w:ascii="標楷體" w:eastAsia="標楷體" w:hAnsi="標楷體" w:hint="eastAsia"/>
              </w:rPr>
              <w:lastRenderedPageBreak/>
              <w:t>第九條</w:t>
            </w:r>
          </w:p>
        </w:tc>
        <w:tc>
          <w:tcPr>
            <w:tcW w:w="8079" w:type="dxa"/>
          </w:tcPr>
          <w:p w:rsidR="00FF3E66" w:rsidRPr="006406C5" w:rsidRDefault="00FF3E66" w:rsidP="00B32824">
            <w:pPr>
              <w:rPr>
                <w:rFonts w:ascii="標楷體" w:eastAsia="標楷體" w:hAnsi="標楷體"/>
              </w:rPr>
            </w:pPr>
            <w:r w:rsidRPr="006406C5">
              <w:rPr>
                <w:rFonts w:ascii="標楷體" w:eastAsia="標楷體" w:hAnsi="標楷體" w:hint="eastAsia"/>
                <w:color w:val="000000"/>
              </w:rPr>
              <w:t>以產學合作方式執行之研究計畫，應依公平與效益原則，並參酌雙方提供經費及專業能力之貢獻，以契約約定其歸屬。</w:t>
            </w:r>
          </w:p>
        </w:tc>
      </w:tr>
      <w:tr w:rsidR="007E2259" w:rsidRPr="006406C5" w:rsidTr="007E2259">
        <w:trPr>
          <w:trHeight w:val="350"/>
        </w:trPr>
        <w:tc>
          <w:tcPr>
            <w:tcW w:w="1702" w:type="dxa"/>
          </w:tcPr>
          <w:p w:rsidR="007E2259" w:rsidRPr="006406C5" w:rsidRDefault="007E2259" w:rsidP="003B5D06">
            <w:pPr>
              <w:jc w:val="both"/>
              <w:rPr>
                <w:rFonts w:ascii="標楷體" w:eastAsia="標楷體" w:hAnsi="標楷體"/>
              </w:rPr>
            </w:pPr>
          </w:p>
        </w:tc>
        <w:tc>
          <w:tcPr>
            <w:tcW w:w="8079" w:type="dxa"/>
          </w:tcPr>
          <w:p w:rsidR="007E2259" w:rsidRPr="006406C5" w:rsidRDefault="007E2259" w:rsidP="00B32824">
            <w:pPr>
              <w:rPr>
                <w:rFonts w:ascii="標楷體" w:eastAsia="標楷體" w:hAnsi="標楷體"/>
                <w:color w:val="000000"/>
              </w:rPr>
            </w:pPr>
            <w:r w:rsidRPr="006406C5">
              <w:rPr>
                <w:rFonts w:ascii="標楷體" w:eastAsia="標楷體" w:hAnsi="標楷體" w:hint="eastAsia"/>
                <w:color w:val="000000"/>
              </w:rPr>
              <w:t>第 三 章   研發成果之運用</w:t>
            </w:r>
          </w:p>
        </w:tc>
      </w:tr>
      <w:tr w:rsidR="00FF3E66" w:rsidRPr="006406C5" w:rsidTr="007E2259">
        <w:tc>
          <w:tcPr>
            <w:tcW w:w="1702" w:type="dxa"/>
          </w:tcPr>
          <w:p w:rsidR="00FF3E66" w:rsidRPr="006406C5" w:rsidRDefault="00FF3E66" w:rsidP="003B5D06">
            <w:pPr>
              <w:jc w:val="both"/>
              <w:rPr>
                <w:rFonts w:ascii="標楷體" w:eastAsia="標楷體" w:hAnsi="標楷體"/>
              </w:rPr>
            </w:pPr>
            <w:r w:rsidRPr="006406C5">
              <w:rPr>
                <w:rFonts w:ascii="標楷體" w:eastAsia="標楷體" w:hAnsi="標楷體" w:hint="eastAsia"/>
              </w:rPr>
              <w:t>第十條</w:t>
            </w:r>
          </w:p>
        </w:tc>
        <w:tc>
          <w:tcPr>
            <w:tcW w:w="8079" w:type="dxa"/>
          </w:tcPr>
          <w:p w:rsidR="00FF3E66" w:rsidRPr="006406C5" w:rsidRDefault="00FF3E66" w:rsidP="003B5D06">
            <w:pPr>
              <w:rPr>
                <w:rFonts w:ascii="標楷體" w:eastAsia="標楷體" w:hAnsi="標楷體"/>
                <w:color w:val="000000"/>
              </w:rPr>
            </w:pPr>
            <w:r w:rsidRPr="006406C5">
              <w:rPr>
                <w:rFonts w:ascii="標楷體" w:eastAsia="標楷體" w:hAnsi="標楷體" w:hint="eastAsia"/>
                <w:color w:val="000000"/>
              </w:rPr>
              <w:t>研發成果之申請、登記、取得、維護及確保，由本校</w:t>
            </w:r>
            <w:r w:rsidRPr="00BF7884">
              <w:rPr>
                <w:rFonts w:ascii="標楷體" w:eastAsia="標楷體" w:hAnsi="標楷體" w:hint="eastAsia"/>
                <w:color w:val="000000" w:themeColor="text1"/>
              </w:rPr>
              <w:t>產學</w:t>
            </w:r>
            <w:proofErr w:type="gramStart"/>
            <w:r w:rsidRPr="00BF7884">
              <w:rPr>
                <w:rFonts w:ascii="標楷體" w:eastAsia="標楷體" w:hAnsi="標楷體" w:hint="eastAsia"/>
                <w:color w:val="000000" w:themeColor="text1"/>
                <w:u w:val="single"/>
              </w:rPr>
              <w:t>營運處</w:t>
            </w:r>
            <w:r w:rsidRPr="006406C5">
              <w:rPr>
                <w:rFonts w:ascii="標楷體" w:eastAsia="標楷體" w:hAnsi="標楷體" w:hint="eastAsia"/>
                <w:color w:val="000000"/>
              </w:rPr>
              <w:t>智財</w:t>
            </w:r>
            <w:proofErr w:type="gramEnd"/>
            <w:r w:rsidRPr="006406C5">
              <w:rPr>
                <w:rFonts w:ascii="標楷體" w:eastAsia="標楷體" w:hAnsi="標楷體" w:hint="eastAsia"/>
                <w:color w:val="000000"/>
              </w:rPr>
              <w:t>保護與科技管理組(以下</w:t>
            </w:r>
            <w:proofErr w:type="gramStart"/>
            <w:r w:rsidRPr="006406C5">
              <w:rPr>
                <w:rFonts w:ascii="標楷體" w:eastAsia="標楷體" w:hAnsi="標楷體" w:hint="eastAsia"/>
                <w:color w:val="000000"/>
              </w:rPr>
              <w:t>簡稱智管組</w:t>
            </w:r>
            <w:proofErr w:type="gramEnd"/>
            <w:r w:rsidRPr="006406C5">
              <w:rPr>
                <w:rFonts w:ascii="標楷體" w:eastAsia="標楷體" w:hAnsi="標楷體" w:hint="eastAsia"/>
                <w:color w:val="000000"/>
              </w:rPr>
              <w:t>)負責辦理一切必要且適當之措施。</w:t>
            </w:r>
          </w:p>
          <w:p w:rsidR="00FF3E66" w:rsidRPr="006406C5" w:rsidRDefault="00FF3E66" w:rsidP="003B5D06">
            <w:pPr>
              <w:jc w:val="both"/>
              <w:rPr>
                <w:rFonts w:ascii="標楷體" w:eastAsia="標楷體" w:hAnsi="標楷體"/>
              </w:rPr>
            </w:pPr>
            <w:r w:rsidRPr="006406C5">
              <w:rPr>
                <w:rFonts w:ascii="標楷體" w:eastAsia="標楷體" w:hAnsi="標楷體" w:hint="eastAsia"/>
                <w:color w:val="000000"/>
              </w:rPr>
              <w:t>研發成果運用前，應依公開程序將研發成果在不妨害研發成果之保護原則下作適宜的公告。辦理研發成果之公告，應以刊登網際網路、全國性報紙、函告業界相關公會及辦理研發成果說明會等方式為之。</w:t>
            </w:r>
          </w:p>
        </w:tc>
      </w:tr>
      <w:tr w:rsidR="00FF3E66" w:rsidRPr="006406C5" w:rsidTr="007E2259">
        <w:tc>
          <w:tcPr>
            <w:tcW w:w="1702" w:type="dxa"/>
          </w:tcPr>
          <w:p w:rsidR="00FF3E66" w:rsidRPr="006406C5" w:rsidRDefault="00FF3E66" w:rsidP="003B5D06">
            <w:pPr>
              <w:jc w:val="both"/>
              <w:rPr>
                <w:rFonts w:ascii="標楷體" w:eastAsia="標楷體" w:hAnsi="標楷體"/>
              </w:rPr>
            </w:pPr>
            <w:r w:rsidRPr="006406C5">
              <w:rPr>
                <w:rFonts w:ascii="標楷體" w:eastAsia="標楷體" w:hAnsi="標楷體" w:hint="eastAsia"/>
              </w:rPr>
              <w:t>第十一條</w:t>
            </w:r>
          </w:p>
        </w:tc>
        <w:tc>
          <w:tcPr>
            <w:tcW w:w="8079" w:type="dxa"/>
          </w:tcPr>
          <w:p w:rsidR="00FF3E66" w:rsidRPr="006406C5" w:rsidRDefault="00FF3E66" w:rsidP="00F90C74">
            <w:pPr>
              <w:rPr>
                <w:rFonts w:ascii="標楷體" w:eastAsia="標楷體" w:hAnsi="標楷體"/>
                <w:color w:val="000000"/>
              </w:rPr>
            </w:pPr>
            <w:r w:rsidRPr="006406C5">
              <w:rPr>
                <w:rFonts w:ascii="標楷體" w:eastAsia="標楷體" w:hAnsi="標楷體" w:hint="eastAsia"/>
                <w:color w:val="000000"/>
              </w:rPr>
              <w:t>研發成果之運用，得依下列方式為之：</w:t>
            </w:r>
          </w:p>
          <w:p w:rsidR="00FF3E66" w:rsidRPr="006406C5" w:rsidRDefault="00FF3E66" w:rsidP="00F90C74">
            <w:pPr>
              <w:numPr>
                <w:ilvl w:val="0"/>
                <w:numId w:val="12"/>
              </w:numPr>
              <w:ind w:left="543" w:hanging="543"/>
              <w:rPr>
                <w:rFonts w:ascii="標楷體" w:eastAsia="標楷體" w:hAnsi="標楷體"/>
                <w:color w:val="000000"/>
              </w:rPr>
            </w:pPr>
            <w:r w:rsidRPr="006406C5">
              <w:rPr>
                <w:rFonts w:ascii="標楷體" w:eastAsia="標楷體" w:hAnsi="標楷體" w:hint="eastAsia"/>
                <w:color w:val="000000"/>
              </w:rPr>
              <w:t>授權。</w:t>
            </w:r>
          </w:p>
          <w:p w:rsidR="00FF3E66" w:rsidRPr="006406C5" w:rsidRDefault="00FF3E66" w:rsidP="00F90C74">
            <w:pPr>
              <w:numPr>
                <w:ilvl w:val="0"/>
                <w:numId w:val="12"/>
              </w:numPr>
              <w:ind w:left="543" w:hanging="543"/>
              <w:rPr>
                <w:rFonts w:ascii="標楷體" w:eastAsia="標楷體" w:hAnsi="標楷體"/>
                <w:color w:val="000000"/>
              </w:rPr>
            </w:pPr>
            <w:r w:rsidRPr="006406C5">
              <w:rPr>
                <w:rFonts w:ascii="標楷體" w:eastAsia="標楷體" w:hAnsi="標楷體" w:hint="eastAsia"/>
                <w:color w:val="000000"/>
              </w:rPr>
              <w:t>讓</w:t>
            </w:r>
            <w:proofErr w:type="gramStart"/>
            <w:r w:rsidRPr="006406C5">
              <w:rPr>
                <w:rFonts w:ascii="標楷體" w:eastAsia="標楷體" w:hAnsi="標楷體" w:hint="eastAsia"/>
                <w:color w:val="000000"/>
              </w:rPr>
              <w:t>與</w:t>
            </w:r>
            <w:proofErr w:type="gramEnd"/>
            <w:r w:rsidRPr="006406C5">
              <w:rPr>
                <w:rFonts w:ascii="標楷體" w:eastAsia="標楷體" w:hAnsi="標楷體" w:hint="eastAsia"/>
                <w:color w:val="000000"/>
              </w:rPr>
              <w:t>。</w:t>
            </w:r>
          </w:p>
          <w:p w:rsidR="00FF3E66" w:rsidRPr="006406C5" w:rsidRDefault="00FF3E66" w:rsidP="00F90C74">
            <w:pPr>
              <w:numPr>
                <w:ilvl w:val="0"/>
                <w:numId w:val="12"/>
              </w:numPr>
              <w:ind w:left="543" w:hanging="543"/>
              <w:rPr>
                <w:rFonts w:ascii="標楷體" w:eastAsia="標楷體" w:hAnsi="標楷體"/>
                <w:color w:val="000000"/>
              </w:rPr>
            </w:pPr>
            <w:r w:rsidRPr="006406C5">
              <w:rPr>
                <w:rFonts w:ascii="標楷體" w:eastAsia="標楷體" w:hAnsi="標楷體" w:hint="eastAsia"/>
                <w:color w:val="000000"/>
              </w:rPr>
              <w:t>其他合於公平與效益原則之適當方式。</w:t>
            </w:r>
          </w:p>
        </w:tc>
      </w:tr>
      <w:tr w:rsidR="00FF3E66" w:rsidRPr="006406C5" w:rsidTr="007E2259">
        <w:tc>
          <w:tcPr>
            <w:tcW w:w="1702" w:type="dxa"/>
          </w:tcPr>
          <w:p w:rsidR="00FF3E66" w:rsidRPr="006406C5" w:rsidRDefault="00FF3E66" w:rsidP="003B5D06">
            <w:pPr>
              <w:jc w:val="both"/>
              <w:rPr>
                <w:rFonts w:ascii="標楷體" w:eastAsia="標楷體" w:hAnsi="標楷體"/>
              </w:rPr>
            </w:pPr>
            <w:r w:rsidRPr="006406C5">
              <w:rPr>
                <w:rFonts w:ascii="標楷體" w:eastAsia="標楷體" w:hAnsi="標楷體" w:hint="eastAsia"/>
              </w:rPr>
              <w:t>第十二條</w:t>
            </w:r>
          </w:p>
        </w:tc>
        <w:tc>
          <w:tcPr>
            <w:tcW w:w="8079" w:type="dxa"/>
          </w:tcPr>
          <w:p w:rsidR="00FF3E66" w:rsidRPr="006406C5" w:rsidRDefault="00FF3E66" w:rsidP="00F90C74">
            <w:pPr>
              <w:rPr>
                <w:rFonts w:ascii="標楷體" w:eastAsia="標楷體" w:hAnsi="標楷體"/>
                <w:color w:val="000000"/>
              </w:rPr>
            </w:pPr>
            <w:r w:rsidRPr="006406C5">
              <w:rPr>
                <w:rFonts w:ascii="標楷體" w:eastAsia="標楷體" w:hAnsi="標楷體" w:hint="eastAsia"/>
                <w:color w:val="000000"/>
              </w:rPr>
              <w:t>研發成果之運用，其計價應以市場價值為原則，並參考下列因素：</w:t>
            </w:r>
          </w:p>
          <w:p w:rsidR="00FF3E66" w:rsidRPr="006406C5" w:rsidRDefault="00FF3E66" w:rsidP="00F90C74">
            <w:pPr>
              <w:numPr>
                <w:ilvl w:val="0"/>
                <w:numId w:val="13"/>
              </w:numPr>
              <w:ind w:left="557" w:hanging="557"/>
              <w:rPr>
                <w:rFonts w:ascii="標楷體" w:eastAsia="標楷體" w:hAnsi="標楷體"/>
                <w:color w:val="000000"/>
              </w:rPr>
            </w:pPr>
            <w:r w:rsidRPr="006406C5">
              <w:rPr>
                <w:rFonts w:ascii="標楷體" w:eastAsia="標楷體" w:hAnsi="標楷體" w:hint="eastAsia"/>
                <w:color w:val="000000"/>
              </w:rPr>
              <w:t>商品化後之市場潛力及競爭性。</w:t>
            </w:r>
          </w:p>
          <w:p w:rsidR="00FF3E66" w:rsidRPr="006406C5" w:rsidRDefault="00FF3E66" w:rsidP="00F90C74">
            <w:pPr>
              <w:numPr>
                <w:ilvl w:val="0"/>
                <w:numId w:val="13"/>
              </w:numPr>
              <w:ind w:left="557" w:hanging="557"/>
              <w:rPr>
                <w:rFonts w:ascii="標楷體" w:eastAsia="標楷體" w:hAnsi="標楷體"/>
                <w:color w:val="000000"/>
              </w:rPr>
            </w:pPr>
            <w:r w:rsidRPr="006406C5">
              <w:rPr>
                <w:rFonts w:ascii="標楷體" w:eastAsia="標楷體" w:hAnsi="標楷體" w:hint="eastAsia"/>
                <w:color w:val="000000"/>
              </w:rPr>
              <w:t>替代之技術來源。</w:t>
            </w:r>
          </w:p>
          <w:p w:rsidR="00FF3E66" w:rsidRPr="006406C5" w:rsidRDefault="00FF3E66" w:rsidP="00F90C74">
            <w:pPr>
              <w:numPr>
                <w:ilvl w:val="0"/>
                <w:numId w:val="13"/>
              </w:numPr>
              <w:ind w:left="557" w:hanging="557"/>
              <w:rPr>
                <w:rFonts w:ascii="標楷體" w:eastAsia="標楷體" w:hAnsi="標楷體"/>
                <w:color w:val="000000"/>
              </w:rPr>
            </w:pPr>
            <w:r w:rsidRPr="006406C5">
              <w:rPr>
                <w:rFonts w:ascii="標楷體" w:eastAsia="標楷體" w:hAnsi="標楷體" w:hint="eastAsia"/>
                <w:color w:val="000000"/>
              </w:rPr>
              <w:t>業界接受能力。</w:t>
            </w:r>
          </w:p>
          <w:p w:rsidR="00FF3E66" w:rsidRPr="006406C5" w:rsidRDefault="00FF3E66" w:rsidP="00F90C74">
            <w:pPr>
              <w:numPr>
                <w:ilvl w:val="0"/>
                <w:numId w:val="13"/>
              </w:numPr>
              <w:ind w:left="557" w:hanging="557"/>
              <w:rPr>
                <w:rFonts w:ascii="標楷體" w:eastAsia="標楷體" w:hAnsi="標楷體"/>
                <w:color w:val="000000"/>
              </w:rPr>
            </w:pPr>
            <w:r w:rsidRPr="006406C5">
              <w:rPr>
                <w:rFonts w:ascii="標楷體" w:eastAsia="標楷體" w:hAnsi="標楷體" w:hint="eastAsia"/>
                <w:color w:val="000000"/>
              </w:rPr>
              <w:t>研究開發費用與潛在接受研發成果授權對象多寡。</w:t>
            </w:r>
          </w:p>
          <w:p w:rsidR="00FF3E66" w:rsidRPr="006406C5" w:rsidRDefault="00FF3E66" w:rsidP="00F90C74">
            <w:pPr>
              <w:numPr>
                <w:ilvl w:val="0"/>
                <w:numId w:val="13"/>
              </w:numPr>
              <w:ind w:left="557" w:hanging="557"/>
              <w:rPr>
                <w:rFonts w:ascii="標楷體" w:eastAsia="標楷體" w:hAnsi="標楷體"/>
              </w:rPr>
            </w:pPr>
            <w:r w:rsidRPr="006406C5">
              <w:rPr>
                <w:rFonts w:ascii="標楷體" w:eastAsia="標楷體" w:hAnsi="標楷體" w:hint="eastAsia"/>
                <w:color w:val="000000"/>
              </w:rPr>
              <w:t>其他相關因素。</w:t>
            </w:r>
          </w:p>
        </w:tc>
      </w:tr>
      <w:tr w:rsidR="00FF3E66" w:rsidRPr="006406C5" w:rsidTr="007E2259">
        <w:tc>
          <w:tcPr>
            <w:tcW w:w="1702" w:type="dxa"/>
          </w:tcPr>
          <w:p w:rsidR="00FF3E66" w:rsidRPr="006406C5" w:rsidRDefault="00FF3E66" w:rsidP="003B5D06">
            <w:pPr>
              <w:jc w:val="both"/>
              <w:rPr>
                <w:rFonts w:ascii="標楷體" w:eastAsia="標楷體" w:hAnsi="標楷體"/>
              </w:rPr>
            </w:pPr>
            <w:r w:rsidRPr="006406C5">
              <w:rPr>
                <w:rFonts w:ascii="標楷體" w:eastAsia="標楷體" w:hAnsi="標楷體" w:hint="eastAsia"/>
              </w:rPr>
              <w:t>第十三條</w:t>
            </w:r>
          </w:p>
        </w:tc>
        <w:tc>
          <w:tcPr>
            <w:tcW w:w="8079" w:type="dxa"/>
          </w:tcPr>
          <w:p w:rsidR="00FF3E66" w:rsidRPr="006406C5" w:rsidRDefault="00FF3E66" w:rsidP="00F90C74">
            <w:pPr>
              <w:rPr>
                <w:rFonts w:ascii="標楷體" w:eastAsia="標楷體" w:hAnsi="標楷體"/>
                <w:color w:val="000000"/>
              </w:rPr>
            </w:pPr>
            <w:r w:rsidRPr="006406C5">
              <w:rPr>
                <w:rFonts w:ascii="標楷體" w:eastAsia="標楷體" w:hAnsi="標楷體" w:hint="eastAsia"/>
                <w:color w:val="000000"/>
              </w:rPr>
              <w:t>研發成果之運用，除另有規定外，應依下列規定辦理：</w:t>
            </w:r>
          </w:p>
          <w:p w:rsidR="00FF3E66" w:rsidRPr="006406C5" w:rsidRDefault="00FF3E66" w:rsidP="00F90C74">
            <w:pPr>
              <w:numPr>
                <w:ilvl w:val="0"/>
                <w:numId w:val="14"/>
              </w:numPr>
              <w:ind w:left="557" w:hanging="557"/>
              <w:rPr>
                <w:rFonts w:ascii="標楷體" w:eastAsia="標楷體" w:hAnsi="標楷體"/>
                <w:color w:val="000000"/>
              </w:rPr>
            </w:pPr>
            <w:r w:rsidRPr="006406C5">
              <w:rPr>
                <w:rFonts w:ascii="標楷體" w:eastAsia="標楷體" w:hAnsi="標楷體" w:hint="eastAsia"/>
                <w:color w:val="000000"/>
              </w:rPr>
              <w:t>以公平、公開及有償方式為之。</w:t>
            </w:r>
          </w:p>
          <w:p w:rsidR="00FF3E66" w:rsidRPr="006406C5" w:rsidRDefault="00FF3E66" w:rsidP="00F90C74">
            <w:pPr>
              <w:numPr>
                <w:ilvl w:val="0"/>
                <w:numId w:val="14"/>
              </w:numPr>
              <w:ind w:left="557" w:hanging="557"/>
              <w:rPr>
                <w:rFonts w:ascii="標楷體" w:eastAsia="標楷體" w:hAnsi="標楷體"/>
                <w:color w:val="000000"/>
              </w:rPr>
            </w:pPr>
            <w:r w:rsidRPr="006406C5">
              <w:rPr>
                <w:rFonts w:ascii="標楷體" w:eastAsia="標楷體" w:hAnsi="標楷體" w:hint="eastAsia"/>
                <w:color w:val="000000"/>
              </w:rPr>
              <w:t>對象以我國研究機構或企業為優先。</w:t>
            </w:r>
          </w:p>
          <w:p w:rsidR="00FF3E66" w:rsidRPr="006406C5" w:rsidRDefault="00FF3E66" w:rsidP="00F90C74">
            <w:pPr>
              <w:numPr>
                <w:ilvl w:val="0"/>
                <w:numId w:val="14"/>
              </w:numPr>
              <w:ind w:left="557" w:hanging="557"/>
              <w:rPr>
                <w:rFonts w:ascii="標楷體" w:eastAsia="標楷體" w:hAnsi="標楷體"/>
              </w:rPr>
            </w:pPr>
            <w:r w:rsidRPr="006406C5">
              <w:rPr>
                <w:rFonts w:ascii="標楷體" w:eastAsia="標楷體" w:hAnsi="標楷體" w:hint="eastAsia"/>
                <w:color w:val="000000"/>
              </w:rPr>
              <w:t>在我國管轄區域內製造或使用為原則，但經本校核准者除外。</w:t>
            </w:r>
          </w:p>
        </w:tc>
      </w:tr>
      <w:tr w:rsidR="00FF3E66" w:rsidRPr="006406C5" w:rsidTr="007E2259">
        <w:tc>
          <w:tcPr>
            <w:tcW w:w="1702" w:type="dxa"/>
          </w:tcPr>
          <w:p w:rsidR="00FF3E66" w:rsidRPr="006406C5" w:rsidRDefault="00FF3E66" w:rsidP="003B5D06">
            <w:pPr>
              <w:jc w:val="both"/>
              <w:rPr>
                <w:rFonts w:ascii="標楷體" w:eastAsia="標楷體" w:hAnsi="標楷體"/>
              </w:rPr>
            </w:pPr>
            <w:r w:rsidRPr="006406C5">
              <w:rPr>
                <w:rFonts w:ascii="標楷體" w:eastAsia="標楷體" w:hAnsi="標楷體" w:hint="eastAsia"/>
              </w:rPr>
              <w:t>第十四條</w:t>
            </w:r>
          </w:p>
        </w:tc>
        <w:tc>
          <w:tcPr>
            <w:tcW w:w="8079" w:type="dxa"/>
          </w:tcPr>
          <w:p w:rsidR="00FF3E66" w:rsidRPr="006406C5" w:rsidRDefault="00FF3E66" w:rsidP="00F90C74">
            <w:pPr>
              <w:rPr>
                <w:rFonts w:ascii="標楷體" w:eastAsia="標楷體" w:hAnsi="標楷體"/>
                <w:color w:val="000000"/>
              </w:rPr>
            </w:pPr>
            <w:r w:rsidRPr="006406C5">
              <w:rPr>
                <w:rFonts w:ascii="標楷體" w:eastAsia="標楷體" w:hAnsi="標楷體" w:hint="eastAsia"/>
                <w:color w:val="000000"/>
              </w:rPr>
              <w:t>辦理研發成果授權，以非專屬授權方式為原則。但有下列各款情事之</w:t>
            </w:r>
            <w:proofErr w:type="gramStart"/>
            <w:r w:rsidRPr="006406C5">
              <w:rPr>
                <w:rFonts w:ascii="標楷體" w:eastAsia="標楷體" w:hAnsi="標楷體" w:hint="eastAsia"/>
                <w:color w:val="000000"/>
              </w:rPr>
              <w:t>一</w:t>
            </w:r>
            <w:proofErr w:type="gramEnd"/>
            <w:r w:rsidRPr="006406C5">
              <w:rPr>
                <w:rFonts w:ascii="標楷體" w:eastAsia="標楷體" w:hAnsi="標楷體" w:hint="eastAsia"/>
                <w:color w:val="000000"/>
              </w:rPr>
              <w:t>者，得以專屬授權方式為之：</w:t>
            </w:r>
          </w:p>
          <w:p w:rsidR="00FF3E66" w:rsidRPr="006406C5" w:rsidRDefault="00FF3E66" w:rsidP="00F90C74">
            <w:pPr>
              <w:numPr>
                <w:ilvl w:val="0"/>
                <w:numId w:val="15"/>
              </w:numPr>
              <w:ind w:left="585" w:hanging="585"/>
              <w:rPr>
                <w:rFonts w:ascii="標楷體" w:eastAsia="標楷體" w:hAnsi="標楷體"/>
                <w:color w:val="000000"/>
              </w:rPr>
            </w:pPr>
            <w:r w:rsidRPr="006406C5">
              <w:rPr>
                <w:rFonts w:ascii="標楷體" w:eastAsia="標楷體" w:hAnsi="標楷體" w:hint="eastAsia"/>
                <w:color w:val="000000"/>
              </w:rPr>
              <w:t>研發成果需被授權人繼續投入鉅額資金進行開發始能商品化者。</w:t>
            </w:r>
          </w:p>
          <w:p w:rsidR="00FF3E66" w:rsidRPr="006406C5" w:rsidRDefault="00FF3E66" w:rsidP="00F90C74">
            <w:pPr>
              <w:numPr>
                <w:ilvl w:val="0"/>
                <w:numId w:val="15"/>
              </w:numPr>
              <w:ind w:left="585" w:hanging="585"/>
              <w:rPr>
                <w:rFonts w:ascii="標楷體" w:eastAsia="標楷體" w:hAnsi="標楷體"/>
                <w:color w:val="000000"/>
              </w:rPr>
            </w:pPr>
            <w:r w:rsidRPr="006406C5">
              <w:rPr>
                <w:rFonts w:ascii="標楷體" w:eastAsia="標楷體" w:hAnsi="標楷體" w:hint="eastAsia"/>
                <w:color w:val="000000"/>
              </w:rPr>
              <w:t>較有利於整體產業發展及公共利益者。</w:t>
            </w:r>
          </w:p>
          <w:p w:rsidR="00FF3E66" w:rsidRPr="006406C5" w:rsidRDefault="00FF3E66" w:rsidP="00F90C74">
            <w:pPr>
              <w:rPr>
                <w:rFonts w:ascii="標楷體" w:eastAsia="標楷體" w:hAnsi="標楷體"/>
              </w:rPr>
            </w:pPr>
            <w:r w:rsidRPr="006406C5">
              <w:rPr>
                <w:rFonts w:ascii="標楷體" w:eastAsia="標楷體" w:hAnsi="標楷體" w:hint="eastAsia"/>
                <w:color w:val="000000"/>
              </w:rPr>
              <w:t>研發成果之授權、實施內容及範圍，必要時得加以限制。</w:t>
            </w:r>
          </w:p>
        </w:tc>
      </w:tr>
      <w:tr w:rsidR="00FF3E66" w:rsidRPr="006406C5" w:rsidTr="007E2259">
        <w:tc>
          <w:tcPr>
            <w:tcW w:w="1702" w:type="dxa"/>
          </w:tcPr>
          <w:p w:rsidR="00FF3E66" w:rsidRPr="006406C5" w:rsidRDefault="00FF3E66" w:rsidP="003B5D06">
            <w:pPr>
              <w:jc w:val="both"/>
              <w:rPr>
                <w:rFonts w:ascii="標楷體" w:eastAsia="標楷體" w:hAnsi="標楷體"/>
              </w:rPr>
            </w:pPr>
            <w:r w:rsidRPr="006406C5">
              <w:rPr>
                <w:rFonts w:ascii="標楷體" w:eastAsia="標楷體" w:hAnsi="標楷體" w:hint="eastAsia"/>
              </w:rPr>
              <w:t>第十五條</w:t>
            </w:r>
          </w:p>
        </w:tc>
        <w:tc>
          <w:tcPr>
            <w:tcW w:w="8079" w:type="dxa"/>
          </w:tcPr>
          <w:p w:rsidR="00FF3E66" w:rsidRPr="006406C5" w:rsidRDefault="00FF3E66" w:rsidP="00F90C74">
            <w:pPr>
              <w:rPr>
                <w:rFonts w:ascii="標楷體" w:eastAsia="標楷體" w:hAnsi="標楷體"/>
                <w:color w:val="000000"/>
              </w:rPr>
            </w:pPr>
            <w:r w:rsidRPr="006406C5">
              <w:rPr>
                <w:rFonts w:ascii="標楷體" w:eastAsia="標楷體" w:hAnsi="標楷體" w:hint="eastAsia"/>
                <w:color w:val="000000"/>
              </w:rPr>
              <w:t>本校得依下列規定與國外人民、企業、機關（構），進行國際交互授權：</w:t>
            </w:r>
          </w:p>
          <w:p w:rsidR="00FF3E66" w:rsidRPr="006406C5" w:rsidRDefault="00FF3E66" w:rsidP="00F90C74">
            <w:pPr>
              <w:numPr>
                <w:ilvl w:val="0"/>
                <w:numId w:val="16"/>
              </w:numPr>
              <w:ind w:left="585" w:hanging="585"/>
              <w:rPr>
                <w:rFonts w:ascii="標楷體" w:eastAsia="標楷體" w:hAnsi="標楷體"/>
                <w:color w:val="000000"/>
              </w:rPr>
            </w:pPr>
            <w:r w:rsidRPr="006406C5">
              <w:rPr>
                <w:rFonts w:ascii="標楷體" w:eastAsia="標楷體" w:hAnsi="標楷體" w:hint="eastAsia"/>
                <w:color w:val="000000"/>
              </w:rPr>
              <w:t>國際交互授權不違反平等互惠原則。</w:t>
            </w:r>
          </w:p>
          <w:p w:rsidR="00FF3E66" w:rsidRPr="006406C5" w:rsidRDefault="00FF3E66" w:rsidP="00F90C74">
            <w:pPr>
              <w:numPr>
                <w:ilvl w:val="0"/>
                <w:numId w:val="16"/>
              </w:numPr>
              <w:ind w:left="585" w:hanging="585"/>
              <w:rPr>
                <w:rFonts w:ascii="標楷體" w:eastAsia="標楷體" w:hAnsi="標楷體"/>
                <w:color w:val="000000"/>
              </w:rPr>
            </w:pPr>
            <w:r w:rsidRPr="006406C5">
              <w:rPr>
                <w:rFonts w:ascii="標楷體" w:eastAsia="標楷體" w:hAnsi="標楷體" w:hint="eastAsia"/>
                <w:color w:val="000000"/>
              </w:rPr>
              <w:t>國際交互授權所取得之研發成果有助於提昇我國產業技術水準或增進商業利益。</w:t>
            </w:r>
          </w:p>
          <w:p w:rsidR="00FF3E66" w:rsidRPr="006406C5" w:rsidRDefault="00FF3E66" w:rsidP="00F90C74">
            <w:pPr>
              <w:rPr>
                <w:rFonts w:ascii="標楷體" w:eastAsia="標楷體" w:hAnsi="標楷體"/>
                <w:color w:val="000000"/>
              </w:rPr>
            </w:pPr>
            <w:r w:rsidRPr="006406C5">
              <w:rPr>
                <w:rFonts w:ascii="標楷體" w:eastAsia="標楷體" w:hAnsi="標楷體" w:hint="eastAsia"/>
                <w:color w:val="000000"/>
              </w:rPr>
              <w:t>依前項國際交互授權所獲得之利益，其運用及收入應依本辦法相關規定辦理。</w:t>
            </w:r>
          </w:p>
        </w:tc>
      </w:tr>
      <w:tr w:rsidR="00FF3E66" w:rsidRPr="006406C5" w:rsidTr="007E2259">
        <w:tc>
          <w:tcPr>
            <w:tcW w:w="1702" w:type="dxa"/>
          </w:tcPr>
          <w:p w:rsidR="00FF3E66" w:rsidRPr="006406C5" w:rsidRDefault="00FF3E66" w:rsidP="003B5D06">
            <w:pPr>
              <w:jc w:val="both"/>
              <w:rPr>
                <w:rFonts w:ascii="標楷體" w:eastAsia="標楷體" w:hAnsi="標楷體"/>
              </w:rPr>
            </w:pPr>
            <w:r w:rsidRPr="006406C5">
              <w:rPr>
                <w:rFonts w:ascii="標楷體" w:eastAsia="標楷體" w:hAnsi="標楷體" w:hint="eastAsia"/>
              </w:rPr>
              <w:t>第十六條</w:t>
            </w:r>
          </w:p>
        </w:tc>
        <w:tc>
          <w:tcPr>
            <w:tcW w:w="8079" w:type="dxa"/>
          </w:tcPr>
          <w:p w:rsidR="00FF3E66" w:rsidRPr="006406C5" w:rsidRDefault="00FF3E66" w:rsidP="00F90C74">
            <w:pPr>
              <w:rPr>
                <w:rFonts w:ascii="標楷體" w:eastAsia="標楷體" w:hAnsi="標楷體"/>
                <w:color w:val="000000"/>
              </w:rPr>
            </w:pPr>
            <w:r w:rsidRPr="006406C5">
              <w:rPr>
                <w:rFonts w:ascii="標楷體" w:eastAsia="標楷體" w:hAnsi="標楷體" w:hint="eastAsia"/>
                <w:color w:val="000000"/>
              </w:rPr>
              <w:t>基於本校發展之目的，得將研發成果無償授權其他研究機構或企業。</w:t>
            </w:r>
          </w:p>
          <w:p w:rsidR="00FF3E66" w:rsidRPr="006406C5" w:rsidRDefault="00FF3E66" w:rsidP="00F90C74">
            <w:pPr>
              <w:rPr>
                <w:rFonts w:ascii="標楷體" w:eastAsia="標楷體" w:hAnsi="標楷體"/>
                <w:color w:val="000000"/>
              </w:rPr>
            </w:pPr>
            <w:r w:rsidRPr="006406C5">
              <w:rPr>
                <w:rFonts w:ascii="標楷體" w:eastAsia="標楷體" w:hAnsi="標楷體" w:hint="eastAsia"/>
                <w:color w:val="000000"/>
              </w:rPr>
              <w:t>前項無償授權期間不得逾五年；期間屆滿後，如有必要，得辦理延長。</w:t>
            </w:r>
          </w:p>
          <w:p w:rsidR="00FF3E66" w:rsidRPr="006406C5" w:rsidRDefault="00FF3E66" w:rsidP="00F90C74">
            <w:pPr>
              <w:rPr>
                <w:rFonts w:ascii="標楷體" w:eastAsia="標楷體" w:hAnsi="標楷體"/>
                <w:color w:val="000000"/>
              </w:rPr>
            </w:pPr>
            <w:r w:rsidRPr="006406C5">
              <w:rPr>
                <w:rFonts w:ascii="標楷體" w:eastAsia="標楷體" w:hAnsi="標楷體" w:hint="eastAsia"/>
                <w:color w:val="000000"/>
              </w:rPr>
              <w:t>無償授權時，應約定被授權人繳交運用研發成果所產生之利益。</w:t>
            </w:r>
          </w:p>
        </w:tc>
      </w:tr>
      <w:tr w:rsidR="00FF3E66" w:rsidRPr="006406C5" w:rsidTr="007E2259">
        <w:tc>
          <w:tcPr>
            <w:tcW w:w="1702" w:type="dxa"/>
          </w:tcPr>
          <w:p w:rsidR="00FF3E66" w:rsidRPr="006406C5" w:rsidRDefault="00FF3E66" w:rsidP="003B5D06">
            <w:pPr>
              <w:jc w:val="both"/>
              <w:rPr>
                <w:rFonts w:ascii="標楷體" w:eastAsia="標楷體" w:hAnsi="標楷體"/>
              </w:rPr>
            </w:pPr>
            <w:r w:rsidRPr="006406C5">
              <w:rPr>
                <w:rFonts w:ascii="標楷體" w:eastAsia="標楷體" w:hAnsi="標楷體" w:hint="eastAsia"/>
              </w:rPr>
              <w:t>第十七條</w:t>
            </w:r>
          </w:p>
        </w:tc>
        <w:tc>
          <w:tcPr>
            <w:tcW w:w="8079" w:type="dxa"/>
          </w:tcPr>
          <w:p w:rsidR="00FF3E66" w:rsidRPr="004421DB" w:rsidRDefault="00FF3E66" w:rsidP="00F90C74">
            <w:pPr>
              <w:rPr>
                <w:rFonts w:ascii="標楷體" w:eastAsia="標楷體" w:hAnsi="標楷體"/>
                <w:bCs/>
                <w:sz w:val="20"/>
                <w:szCs w:val="20"/>
              </w:rPr>
            </w:pPr>
            <w:r w:rsidRPr="00B942EF">
              <w:rPr>
                <w:rFonts w:ascii="標楷體" w:eastAsia="標楷體" w:hAnsi="標楷體" w:hint="eastAsia"/>
                <w:color w:val="000000"/>
              </w:rPr>
              <w:t>專利領證</w:t>
            </w:r>
            <w:r w:rsidRPr="006406C5">
              <w:rPr>
                <w:rFonts w:ascii="標楷體" w:eastAsia="標楷體" w:hAnsi="標楷體" w:hint="eastAsia"/>
                <w:color w:val="000000"/>
              </w:rPr>
              <w:t>公告達</w:t>
            </w:r>
            <w:r w:rsidRPr="00B942EF">
              <w:rPr>
                <w:rFonts w:ascii="標楷體" w:eastAsia="標楷體" w:hAnsi="標楷體" w:hint="eastAsia"/>
                <w:color w:val="000000"/>
              </w:rPr>
              <w:t>二</w:t>
            </w:r>
            <w:r w:rsidRPr="006406C5">
              <w:rPr>
                <w:rFonts w:ascii="標楷體" w:eastAsia="標楷體" w:hAnsi="標楷體" w:hint="eastAsia"/>
                <w:color w:val="000000"/>
              </w:rPr>
              <w:t>年以上，且經本校認定不具有運用價值者，本校得公告讓</w:t>
            </w:r>
            <w:proofErr w:type="gramStart"/>
            <w:r w:rsidRPr="006406C5">
              <w:rPr>
                <w:rFonts w:ascii="標楷體" w:eastAsia="標楷體" w:hAnsi="標楷體" w:hint="eastAsia"/>
                <w:color w:val="000000"/>
              </w:rPr>
              <w:lastRenderedPageBreak/>
              <w:t>與</w:t>
            </w:r>
            <w:proofErr w:type="gramEnd"/>
            <w:r w:rsidRPr="006406C5">
              <w:rPr>
                <w:rFonts w:ascii="標楷體" w:eastAsia="標楷體" w:hAnsi="標楷體" w:hint="eastAsia"/>
                <w:color w:val="000000"/>
              </w:rPr>
              <w:t>；三個月內無人請求受讓時，得終止繳納研發成果權之相關維護費用。</w:t>
            </w:r>
            <w:r w:rsidRPr="00B942EF">
              <w:rPr>
                <w:rFonts w:ascii="標楷體" w:eastAsia="標楷體" w:hAnsi="標楷體" w:hint="eastAsia"/>
                <w:color w:val="000000"/>
              </w:rPr>
              <w:t>惟若屬各政府主管機關下放之專利者，依其相關規定辦理。</w:t>
            </w:r>
          </w:p>
        </w:tc>
      </w:tr>
      <w:tr w:rsidR="007E2259" w:rsidRPr="006406C5" w:rsidTr="007E2259">
        <w:tc>
          <w:tcPr>
            <w:tcW w:w="1702" w:type="dxa"/>
          </w:tcPr>
          <w:p w:rsidR="007E2259" w:rsidRPr="006406C5" w:rsidRDefault="007E2259" w:rsidP="003B5D06">
            <w:pPr>
              <w:jc w:val="both"/>
              <w:rPr>
                <w:rFonts w:ascii="標楷體" w:eastAsia="標楷體" w:hAnsi="標楷體"/>
              </w:rPr>
            </w:pPr>
          </w:p>
        </w:tc>
        <w:tc>
          <w:tcPr>
            <w:tcW w:w="8079" w:type="dxa"/>
          </w:tcPr>
          <w:p w:rsidR="007E2259" w:rsidRPr="00B942EF" w:rsidRDefault="007E2259" w:rsidP="00F90C74">
            <w:pPr>
              <w:rPr>
                <w:rFonts w:ascii="標楷體" w:eastAsia="標楷體" w:hAnsi="標楷體"/>
                <w:color w:val="000000"/>
              </w:rPr>
            </w:pPr>
            <w:r w:rsidRPr="006406C5">
              <w:rPr>
                <w:rFonts w:ascii="標楷體" w:eastAsia="標楷體" w:hAnsi="標楷體" w:hint="eastAsia"/>
                <w:color w:val="000000"/>
              </w:rPr>
              <w:t>第 四 章   研發成果之收益</w:t>
            </w:r>
          </w:p>
        </w:tc>
      </w:tr>
      <w:tr w:rsidR="00FF3E66" w:rsidRPr="006406C5" w:rsidTr="007E2259">
        <w:tc>
          <w:tcPr>
            <w:tcW w:w="1702" w:type="dxa"/>
          </w:tcPr>
          <w:p w:rsidR="00FF3E66" w:rsidRPr="006406C5" w:rsidRDefault="00FF3E66" w:rsidP="003B5D06">
            <w:pPr>
              <w:jc w:val="both"/>
              <w:rPr>
                <w:rFonts w:ascii="標楷體" w:eastAsia="標楷體" w:hAnsi="標楷體"/>
              </w:rPr>
            </w:pPr>
            <w:r w:rsidRPr="006406C5">
              <w:rPr>
                <w:rFonts w:ascii="標楷體" w:eastAsia="標楷體" w:hAnsi="標楷體" w:hint="eastAsia"/>
              </w:rPr>
              <w:t>第十八條</w:t>
            </w:r>
          </w:p>
        </w:tc>
        <w:tc>
          <w:tcPr>
            <w:tcW w:w="8079" w:type="dxa"/>
          </w:tcPr>
          <w:p w:rsidR="00FF3E66" w:rsidRPr="006406C5" w:rsidRDefault="00FF3E66" w:rsidP="00F90C74">
            <w:pPr>
              <w:jc w:val="both"/>
              <w:rPr>
                <w:rFonts w:ascii="標楷體" w:eastAsia="標楷體" w:hAnsi="標楷體"/>
              </w:rPr>
            </w:pPr>
            <w:r w:rsidRPr="006406C5">
              <w:rPr>
                <w:rFonts w:ascii="標楷體" w:eastAsia="標楷體" w:hAnsi="標楷體" w:hint="eastAsia"/>
                <w:color w:val="000000"/>
              </w:rPr>
              <w:t>研發成果所產生之利益，得以現金、有價證券或股權等方式為之。</w:t>
            </w:r>
          </w:p>
        </w:tc>
      </w:tr>
      <w:tr w:rsidR="00FF3E66" w:rsidRPr="006406C5" w:rsidTr="007E2259">
        <w:tc>
          <w:tcPr>
            <w:tcW w:w="1702" w:type="dxa"/>
          </w:tcPr>
          <w:p w:rsidR="00FF3E66" w:rsidRPr="006406C5" w:rsidRDefault="00FF3E66" w:rsidP="003B5D06">
            <w:pPr>
              <w:jc w:val="both"/>
              <w:rPr>
                <w:rFonts w:ascii="標楷體" w:eastAsia="標楷體" w:hAnsi="標楷體"/>
              </w:rPr>
            </w:pPr>
            <w:r w:rsidRPr="006406C5">
              <w:rPr>
                <w:rFonts w:ascii="標楷體" w:eastAsia="標楷體" w:hAnsi="標楷體" w:hint="eastAsia"/>
              </w:rPr>
              <w:t>第十九條</w:t>
            </w:r>
          </w:p>
        </w:tc>
        <w:tc>
          <w:tcPr>
            <w:tcW w:w="8079" w:type="dxa"/>
          </w:tcPr>
          <w:p w:rsidR="00FF3E66" w:rsidRPr="006406C5" w:rsidRDefault="00FF3E66" w:rsidP="00F90C74">
            <w:pPr>
              <w:jc w:val="both"/>
              <w:rPr>
                <w:rFonts w:ascii="標楷體" w:eastAsia="標楷體" w:hAnsi="標楷體"/>
              </w:rPr>
            </w:pPr>
            <w:r w:rsidRPr="006406C5">
              <w:rPr>
                <w:rFonts w:ascii="標楷體" w:eastAsia="標楷體" w:hAnsi="標楷體" w:hint="eastAsia"/>
                <w:color w:val="000000"/>
              </w:rPr>
              <w:t>運用研發成果所獲得之總收益，應撥入本校指定之帳戶，再由本校依「研發成果移轉處理原則」規定比例分配之。</w:t>
            </w:r>
          </w:p>
        </w:tc>
      </w:tr>
      <w:tr w:rsidR="00FF3E66" w:rsidRPr="006406C5" w:rsidTr="007E2259">
        <w:tc>
          <w:tcPr>
            <w:tcW w:w="1702" w:type="dxa"/>
          </w:tcPr>
          <w:p w:rsidR="00FF3E66" w:rsidRPr="006406C5" w:rsidRDefault="00FF3E66" w:rsidP="003B5D06">
            <w:pPr>
              <w:jc w:val="both"/>
              <w:rPr>
                <w:rFonts w:ascii="標楷體" w:eastAsia="標楷體" w:hAnsi="標楷體"/>
              </w:rPr>
            </w:pPr>
            <w:r w:rsidRPr="006406C5">
              <w:rPr>
                <w:rFonts w:ascii="標楷體" w:eastAsia="標楷體" w:hAnsi="標楷體" w:hint="eastAsia"/>
              </w:rPr>
              <w:t>第二十條</w:t>
            </w:r>
          </w:p>
        </w:tc>
        <w:tc>
          <w:tcPr>
            <w:tcW w:w="8079" w:type="dxa"/>
          </w:tcPr>
          <w:p w:rsidR="00FF3E66" w:rsidRPr="006406C5" w:rsidRDefault="00FF3E66" w:rsidP="00F90C74">
            <w:pPr>
              <w:jc w:val="both"/>
              <w:rPr>
                <w:rFonts w:ascii="標楷體" w:eastAsia="標楷體" w:hAnsi="標楷體"/>
              </w:rPr>
            </w:pPr>
            <w:r w:rsidRPr="006406C5">
              <w:rPr>
                <w:rFonts w:ascii="標楷體" w:eastAsia="標楷體" w:hAnsi="標楷體" w:hint="eastAsia"/>
                <w:color w:val="000000"/>
              </w:rPr>
              <w:t>運用研發成果所獲得之收益，扣除補助機構分配款及本校實際支出之必要費用後，應將百分之四十以上之比率分配給研發者，以作為獎勵。其獎勵方式、範圍、比率及其他相關事宜，另訂定之。</w:t>
            </w:r>
          </w:p>
        </w:tc>
      </w:tr>
      <w:tr w:rsidR="007E2259" w:rsidRPr="006406C5" w:rsidTr="007E2259">
        <w:tc>
          <w:tcPr>
            <w:tcW w:w="1702" w:type="dxa"/>
          </w:tcPr>
          <w:p w:rsidR="007E2259" w:rsidRPr="006406C5" w:rsidRDefault="007E2259" w:rsidP="003B5D06">
            <w:pPr>
              <w:jc w:val="both"/>
              <w:rPr>
                <w:rFonts w:ascii="標楷體" w:eastAsia="標楷體" w:hAnsi="標楷體"/>
              </w:rPr>
            </w:pPr>
          </w:p>
        </w:tc>
        <w:tc>
          <w:tcPr>
            <w:tcW w:w="8079" w:type="dxa"/>
          </w:tcPr>
          <w:p w:rsidR="007E2259" w:rsidRPr="006406C5" w:rsidRDefault="007E2259" w:rsidP="00F90C74">
            <w:pPr>
              <w:jc w:val="both"/>
              <w:rPr>
                <w:rFonts w:ascii="標楷體" w:eastAsia="標楷體" w:hAnsi="標楷體"/>
                <w:color w:val="000000"/>
              </w:rPr>
            </w:pPr>
            <w:r w:rsidRPr="006406C5">
              <w:rPr>
                <w:rFonts w:ascii="標楷體" w:eastAsia="標楷體" w:hAnsi="標楷體" w:hint="eastAsia"/>
                <w:color w:val="000000"/>
              </w:rPr>
              <w:t>第 五 章  研發成果之管理</w:t>
            </w:r>
          </w:p>
        </w:tc>
      </w:tr>
      <w:tr w:rsidR="00FF3E66" w:rsidRPr="00F2537E" w:rsidTr="007E2259">
        <w:tc>
          <w:tcPr>
            <w:tcW w:w="1702" w:type="dxa"/>
          </w:tcPr>
          <w:p w:rsidR="00FF3E66" w:rsidRPr="00F2537E" w:rsidRDefault="00FF3E66" w:rsidP="003B5D06">
            <w:pPr>
              <w:jc w:val="both"/>
              <w:rPr>
                <w:rFonts w:ascii="標楷體" w:eastAsia="標楷體" w:hAnsi="標楷體"/>
              </w:rPr>
            </w:pPr>
            <w:r>
              <w:rPr>
                <w:rFonts w:ascii="標楷體" w:eastAsia="標楷體" w:hAnsi="標楷體" w:hint="eastAsia"/>
              </w:rPr>
              <w:t>第二十一</w:t>
            </w:r>
            <w:r w:rsidRPr="00F2537E">
              <w:rPr>
                <w:rFonts w:ascii="標楷體" w:eastAsia="標楷體" w:hAnsi="標楷體" w:hint="eastAsia"/>
              </w:rPr>
              <w:t>條</w:t>
            </w:r>
          </w:p>
        </w:tc>
        <w:tc>
          <w:tcPr>
            <w:tcW w:w="8079" w:type="dxa"/>
          </w:tcPr>
          <w:p w:rsidR="00FF3E66" w:rsidRPr="00B942EF" w:rsidRDefault="00FF3E66" w:rsidP="00F90C74">
            <w:pPr>
              <w:rPr>
                <w:rFonts w:ascii="標楷體" w:eastAsia="標楷體" w:hAnsi="標楷體"/>
                <w:color w:val="000000"/>
              </w:rPr>
            </w:pPr>
            <w:r w:rsidRPr="00B942EF">
              <w:rPr>
                <w:rFonts w:ascii="標楷體" w:eastAsia="標楷體" w:hAnsi="標楷體" w:hint="eastAsia"/>
                <w:color w:val="000000"/>
              </w:rPr>
              <w:t>費用分攤原則如下：</w:t>
            </w:r>
          </w:p>
          <w:p w:rsidR="00FF3E66" w:rsidRPr="007F40B2" w:rsidRDefault="00FF3E66" w:rsidP="00F90C74">
            <w:pPr>
              <w:numPr>
                <w:ilvl w:val="0"/>
                <w:numId w:val="17"/>
              </w:numPr>
              <w:ind w:left="501" w:hanging="501"/>
              <w:rPr>
                <w:rFonts w:eastAsia="標楷體"/>
                <w:color w:val="000000"/>
              </w:rPr>
            </w:pPr>
            <w:r w:rsidRPr="007F40B2">
              <w:rPr>
                <w:rFonts w:eastAsia="標楷體" w:hAnsi="標楷體"/>
                <w:color w:val="000000"/>
              </w:rPr>
              <w:t>研發成果之申請、登記、取得、維護及確保費用原則上統由學校負擔，惟申請中華民國以外地區之專利者，專利申請及答辯費用由發明人負擔</w:t>
            </w:r>
            <w:r w:rsidRPr="007F40B2">
              <w:rPr>
                <w:rFonts w:eastAsia="標楷體"/>
                <w:color w:val="000000"/>
              </w:rPr>
              <w:t>10%</w:t>
            </w:r>
            <w:r w:rsidRPr="007F40B2">
              <w:rPr>
                <w:rFonts w:eastAsia="標楷體" w:hAnsi="標楷體"/>
                <w:color w:val="000000"/>
              </w:rPr>
              <w:t>，學校負擔</w:t>
            </w:r>
            <w:r w:rsidRPr="007F40B2">
              <w:rPr>
                <w:rFonts w:eastAsia="標楷體"/>
                <w:color w:val="000000"/>
              </w:rPr>
              <w:t>90%</w:t>
            </w:r>
            <w:proofErr w:type="gramStart"/>
            <w:r w:rsidRPr="007F40B2">
              <w:rPr>
                <w:rFonts w:eastAsia="標楷體" w:hAnsi="標楷體"/>
                <w:color w:val="000000"/>
              </w:rPr>
              <w:t>（</w:t>
            </w:r>
            <w:proofErr w:type="gramEnd"/>
            <w:r w:rsidRPr="007F40B2">
              <w:rPr>
                <w:rFonts w:eastAsia="標楷體" w:hAnsi="標楷體"/>
                <w:color w:val="000000"/>
              </w:rPr>
              <w:t>扣除專利申請時國科會的補助金額</w:t>
            </w:r>
            <w:r w:rsidRPr="007F40B2">
              <w:rPr>
                <w:rFonts w:eastAsia="標楷體"/>
                <w:color w:val="000000"/>
              </w:rPr>
              <w:t>)</w:t>
            </w:r>
            <w:r w:rsidRPr="007F40B2">
              <w:rPr>
                <w:rFonts w:eastAsia="標楷體" w:hAnsi="標楷體"/>
                <w:color w:val="000000"/>
              </w:rPr>
              <w:t>。</w:t>
            </w:r>
          </w:p>
          <w:p w:rsidR="00FF3E66" w:rsidRPr="007F40B2" w:rsidRDefault="00FF3E66" w:rsidP="00F90C74">
            <w:pPr>
              <w:numPr>
                <w:ilvl w:val="0"/>
                <w:numId w:val="17"/>
              </w:numPr>
              <w:ind w:left="501" w:hanging="501"/>
              <w:rPr>
                <w:rFonts w:eastAsia="標楷體"/>
                <w:color w:val="000000"/>
              </w:rPr>
            </w:pPr>
            <w:r w:rsidRPr="007F40B2">
              <w:rPr>
                <w:rFonts w:eastAsia="標楷體" w:hAnsi="標楷體"/>
                <w:color w:val="000000"/>
              </w:rPr>
              <w:t>研發成果之推廣及管理費用統由學校負擔。</w:t>
            </w:r>
          </w:p>
          <w:p w:rsidR="00FF3E66" w:rsidRPr="006406C5" w:rsidRDefault="00FF3E66" w:rsidP="00F90C74">
            <w:pPr>
              <w:numPr>
                <w:ilvl w:val="0"/>
                <w:numId w:val="17"/>
              </w:numPr>
              <w:ind w:left="501" w:hanging="501"/>
              <w:rPr>
                <w:rFonts w:ascii="標楷體" w:eastAsia="標楷體" w:hAnsi="標楷體"/>
              </w:rPr>
            </w:pPr>
            <w:r w:rsidRPr="007F40B2">
              <w:rPr>
                <w:rFonts w:eastAsia="標楷體" w:hAnsi="標楷體"/>
                <w:color w:val="000000"/>
              </w:rPr>
              <w:t>其他相關費用統由學校負擔。</w:t>
            </w:r>
          </w:p>
        </w:tc>
      </w:tr>
      <w:tr w:rsidR="00FF3E66" w:rsidRPr="00F2537E" w:rsidTr="007E2259">
        <w:tc>
          <w:tcPr>
            <w:tcW w:w="1702" w:type="dxa"/>
          </w:tcPr>
          <w:p w:rsidR="00FF3E66" w:rsidRPr="00F2537E" w:rsidRDefault="00FF3E66" w:rsidP="003B5D06">
            <w:pPr>
              <w:jc w:val="both"/>
              <w:rPr>
                <w:rFonts w:ascii="標楷體" w:eastAsia="標楷體" w:hAnsi="標楷體"/>
              </w:rPr>
            </w:pPr>
            <w:r>
              <w:rPr>
                <w:rFonts w:ascii="標楷體" w:eastAsia="標楷體" w:hAnsi="標楷體" w:hint="eastAsia"/>
              </w:rPr>
              <w:t>第二十二</w:t>
            </w:r>
            <w:r w:rsidRPr="00F2537E">
              <w:rPr>
                <w:rFonts w:ascii="標楷體" w:eastAsia="標楷體" w:hAnsi="標楷體" w:hint="eastAsia"/>
              </w:rPr>
              <w:t>條</w:t>
            </w:r>
          </w:p>
        </w:tc>
        <w:tc>
          <w:tcPr>
            <w:tcW w:w="8079" w:type="dxa"/>
          </w:tcPr>
          <w:p w:rsidR="00FF3E66" w:rsidRPr="006406C5" w:rsidRDefault="00FF3E66" w:rsidP="00F90C74">
            <w:pPr>
              <w:rPr>
                <w:rFonts w:ascii="標楷體" w:eastAsia="標楷體" w:hAnsi="標楷體"/>
                <w:color w:val="000000"/>
              </w:rPr>
            </w:pPr>
            <w:r w:rsidRPr="006406C5">
              <w:rPr>
                <w:rFonts w:ascii="標楷體" w:eastAsia="標楷體" w:hAnsi="標楷體" w:hint="eastAsia"/>
                <w:color w:val="000000"/>
              </w:rPr>
              <w:t>本校應</w:t>
            </w:r>
            <w:proofErr w:type="gramStart"/>
            <w:r w:rsidRPr="006406C5">
              <w:rPr>
                <w:rFonts w:ascii="標楷體" w:eastAsia="標楷體" w:hAnsi="標楷體" w:hint="eastAsia"/>
                <w:color w:val="000000"/>
              </w:rPr>
              <w:t>由智管組</w:t>
            </w:r>
            <w:proofErr w:type="gramEnd"/>
            <w:r w:rsidRPr="006406C5">
              <w:rPr>
                <w:rFonts w:ascii="標楷體" w:eastAsia="標楷體" w:hAnsi="標楷體" w:hint="eastAsia"/>
                <w:color w:val="000000"/>
              </w:rPr>
              <w:t>負責執行業務，並建立下列制度：</w:t>
            </w:r>
          </w:p>
          <w:p w:rsidR="00FF3E66" w:rsidRPr="006406C5" w:rsidRDefault="00FF3E66" w:rsidP="00F90C74">
            <w:pPr>
              <w:numPr>
                <w:ilvl w:val="0"/>
                <w:numId w:val="17"/>
              </w:numPr>
              <w:ind w:left="501" w:hanging="501"/>
              <w:rPr>
                <w:rFonts w:ascii="標楷體" w:eastAsia="標楷體" w:hAnsi="標楷體"/>
                <w:color w:val="000000"/>
              </w:rPr>
            </w:pPr>
            <w:r w:rsidRPr="006406C5">
              <w:rPr>
                <w:rFonts w:ascii="標楷體" w:eastAsia="標楷體" w:hAnsi="標楷體" w:hint="eastAsia"/>
                <w:color w:val="000000"/>
              </w:rPr>
              <w:t>研發成果管理制度。</w:t>
            </w:r>
          </w:p>
          <w:p w:rsidR="00FF3E66" w:rsidRPr="006406C5" w:rsidRDefault="00FF3E66" w:rsidP="00F90C74">
            <w:pPr>
              <w:numPr>
                <w:ilvl w:val="0"/>
                <w:numId w:val="17"/>
              </w:numPr>
              <w:ind w:left="501" w:hanging="501"/>
              <w:rPr>
                <w:rFonts w:ascii="標楷體" w:eastAsia="標楷體" w:hAnsi="標楷體"/>
                <w:color w:val="000000"/>
              </w:rPr>
            </w:pPr>
            <w:r w:rsidRPr="006406C5">
              <w:rPr>
                <w:rFonts w:ascii="標楷體" w:eastAsia="標楷體" w:hAnsi="標楷體" w:hint="eastAsia"/>
                <w:color w:val="000000"/>
              </w:rPr>
              <w:t>研發成果授權制度。</w:t>
            </w:r>
          </w:p>
          <w:p w:rsidR="00FF3E66" w:rsidRPr="006406C5" w:rsidRDefault="00FF3E66" w:rsidP="00F90C74">
            <w:pPr>
              <w:numPr>
                <w:ilvl w:val="0"/>
                <w:numId w:val="17"/>
              </w:numPr>
              <w:ind w:left="501" w:hanging="501"/>
              <w:rPr>
                <w:rFonts w:ascii="標楷體" w:eastAsia="標楷體" w:hAnsi="標楷體"/>
              </w:rPr>
            </w:pPr>
            <w:r w:rsidRPr="006406C5">
              <w:rPr>
                <w:rFonts w:ascii="標楷體" w:eastAsia="標楷體" w:hAnsi="標楷體" w:hint="eastAsia"/>
                <w:color w:val="000000"/>
              </w:rPr>
              <w:t>研發成果之會計及稽核制度。</w:t>
            </w:r>
          </w:p>
        </w:tc>
      </w:tr>
      <w:tr w:rsidR="00FF3E66" w:rsidRPr="00F2537E" w:rsidTr="007E2259">
        <w:tc>
          <w:tcPr>
            <w:tcW w:w="1702" w:type="dxa"/>
          </w:tcPr>
          <w:p w:rsidR="00FF3E66" w:rsidRPr="00F2537E" w:rsidRDefault="00FF3E66" w:rsidP="003B5D06">
            <w:pPr>
              <w:jc w:val="both"/>
              <w:rPr>
                <w:rFonts w:ascii="標楷體" w:eastAsia="標楷體" w:hAnsi="標楷體"/>
              </w:rPr>
            </w:pPr>
            <w:r>
              <w:rPr>
                <w:rFonts w:ascii="標楷體" w:eastAsia="標楷體" w:hAnsi="標楷體" w:hint="eastAsia"/>
              </w:rPr>
              <w:t>第二十三</w:t>
            </w:r>
            <w:r w:rsidRPr="00F2537E">
              <w:rPr>
                <w:rFonts w:ascii="標楷體" w:eastAsia="標楷體" w:hAnsi="標楷體" w:hint="eastAsia"/>
              </w:rPr>
              <w:t>條</w:t>
            </w:r>
          </w:p>
        </w:tc>
        <w:tc>
          <w:tcPr>
            <w:tcW w:w="8079" w:type="dxa"/>
          </w:tcPr>
          <w:p w:rsidR="00FF3E66" w:rsidRPr="006406C5" w:rsidRDefault="00FF3E66" w:rsidP="00F90C74">
            <w:pPr>
              <w:rPr>
                <w:rFonts w:ascii="標楷體" w:eastAsia="標楷體" w:hAnsi="標楷體"/>
                <w:color w:val="000000"/>
              </w:rPr>
            </w:pPr>
            <w:r w:rsidRPr="006406C5">
              <w:rPr>
                <w:rFonts w:ascii="標楷體" w:eastAsia="標楷體" w:hAnsi="標楷體" w:hint="eastAsia"/>
                <w:color w:val="000000"/>
              </w:rPr>
              <w:t>研發成果管理制度應包含下列事項：</w:t>
            </w:r>
          </w:p>
          <w:p w:rsidR="00FF3E66" w:rsidRPr="006406C5" w:rsidRDefault="00FF3E66" w:rsidP="00F90C74">
            <w:pPr>
              <w:numPr>
                <w:ilvl w:val="0"/>
                <w:numId w:val="18"/>
              </w:numPr>
              <w:ind w:left="543" w:hanging="543"/>
              <w:rPr>
                <w:rFonts w:ascii="標楷體" w:eastAsia="標楷體" w:hAnsi="標楷體"/>
                <w:color w:val="000000"/>
              </w:rPr>
            </w:pPr>
            <w:r w:rsidRPr="006406C5">
              <w:rPr>
                <w:rFonts w:ascii="標楷體" w:eastAsia="標楷體" w:hAnsi="標楷體" w:hint="eastAsia"/>
                <w:color w:val="000000"/>
              </w:rPr>
              <w:t>建立研發成果管理之權責編制。</w:t>
            </w:r>
          </w:p>
          <w:p w:rsidR="00FF3E66" w:rsidRPr="006406C5" w:rsidRDefault="00FF3E66" w:rsidP="00F90C74">
            <w:pPr>
              <w:numPr>
                <w:ilvl w:val="0"/>
                <w:numId w:val="18"/>
              </w:numPr>
              <w:ind w:left="543" w:hanging="543"/>
              <w:rPr>
                <w:rFonts w:ascii="標楷體" w:eastAsia="標楷體" w:hAnsi="標楷體"/>
                <w:color w:val="000000"/>
              </w:rPr>
            </w:pPr>
            <w:r w:rsidRPr="006406C5">
              <w:rPr>
                <w:rFonts w:ascii="標楷體" w:eastAsia="標楷體" w:hAnsi="標楷體" w:hint="eastAsia"/>
                <w:color w:val="000000"/>
              </w:rPr>
              <w:t>規劃並執行研發成果之申請、登記、取得、維護及確保等相關程序。</w:t>
            </w:r>
          </w:p>
          <w:p w:rsidR="00FF3E66" w:rsidRPr="006406C5" w:rsidRDefault="00FF3E66" w:rsidP="00F90C74">
            <w:pPr>
              <w:numPr>
                <w:ilvl w:val="0"/>
                <w:numId w:val="18"/>
              </w:numPr>
              <w:ind w:left="543" w:hanging="543"/>
              <w:rPr>
                <w:rFonts w:ascii="標楷體" w:eastAsia="標楷體" w:hAnsi="標楷體"/>
                <w:color w:val="000000"/>
              </w:rPr>
            </w:pPr>
            <w:r w:rsidRPr="006406C5">
              <w:rPr>
                <w:rFonts w:ascii="標楷體" w:eastAsia="標楷體" w:hAnsi="標楷體" w:hint="eastAsia"/>
                <w:color w:val="000000"/>
              </w:rPr>
              <w:t>保管研發成果之相關文件資料。</w:t>
            </w:r>
          </w:p>
          <w:p w:rsidR="00FF3E66" w:rsidRPr="006406C5" w:rsidRDefault="00FF3E66" w:rsidP="00F90C74">
            <w:pPr>
              <w:numPr>
                <w:ilvl w:val="0"/>
                <w:numId w:val="18"/>
              </w:numPr>
              <w:ind w:left="543" w:hanging="543"/>
              <w:rPr>
                <w:rFonts w:ascii="標楷體" w:eastAsia="標楷體" w:hAnsi="標楷體"/>
                <w:color w:val="000000"/>
              </w:rPr>
            </w:pPr>
            <w:r w:rsidRPr="006406C5">
              <w:rPr>
                <w:rFonts w:ascii="標楷體" w:eastAsia="標楷體" w:hAnsi="標楷體" w:hint="eastAsia"/>
                <w:color w:val="000000"/>
              </w:rPr>
              <w:t>研發成果、相關人員與資訊等管理及保密措施。</w:t>
            </w:r>
          </w:p>
          <w:p w:rsidR="00FF3E66" w:rsidRPr="006406C5" w:rsidRDefault="00FF3E66" w:rsidP="00F90C74">
            <w:pPr>
              <w:numPr>
                <w:ilvl w:val="0"/>
                <w:numId w:val="18"/>
              </w:numPr>
              <w:ind w:left="543" w:hanging="543"/>
              <w:rPr>
                <w:rFonts w:ascii="標楷體" w:eastAsia="標楷體" w:hAnsi="標楷體"/>
              </w:rPr>
            </w:pPr>
            <w:r w:rsidRPr="006406C5">
              <w:rPr>
                <w:rFonts w:ascii="標楷體" w:eastAsia="標楷體" w:hAnsi="標楷體" w:hint="eastAsia"/>
                <w:color w:val="000000"/>
              </w:rPr>
              <w:t>其他相關事宜。</w:t>
            </w:r>
          </w:p>
        </w:tc>
      </w:tr>
      <w:tr w:rsidR="00FF3E66" w:rsidRPr="00F2537E" w:rsidTr="007E2259">
        <w:tc>
          <w:tcPr>
            <w:tcW w:w="1702" w:type="dxa"/>
          </w:tcPr>
          <w:p w:rsidR="00FF3E66" w:rsidRPr="00F2537E" w:rsidRDefault="00FF3E66" w:rsidP="003B5D06">
            <w:pPr>
              <w:jc w:val="both"/>
              <w:rPr>
                <w:rFonts w:ascii="標楷體" w:eastAsia="標楷體" w:hAnsi="標楷體"/>
              </w:rPr>
            </w:pPr>
            <w:r>
              <w:rPr>
                <w:rFonts w:ascii="標楷體" w:eastAsia="標楷體" w:hAnsi="標楷體" w:hint="eastAsia"/>
              </w:rPr>
              <w:t>第二十四</w:t>
            </w:r>
            <w:r w:rsidRPr="00F2537E">
              <w:rPr>
                <w:rFonts w:ascii="標楷體" w:eastAsia="標楷體" w:hAnsi="標楷體" w:hint="eastAsia"/>
              </w:rPr>
              <w:t>條</w:t>
            </w:r>
          </w:p>
        </w:tc>
        <w:tc>
          <w:tcPr>
            <w:tcW w:w="8079" w:type="dxa"/>
          </w:tcPr>
          <w:p w:rsidR="00FF3E66" w:rsidRPr="006406C5" w:rsidRDefault="00FF3E66" w:rsidP="00F90C74">
            <w:pPr>
              <w:rPr>
                <w:rFonts w:ascii="標楷體" w:eastAsia="標楷體" w:hAnsi="標楷體"/>
                <w:color w:val="000000"/>
              </w:rPr>
            </w:pPr>
            <w:r w:rsidRPr="006406C5">
              <w:rPr>
                <w:rFonts w:ascii="標楷體" w:eastAsia="標楷體" w:hAnsi="標楷體" w:hint="eastAsia"/>
                <w:color w:val="000000"/>
              </w:rPr>
              <w:t>研發成果授權制度應包含下列事項：</w:t>
            </w:r>
          </w:p>
          <w:p w:rsidR="00FF3E66" w:rsidRPr="006406C5" w:rsidRDefault="00FF3E66" w:rsidP="00F90C74">
            <w:pPr>
              <w:numPr>
                <w:ilvl w:val="0"/>
                <w:numId w:val="19"/>
              </w:numPr>
              <w:ind w:left="543" w:hanging="543"/>
              <w:rPr>
                <w:rFonts w:ascii="標楷體" w:eastAsia="標楷體" w:hAnsi="標楷體"/>
                <w:color w:val="000000"/>
              </w:rPr>
            </w:pPr>
            <w:r w:rsidRPr="006406C5">
              <w:rPr>
                <w:rFonts w:ascii="標楷體" w:eastAsia="標楷體" w:hAnsi="標楷體" w:hint="eastAsia"/>
                <w:color w:val="000000"/>
              </w:rPr>
              <w:t>建立並維護研發成果之資料庫。</w:t>
            </w:r>
          </w:p>
          <w:p w:rsidR="00FF3E66" w:rsidRPr="006406C5" w:rsidRDefault="00FF3E66" w:rsidP="00F90C74">
            <w:pPr>
              <w:numPr>
                <w:ilvl w:val="0"/>
                <w:numId w:val="19"/>
              </w:numPr>
              <w:ind w:left="543" w:hanging="543"/>
              <w:rPr>
                <w:rFonts w:ascii="標楷體" w:eastAsia="標楷體" w:hAnsi="標楷體"/>
                <w:color w:val="000000"/>
              </w:rPr>
            </w:pPr>
            <w:r w:rsidRPr="006406C5">
              <w:rPr>
                <w:rFonts w:ascii="標楷體" w:eastAsia="標楷體" w:hAnsi="標楷體" w:hint="eastAsia"/>
                <w:color w:val="000000"/>
              </w:rPr>
              <w:t>推廣研發成果授權之相關資訊。</w:t>
            </w:r>
          </w:p>
          <w:p w:rsidR="00FF3E66" w:rsidRPr="006406C5" w:rsidRDefault="00FF3E66" w:rsidP="00F90C74">
            <w:pPr>
              <w:numPr>
                <w:ilvl w:val="0"/>
                <w:numId w:val="19"/>
              </w:numPr>
              <w:ind w:left="543" w:hanging="543"/>
              <w:rPr>
                <w:rFonts w:ascii="標楷體" w:eastAsia="標楷體" w:hAnsi="標楷體"/>
                <w:color w:val="000000"/>
              </w:rPr>
            </w:pPr>
            <w:r w:rsidRPr="006406C5">
              <w:rPr>
                <w:rFonts w:ascii="標楷體" w:eastAsia="標楷體" w:hAnsi="標楷體" w:hint="eastAsia"/>
                <w:color w:val="000000"/>
              </w:rPr>
              <w:t>規劃並執行研發成果授權之程序。</w:t>
            </w:r>
          </w:p>
          <w:p w:rsidR="00FF3E66" w:rsidRPr="006406C5" w:rsidRDefault="00FF3E66" w:rsidP="00F90C74">
            <w:pPr>
              <w:numPr>
                <w:ilvl w:val="0"/>
                <w:numId w:val="19"/>
              </w:numPr>
              <w:ind w:left="543" w:hanging="543"/>
              <w:rPr>
                <w:rFonts w:ascii="標楷體" w:eastAsia="標楷體" w:hAnsi="標楷體"/>
                <w:color w:val="000000"/>
              </w:rPr>
            </w:pPr>
            <w:r w:rsidRPr="006406C5">
              <w:rPr>
                <w:rFonts w:ascii="標楷體" w:eastAsia="標楷體" w:hAnsi="標楷體" w:hint="eastAsia"/>
                <w:color w:val="000000"/>
              </w:rPr>
              <w:t>評估研發成果授權之方式、對象、標的、範圍、條件、收入及支出費用等。</w:t>
            </w:r>
          </w:p>
          <w:p w:rsidR="00FF3E66" w:rsidRPr="006406C5" w:rsidRDefault="00FF3E66" w:rsidP="00F90C74">
            <w:pPr>
              <w:numPr>
                <w:ilvl w:val="0"/>
                <w:numId w:val="19"/>
              </w:numPr>
              <w:ind w:left="543" w:hanging="543"/>
              <w:rPr>
                <w:rFonts w:ascii="標楷體" w:eastAsia="標楷體" w:hAnsi="標楷體"/>
              </w:rPr>
            </w:pPr>
            <w:r w:rsidRPr="006406C5">
              <w:rPr>
                <w:rFonts w:ascii="標楷體" w:eastAsia="標楷體" w:hAnsi="標楷體" w:hint="eastAsia"/>
                <w:color w:val="000000"/>
              </w:rPr>
              <w:t>其他相關事宜。</w:t>
            </w:r>
          </w:p>
        </w:tc>
      </w:tr>
      <w:tr w:rsidR="00FF3E66" w:rsidRPr="00F2537E" w:rsidTr="007E2259">
        <w:tc>
          <w:tcPr>
            <w:tcW w:w="1702" w:type="dxa"/>
          </w:tcPr>
          <w:p w:rsidR="00FF3E66" w:rsidRPr="00F2537E" w:rsidRDefault="00FF3E66" w:rsidP="003B5D06">
            <w:pPr>
              <w:jc w:val="both"/>
              <w:rPr>
                <w:rFonts w:ascii="標楷體" w:eastAsia="標楷體" w:hAnsi="標楷體"/>
              </w:rPr>
            </w:pPr>
            <w:r>
              <w:rPr>
                <w:rFonts w:ascii="標楷體" w:eastAsia="標楷體" w:hAnsi="標楷體" w:hint="eastAsia"/>
              </w:rPr>
              <w:t>第二十五</w:t>
            </w:r>
            <w:r w:rsidRPr="00F2537E">
              <w:rPr>
                <w:rFonts w:ascii="標楷體" w:eastAsia="標楷體" w:hAnsi="標楷體" w:hint="eastAsia"/>
              </w:rPr>
              <w:t>條</w:t>
            </w:r>
          </w:p>
        </w:tc>
        <w:tc>
          <w:tcPr>
            <w:tcW w:w="8079" w:type="dxa"/>
          </w:tcPr>
          <w:p w:rsidR="00FF3E66" w:rsidRPr="006406C5" w:rsidRDefault="00FF3E66" w:rsidP="00F90C74">
            <w:pPr>
              <w:jc w:val="both"/>
              <w:rPr>
                <w:rFonts w:ascii="標楷體" w:eastAsia="標楷體" w:hAnsi="標楷體"/>
              </w:rPr>
            </w:pPr>
            <w:r w:rsidRPr="006406C5">
              <w:rPr>
                <w:rFonts w:ascii="標楷體" w:eastAsia="標楷體" w:hAnsi="標楷體" w:hint="eastAsia"/>
                <w:color w:val="000000"/>
              </w:rPr>
              <w:t>研發成果之收支應單獨設帳管理，定期編製收支報表，供相關人員稽核。</w:t>
            </w:r>
          </w:p>
        </w:tc>
      </w:tr>
      <w:tr w:rsidR="00FF3E66" w:rsidRPr="00F2537E" w:rsidTr="007E2259">
        <w:tc>
          <w:tcPr>
            <w:tcW w:w="1702" w:type="dxa"/>
          </w:tcPr>
          <w:p w:rsidR="00FF3E66" w:rsidRPr="00F2537E" w:rsidRDefault="00FF3E66" w:rsidP="003B5D06">
            <w:pPr>
              <w:jc w:val="both"/>
              <w:rPr>
                <w:rFonts w:ascii="標楷體" w:eastAsia="標楷體" w:hAnsi="標楷體"/>
              </w:rPr>
            </w:pPr>
            <w:r>
              <w:rPr>
                <w:rFonts w:ascii="標楷體" w:eastAsia="標楷體" w:hAnsi="標楷體" w:hint="eastAsia"/>
              </w:rPr>
              <w:t>第二十六</w:t>
            </w:r>
            <w:r w:rsidRPr="00F2537E">
              <w:rPr>
                <w:rFonts w:ascii="標楷體" w:eastAsia="標楷體" w:hAnsi="標楷體" w:hint="eastAsia"/>
              </w:rPr>
              <w:t>條</w:t>
            </w:r>
          </w:p>
        </w:tc>
        <w:tc>
          <w:tcPr>
            <w:tcW w:w="8079" w:type="dxa"/>
          </w:tcPr>
          <w:p w:rsidR="00FF3E66" w:rsidRPr="006406C5" w:rsidRDefault="00FF3E66" w:rsidP="00F90C74">
            <w:pPr>
              <w:rPr>
                <w:rFonts w:ascii="標楷體" w:eastAsia="標楷體" w:hAnsi="標楷體"/>
                <w:color w:val="000000"/>
              </w:rPr>
            </w:pPr>
            <w:r w:rsidRPr="006406C5">
              <w:rPr>
                <w:rFonts w:ascii="標楷體" w:eastAsia="標楷體" w:hAnsi="標楷體" w:hint="eastAsia"/>
                <w:color w:val="000000"/>
              </w:rPr>
              <w:t>本校應與教職員工簽訂契約，規範下列各款事項：</w:t>
            </w:r>
          </w:p>
          <w:p w:rsidR="00FF3E66" w:rsidRPr="006406C5" w:rsidRDefault="00FF3E66" w:rsidP="00F90C74">
            <w:pPr>
              <w:numPr>
                <w:ilvl w:val="0"/>
                <w:numId w:val="20"/>
              </w:numPr>
              <w:ind w:left="557" w:hanging="550"/>
              <w:rPr>
                <w:rFonts w:ascii="標楷體" w:eastAsia="標楷體" w:hAnsi="標楷體"/>
                <w:color w:val="000000"/>
              </w:rPr>
            </w:pPr>
            <w:r w:rsidRPr="006406C5">
              <w:rPr>
                <w:rFonts w:ascii="標楷體" w:eastAsia="標楷體" w:hAnsi="標楷體" w:hint="eastAsia"/>
                <w:color w:val="000000"/>
              </w:rPr>
              <w:t>要求新進教職員工聲明其既有之研發成果權。</w:t>
            </w:r>
          </w:p>
          <w:p w:rsidR="00FF3E66" w:rsidRPr="006406C5" w:rsidRDefault="00FF3E66" w:rsidP="00F90C74">
            <w:pPr>
              <w:numPr>
                <w:ilvl w:val="0"/>
                <w:numId w:val="20"/>
              </w:numPr>
              <w:ind w:left="557" w:hanging="550"/>
              <w:rPr>
                <w:rFonts w:ascii="標楷體" w:eastAsia="標楷體" w:hAnsi="標楷體"/>
                <w:color w:val="000000"/>
              </w:rPr>
            </w:pPr>
            <w:r w:rsidRPr="006406C5">
              <w:rPr>
                <w:rFonts w:ascii="標楷體" w:eastAsia="標楷體" w:hAnsi="標楷體" w:hint="eastAsia"/>
                <w:color w:val="000000"/>
              </w:rPr>
              <w:t>教職員工於計畫執行期間所產生之研發成果權歸屬。</w:t>
            </w:r>
          </w:p>
          <w:p w:rsidR="00FF3E66" w:rsidRPr="006406C5" w:rsidRDefault="00FF3E66" w:rsidP="00F90C74">
            <w:pPr>
              <w:numPr>
                <w:ilvl w:val="0"/>
                <w:numId w:val="20"/>
              </w:numPr>
              <w:ind w:left="557" w:hanging="550"/>
              <w:rPr>
                <w:rFonts w:ascii="標楷體" w:eastAsia="標楷體" w:hAnsi="標楷體"/>
                <w:color w:val="000000"/>
              </w:rPr>
            </w:pPr>
            <w:r w:rsidRPr="006406C5">
              <w:rPr>
                <w:rFonts w:ascii="標楷體" w:eastAsia="標楷體" w:hAnsi="標楷體" w:hint="eastAsia"/>
                <w:color w:val="000000"/>
              </w:rPr>
              <w:t>教職員工對於因職務或執行計畫所創作、開發、蒐集、取得、知悉或</w:t>
            </w:r>
            <w:r w:rsidRPr="006406C5">
              <w:rPr>
                <w:rFonts w:ascii="標楷體" w:eastAsia="標楷體" w:hAnsi="標楷體" w:hint="eastAsia"/>
                <w:color w:val="000000"/>
              </w:rPr>
              <w:lastRenderedPageBreak/>
              <w:t>持有之一切業務上具有機密性及重要性之資訊，負有保密義務並監督研究人員等依契約盡保密義務。</w:t>
            </w:r>
          </w:p>
          <w:p w:rsidR="00FF3E66" w:rsidRPr="006406C5" w:rsidRDefault="00FF3E66" w:rsidP="00F90C74">
            <w:pPr>
              <w:numPr>
                <w:ilvl w:val="0"/>
                <w:numId w:val="20"/>
              </w:numPr>
              <w:ind w:left="557" w:hanging="550"/>
              <w:rPr>
                <w:rFonts w:ascii="標楷體" w:eastAsia="標楷體" w:hAnsi="標楷體"/>
                <w:color w:val="000000"/>
              </w:rPr>
            </w:pPr>
            <w:r w:rsidRPr="006406C5">
              <w:rPr>
                <w:rFonts w:ascii="標楷體" w:eastAsia="標楷體" w:hAnsi="標楷體" w:hint="eastAsia"/>
                <w:color w:val="000000"/>
              </w:rPr>
              <w:t>教職員工離職後六</w:t>
            </w:r>
            <w:proofErr w:type="gramStart"/>
            <w:r w:rsidRPr="006406C5">
              <w:rPr>
                <w:rFonts w:ascii="標楷體" w:eastAsia="標楷體" w:hAnsi="標楷體" w:hint="eastAsia"/>
                <w:color w:val="000000"/>
              </w:rPr>
              <w:t>個</w:t>
            </w:r>
            <w:proofErr w:type="gramEnd"/>
            <w:r w:rsidRPr="006406C5">
              <w:rPr>
                <w:rFonts w:ascii="標楷體" w:eastAsia="標楷體" w:hAnsi="標楷體" w:hint="eastAsia"/>
                <w:color w:val="000000"/>
              </w:rPr>
              <w:t>月內，不得利用本校之研發成果為自己或他人從事相同或近似之業務。但其新任職企業與本校簽訂研發成果授權或讓與契約者，不在此限。</w:t>
            </w:r>
          </w:p>
        </w:tc>
      </w:tr>
      <w:tr w:rsidR="007E2259" w:rsidRPr="00F2537E" w:rsidTr="007E2259">
        <w:tc>
          <w:tcPr>
            <w:tcW w:w="1702" w:type="dxa"/>
          </w:tcPr>
          <w:p w:rsidR="007E2259" w:rsidRDefault="007E2259" w:rsidP="003B5D06">
            <w:pPr>
              <w:jc w:val="both"/>
              <w:rPr>
                <w:rFonts w:ascii="標楷體" w:eastAsia="標楷體" w:hAnsi="標楷體"/>
              </w:rPr>
            </w:pPr>
          </w:p>
        </w:tc>
        <w:tc>
          <w:tcPr>
            <w:tcW w:w="8079" w:type="dxa"/>
          </w:tcPr>
          <w:p w:rsidR="007E2259" w:rsidRPr="006406C5" w:rsidRDefault="007E2259" w:rsidP="00F90C74">
            <w:pPr>
              <w:rPr>
                <w:rFonts w:ascii="標楷體" w:eastAsia="標楷體" w:hAnsi="標楷體"/>
                <w:color w:val="000000"/>
              </w:rPr>
            </w:pPr>
            <w:r w:rsidRPr="006406C5">
              <w:rPr>
                <w:rFonts w:ascii="標楷體" w:eastAsia="標楷體" w:hAnsi="標楷體" w:hint="eastAsia"/>
                <w:color w:val="000000"/>
              </w:rPr>
              <w:t>第六章   附則</w:t>
            </w:r>
          </w:p>
        </w:tc>
      </w:tr>
      <w:tr w:rsidR="00FF3E66" w:rsidRPr="00F2537E" w:rsidTr="007E2259">
        <w:tc>
          <w:tcPr>
            <w:tcW w:w="1702" w:type="dxa"/>
          </w:tcPr>
          <w:p w:rsidR="00FF3E66" w:rsidRPr="00F2537E" w:rsidRDefault="00FF3E66" w:rsidP="003B5D06">
            <w:pPr>
              <w:jc w:val="both"/>
              <w:rPr>
                <w:rFonts w:ascii="標楷體" w:eastAsia="標楷體" w:hAnsi="標楷體"/>
              </w:rPr>
            </w:pPr>
            <w:r>
              <w:rPr>
                <w:rFonts w:ascii="標楷體" w:eastAsia="標楷體" w:hAnsi="標楷體" w:hint="eastAsia"/>
              </w:rPr>
              <w:t>第二十七</w:t>
            </w:r>
            <w:r w:rsidRPr="00F2537E">
              <w:rPr>
                <w:rFonts w:ascii="標楷體" w:eastAsia="標楷體" w:hAnsi="標楷體" w:hint="eastAsia"/>
              </w:rPr>
              <w:t>條</w:t>
            </w:r>
          </w:p>
        </w:tc>
        <w:tc>
          <w:tcPr>
            <w:tcW w:w="8079" w:type="dxa"/>
          </w:tcPr>
          <w:p w:rsidR="00FF3E66" w:rsidRPr="006406C5" w:rsidRDefault="00FF3E66" w:rsidP="00F90C74">
            <w:pPr>
              <w:jc w:val="both"/>
              <w:rPr>
                <w:rFonts w:ascii="標楷體" w:eastAsia="標楷體" w:hAnsi="標楷體"/>
              </w:rPr>
            </w:pPr>
            <w:r w:rsidRPr="006406C5">
              <w:rPr>
                <w:rFonts w:ascii="標楷體" w:eastAsia="標楷體" w:hAnsi="標楷體" w:hint="eastAsia"/>
                <w:color w:val="000000"/>
              </w:rPr>
              <w:t>本辦法未盡事項，依其他相關法規辦理。</w:t>
            </w:r>
          </w:p>
        </w:tc>
      </w:tr>
      <w:tr w:rsidR="00FF3E66" w:rsidRPr="00F2537E" w:rsidTr="007E2259">
        <w:tc>
          <w:tcPr>
            <w:tcW w:w="1702" w:type="dxa"/>
          </w:tcPr>
          <w:p w:rsidR="00FF3E66" w:rsidRPr="00F2537E" w:rsidRDefault="00FF3E66" w:rsidP="003B5D06">
            <w:pPr>
              <w:jc w:val="both"/>
              <w:rPr>
                <w:rFonts w:ascii="標楷體" w:eastAsia="標楷體" w:hAnsi="標楷體"/>
              </w:rPr>
            </w:pPr>
            <w:r>
              <w:rPr>
                <w:rFonts w:ascii="標楷體" w:eastAsia="標楷體" w:hAnsi="標楷體" w:hint="eastAsia"/>
              </w:rPr>
              <w:t>第二十八</w:t>
            </w:r>
            <w:r w:rsidRPr="00F2537E">
              <w:rPr>
                <w:rFonts w:ascii="標楷體" w:eastAsia="標楷體" w:hAnsi="標楷體" w:hint="eastAsia"/>
              </w:rPr>
              <w:t>條</w:t>
            </w:r>
          </w:p>
        </w:tc>
        <w:tc>
          <w:tcPr>
            <w:tcW w:w="8079" w:type="dxa"/>
          </w:tcPr>
          <w:p w:rsidR="00FF3E66" w:rsidRPr="006406C5" w:rsidRDefault="00FF3E66" w:rsidP="00F90C74">
            <w:pPr>
              <w:jc w:val="both"/>
              <w:rPr>
                <w:rFonts w:ascii="標楷體" w:eastAsia="標楷體" w:hAnsi="標楷體"/>
              </w:rPr>
            </w:pPr>
            <w:r w:rsidRPr="006406C5">
              <w:rPr>
                <w:rFonts w:ascii="標楷體" w:eastAsia="標楷體" w:hAnsi="標楷體" w:hint="eastAsia"/>
              </w:rPr>
              <w:t>本辦法經本校研發成果管理委員會及校務會議通過，呈董事會審議通過，由校長公布並自公布日起實施，修正時亦同。</w:t>
            </w:r>
          </w:p>
        </w:tc>
      </w:tr>
    </w:tbl>
    <w:p w:rsidR="00E5705F" w:rsidRPr="00274643" w:rsidRDefault="00E5705F" w:rsidP="00E5705F">
      <w:pPr>
        <w:spacing w:line="0" w:lineRule="atLeast"/>
      </w:pPr>
    </w:p>
    <w:p w:rsidR="00AC3BFB" w:rsidRPr="00E5705F" w:rsidRDefault="00AC3BFB" w:rsidP="00E5705F">
      <w:pPr>
        <w:rPr>
          <w:sz w:val="16"/>
          <w:szCs w:val="16"/>
        </w:rPr>
      </w:pPr>
    </w:p>
    <w:sectPr w:rsidR="00AC3BFB" w:rsidRPr="00E5705F" w:rsidSect="007E2259">
      <w:footerReference w:type="default" r:id="rId8"/>
      <w:pgSz w:w="11906" w:h="16838"/>
      <w:pgMar w:top="1440" w:right="1134" w:bottom="1440" w:left="113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DA1" w:rsidRDefault="00491DA1">
      <w:r>
        <w:separator/>
      </w:r>
    </w:p>
  </w:endnote>
  <w:endnote w:type="continuationSeparator" w:id="0">
    <w:p w:rsidR="00491DA1" w:rsidRDefault="00491DA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78797"/>
      <w:docPartObj>
        <w:docPartGallery w:val="Page Numbers (Bottom of Page)"/>
        <w:docPartUnique/>
      </w:docPartObj>
    </w:sdtPr>
    <w:sdtContent>
      <w:p w:rsidR="00D75EA6" w:rsidRDefault="00D75EA6" w:rsidP="00910CF8">
        <w:pPr>
          <w:pStyle w:val="ae"/>
          <w:jc w:val="center"/>
        </w:pPr>
      </w:p>
      <w:p w:rsidR="00910CF8" w:rsidRDefault="00F84E67" w:rsidP="00910CF8">
        <w:pPr>
          <w:pStyle w:val="ae"/>
          <w:jc w:val="center"/>
        </w:pPr>
        <w:r w:rsidRPr="00F84E67">
          <w:fldChar w:fldCharType="begin"/>
        </w:r>
        <w:r w:rsidR="00B45257">
          <w:instrText xml:space="preserve"> PAGE   \* MERGEFORMAT </w:instrText>
        </w:r>
        <w:r w:rsidRPr="00F84E67">
          <w:fldChar w:fldCharType="separate"/>
        </w:r>
        <w:r w:rsidR="00AD760C" w:rsidRPr="00AD760C">
          <w:rPr>
            <w:noProof/>
            <w:lang w:val="zh-TW"/>
          </w:rPr>
          <w:t>1</w:t>
        </w:r>
        <w:r>
          <w:rPr>
            <w:noProof/>
            <w:lang w:val="zh-TW"/>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DA1" w:rsidRDefault="00491DA1">
      <w:r>
        <w:separator/>
      </w:r>
    </w:p>
  </w:footnote>
  <w:footnote w:type="continuationSeparator" w:id="0">
    <w:p w:rsidR="00491DA1" w:rsidRDefault="00491D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524F"/>
    <w:multiLevelType w:val="hybridMultilevel"/>
    <w:tmpl w:val="9B0A4A32"/>
    <w:lvl w:ilvl="0" w:tplc="BAEA4D58">
      <w:start w:val="1"/>
      <w:numFmt w:val="taiwaneseCountingThousand"/>
      <w:lvlText w:val="%1、"/>
      <w:lvlJc w:val="left"/>
      <w:pPr>
        <w:tabs>
          <w:tab w:val="num" w:pos="720"/>
        </w:tabs>
        <w:ind w:left="720" w:hanging="72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4794D98"/>
    <w:multiLevelType w:val="hybridMultilevel"/>
    <w:tmpl w:val="F228A01E"/>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9F5947"/>
    <w:multiLevelType w:val="hybridMultilevel"/>
    <w:tmpl w:val="66EE4AF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FA09DC"/>
    <w:multiLevelType w:val="singleLevel"/>
    <w:tmpl w:val="97622B4A"/>
    <w:lvl w:ilvl="0">
      <w:start w:val="1"/>
      <w:numFmt w:val="taiwaneseCountingThousand"/>
      <w:lvlText w:val="%1、"/>
      <w:lvlJc w:val="left"/>
      <w:pPr>
        <w:tabs>
          <w:tab w:val="num" w:pos="480"/>
        </w:tabs>
        <w:ind w:left="480" w:hanging="480"/>
      </w:pPr>
    </w:lvl>
  </w:abstractNum>
  <w:abstractNum w:abstractNumId="4">
    <w:nsid w:val="17486CAC"/>
    <w:multiLevelType w:val="hybridMultilevel"/>
    <w:tmpl w:val="BE7409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22E013A"/>
    <w:multiLevelType w:val="hybridMultilevel"/>
    <w:tmpl w:val="7D6294A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6DB48F1"/>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BBF0636"/>
    <w:multiLevelType w:val="hybridMultilevel"/>
    <w:tmpl w:val="1B0ACFE4"/>
    <w:lvl w:ilvl="0" w:tplc="0F1049D4">
      <w:start w:val="1"/>
      <w:numFmt w:val="taiwaneseCountingThousand"/>
      <w:lvlText w:val="（%1）"/>
      <w:lvlJc w:val="left"/>
      <w:pPr>
        <w:tabs>
          <w:tab w:val="num" w:pos="735"/>
        </w:tabs>
        <w:ind w:left="735" w:hanging="735"/>
      </w:pPr>
      <w:rPr>
        <w:rFonts w:hint="eastAsia"/>
        <w:b w:val="0"/>
      </w:rPr>
    </w:lvl>
    <w:lvl w:ilvl="1" w:tplc="9C981AD6">
      <w:start w:val="1"/>
      <w:numFmt w:val="taiwaneseCountingThousand"/>
      <w:lvlText w:val="%2、"/>
      <w:lvlJc w:val="left"/>
      <w:pPr>
        <w:tabs>
          <w:tab w:val="num" w:pos="990"/>
        </w:tabs>
        <w:ind w:left="990" w:hanging="510"/>
      </w:pPr>
      <w:rPr>
        <w:rFonts w:ascii="Times New Roman" w:hAnsi="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FE17F0E"/>
    <w:multiLevelType w:val="hybridMultilevel"/>
    <w:tmpl w:val="B1940698"/>
    <w:lvl w:ilvl="0" w:tplc="2318B5C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344F747D"/>
    <w:multiLevelType w:val="hybridMultilevel"/>
    <w:tmpl w:val="44C83F8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50370E0"/>
    <w:multiLevelType w:val="hybridMultilevel"/>
    <w:tmpl w:val="B498CD36"/>
    <w:lvl w:ilvl="0" w:tplc="63F2C8DC">
      <w:start w:val="1"/>
      <w:numFmt w:val="taiwaneseCountingThousand"/>
      <w:lvlText w:val="第%1條"/>
      <w:lvlJc w:val="left"/>
      <w:pPr>
        <w:tabs>
          <w:tab w:val="num" w:pos="660"/>
        </w:tabs>
        <w:ind w:left="660" w:hanging="660"/>
      </w:pPr>
      <w:rPr>
        <w:rFonts w:hint="eastAsia"/>
      </w:rPr>
    </w:lvl>
    <w:lvl w:ilvl="1" w:tplc="39F6F0BE">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C0419A5"/>
    <w:multiLevelType w:val="hybridMultilevel"/>
    <w:tmpl w:val="2436B270"/>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F3C7761"/>
    <w:multiLevelType w:val="hybridMultilevel"/>
    <w:tmpl w:val="1750A15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0935BDD"/>
    <w:multiLevelType w:val="hybridMultilevel"/>
    <w:tmpl w:val="F648F19A"/>
    <w:lvl w:ilvl="0" w:tplc="C74AF41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95C6154"/>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5">
    <w:nsid w:val="671268A1"/>
    <w:multiLevelType w:val="hybridMultilevel"/>
    <w:tmpl w:val="901E475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94416C2"/>
    <w:multiLevelType w:val="hybridMultilevel"/>
    <w:tmpl w:val="F47CEC52"/>
    <w:lvl w:ilvl="0" w:tplc="54A23E1A">
      <w:start w:val="2"/>
      <w:numFmt w:val="decimal"/>
      <w:lvlText w:val="%1、"/>
      <w:lvlJc w:val="left"/>
      <w:pPr>
        <w:tabs>
          <w:tab w:val="num" w:pos="845"/>
        </w:tabs>
        <w:ind w:left="845" w:hanging="720"/>
      </w:pPr>
      <w:rPr>
        <w:rFonts w:hint="default"/>
      </w:rPr>
    </w:lvl>
    <w:lvl w:ilvl="1" w:tplc="04090019" w:tentative="1">
      <w:start w:val="1"/>
      <w:numFmt w:val="ideographTraditional"/>
      <w:lvlText w:val="%2、"/>
      <w:lvlJc w:val="left"/>
      <w:pPr>
        <w:tabs>
          <w:tab w:val="num" w:pos="1085"/>
        </w:tabs>
        <w:ind w:left="1085" w:hanging="480"/>
      </w:pPr>
    </w:lvl>
    <w:lvl w:ilvl="2" w:tplc="0409001B" w:tentative="1">
      <w:start w:val="1"/>
      <w:numFmt w:val="lowerRoman"/>
      <w:lvlText w:val="%3."/>
      <w:lvlJc w:val="right"/>
      <w:pPr>
        <w:tabs>
          <w:tab w:val="num" w:pos="1565"/>
        </w:tabs>
        <w:ind w:left="1565" w:hanging="480"/>
      </w:pPr>
    </w:lvl>
    <w:lvl w:ilvl="3" w:tplc="0409000F" w:tentative="1">
      <w:start w:val="1"/>
      <w:numFmt w:val="decimal"/>
      <w:lvlText w:val="%4."/>
      <w:lvlJc w:val="left"/>
      <w:pPr>
        <w:tabs>
          <w:tab w:val="num" w:pos="2045"/>
        </w:tabs>
        <w:ind w:left="2045" w:hanging="480"/>
      </w:pPr>
    </w:lvl>
    <w:lvl w:ilvl="4" w:tplc="04090019" w:tentative="1">
      <w:start w:val="1"/>
      <w:numFmt w:val="ideographTraditional"/>
      <w:lvlText w:val="%5、"/>
      <w:lvlJc w:val="left"/>
      <w:pPr>
        <w:tabs>
          <w:tab w:val="num" w:pos="2525"/>
        </w:tabs>
        <w:ind w:left="2525" w:hanging="480"/>
      </w:pPr>
    </w:lvl>
    <w:lvl w:ilvl="5" w:tplc="0409001B" w:tentative="1">
      <w:start w:val="1"/>
      <w:numFmt w:val="lowerRoman"/>
      <w:lvlText w:val="%6."/>
      <w:lvlJc w:val="right"/>
      <w:pPr>
        <w:tabs>
          <w:tab w:val="num" w:pos="3005"/>
        </w:tabs>
        <w:ind w:left="3005" w:hanging="480"/>
      </w:pPr>
    </w:lvl>
    <w:lvl w:ilvl="6" w:tplc="0409000F" w:tentative="1">
      <w:start w:val="1"/>
      <w:numFmt w:val="decimal"/>
      <w:lvlText w:val="%7."/>
      <w:lvlJc w:val="left"/>
      <w:pPr>
        <w:tabs>
          <w:tab w:val="num" w:pos="3485"/>
        </w:tabs>
        <w:ind w:left="3485" w:hanging="480"/>
      </w:pPr>
    </w:lvl>
    <w:lvl w:ilvl="7" w:tplc="04090019" w:tentative="1">
      <w:start w:val="1"/>
      <w:numFmt w:val="ideographTraditional"/>
      <w:lvlText w:val="%8、"/>
      <w:lvlJc w:val="left"/>
      <w:pPr>
        <w:tabs>
          <w:tab w:val="num" w:pos="3965"/>
        </w:tabs>
        <w:ind w:left="3965" w:hanging="480"/>
      </w:pPr>
    </w:lvl>
    <w:lvl w:ilvl="8" w:tplc="0409001B" w:tentative="1">
      <w:start w:val="1"/>
      <w:numFmt w:val="lowerRoman"/>
      <w:lvlText w:val="%9."/>
      <w:lvlJc w:val="right"/>
      <w:pPr>
        <w:tabs>
          <w:tab w:val="num" w:pos="4445"/>
        </w:tabs>
        <w:ind w:left="4445" w:hanging="480"/>
      </w:pPr>
    </w:lvl>
  </w:abstractNum>
  <w:abstractNum w:abstractNumId="17">
    <w:nsid w:val="74C46350"/>
    <w:multiLevelType w:val="hybridMultilevel"/>
    <w:tmpl w:val="033EA654"/>
    <w:lvl w:ilvl="0" w:tplc="63845DFC">
      <w:start w:val="6"/>
      <w:numFmt w:val="taiwaneseCountingThousand"/>
      <w:lvlText w:val="第%1條"/>
      <w:lvlJc w:val="left"/>
      <w:pPr>
        <w:tabs>
          <w:tab w:val="num" w:pos="842"/>
        </w:tabs>
        <w:ind w:left="842" w:hanging="960"/>
      </w:pPr>
      <w:rPr>
        <w:rFonts w:hint="default"/>
      </w:rPr>
    </w:lvl>
    <w:lvl w:ilvl="1" w:tplc="04090019" w:tentative="1">
      <w:start w:val="1"/>
      <w:numFmt w:val="ideographTraditional"/>
      <w:lvlText w:val="%2、"/>
      <w:lvlJc w:val="left"/>
      <w:pPr>
        <w:tabs>
          <w:tab w:val="num" w:pos="842"/>
        </w:tabs>
        <w:ind w:left="842" w:hanging="480"/>
      </w:pPr>
    </w:lvl>
    <w:lvl w:ilvl="2" w:tplc="0409001B" w:tentative="1">
      <w:start w:val="1"/>
      <w:numFmt w:val="lowerRoman"/>
      <w:lvlText w:val="%3."/>
      <w:lvlJc w:val="right"/>
      <w:pPr>
        <w:tabs>
          <w:tab w:val="num" w:pos="1322"/>
        </w:tabs>
        <w:ind w:left="1322" w:hanging="480"/>
      </w:pPr>
    </w:lvl>
    <w:lvl w:ilvl="3" w:tplc="0409000F" w:tentative="1">
      <w:start w:val="1"/>
      <w:numFmt w:val="decimal"/>
      <w:lvlText w:val="%4."/>
      <w:lvlJc w:val="left"/>
      <w:pPr>
        <w:tabs>
          <w:tab w:val="num" w:pos="1802"/>
        </w:tabs>
        <w:ind w:left="1802" w:hanging="480"/>
      </w:pPr>
    </w:lvl>
    <w:lvl w:ilvl="4" w:tplc="04090019" w:tentative="1">
      <w:start w:val="1"/>
      <w:numFmt w:val="ideographTraditional"/>
      <w:lvlText w:val="%5、"/>
      <w:lvlJc w:val="left"/>
      <w:pPr>
        <w:tabs>
          <w:tab w:val="num" w:pos="2282"/>
        </w:tabs>
        <w:ind w:left="2282" w:hanging="480"/>
      </w:pPr>
    </w:lvl>
    <w:lvl w:ilvl="5" w:tplc="0409001B" w:tentative="1">
      <w:start w:val="1"/>
      <w:numFmt w:val="lowerRoman"/>
      <w:lvlText w:val="%6."/>
      <w:lvlJc w:val="right"/>
      <w:pPr>
        <w:tabs>
          <w:tab w:val="num" w:pos="2762"/>
        </w:tabs>
        <w:ind w:left="2762" w:hanging="480"/>
      </w:pPr>
    </w:lvl>
    <w:lvl w:ilvl="6" w:tplc="0409000F" w:tentative="1">
      <w:start w:val="1"/>
      <w:numFmt w:val="decimal"/>
      <w:lvlText w:val="%7."/>
      <w:lvlJc w:val="left"/>
      <w:pPr>
        <w:tabs>
          <w:tab w:val="num" w:pos="3242"/>
        </w:tabs>
        <w:ind w:left="3242" w:hanging="480"/>
      </w:pPr>
    </w:lvl>
    <w:lvl w:ilvl="7" w:tplc="04090019" w:tentative="1">
      <w:start w:val="1"/>
      <w:numFmt w:val="ideographTraditional"/>
      <w:lvlText w:val="%8、"/>
      <w:lvlJc w:val="left"/>
      <w:pPr>
        <w:tabs>
          <w:tab w:val="num" w:pos="3722"/>
        </w:tabs>
        <w:ind w:left="3722" w:hanging="480"/>
      </w:pPr>
    </w:lvl>
    <w:lvl w:ilvl="8" w:tplc="0409001B" w:tentative="1">
      <w:start w:val="1"/>
      <w:numFmt w:val="lowerRoman"/>
      <w:lvlText w:val="%9."/>
      <w:lvlJc w:val="right"/>
      <w:pPr>
        <w:tabs>
          <w:tab w:val="num" w:pos="4202"/>
        </w:tabs>
        <w:ind w:left="4202" w:hanging="480"/>
      </w:pPr>
    </w:lvl>
  </w:abstractNum>
  <w:abstractNum w:abstractNumId="18">
    <w:nsid w:val="751167FE"/>
    <w:multiLevelType w:val="hybridMultilevel"/>
    <w:tmpl w:val="64F0B150"/>
    <w:lvl w:ilvl="0" w:tplc="D27A1DC4">
      <w:start w:val="1"/>
      <w:numFmt w:val="decimal"/>
      <w:lvlText w:val="%1、"/>
      <w:lvlJc w:val="left"/>
      <w:pPr>
        <w:tabs>
          <w:tab w:val="num" w:pos="844"/>
        </w:tabs>
        <w:ind w:left="844" w:hanging="720"/>
      </w:pPr>
      <w:rPr>
        <w:rFonts w:hint="default"/>
      </w:rPr>
    </w:lvl>
    <w:lvl w:ilvl="1" w:tplc="04090019" w:tentative="1">
      <w:start w:val="1"/>
      <w:numFmt w:val="ideographTraditional"/>
      <w:lvlText w:val="%2、"/>
      <w:lvlJc w:val="left"/>
      <w:pPr>
        <w:tabs>
          <w:tab w:val="num" w:pos="1084"/>
        </w:tabs>
        <w:ind w:left="1084" w:hanging="480"/>
      </w:pPr>
    </w:lvl>
    <w:lvl w:ilvl="2" w:tplc="0409001B" w:tentative="1">
      <w:start w:val="1"/>
      <w:numFmt w:val="lowerRoman"/>
      <w:lvlText w:val="%3."/>
      <w:lvlJc w:val="right"/>
      <w:pPr>
        <w:tabs>
          <w:tab w:val="num" w:pos="1564"/>
        </w:tabs>
        <w:ind w:left="1564" w:hanging="480"/>
      </w:pPr>
    </w:lvl>
    <w:lvl w:ilvl="3" w:tplc="0409000F" w:tentative="1">
      <w:start w:val="1"/>
      <w:numFmt w:val="decimal"/>
      <w:lvlText w:val="%4."/>
      <w:lvlJc w:val="left"/>
      <w:pPr>
        <w:tabs>
          <w:tab w:val="num" w:pos="2044"/>
        </w:tabs>
        <w:ind w:left="2044" w:hanging="480"/>
      </w:pPr>
    </w:lvl>
    <w:lvl w:ilvl="4" w:tplc="04090019" w:tentative="1">
      <w:start w:val="1"/>
      <w:numFmt w:val="ideographTraditional"/>
      <w:lvlText w:val="%5、"/>
      <w:lvlJc w:val="left"/>
      <w:pPr>
        <w:tabs>
          <w:tab w:val="num" w:pos="2524"/>
        </w:tabs>
        <w:ind w:left="2524" w:hanging="480"/>
      </w:pPr>
    </w:lvl>
    <w:lvl w:ilvl="5" w:tplc="0409001B" w:tentative="1">
      <w:start w:val="1"/>
      <w:numFmt w:val="lowerRoman"/>
      <w:lvlText w:val="%6."/>
      <w:lvlJc w:val="right"/>
      <w:pPr>
        <w:tabs>
          <w:tab w:val="num" w:pos="3004"/>
        </w:tabs>
        <w:ind w:left="3004" w:hanging="480"/>
      </w:pPr>
    </w:lvl>
    <w:lvl w:ilvl="6" w:tplc="0409000F" w:tentative="1">
      <w:start w:val="1"/>
      <w:numFmt w:val="decimal"/>
      <w:lvlText w:val="%7."/>
      <w:lvlJc w:val="left"/>
      <w:pPr>
        <w:tabs>
          <w:tab w:val="num" w:pos="3484"/>
        </w:tabs>
        <w:ind w:left="3484" w:hanging="480"/>
      </w:pPr>
    </w:lvl>
    <w:lvl w:ilvl="7" w:tplc="04090019" w:tentative="1">
      <w:start w:val="1"/>
      <w:numFmt w:val="ideographTraditional"/>
      <w:lvlText w:val="%8、"/>
      <w:lvlJc w:val="left"/>
      <w:pPr>
        <w:tabs>
          <w:tab w:val="num" w:pos="3964"/>
        </w:tabs>
        <w:ind w:left="3964" w:hanging="480"/>
      </w:pPr>
    </w:lvl>
    <w:lvl w:ilvl="8" w:tplc="0409001B" w:tentative="1">
      <w:start w:val="1"/>
      <w:numFmt w:val="lowerRoman"/>
      <w:lvlText w:val="%9."/>
      <w:lvlJc w:val="right"/>
      <w:pPr>
        <w:tabs>
          <w:tab w:val="num" w:pos="4444"/>
        </w:tabs>
        <w:ind w:left="4444" w:hanging="480"/>
      </w:pPr>
    </w:lvl>
  </w:abstractNum>
  <w:abstractNum w:abstractNumId="19">
    <w:nsid w:val="7DE10272"/>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6"/>
  </w:num>
  <w:num w:numId="3">
    <w:abstractNumId w:val="14"/>
  </w:num>
  <w:num w:numId="4">
    <w:abstractNumId w:val="8"/>
  </w:num>
  <w:num w:numId="5">
    <w:abstractNumId w:val="0"/>
  </w:num>
  <w:num w:numId="6">
    <w:abstractNumId w:val="3"/>
    <w:lvlOverride w:ilvl="0">
      <w:startOverride w:val="1"/>
    </w:lvlOverride>
  </w:num>
  <w:num w:numId="7">
    <w:abstractNumId w:val="7"/>
  </w:num>
  <w:num w:numId="8">
    <w:abstractNumId w:val="13"/>
  </w:num>
  <w:num w:numId="9">
    <w:abstractNumId w:val="17"/>
  </w:num>
  <w:num w:numId="10">
    <w:abstractNumId w:val="10"/>
  </w:num>
  <w:num w:numId="11">
    <w:abstractNumId w:val="4"/>
  </w:num>
  <w:num w:numId="12">
    <w:abstractNumId w:val="11"/>
  </w:num>
  <w:num w:numId="13">
    <w:abstractNumId w:val="12"/>
  </w:num>
  <w:num w:numId="14">
    <w:abstractNumId w:val="19"/>
  </w:num>
  <w:num w:numId="15">
    <w:abstractNumId w:val="9"/>
  </w:num>
  <w:num w:numId="16">
    <w:abstractNumId w:val="2"/>
  </w:num>
  <w:num w:numId="17">
    <w:abstractNumId w:val="5"/>
  </w:num>
  <w:num w:numId="18">
    <w:abstractNumId w:val="1"/>
  </w:num>
  <w:num w:numId="19">
    <w:abstractNumId w:val="15"/>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gutterAtTop/>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3BFB"/>
    <w:rsid w:val="00000D25"/>
    <w:rsid w:val="00001B7E"/>
    <w:rsid w:val="000104C8"/>
    <w:rsid w:val="00013706"/>
    <w:rsid w:val="00016951"/>
    <w:rsid w:val="00024D1E"/>
    <w:rsid w:val="00032670"/>
    <w:rsid w:val="000330DD"/>
    <w:rsid w:val="00033F5D"/>
    <w:rsid w:val="0004402B"/>
    <w:rsid w:val="0004446A"/>
    <w:rsid w:val="0005502A"/>
    <w:rsid w:val="00056B34"/>
    <w:rsid w:val="00062A8F"/>
    <w:rsid w:val="00062E2D"/>
    <w:rsid w:val="00065DA1"/>
    <w:rsid w:val="00075683"/>
    <w:rsid w:val="00080DF6"/>
    <w:rsid w:val="00093FF9"/>
    <w:rsid w:val="00095CD6"/>
    <w:rsid w:val="000A1752"/>
    <w:rsid w:val="000A1EDD"/>
    <w:rsid w:val="000A4A03"/>
    <w:rsid w:val="000A5C26"/>
    <w:rsid w:val="000B2DDD"/>
    <w:rsid w:val="000B62B6"/>
    <w:rsid w:val="000B6DCA"/>
    <w:rsid w:val="000B7BB0"/>
    <w:rsid w:val="000C6FC4"/>
    <w:rsid w:val="000C7AA1"/>
    <w:rsid w:val="000D64B5"/>
    <w:rsid w:val="000E7161"/>
    <w:rsid w:val="000F4EDA"/>
    <w:rsid w:val="001252C3"/>
    <w:rsid w:val="001276B4"/>
    <w:rsid w:val="00132683"/>
    <w:rsid w:val="001369C9"/>
    <w:rsid w:val="00150E9C"/>
    <w:rsid w:val="001527F9"/>
    <w:rsid w:val="00162379"/>
    <w:rsid w:val="00170A70"/>
    <w:rsid w:val="00183481"/>
    <w:rsid w:val="00185565"/>
    <w:rsid w:val="00192C08"/>
    <w:rsid w:val="001952FE"/>
    <w:rsid w:val="001A2385"/>
    <w:rsid w:val="001A2DD4"/>
    <w:rsid w:val="001A748D"/>
    <w:rsid w:val="001B6056"/>
    <w:rsid w:val="001B7F39"/>
    <w:rsid w:val="001C2104"/>
    <w:rsid w:val="001D0FB7"/>
    <w:rsid w:val="001D6728"/>
    <w:rsid w:val="001F419C"/>
    <w:rsid w:val="0020556E"/>
    <w:rsid w:val="00223464"/>
    <w:rsid w:val="0024286B"/>
    <w:rsid w:val="0024378B"/>
    <w:rsid w:val="00244289"/>
    <w:rsid w:val="00251467"/>
    <w:rsid w:val="0025363F"/>
    <w:rsid w:val="00254B06"/>
    <w:rsid w:val="00260864"/>
    <w:rsid w:val="00265936"/>
    <w:rsid w:val="00266813"/>
    <w:rsid w:val="0027083B"/>
    <w:rsid w:val="0027347C"/>
    <w:rsid w:val="00276DD6"/>
    <w:rsid w:val="00280E4D"/>
    <w:rsid w:val="0029157C"/>
    <w:rsid w:val="00293B33"/>
    <w:rsid w:val="00294D85"/>
    <w:rsid w:val="002A3ABE"/>
    <w:rsid w:val="002A3ECA"/>
    <w:rsid w:val="002A6426"/>
    <w:rsid w:val="002B2BC2"/>
    <w:rsid w:val="002C6F22"/>
    <w:rsid w:val="002C73C1"/>
    <w:rsid w:val="002D5328"/>
    <w:rsid w:val="002E3FDE"/>
    <w:rsid w:val="002E7FF9"/>
    <w:rsid w:val="00304D6A"/>
    <w:rsid w:val="00306608"/>
    <w:rsid w:val="003138D4"/>
    <w:rsid w:val="00316D81"/>
    <w:rsid w:val="00321539"/>
    <w:rsid w:val="00343926"/>
    <w:rsid w:val="0034493E"/>
    <w:rsid w:val="003643FB"/>
    <w:rsid w:val="00370170"/>
    <w:rsid w:val="003715BA"/>
    <w:rsid w:val="003718C7"/>
    <w:rsid w:val="003765F2"/>
    <w:rsid w:val="003B3357"/>
    <w:rsid w:val="003B5060"/>
    <w:rsid w:val="003B5A57"/>
    <w:rsid w:val="003C639D"/>
    <w:rsid w:val="003D4C98"/>
    <w:rsid w:val="003E207B"/>
    <w:rsid w:val="003E32E2"/>
    <w:rsid w:val="00410880"/>
    <w:rsid w:val="00412811"/>
    <w:rsid w:val="004138FB"/>
    <w:rsid w:val="00414398"/>
    <w:rsid w:val="00414AFB"/>
    <w:rsid w:val="0041537C"/>
    <w:rsid w:val="00422174"/>
    <w:rsid w:val="0042260B"/>
    <w:rsid w:val="00424E1C"/>
    <w:rsid w:val="004379BB"/>
    <w:rsid w:val="004423AA"/>
    <w:rsid w:val="0044345C"/>
    <w:rsid w:val="00445C4E"/>
    <w:rsid w:val="004462CB"/>
    <w:rsid w:val="00446907"/>
    <w:rsid w:val="00451065"/>
    <w:rsid w:val="00460001"/>
    <w:rsid w:val="0046121E"/>
    <w:rsid w:val="00462D01"/>
    <w:rsid w:val="00471F41"/>
    <w:rsid w:val="004749DC"/>
    <w:rsid w:val="00485A15"/>
    <w:rsid w:val="00491DA1"/>
    <w:rsid w:val="00496793"/>
    <w:rsid w:val="00497F1B"/>
    <w:rsid w:val="004A73DE"/>
    <w:rsid w:val="004B0B76"/>
    <w:rsid w:val="004C59B1"/>
    <w:rsid w:val="0050015D"/>
    <w:rsid w:val="0050119C"/>
    <w:rsid w:val="00503F3A"/>
    <w:rsid w:val="00505F2D"/>
    <w:rsid w:val="005069DA"/>
    <w:rsid w:val="00542D39"/>
    <w:rsid w:val="00547A22"/>
    <w:rsid w:val="00552587"/>
    <w:rsid w:val="00553CA5"/>
    <w:rsid w:val="00557C49"/>
    <w:rsid w:val="00567D9C"/>
    <w:rsid w:val="00574E15"/>
    <w:rsid w:val="0057566C"/>
    <w:rsid w:val="005823CF"/>
    <w:rsid w:val="005A025E"/>
    <w:rsid w:val="005A0D47"/>
    <w:rsid w:val="005A2FA2"/>
    <w:rsid w:val="005A391A"/>
    <w:rsid w:val="005A494F"/>
    <w:rsid w:val="005A6626"/>
    <w:rsid w:val="005A6EE2"/>
    <w:rsid w:val="005B0034"/>
    <w:rsid w:val="005B3A3E"/>
    <w:rsid w:val="005B7F8D"/>
    <w:rsid w:val="005C107D"/>
    <w:rsid w:val="005C3110"/>
    <w:rsid w:val="005C3F22"/>
    <w:rsid w:val="005C5117"/>
    <w:rsid w:val="005C53B2"/>
    <w:rsid w:val="005E0B6C"/>
    <w:rsid w:val="005E40AC"/>
    <w:rsid w:val="005E590B"/>
    <w:rsid w:val="005F1AAA"/>
    <w:rsid w:val="005F59D6"/>
    <w:rsid w:val="006048F6"/>
    <w:rsid w:val="006076B8"/>
    <w:rsid w:val="006100A0"/>
    <w:rsid w:val="0061096A"/>
    <w:rsid w:val="00610AF4"/>
    <w:rsid w:val="006123E9"/>
    <w:rsid w:val="00620947"/>
    <w:rsid w:val="00620B3C"/>
    <w:rsid w:val="00640972"/>
    <w:rsid w:val="006604BD"/>
    <w:rsid w:val="0066558C"/>
    <w:rsid w:val="006667E6"/>
    <w:rsid w:val="0068088C"/>
    <w:rsid w:val="006854C7"/>
    <w:rsid w:val="00686A56"/>
    <w:rsid w:val="00687432"/>
    <w:rsid w:val="006963B3"/>
    <w:rsid w:val="006A28B9"/>
    <w:rsid w:val="006A3C19"/>
    <w:rsid w:val="006A563D"/>
    <w:rsid w:val="006B754C"/>
    <w:rsid w:val="006C234E"/>
    <w:rsid w:val="006C2786"/>
    <w:rsid w:val="006C71EC"/>
    <w:rsid w:val="006D0C51"/>
    <w:rsid w:val="006D26DE"/>
    <w:rsid w:val="006D4EC9"/>
    <w:rsid w:val="006E2E41"/>
    <w:rsid w:val="006E49CE"/>
    <w:rsid w:val="006E6895"/>
    <w:rsid w:val="006F2BD4"/>
    <w:rsid w:val="0070138D"/>
    <w:rsid w:val="007174A3"/>
    <w:rsid w:val="00721DA7"/>
    <w:rsid w:val="00722EDF"/>
    <w:rsid w:val="00724B4B"/>
    <w:rsid w:val="00727FA0"/>
    <w:rsid w:val="00730D32"/>
    <w:rsid w:val="0073127F"/>
    <w:rsid w:val="007361F2"/>
    <w:rsid w:val="00737749"/>
    <w:rsid w:val="00740C72"/>
    <w:rsid w:val="00743225"/>
    <w:rsid w:val="00743B6B"/>
    <w:rsid w:val="00752444"/>
    <w:rsid w:val="00752809"/>
    <w:rsid w:val="00754FB6"/>
    <w:rsid w:val="00762350"/>
    <w:rsid w:val="007631CC"/>
    <w:rsid w:val="00774E1E"/>
    <w:rsid w:val="00777BAE"/>
    <w:rsid w:val="0078105C"/>
    <w:rsid w:val="00783464"/>
    <w:rsid w:val="00784D2A"/>
    <w:rsid w:val="00786FEF"/>
    <w:rsid w:val="00790B4D"/>
    <w:rsid w:val="007A2A35"/>
    <w:rsid w:val="007A3562"/>
    <w:rsid w:val="007B4CFB"/>
    <w:rsid w:val="007B77F1"/>
    <w:rsid w:val="007C4463"/>
    <w:rsid w:val="007C497F"/>
    <w:rsid w:val="007E2259"/>
    <w:rsid w:val="007E38E4"/>
    <w:rsid w:val="007E7EE6"/>
    <w:rsid w:val="007F40B2"/>
    <w:rsid w:val="00803128"/>
    <w:rsid w:val="00810ACB"/>
    <w:rsid w:val="008143EB"/>
    <w:rsid w:val="008168E4"/>
    <w:rsid w:val="0082624D"/>
    <w:rsid w:val="008360B6"/>
    <w:rsid w:val="00840CF7"/>
    <w:rsid w:val="00843ECC"/>
    <w:rsid w:val="00846CF7"/>
    <w:rsid w:val="00852148"/>
    <w:rsid w:val="008529C3"/>
    <w:rsid w:val="00855EF6"/>
    <w:rsid w:val="00863B64"/>
    <w:rsid w:val="0087403C"/>
    <w:rsid w:val="00877832"/>
    <w:rsid w:val="008876B6"/>
    <w:rsid w:val="0089126F"/>
    <w:rsid w:val="0089492A"/>
    <w:rsid w:val="008A0609"/>
    <w:rsid w:val="008A40F0"/>
    <w:rsid w:val="008A4F07"/>
    <w:rsid w:val="008C7898"/>
    <w:rsid w:val="008D2F6D"/>
    <w:rsid w:val="008D60EF"/>
    <w:rsid w:val="008D7222"/>
    <w:rsid w:val="008E7C59"/>
    <w:rsid w:val="008F23C9"/>
    <w:rsid w:val="008F7DAA"/>
    <w:rsid w:val="00905548"/>
    <w:rsid w:val="00910CF8"/>
    <w:rsid w:val="00910D24"/>
    <w:rsid w:val="00913395"/>
    <w:rsid w:val="00920C25"/>
    <w:rsid w:val="009213A9"/>
    <w:rsid w:val="00926640"/>
    <w:rsid w:val="009342F9"/>
    <w:rsid w:val="00936D39"/>
    <w:rsid w:val="00940404"/>
    <w:rsid w:val="009515EF"/>
    <w:rsid w:val="0095288F"/>
    <w:rsid w:val="0096773D"/>
    <w:rsid w:val="00967A3E"/>
    <w:rsid w:val="009770BE"/>
    <w:rsid w:val="009806BD"/>
    <w:rsid w:val="009867DA"/>
    <w:rsid w:val="009A7459"/>
    <w:rsid w:val="009B05AF"/>
    <w:rsid w:val="009C5F8A"/>
    <w:rsid w:val="009D13BB"/>
    <w:rsid w:val="009D253E"/>
    <w:rsid w:val="009F0024"/>
    <w:rsid w:val="009F7543"/>
    <w:rsid w:val="00A04085"/>
    <w:rsid w:val="00A05012"/>
    <w:rsid w:val="00A17ED7"/>
    <w:rsid w:val="00A17FF6"/>
    <w:rsid w:val="00A221AE"/>
    <w:rsid w:val="00A23C14"/>
    <w:rsid w:val="00A268A1"/>
    <w:rsid w:val="00A315BF"/>
    <w:rsid w:val="00A34202"/>
    <w:rsid w:val="00A433C5"/>
    <w:rsid w:val="00A43879"/>
    <w:rsid w:val="00A479E3"/>
    <w:rsid w:val="00A54BE8"/>
    <w:rsid w:val="00A6009C"/>
    <w:rsid w:val="00A80BCE"/>
    <w:rsid w:val="00A85055"/>
    <w:rsid w:val="00A85113"/>
    <w:rsid w:val="00A87E14"/>
    <w:rsid w:val="00A93394"/>
    <w:rsid w:val="00A93876"/>
    <w:rsid w:val="00AA56CB"/>
    <w:rsid w:val="00AA60A2"/>
    <w:rsid w:val="00AB0F4E"/>
    <w:rsid w:val="00AB2DD5"/>
    <w:rsid w:val="00AB2E4D"/>
    <w:rsid w:val="00AB4F02"/>
    <w:rsid w:val="00AC3BFB"/>
    <w:rsid w:val="00AC5449"/>
    <w:rsid w:val="00AD1335"/>
    <w:rsid w:val="00AD250D"/>
    <w:rsid w:val="00AD760C"/>
    <w:rsid w:val="00AE784B"/>
    <w:rsid w:val="00AF28F1"/>
    <w:rsid w:val="00AF2EF2"/>
    <w:rsid w:val="00B05BFF"/>
    <w:rsid w:val="00B064EB"/>
    <w:rsid w:val="00B15571"/>
    <w:rsid w:val="00B2656B"/>
    <w:rsid w:val="00B33D9F"/>
    <w:rsid w:val="00B340EF"/>
    <w:rsid w:val="00B45257"/>
    <w:rsid w:val="00B60502"/>
    <w:rsid w:val="00B61A0D"/>
    <w:rsid w:val="00B772DE"/>
    <w:rsid w:val="00B81041"/>
    <w:rsid w:val="00B82631"/>
    <w:rsid w:val="00B8308A"/>
    <w:rsid w:val="00B839D2"/>
    <w:rsid w:val="00B908E6"/>
    <w:rsid w:val="00B93618"/>
    <w:rsid w:val="00BA5641"/>
    <w:rsid w:val="00BA7D79"/>
    <w:rsid w:val="00BB1151"/>
    <w:rsid w:val="00BB2888"/>
    <w:rsid w:val="00BB724A"/>
    <w:rsid w:val="00BC1470"/>
    <w:rsid w:val="00BC2C96"/>
    <w:rsid w:val="00BC3CB7"/>
    <w:rsid w:val="00BC4E7A"/>
    <w:rsid w:val="00BD35EA"/>
    <w:rsid w:val="00BD7223"/>
    <w:rsid w:val="00BE0027"/>
    <w:rsid w:val="00BF6066"/>
    <w:rsid w:val="00BF7884"/>
    <w:rsid w:val="00C02426"/>
    <w:rsid w:val="00C05201"/>
    <w:rsid w:val="00C0596D"/>
    <w:rsid w:val="00C15997"/>
    <w:rsid w:val="00C16081"/>
    <w:rsid w:val="00C218C4"/>
    <w:rsid w:val="00C32A0C"/>
    <w:rsid w:val="00C442E4"/>
    <w:rsid w:val="00C45FBA"/>
    <w:rsid w:val="00C46441"/>
    <w:rsid w:val="00C46EBD"/>
    <w:rsid w:val="00C519A0"/>
    <w:rsid w:val="00C64F9A"/>
    <w:rsid w:val="00C65255"/>
    <w:rsid w:val="00C73B77"/>
    <w:rsid w:val="00C75B4C"/>
    <w:rsid w:val="00C77D0C"/>
    <w:rsid w:val="00C864F2"/>
    <w:rsid w:val="00CA0EC7"/>
    <w:rsid w:val="00CA16C3"/>
    <w:rsid w:val="00CB5780"/>
    <w:rsid w:val="00CB5B20"/>
    <w:rsid w:val="00CB65A1"/>
    <w:rsid w:val="00CC2351"/>
    <w:rsid w:val="00CD41A8"/>
    <w:rsid w:val="00CD6921"/>
    <w:rsid w:val="00CE21D1"/>
    <w:rsid w:val="00CE4F5E"/>
    <w:rsid w:val="00CE70BC"/>
    <w:rsid w:val="00CF076B"/>
    <w:rsid w:val="00CF3A4E"/>
    <w:rsid w:val="00CF7ADF"/>
    <w:rsid w:val="00D02387"/>
    <w:rsid w:val="00D0301D"/>
    <w:rsid w:val="00D2178E"/>
    <w:rsid w:val="00D25780"/>
    <w:rsid w:val="00D33EB3"/>
    <w:rsid w:val="00D36A0F"/>
    <w:rsid w:val="00D449A4"/>
    <w:rsid w:val="00D46377"/>
    <w:rsid w:val="00D5286D"/>
    <w:rsid w:val="00D64824"/>
    <w:rsid w:val="00D64884"/>
    <w:rsid w:val="00D674BE"/>
    <w:rsid w:val="00D727AC"/>
    <w:rsid w:val="00D75EA6"/>
    <w:rsid w:val="00D80CA7"/>
    <w:rsid w:val="00D829C5"/>
    <w:rsid w:val="00D87283"/>
    <w:rsid w:val="00D90B16"/>
    <w:rsid w:val="00D90E67"/>
    <w:rsid w:val="00D931DB"/>
    <w:rsid w:val="00D9460F"/>
    <w:rsid w:val="00D94DFD"/>
    <w:rsid w:val="00D96871"/>
    <w:rsid w:val="00D97106"/>
    <w:rsid w:val="00D97E01"/>
    <w:rsid w:val="00DA407B"/>
    <w:rsid w:val="00DA71FB"/>
    <w:rsid w:val="00DB0FCF"/>
    <w:rsid w:val="00DB1489"/>
    <w:rsid w:val="00DB4D6D"/>
    <w:rsid w:val="00DC13FA"/>
    <w:rsid w:val="00DC599C"/>
    <w:rsid w:val="00DD49B1"/>
    <w:rsid w:val="00DD7DC1"/>
    <w:rsid w:val="00DE0682"/>
    <w:rsid w:val="00DE16A9"/>
    <w:rsid w:val="00DE2B68"/>
    <w:rsid w:val="00DE5C36"/>
    <w:rsid w:val="00DF7FE2"/>
    <w:rsid w:val="00E10C55"/>
    <w:rsid w:val="00E13659"/>
    <w:rsid w:val="00E13AA6"/>
    <w:rsid w:val="00E25AA6"/>
    <w:rsid w:val="00E263D6"/>
    <w:rsid w:val="00E27F93"/>
    <w:rsid w:val="00E309DA"/>
    <w:rsid w:val="00E31B0E"/>
    <w:rsid w:val="00E33DFB"/>
    <w:rsid w:val="00E41F4B"/>
    <w:rsid w:val="00E4646C"/>
    <w:rsid w:val="00E529FD"/>
    <w:rsid w:val="00E54BC6"/>
    <w:rsid w:val="00E559D4"/>
    <w:rsid w:val="00E56778"/>
    <w:rsid w:val="00E5705F"/>
    <w:rsid w:val="00E65FAF"/>
    <w:rsid w:val="00E81101"/>
    <w:rsid w:val="00E843AB"/>
    <w:rsid w:val="00E85150"/>
    <w:rsid w:val="00E85290"/>
    <w:rsid w:val="00E86839"/>
    <w:rsid w:val="00E87925"/>
    <w:rsid w:val="00E9456A"/>
    <w:rsid w:val="00EA1F92"/>
    <w:rsid w:val="00EA391A"/>
    <w:rsid w:val="00EA4BD5"/>
    <w:rsid w:val="00EA69A9"/>
    <w:rsid w:val="00EB1221"/>
    <w:rsid w:val="00EB1A93"/>
    <w:rsid w:val="00EB6E13"/>
    <w:rsid w:val="00ED0C6C"/>
    <w:rsid w:val="00EE0C20"/>
    <w:rsid w:val="00EE5822"/>
    <w:rsid w:val="00EF0F04"/>
    <w:rsid w:val="00F10039"/>
    <w:rsid w:val="00F10D07"/>
    <w:rsid w:val="00F208AE"/>
    <w:rsid w:val="00F24D86"/>
    <w:rsid w:val="00F2537E"/>
    <w:rsid w:val="00F26322"/>
    <w:rsid w:val="00F45579"/>
    <w:rsid w:val="00F502FB"/>
    <w:rsid w:val="00F5728E"/>
    <w:rsid w:val="00F8030D"/>
    <w:rsid w:val="00F84A26"/>
    <w:rsid w:val="00F84E67"/>
    <w:rsid w:val="00F87F3B"/>
    <w:rsid w:val="00FB189D"/>
    <w:rsid w:val="00FB79B0"/>
    <w:rsid w:val="00FC129E"/>
    <w:rsid w:val="00FD0418"/>
    <w:rsid w:val="00FD23BB"/>
    <w:rsid w:val="00FD2A4A"/>
    <w:rsid w:val="00FD4695"/>
    <w:rsid w:val="00FD4C02"/>
    <w:rsid w:val="00FD627D"/>
    <w:rsid w:val="00FE0ED3"/>
    <w:rsid w:val="00FF3E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29C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8529C3"/>
    <w:pPr>
      <w:widowControl w:val="0"/>
      <w:adjustRightInd w:val="0"/>
      <w:spacing w:line="360" w:lineRule="atLeast"/>
      <w:textAlignment w:val="baseline"/>
    </w:pPr>
    <w:rPr>
      <w:rFonts w:ascii="細明體" w:eastAsia="細明體"/>
      <w:sz w:val="24"/>
    </w:rPr>
  </w:style>
  <w:style w:type="paragraph" w:customStyle="1" w:styleId="a3">
    <w:name w:val="法規第一款"/>
    <w:basedOn w:val="a"/>
    <w:rsid w:val="008529C3"/>
    <w:pPr>
      <w:tabs>
        <w:tab w:val="left" w:pos="480"/>
        <w:tab w:val="left" w:pos="1440"/>
      </w:tabs>
      <w:snapToGrid w:val="0"/>
      <w:spacing w:line="400" w:lineRule="exact"/>
      <w:ind w:left="1741" w:hanging="567"/>
      <w:jc w:val="both"/>
      <w:textDirection w:val="lrTbV"/>
    </w:pPr>
    <w:rPr>
      <w:rFonts w:eastAsia="標楷體"/>
      <w:sz w:val="28"/>
      <w:szCs w:val="20"/>
    </w:rPr>
  </w:style>
  <w:style w:type="paragraph" w:customStyle="1" w:styleId="a4">
    <w:name w:val="公文(主旨)"/>
    <w:basedOn w:val="a"/>
    <w:next w:val="a"/>
    <w:rsid w:val="008529C3"/>
    <w:pPr>
      <w:widowControl/>
      <w:ind w:left="958" w:hanging="958"/>
      <w:textAlignment w:val="baseline"/>
    </w:pPr>
    <w:rPr>
      <w:rFonts w:eastAsia="標楷體"/>
      <w:noProof/>
      <w:kern w:val="0"/>
      <w:sz w:val="32"/>
      <w:szCs w:val="20"/>
    </w:rPr>
  </w:style>
  <w:style w:type="paragraph" w:customStyle="1" w:styleId="a5">
    <w:name w:val="法規第一項(一)"/>
    <w:basedOn w:val="a3"/>
    <w:rsid w:val="008529C3"/>
    <w:pPr>
      <w:ind w:left="2220" w:hanging="480"/>
    </w:pPr>
  </w:style>
  <w:style w:type="paragraph" w:styleId="a6">
    <w:name w:val="header"/>
    <w:basedOn w:val="a"/>
    <w:rsid w:val="008529C3"/>
    <w:pPr>
      <w:tabs>
        <w:tab w:val="center" w:pos="4153"/>
        <w:tab w:val="right" w:pos="8306"/>
      </w:tabs>
      <w:snapToGrid w:val="0"/>
      <w:spacing w:line="360" w:lineRule="exact"/>
      <w:ind w:left="113" w:right="113"/>
      <w:jc w:val="both"/>
    </w:pPr>
    <w:rPr>
      <w:rFonts w:ascii="標楷體" w:eastAsia="標楷體"/>
      <w:sz w:val="20"/>
      <w:szCs w:val="20"/>
    </w:rPr>
  </w:style>
  <w:style w:type="paragraph" w:styleId="a7">
    <w:name w:val="Body Text"/>
    <w:basedOn w:val="a"/>
    <w:rsid w:val="008529C3"/>
    <w:pPr>
      <w:spacing w:line="280" w:lineRule="exact"/>
      <w:ind w:right="57"/>
      <w:jc w:val="both"/>
    </w:pPr>
    <w:rPr>
      <w:rFonts w:ascii="標楷體" w:eastAsia="標楷體" w:hAnsi="標楷體"/>
      <w:sz w:val="20"/>
      <w:szCs w:val="20"/>
    </w:rPr>
  </w:style>
  <w:style w:type="paragraph" w:customStyle="1" w:styleId="1-1">
    <w:name w:val="樣式1-1"/>
    <w:basedOn w:val="a"/>
    <w:rsid w:val="008529C3"/>
    <w:pPr>
      <w:tabs>
        <w:tab w:val="left" w:pos="8505"/>
      </w:tabs>
      <w:spacing w:before="240" w:line="360" w:lineRule="exact"/>
      <w:ind w:left="113" w:right="113"/>
      <w:jc w:val="both"/>
    </w:pPr>
    <w:rPr>
      <w:rFonts w:ascii="標楷體" w:eastAsia="標楷體"/>
      <w:sz w:val="28"/>
      <w:szCs w:val="20"/>
    </w:rPr>
  </w:style>
  <w:style w:type="character" w:styleId="a8">
    <w:name w:val="FollowedHyperlink"/>
    <w:basedOn w:val="a0"/>
    <w:rsid w:val="008529C3"/>
    <w:rPr>
      <w:color w:val="800080"/>
      <w:u w:val="single"/>
    </w:rPr>
  </w:style>
  <w:style w:type="paragraph" w:styleId="a9">
    <w:name w:val="Date"/>
    <w:basedOn w:val="a"/>
    <w:next w:val="a"/>
    <w:rsid w:val="008529C3"/>
    <w:pPr>
      <w:jc w:val="right"/>
    </w:pPr>
  </w:style>
  <w:style w:type="character" w:styleId="aa">
    <w:name w:val="Hyperlink"/>
    <w:basedOn w:val="a0"/>
    <w:rsid w:val="008529C3"/>
    <w:rPr>
      <w:color w:val="0000FF"/>
      <w:u w:val="single"/>
    </w:rPr>
  </w:style>
  <w:style w:type="paragraph" w:styleId="ab">
    <w:name w:val="Plain Text"/>
    <w:basedOn w:val="a"/>
    <w:rsid w:val="008529C3"/>
    <w:rPr>
      <w:rFonts w:ascii="細明體" w:eastAsia="細明體" w:hAnsi="Courier New"/>
      <w:szCs w:val="20"/>
    </w:rPr>
  </w:style>
  <w:style w:type="paragraph" w:styleId="ac">
    <w:name w:val="Balloon Text"/>
    <w:basedOn w:val="a"/>
    <w:semiHidden/>
    <w:rsid w:val="008529C3"/>
    <w:rPr>
      <w:rFonts w:ascii="Arial" w:hAnsi="Arial"/>
      <w:sz w:val="18"/>
      <w:szCs w:val="18"/>
    </w:rPr>
  </w:style>
  <w:style w:type="paragraph" w:styleId="ad">
    <w:name w:val="Body Text Indent"/>
    <w:basedOn w:val="a"/>
    <w:rsid w:val="008529C3"/>
    <w:pPr>
      <w:snapToGrid w:val="0"/>
      <w:spacing w:line="400" w:lineRule="exact"/>
      <w:ind w:leftChars="150" w:left="360"/>
    </w:pPr>
    <w:rPr>
      <w:rFonts w:ascii="標楷體" w:eastAsia="標楷體" w:hAnsi="標楷體"/>
      <w:sz w:val="28"/>
      <w:szCs w:val="28"/>
    </w:rPr>
  </w:style>
  <w:style w:type="paragraph" w:styleId="ae">
    <w:name w:val="footer"/>
    <w:basedOn w:val="a"/>
    <w:link w:val="af"/>
    <w:uiPriority w:val="99"/>
    <w:rsid w:val="008529C3"/>
    <w:pPr>
      <w:tabs>
        <w:tab w:val="center" w:pos="4153"/>
        <w:tab w:val="right" w:pos="8306"/>
      </w:tabs>
      <w:snapToGrid w:val="0"/>
    </w:pPr>
    <w:rPr>
      <w:sz w:val="20"/>
      <w:szCs w:val="20"/>
    </w:rPr>
  </w:style>
  <w:style w:type="character" w:styleId="af0">
    <w:name w:val="page number"/>
    <w:basedOn w:val="a0"/>
    <w:rsid w:val="007174A3"/>
  </w:style>
  <w:style w:type="paragraph" w:styleId="HTML">
    <w:name w:val="HTML Preformatted"/>
    <w:basedOn w:val="a"/>
    <w:rsid w:val="0085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2">
    <w:name w:val="Body Text Indent 2"/>
    <w:basedOn w:val="a"/>
    <w:rsid w:val="008529C3"/>
    <w:pPr>
      <w:spacing w:after="120" w:line="480" w:lineRule="auto"/>
      <w:ind w:left="480"/>
    </w:pPr>
  </w:style>
  <w:style w:type="paragraph" w:styleId="3">
    <w:name w:val="Body Text Indent 3"/>
    <w:basedOn w:val="a"/>
    <w:rsid w:val="008529C3"/>
    <w:pPr>
      <w:spacing w:after="120"/>
      <w:ind w:left="480"/>
    </w:pPr>
    <w:rPr>
      <w:sz w:val="16"/>
      <w:szCs w:val="16"/>
    </w:rPr>
  </w:style>
  <w:style w:type="paragraph" w:customStyle="1" w:styleId="af1">
    <w:name w:val="副本"/>
    <w:basedOn w:val="3"/>
    <w:rsid w:val="008529C3"/>
    <w:pPr>
      <w:snapToGrid w:val="0"/>
      <w:spacing w:after="0" w:line="300" w:lineRule="exact"/>
      <w:ind w:left="720" w:hanging="720"/>
    </w:pPr>
    <w:rPr>
      <w:rFonts w:ascii="Arial" w:eastAsia="標楷體" w:hAnsi="Arial"/>
      <w:sz w:val="24"/>
      <w:szCs w:val="24"/>
    </w:rPr>
  </w:style>
  <w:style w:type="paragraph" w:customStyle="1" w:styleId="af2">
    <w:name w:val="說明"/>
    <w:basedOn w:val="ad"/>
    <w:rsid w:val="008529C3"/>
    <w:pPr>
      <w:snapToGrid/>
      <w:spacing w:line="640" w:lineRule="exact"/>
      <w:ind w:leftChars="0" w:left="952" w:hanging="952"/>
    </w:pPr>
    <w:rPr>
      <w:rFonts w:ascii="Arial" w:hAnsi="Arial"/>
      <w:sz w:val="32"/>
      <w:szCs w:val="24"/>
    </w:rPr>
  </w:style>
  <w:style w:type="paragraph" w:customStyle="1" w:styleId="Default">
    <w:name w:val="Default"/>
    <w:rsid w:val="0024378B"/>
    <w:pPr>
      <w:widowControl w:val="0"/>
      <w:autoSpaceDE w:val="0"/>
      <w:autoSpaceDN w:val="0"/>
      <w:adjustRightInd w:val="0"/>
    </w:pPr>
    <w:rPr>
      <w:rFonts w:ascii="標楷體" w:eastAsia="標楷體" w:cs="標楷體"/>
      <w:color w:val="000000"/>
      <w:sz w:val="24"/>
      <w:szCs w:val="24"/>
    </w:rPr>
  </w:style>
  <w:style w:type="character" w:customStyle="1" w:styleId="af">
    <w:name w:val="頁尾 字元"/>
    <w:basedOn w:val="a0"/>
    <w:link w:val="ae"/>
    <w:uiPriority w:val="99"/>
    <w:rsid w:val="00910CF8"/>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29C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8529C3"/>
    <w:pPr>
      <w:widowControl w:val="0"/>
      <w:adjustRightInd w:val="0"/>
      <w:spacing w:line="360" w:lineRule="atLeast"/>
      <w:textAlignment w:val="baseline"/>
    </w:pPr>
    <w:rPr>
      <w:rFonts w:ascii="細明體" w:eastAsia="細明體"/>
      <w:sz w:val="24"/>
    </w:rPr>
  </w:style>
  <w:style w:type="paragraph" w:customStyle="1" w:styleId="a3">
    <w:name w:val="法規第一款"/>
    <w:basedOn w:val="a"/>
    <w:rsid w:val="008529C3"/>
    <w:pPr>
      <w:tabs>
        <w:tab w:val="left" w:pos="480"/>
        <w:tab w:val="left" w:pos="1440"/>
      </w:tabs>
      <w:snapToGrid w:val="0"/>
      <w:spacing w:line="400" w:lineRule="exact"/>
      <w:ind w:left="1741" w:hanging="567"/>
      <w:jc w:val="both"/>
      <w:textDirection w:val="lrTbV"/>
    </w:pPr>
    <w:rPr>
      <w:rFonts w:eastAsia="標楷體"/>
      <w:sz w:val="28"/>
      <w:szCs w:val="20"/>
    </w:rPr>
  </w:style>
  <w:style w:type="paragraph" w:customStyle="1" w:styleId="a4">
    <w:name w:val="公文(主旨)"/>
    <w:basedOn w:val="a"/>
    <w:next w:val="a"/>
    <w:rsid w:val="008529C3"/>
    <w:pPr>
      <w:widowControl/>
      <w:ind w:left="958" w:hanging="958"/>
      <w:textAlignment w:val="baseline"/>
    </w:pPr>
    <w:rPr>
      <w:rFonts w:eastAsia="標楷體"/>
      <w:noProof/>
      <w:kern w:val="0"/>
      <w:sz w:val="32"/>
      <w:szCs w:val="20"/>
    </w:rPr>
  </w:style>
  <w:style w:type="paragraph" w:customStyle="1" w:styleId="a5">
    <w:name w:val="法規第一項(一)"/>
    <w:basedOn w:val="a3"/>
    <w:rsid w:val="008529C3"/>
    <w:pPr>
      <w:ind w:left="2220" w:hanging="480"/>
    </w:pPr>
  </w:style>
  <w:style w:type="paragraph" w:styleId="a6">
    <w:name w:val="header"/>
    <w:basedOn w:val="a"/>
    <w:rsid w:val="008529C3"/>
    <w:pPr>
      <w:tabs>
        <w:tab w:val="center" w:pos="4153"/>
        <w:tab w:val="right" w:pos="8306"/>
      </w:tabs>
      <w:snapToGrid w:val="0"/>
      <w:spacing w:line="360" w:lineRule="exact"/>
      <w:ind w:left="113" w:right="113"/>
      <w:jc w:val="both"/>
    </w:pPr>
    <w:rPr>
      <w:rFonts w:ascii="標楷體" w:eastAsia="標楷體"/>
      <w:sz w:val="20"/>
      <w:szCs w:val="20"/>
    </w:rPr>
  </w:style>
  <w:style w:type="paragraph" w:styleId="a7">
    <w:name w:val="Body Text"/>
    <w:basedOn w:val="a"/>
    <w:rsid w:val="008529C3"/>
    <w:pPr>
      <w:spacing w:line="280" w:lineRule="exact"/>
      <w:ind w:right="57"/>
      <w:jc w:val="both"/>
    </w:pPr>
    <w:rPr>
      <w:rFonts w:ascii="標楷體" w:eastAsia="標楷體" w:hAnsi="標楷體"/>
      <w:sz w:val="20"/>
      <w:szCs w:val="20"/>
    </w:rPr>
  </w:style>
  <w:style w:type="paragraph" w:customStyle="1" w:styleId="1-1">
    <w:name w:val="樣式1-1"/>
    <w:basedOn w:val="a"/>
    <w:rsid w:val="008529C3"/>
    <w:pPr>
      <w:tabs>
        <w:tab w:val="left" w:pos="8505"/>
      </w:tabs>
      <w:spacing w:before="240" w:line="360" w:lineRule="exact"/>
      <w:ind w:left="113" w:right="113"/>
      <w:jc w:val="both"/>
    </w:pPr>
    <w:rPr>
      <w:rFonts w:ascii="標楷體" w:eastAsia="標楷體"/>
      <w:sz w:val="28"/>
      <w:szCs w:val="20"/>
    </w:rPr>
  </w:style>
  <w:style w:type="character" w:styleId="a8">
    <w:name w:val="FollowedHyperlink"/>
    <w:basedOn w:val="a0"/>
    <w:rsid w:val="008529C3"/>
    <w:rPr>
      <w:color w:val="800080"/>
      <w:u w:val="single"/>
    </w:rPr>
  </w:style>
  <w:style w:type="paragraph" w:styleId="a9">
    <w:name w:val="Date"/>
    <w:basedOn w:val="a"/>
    <w:next w:val="a"/>
    <w:rsid w:val="008529C3"/>
    <w:pPr>
      <w:jc w:val="right"/>
    </w:pPr>
  </w:style>
  <w:style w:type="character" w:styleId="aa">
    <w:name w:val="Hyperlink"/>
    <w:basedOn w:val="a0"/>
    <w:rsid w:val="008529C3"/>
    <w:rPr>
      <w:color w:val="0000FF"/>
      <w:u w:val="single"/>
    </w:rPr>
  </w:style>
  <w:style w:type="paragraph" w:styleId="ab">
    <w:name w:val="Plain Text"/>
    <w:basedOn w:val="a"/>
    <w:rsid w:val="008529C3"/>
    <w:rPr>
      <w:rFonts w:ascii="細明體" w:eastAsia="細明體" w:hAnsi="Courier New"/>
      <w:szCs w:val="20"/>
    </w:rPr>
  </w:style>
  <w:style w:type="paragraph" w:styleId="ac">
    <w:name w:val="Balloon Text"/>
    <w:basedOn w:val="a"/>
    <w:semiHidden/>
    <w:rsid w:val="008529C3"/>
    <w:rPr>
      <w:rFonts w:ascii="Arial" w:hAnsi="Arial"/>
      <w:sz w:val="18"/>
      <w:szCs w:val="18"/>
    </w:rPr>
  </w:style>
  <w:style w:type="paragraph" w:styleId="ad">
    <w:name w:val="Body Text Indent"/>
    <w:basedOn w:val="a"/>
    <w:rsid w:val="008529C3"/>
    <w:pPr>
      <w:snapToGrid w:val="0"/>
      <w:spacing w:line="400" w:lineRule="exact"/>
      <w:ind w:leftChars="150" w:left="360"/>
    </w:pPr>
    <w:rPr>
      <w:rFonts w:ascii="標楷體" w:eastAsia="標楷體" w:hAnsi="標楷體"/>
      <w:sz w:val="28"/>
      <w:szCs w:val="28"/>
    </w:rPr>
  </w:style>
  <w:style w:type="paragraph" w:styleId="ae">
    <w:name w:val="footer"/>
    <w:basedOn w:val="a"/>
    <w:link w:val="af"/>
    <w:uiPriority w:val="99"/>
    <w:rsid w:val="008529C3"/>
    <w:pPr>
      <w:tabs>
        <w:tab w:val="center" w:pos="4153"/>
        <w:tab w:val="right" w:pos="8306"/>
      </w:tabs>
      <w:snapToGrid w:val="0"/>
    </w:pPr>
    <w:rPr>
      <w:sz w:val="20"/>
      <w:szCs w:val="20"/>
    </w:rPr>
  </w:style>
  <w:style w:type="character" w:styleId="af0">
    <w:name w:val="page number"/>
    <w:basedOn w:val="a0"/>
    <w:rsid w:val="007174A3"/>
  </w:style>
  <w:style w:type="paragraph" w:styleId="HTML">
    <w:name w:val="HTML Preformatted"/>
    <w:basedOn w:val="a"/>
    <w:rsid w:val="00852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2">
    <w:name w:val="Body Text Indent 2"/>
    <w:basedOn w:val="a"/>
    <w:rsid w:val="008529C3"/>
    <w:pPr>
      <w:spacing w:after="120" w:line="480" w:lineRule="auto"/>
      <w:ind w:left="480"/>
    </w:pPr>
  </w:style>
  <w:style w:type="paragraph" w:styleId="3">
    <w:name w:val="Body Text Indent 3"/>
    <w:basedOn w:val="a"/>
    <w:rsid w:val="008529C3"/>
    <w:pPr>
      <w:spacing w:after="120"/>
      <w:ind w:left="480"/>
    </w:pPr>
    <w:rPr>
      <w:sz w:val="16"/>
      <w:szCs w:val="16"/>
    </w:rPr>
  </w:style>
  <w:style w:type="paragraph" w:customStyle="1" w:styleId="af1">
    <w:name w:val="副本"/>
    <w:basedOn w:val="3"/>
    <w:rsid w:val="008529C3"/>
    <w:pPr>
      <w:snapToGrid w:val="0"/>
      <w:spacing w:after="0" w:line="300" w:lineRule="exact"/>
      <w:ind w:left="720" w:hanging="720"/>
    </w:pPr>
    <w:rPr>
      <w:rFonts w:ascii="Arial" w:eastAsia="標楷體" w:hAnsi="Arial"/>
      <w:sz w:val="24"/>
      <w:szCs w:val="24"/>
    </w:rPr>
  </w:style>
  <w:style w:type="paragraph" w:customStyle="1" w:styleId="af2">
    <w:name w:val="說明"/>
    <w:basedOn w:val="ad"/>
    <w:rsid w:val="008529C3"/>
    <w:pPr>
      <w:snapToGrid/>
      <w:spacing w:line="640" w:lineRule="exact"/>
      <w:ind w:leftChars="0" w:left="952" w:hanging="952"/>
    </w:pPr>
    <w:rPr>
      <w:rFonts w:ascii="Arial" w:hAnsi="Arial"/>
      <w:sz w:val="32"/>
      <w:szCs w:val="24"/>
    </w:rPr>
  </w:style>
  <w:style w:type="paragraph" w:customStyle="1" w:styleId="Default">
    <w:name w:val="Default"/>
    <w:rsid w:val="0024378B"/>
    <w:pPr>
      <w:widowControl w:val="0"/>
      <w:autoSpaceDE w:val="0"/>
      <w:autoSpaceDN w:val="0"/>
      <w:adjustRightInd w:val="0"/>
    </w:pPr>
    <w:rPr>
      <w:rFonts w:ascii="標楷體" w:eastAsia="標楷體" w:cs="標楷體"/>
      <w:color w:val="000000"/>
      <w:sz w:val="24"/>
      <w:szCs w:val="24"/>
    </w:rPr>
  </w:style>
  <w:style w:type="character" w:customStyle="1" w:styleId="af">
    <w:name w:val="頁尾 字元"/>
    <w:basedOn w:val="a0"/>
    <w:link w:val="ae"/>
    <w:uiPriority w:val="99"/>
    <w:rsid w:val="00910CF8"/>
    <w:rPr>
      <w:kern w:val="2"/>
    </w:rPr>
  </w:style>
</w:styles>
</file>

<file path=word/webSettings.xml><?xml version="1.0" encoding="utf-8"?>
<w:webSettings xmlns:r="http://schemas.openxmlformats.org/officeDocument/2006/relationships" xmlns:w="http://schemas.openxmlformats.org/wordprocessingml/2006/main">
  <w:divs>
    <w:div w:id="466167389">
      <w:bodyDiv w:val="1"/>
      <w:marLeft w:val="0"/>
      <w:marRight w:val="0"/>
      <w:marTop w:val="0"/>
      <w:marBottom w:val="0"/>
      <w:divBdr>
        <w:top w:val="none" w:sz="0" w:space="0" w:color="auto"/>
        <w:left w:val="none" w:sz="0" w:space="0" w:color="auto"/>
        <w:bottom w:val="none" w:sz="0" w:space="0" w:color="auto"/>
        <w:right w:val="none" w:sz="0" w:space="0" w:color="auto"/>
      </w:divBdr>
      <w:divsChild>
        <w:div w:id="808016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D25FF-0C78-4E64-B9D6-A236710A7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441</Words>
  <Characters>2515</Characters>
  <Application>Microsoft Office Word</Application>
  <DocSecurity>0</DocSecurity>
  <Lines>20</Lines>
  <Paragraphs>5</Paragraphs>
  <ScaleCrop>false</ScaleCrop>
  <Company>CMT</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高雄醫學大學總務處採購管理標準作業程序書</dc:title>
  <dc:creator>user</dc:creator>
  <cp:lastModifiedBy>Administrator</cp:lastModifiedBy>
  <cp:revision>2</cp:revision>
  <cp:lastPrinted>2011-12-19T09:45:00Z</cp:lastPrinted>
  <dcterms:created xsi:type="dcterms:W3CDTF">2014-09-16T01:10:00Z</dcterms:created>
  <dcterms:modified xsi:type="dcterms:W3CDTF">2014-09-16T01:10:00Z</dcterms:modified>
</cp:coreProperties>
</file>