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844" w:rsidRPr="00254476" w:rsidRDefault="00365844" w:rsidP="00365844">
      <w:pPr>
        <w:spacing w:afterLines="50" w:after="180" w:line="420" w:lineRule="exact"/>
        <w:jc w:val="center"/>
        <w:rPr>
          <w:rFonts w:ascii="標楷體" w:eastAsia="標楷體" w:hAnsi="標楷體"/>
          <w:sz w:val="32"/>
          <w:szCs w:val="32"/>
        </w:rPr>
      </w:pPr>
      <w:r w:rsidRPr="00254476">
        <w:rPr>
          <w:rFonts w:ascii="標楷體" w:eastAsia="標楷體" w:hAnsi="標楷體" w:hint="eastAsia"/>
          <w:sz w:val="32"/>
          <w:szCs w:val="32"/>
        </w:rPr>
        <w:t>高雄醫學大學醫學系、學士後醫學系學生最後學年臨床實習分發</w:t>
      </w:r>
      <w:bookmarkStart w:id="0" w:name="_GoBack"/>
      <w:bookmarkEnd w:id="0"/>
      <w:r w:rsidRPr="00254476">
        <w:rPr>
          <w:rFonts w:ascii="標楷體" w:eastAsia="標楷體" w:hAnsi="標楷體" w:hint="eastAsia"/>
          <w:sz w:val="32"/>
          <w:szCs w:val="32"/>
        </w:rPr>
        <w:t>要點</w:t>
      </w:r>
    </w:p>
    <w:p w:rsidR="00365844" w:rsidRDefault="00365844" w:rsidP="00365844">
      <w:pPr>
        <w:spacing w:afterLines="50" w:after="180" w:line="240" w:lineRule="exact"/>
        <w:ind w:leftChars="100" w:left="3880" w:hangingChars="1300" w:hanging="3640"/>
        <w:rPr>
          <w:sz w:val="20"/>
          <w:szCs w:val="20"/>
        </w:rPr>
      </w:pPr>
      <w:r>
        <w:rPr>
          <w:rFonts w:ascii="標楷體" w:eastAsia="標楷體" w:hAnsi="標楷體" w:hint="eastAsia"/>
          <w:sz w:val="28"/>
          <w:szCs w:val="28"/>
        </w:rPr>
        <w:t xml:space="preserve">　　　　　　　　　　</w:t>
      </w:r>
      <w:r w:rsidRPr="00AA300E">
        <w:rPr>
          <w:rFonts w:hint="eastAsia"/>
          <w:sz w:val="20"/>
          <w:szCs w:val="20"/>
        </w:rPr>
        <w:t>92.02.12.</w:t>
      </w:r>
      <w:r w:rsidRPr="00AA300E">
        <w:rPr>
          <w:rFonts w:hint="eastAsia"/>
          <w:sz w:val="20"/>
          <w:szCs w:val="20"/>
        </w:rPr>
        <w:t>九十一學年度第一次醫學系及學士後醫學系學生實習委員會議通過</w:t>
      </w:r>
    </w:p>
    <w:p w:rsidR="00365844" w:rsidRPr="00AA300E" w:rsidRDefault="00365844" w:rsidP="00365844">
      <w:pPr>
        <w:spacing w:afterLines="50" w:after="180" w:line="240" w:lineRule="exact"/>
        <w:ind w:leftChars="100" w:left="2840" w:hangingChars="1300" w:hanging="2600"/>
        <w:rPr>
          <w:rFonts w:ascii="標楷體" w:eastAsia="標楷體" w:hAnsi="標楷體"/>
          <w:sz w:val="20"/>
          <w:szCs w:val="20"/>
        </w:rPr>
      </w:pPr>
      <w:r>
        <w:rPr>
          <w:rFonts w:ascii="標楷體" w:eastAsia="標楷體" w:hAnsi="標楷體" w:hint="eastAsia"/>
          <w:sz w:val="20"/>
          <w:szCs w:val="20"/>
        </w:rPr>
        <w:t xml:space="preserve">                            (92)高醫院醫字第092029號函頒佈</w:t>
      </w:r>
    </w:p>
    <w:p w:rsidR="00365844" w:rsidRPr="00254476" w:rsidRDefault="00365844" w:rsidP="00365844">
      <w:pPr>
        <w:spacing w:afterLines="50" w:after="180" w:line="300" w:lineRule="exact"/>
        <w:ind w:leftChars="100" w:left="800" w:hangingChars="200" w:hanging="560"/>
        <w:rPr>
          <w:rFonts w:ascii="標楷體" w:eastAsia="標楷體" w:hAnsi="標楷體"/>
          <w:sz w:val="28"/>
          <w:szCs w:val="28"/>
        </w:rPr>
      </w:pPr>
      <w:r w:rsidRPr="00254476">
        <w:rPr>
          <w:rFonts w:ascii="標楷體" w:eastAsia="標楷體" w:hAnsi="標楷體" w:hint="eastAsia"/>
          <w:sz w:val="28"/>
          <w:szCs w:val="28"/>
        </w:rPr>
        <w:t>一、為加強臨床實習教學及提高學生實習水準，依據本校臨床實習實施要點訂定本要點。</w:t>
      </w:r>
    </w:p>
    <w:p w:rsidR="00365844" w:rsidRPr="00254476" w:rsidRDefault="00365844" w:rsidP="00365844">
      <w:pPr>
        <w:spacing w:afterLines="50" w:after="180" w:line="300" w:lineRule="exact"/>
        <w:ind w:leftChars="100" w:left="800" w:hangingChars="200" w:hanging="560"/>
        <w:rPr>
          <w:rFonts w:ascii="標楷體" w:eastAsia="標楷體" w:hAnsi="標楷體"/>
          <w:sz w:val="28"/>
          <w:szCs w:val="28"/>
        </w:rPr>
      </w:pPr>
      <w:r w:rsidRPr="00254476">
        <w:rPr>
          <w:rFonts w:ascii="標楷體" w:eastAsia="標楷體" w:hAnsi="標楷體" w:hint="eastAsia"/>
          <w:sz w:val="28"/>
          <w:szCs w:val="28"/>
        </w:rPr>
        <w:t>二、本校醫學系學生未修畢（或修滿）一至六學年全部應修科目及學分者、學士後醫學系學生未修畢（或修滿）一至四學年全部應修科目及學分者，不能參加最後學年臨床實習（以下簡稱實習）。</w:t>
      </w:r>
    </w:p>
    <w:p w:rsidR="00365844" w:rsidRPr="00254476" w:rsidRDefault="00365844" w:rsidP="00365844">
      <w:pPr>
        <w:spacing w:afterLines="50" w:after="180" w:line="300" w:lineRule="exact"/>
        <w:ind w:leftChars="100" w:left="800" w:hangingChars="200" w:hanging="560"/>
        <w:rPr>
          <w:rFonts w:ascii="標楷體" w:eastAsia="標楷體" w:hAnsi="標楷體"/>
          <w:sz w:val="28"/>
          <w:szCs w:val="28"/>
        </w:rPr>
      </w:pPr>
      <w:r w:rsidRPr="00254476">
        <w:rPr>
          <w:rFonts w:ascii="標楷體" w:eastAsia="標楷體" w:hAnsi="標楷體" w:hint="eastAsia"/>
          <w:sz w:val="28"/>
          <w:szCs w:val="28"/>
        </w:rPr>
        <w:t>三、本校附設中和紀念醫院為學生實習醫院，但得視實際需要，由本校指定其他經過教育部、衛生署評定合格之教學醫院為校外實習醫院。</w:t>
      </w:r>
    </w:p>
    <w:p w:rsidR="00365844" w:rsidRPr="00254476" w:rsidRDefault="00365844" w:rsidP="00365844">
      <w:pPr>
        <w:spacing w:afterLines="50" w:after="180" w:line="300" w:lineRule="exact"/>
        <w:ind w:leftChars="100" w:left="800" w:hangingChars="200" w:hanging="560"/>
        <w:rPr>
          <w:rFonts w:ascii="標楷體" w:eastAsia="標楷體" w:hAnsi="標楷體"/>
          <w:sz w:val="28"/>
          <w:szCs w:val="28"/>
        </w:rPr>
      </w:pPr>
      <w:r w:rsidRPr="00254476">
        <w:rPr>
          <w:rFonts w:ascii="標楷體" w:eastAsia="標楷體" w:hAnsi="標楷體" w:hint="eastAsia"/>
          <w:sz w:val="28"/>
          <w:szCs w:val="28"/>
        </w:rPr>
        <w:t>四、學生之實習，由學生實習委員會規劃在本校附設中和紀念醫院及小港醫院實習為原則；如因實際需要，須分發至校外實習，由該委員會審議實習名額及醫院後，呈請校方核定之。</w:t>
      </w:r>
    </w:p>
    <w:p w:rsidR="00365844" w:rsidRPr="00254476" w:rsidRDefault="00365844" w:rsidP="00365844">
      <w:pPr>
        <w:spacing w:afterLines="50" w:after="180" w:line="300" w:lineRule="exact"/>
        <w:ind w:firstLineChars="100" w:firstLine="280"/>
        <w:rPr>
          <w:rFonts w:ascii="標楷體" w:eastAsia="標楷體" w:hAnsi="標楷體"/>
          <w:sz w:val="28"/>
          <w:szCs w:val="28"/>
        </w:rPr>
      </w:pPr>
      <w:r w:rsidRPr="00254476">
        <w:rPr>
          <w:rFonts w:ascii="標楷體" w:eastAsia="標楷體" w:hAnsi="標楷體" w:hint="eastAsia"/>
          <w:sz w:val="28"/>
          <w:szCs w:val="28"/>
        </w:rPr>
        <w:t>五、須分發至校外實習者，其名額由醫學系及學士後醫學系依比例分配。</w:t>
      </w:r>
    </w:p>
    <w:p w:rsidR="00365844" w:rsidRPr="00254476" w:rsidRDefault="00365844" w:rsidP="00365844">
      <w:pPr>
        <w:spacing w:afterLines="50" w:after="180" w:line="300" w:lineRule="exact"/>
        <w:ind w:leftChars="100" w:left="800" w:hangingChars="200" w:hanging="560"/>
        <w:rPr>
          <w:rFonts w:ascii="標楷體" w:eastAsia="標楷體" w:hAnsi="標楷體"/>
          <w:sz w:val="28"/>
          <w:szCs w:val="28"/>
        </w:rPr>
      </w:pPr>
      <w:r w:rsidRPr="00254476">
        <w:rPr>
          <w:rFonts w:ascii="標楷體" w:eastAsia="標楷體" w:hAnsi="標楷體" w:hint="eastAsia"/>
          <w:sz w:val="28"/>
          <w:szCs w:val="28"/>
        </w:rPr>
        <w:t>六、醫學系、學士後醫學系學生</w:t>
      </w:r>
      <w:r>
        <w:rPr>
          <w:rFonts w:ascii="標楷體" w:eastAsia="標楷體" w:hAnsi="標楷體" w:hint="eastAsia"/>
          <w:sz w:val="28"/>
          <w:szCs w:val="28"/>
        </w:rPr>
        <w:t>分發</w:t>
      </w:r>
      <w:r w:rsidRPr="00254476">
        <w:rPr>
          <w:rFonts w:ascii="標楷體" w:eastAsia="標楷體" w:hAnsi="標楷體" w:hint="eastAsia"/>
          <w:sz w:val="28"/>
          <w:szCs w:val="28"/>
        </w:rPr>
        <w:t>至</w:t>
      </w:r>
      <w:r>
        <w:rPr>
          <w:rFonts w:ascii="標楷體" w:eastAsia="標楷體" w:hAnsi="標楷體" w:hint="eastAsia"/>
          <w:sz w:val="28"/>
          <w:szCs w:val="28"/>
        </w:rPr>
        <w:t>校外</w:t>
      </w:r>
      <w:r w:rsidRPr="00254476">
        <w:rPr>
          <w:rFonts w:ascii="標楷體" w:eastAsia="標楷體" w:hAnsi="標楷體" w:hint="eastAsia"/>
          <w:sz w:val="28"/>
          <w:szCs w:val="28"/>
        </w:rPr>
        <w:t>實習醫院抽籤原則：1.公開公平為原則。2.須有師長出席（班主任導師或導師），否則不予承認。3.抽籤結果當場公佈，不得私相收授。</w:t>
      </w:r>
    </w:p>
    <w:p w:rsidR="00365844" w:rsidRPr="00254476" w:rsidRDefault="00365844" w:rsidP="00365844">
      <w:pPr>
        <w:spacing w:afterLines="50" w:after="180" w:line="300" w:lineRule="exact"/>
        <w:ind w:leftChars="100" w:left="800" w:hangingChars="200" w:hanging="560"/>
        <w:rPr>
          <w:rFonts w:ascii="標楷體" w:eastAsia="標楷體" w:hAnsi="標楷體"/>
          <w:sz w:val="28"/>
          <w:szCs w:val="28"/>
        </w:rPr>
      </w:pPr>
      <w:r w:rsidRPr="00254476">
        <w:rPr>
          <w:rFonts w:ascii="標楷體" w:eastAsia="標楷體" w:hAnsi="標楷體" w:hint="eastAsia"/>
          <w:sz w:val="28"/>
          <w:szCs w:val="28"/>
        </w:rPr>
        <w:t>七、不能按期修畢實習前之課程而延後分發實習者，應留在本校附設中和紀念醫院及小港醫院實習。</w:t>
      </w:r>
    </w:p>
    <w:p w:rsidR="00365844" w:rsidRPr="00254476" w:rsidRDefault="00365844" w:rsidP="00365844">
      <w:pPr>
        <w:spacing w:afterLines="50" w:after="180" w:line="300" w:lineRule="exact"/>
        <w:ind w:leftChars="116" w:left="838" w:hangingChars="200" w:hanging="560"/>
        <w:rPr>
          <w:rFonts w:ascii="標楷體" w:eastAsia="標楷體" w:hAnsi="標楷體"/>
          <w:sz w:val="28"/>
          <w:szCs w:val="28"/>
        </w:rPr>
      </w:pPr>
      <w:r w:rsidRPr="00254476">
        <w:rPr>
          <w:rFonts w:ascii="標楷體" w:eastAsia="標楷體" w:hAnsi="標楷體" w:hint="eastAsia"/>
          <w:sz w:val="28"/>
          <w:szCs w:val="28"/>
        </w:rPr>
        <w:t>八、違反第四條、第五條、第六條、第七條之規定，擅自至他院實習者，其成績一概不予承認。</w:t>
      </w:r>
    </w:p>
    <w:p w:rsidR="00365844" w:rsidRPr="00254476" w:rsidRDefault="00365844" w:rsidP="00365844">
      <w:pPr>
        <w:spacing w:afterLines="50" w:after="180" w:line="300" w:lineRule="exact"/>
        <w:ind w:firstLineChars="100" w:firstLine="280"/>
        <w:rPr>
          <w:rFonts w:ascii="標楷體" w:eastAsia="標楷體" w:hAnsi="標楷體"/>
          <w:sz w:val="28"/>
          <w:szCs w:val="28"/>
        </w:rPr>
      </w:pPr>
      <w:r w:rsidRPr="00254476">
        <w:rPr>
          <w:rFonts w:ascii="標楷體" w:eastAsia="標楷體" w:hAnsi="標楷體" w:hint="eastAsia"/>
          <w:sz w:val="28"/>
          <w:szCs w:val="28"/>
        </w:rPr>
        <w:t>九、實習期間按照本校科目學分表之規定實施。</w:t>
      </w:r>
    </w:p>
    <w:p w:rsidR="00365844" w:rsidRPr="00254476" w:rsidRDefault="00365844" w:rsidP="00365844">
      <w:pPr>
        <w:spacing w:afterLines="50" w:after="180" w:line="300" w:lineRule="exact"/>
        <w:ind w:firstLineChars="100" w:firstLine="280"/>
        <w:rPr>
          <w:rFonts w:ascii="標楷體" w:eastAsia="標楷體" w:hAnsi="標楷體"/>
          <w:sz w:val="28"/>
          <w:szCs w:val="28"/>
        </w:rPr>
      </w:pPr>
      <w:r w:rsidRPr="00254476">
        <w:rPr>
          <w:rFonts w:ascii="標楷體" w:eastAsia="標楷體" w:hAnsi="標楷體" w:hint="eastAsia"/>
          <w:sz w:val="28"/>
          <w:szCs w:val="28"/>
        </w:rPr>
        <w:t>十、每年分發學生實習日期，由本校與實習醫院協商後決定之。</w:t>
      </w:r>
    </w:p>
    <w:p w:rsidR="00365844" w:rsidRPr="00254476" w:rsidRDefault="00365844" w:rsidP="00365844">
      <w:pPr>
        <w:spacing w:afterLines="50" w:after="180" w:line="300" w:lineRule="exact"/>
        <w:ind w:left="840" w:hangingChars="300" w:hanging="840"/>
        <w:rPr>
          <w:rFonts w:ascii="標楷體" w:eastAsia="標楷體" w:hAnsi="標楷體"/>
          <w:sz w:val="28"/>
          <w:szCs w:val="28"/>
        </w:rPr>
      </w:pPr>
      <w:r w:rsidRPr="00254476">
        <w:rPr>
          <w:rFonts w:ascii="標楷體" w:eastAsia="標楷體" w:hAnsi="標楷體" w:hint="eastAsia"/>
          <w:sz w:val="28"/>
          <w:szCs w:val="28"/>
        </w:rPr>
        <w:t>十一、實習期間之請假，除須按照各實習醫院規定辦理外，並應依照本校學生請假規則辦理。</w:t>
      </w:r>
    </w:p>
    <w:p w:rsidR="00365844" w:rsidRPr="00254476" w:rsidRDefault="00365844" w:rsidP="00365844">
      <w:pPr>
        <w:spacing w:afterLines="50" w:after="180" w:line="300" w:lineRule="exact"/>
        <w:ind w:left="840" w:hangingChars="300" w:hanging="840"/>
        <w:rPr>
          <w:rFonts w:ascii="標楷體" w:eastAsia="標楷體" w:hAnsi="標楷體"/>
          <w:sz w:val="28"/>
          <w:szCs w:val="28"/>
        </w:rPr>
      </w:pPr>
      <w:r w:rsidRPr="00254476">
        <w:rPr>
          <w:rFonts w:ascii="標楷體" w:eastAsia="標楷體" w:hAnsi="標楷體" w:hint="eastAsia"/>
          <w:sz w:val="28"/>
          <w:szCs w:val="28"/>
        </w:rPr>
        <w:t>十二、實習學生於實習期間，除應遵守本校有關規定外，並應遵守各實習醫院之規定，如有違規者，依照本校學生獎懲準則議處。</w:t>
      </w:r>
    </w:p>
    <w:p w:rsidR="00365844" w:rsidRPr="00254476" w:rsidRDefault="00365844" w:rsidP="00365844">
      <w:pPr>
        <w:spacing w:afterLines="50" w:after="180" w:line="300" w:lineRule="exact"/>
        <w:rPr>
          <w:rFonts w:ascii="標楷體" w:eastAsia="標楷體" w:hAnsi="標楷體"/>
          <w:sz w:val="28"/>
          <w:szCs w:val="28"/>
        </w:rPr>
      </w:pPr>
      <w:r w:rsidRPr="00254476">
        <w:rPr>
          <w:rFonts w:ascii="標楷體" w:eastAsia="標楷體" w:hAnsi="標楷體" w:hint="eastAsia"/>
          <w:sz w:val="28"/>
          <w:szCs w:val="28"/>
        </w:rPr>
        <w:t>十三、本要點未規定事項，悉依照本校其他有關規定辦理。</w:t>
      </w:r>
    </w:p>
    <w:p w:rsidR="00AB6BB8" w:rsidRDefault="00365844" w:rsidP="00365844">
      <w:r w:rsidRPr="00254476">
        <w:rPr>
          <w:rFonts w:ascii="標楷體" w:eastAsia="標楷體" w:hAnsi="標楷體" w:hint="eastAsia"/>
          <w:sz w:val="28"/>
          <w:szCs w:val="28"/>
        </w:rPr>
        <w:t>十四、本要點經</w:t>
      </w:r>
      <w:r>
        <w:rPr>
          <w:rFonts w:ascii="標楷體" w:eastAsia="標楷體" w:hAnsi="標楷體" w:hint="eastAsia"/>
          <w:sz w:val="28"/>
          <w:szCs w:val="28"/>
        </w:rPr>
        <w:t>本系</w:t>
      </w:r>
      <w:r w:rsidRPr="00254476">
        <w:rPr>
          <w:rFonts w:ascii="標楷體" w:eastAsia="標楷體" w:hAnsi="標楷體" w:hint="eastAsia"/>
          <w:sz w:val="28"/>
          <w:szCs w:val="28"/>
        </w:rPr>
        <w:t>學生實習委員會通過，自公佈日起實施。</w:t>
      </w:r>
    </w:p>
    <w:sectPr w:rsidR="00AB6BB8" w:rsidSect="00F30DD0">
      <w:pgSz w:w="11906" w:h="16838"/>
      <w:pgMar w:top="1440" w:right="1133" w:bottom="1440"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393" w:rsidRDefault="004F3393" w:rsidP="00F30DD0">
      <w:r>
        <w:separator/>
      </w:r>
    </w:p>
  </w:endnote>
  <w:endnote w:type="continuationSeparator" w:id="0">
    <w:p w:rsidR="004F3393" w:rsidRDefault="004F3393" w:rsidP="00F30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393" w:rsidRDefault="004F3393" w:rsidP="00F30DD0">
      <w:r>
        <w:separator/>
      </w:r>
    </w:p>
  </w:footnote>
  <w:footnote w:type="continuationSeparator" w:id="0">
    <w:p w:rsidR="004F3393" w:rsidRDefault="004F3393" w:rsidP="00F30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844"/>
    <w:rsid w:val="00365844"/>
    <w:rsid w:val="004F3393"/>
    <w:rsid w:val="006E7314"/>
    <w:rsid w:val="00AB6BB8"/>
    <w:rsid w:val="00F30D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42EC56-FF37-47AA-AF8F-5BC22286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DD0"/>
    <w:pPr>
      <w:tabs>
        <w:tab w:val="center" w:pos="4153"/>
        <w:tab w:val="right" w:pos="8306"/>
      </w:tabs>
      <w:snapToGrid w:val="0"/>
    </w:pPr>
    <w:rPr>
      <w:sz w:val="20"/>
      <w:szCs w:val="20"/>
    </w:rPr>
  </w:style>
  <w:style w:type="character" w:customStyle="1" w:styleId="a4">
    <w:name w:val="頁首 字元"/>
    <w:basedOn w:val="a0"/>
    <w:link w:val="a3"/>
    <w:uiPriority w:val="99"/>
    <w:rsid w:val="00F30DD0"/>
    <w:rPr>
      <w:sz w:val="20"/>
      <w:szCs w:val="20"/>
    </w:rPr>
  </w:style>
  <w:style w:type="paragraph" w:styleId="a5">
    <w:name w:val="footer"/>
    <w:basedOn w:val="a"/>
    <w:link w:val="a6"/>
    <w:uiPriority w:val="99"/>
    <w:unhideWhenUsed/>
    <w:rsid w:val="00F30DD0"/>
    <w:pPr>
      <w:tabs>
        <w:tab w:val="center" w:pos="4153"/>
        <w:tab w:val="right" w:pos="8306"/>
      </w:tabs>
      <w:snapToGrid w:val="0"/>
    </w:pPr>
    <w:rPr>
      <w:sz w:val="20"/>
      <w:szCs w:val="20"/>
    </w:rPr>
  </w:style>
  <w:style w:type="character" w:customStyle="1" w:styleId="a6">
    <w:name w:val="頁尾 字元"/>
    <w:basedOn w:val="a0"/>
    <w:link w:val="a5"/>
    <w:uiPriority w:val="99"/>
    <w:rsid w:val="00F30DD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2014-11-19T02:08:00Z</dcterms:created>
  <dcterms:modified xsi:type="dcterms:W3CDTF">2014-11-19T02:11:00Z</dcterms:modified>
</cp:coreProperties>
</file>