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578C" w14:textId="77777777" w:rsidR="00755341" w:rsidRPr="002B4273" w:rsidRDefault="00172FDB">
      <w:pPr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0" w:name="_Hlk126239955"/>
      <w:r w:rsidRPr="002B427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高雄醫學大學</w:t>
      </w:r>
      <w:r w:rsidR="00D3073E" w:rsidRPr="002B4273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口腔醫學院院級研究中心評鑑辦法</w:t>
      </w:r>
    </w:p>
    <w:p w14:paraId="33C78222" w14:textId="42D7CFA6" w:rsidR="00907B6B" w:rsidRDefault="00907B6B" w:rsidP="00705D7A">
      <w:pPr>
        <w:snapToGrid w:val="0"/>
        <w:ind w:leftChars="2008" w:left="4819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12.05.10</w:t>
      </w:r>
      <w:r w:rsidRPr="00907B6B">
        <w:rPr>
          <w:rFonts w:ascii="Times New Roman" w:eastAsia="標楷體" w:hAnsi="Times New Roman" w:cs="Times New Roman" w:hint="eastAsia"/>
          <w:sz w:val="20"/>
          <w:szCs w:val="20"/>
        </w:rPr>
        <w:t>口腔醫學院</w:t>
      </w:r>
      <w:r w:rsidRPr="00907B6B">
        <w:rPr>
          <w:rFonts w:ascii="Times New Roman" w:eastAsia="標楷體" w:hAnsi="Times New Roman" w:cs="Times New Roman" w:hint="eastAsia"/>
          <w:sz w:val="20"/>
          <w:szCs w:val="20"/>
        </w:rPr>
        <w:t>111</w:t>
      </w:r>
      <w:r w:rsidRPr="00907B6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907B6B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907B6B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907B6B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907B6B">
        <w:rPr>
          <w:rFonts w:ascii="Times New Roman" w:eastAsia="標楷體" w:hAnsi="Times New Roman" w:cs="Times New Roman" w:hint="eastAsia"/>
          <w:sz w:val="20"/>
          <w:szCs w:val="20"/>
        </w:rPr>
        <w:t>會議</w:t>
      </w:r>
      <w:r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14:paraId="6C45DEE8" w14:textId="51E82F1E" w:rsidR="0065240D" w:rsidRPr="0065240D" w:rsidRDefault="0065240D" w:rsidP="00705D7A">
      <w:pPr>
        <w:snapToGrid w:val="0"/>
        <w:ind w:leftChars="2008" w:left="4819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11</w:t>
      </w:r>
      <w:bookmarkStart w:id="1" w:name="_GoBack"/>
      <w:bookmarkEnd w:id="1"/>
      <w:r>
        <w:rPr>
          <w:rFonts w:ascii="Times New Roman" w:eastAsia="標楷體" w:hAnsi="Times New Roman" w:cs="Times New Roman"/>
          <w:sz w:val="20"/>
          <w:szCs w:val="20"/>
        </w:rPr>
        <w:t>2.</w:t>
      </w:r>
      <w:r w:rsidR="00A24ABF">
        <w:rPr>
          <w:rFonts w:ascii="Times New Roman" w:eastAsia="標楷體" w:hAnsi="Times New Roman" w:cs="Times New Roman"/>
          <w:sz w:val="20"/>
          <w:szCs w:val="20"/>
        </w:rPr>
        <w:t>05.16</w:t>
      </w:r>
      <w:r w:rsidRPr="0065240D">
        <w:rPr>
          <w:rFonts w:eastAsia="標楷體"/>
          <w:color w:val="000000" w:themeColor="text1"/>
          <w:sz w:val="20"/>
          <w:szCs w:val="20"/>
        </w:rPr>
        <w:t xml:space="preserve"> </w:t>
      </w:r>
      <w:r w:rsidRPr="009E4B08">
        <w:rPr>
          <w:rFonts w:eastAsia="標楷體"/>
          <w:color w:val="000000" w:themeColor="text1"/>
          <w:sz w:val="20"/>
          <w:szCs w:val="20"/>
        </w:rPr>
        <w:t>高</w:t>
      </w:r>
      <w:proofErr w:type="gramStart"/>
      <w:r w:rsidRPr="009E4B08">
        <w:rPr>
          <w:rFonts w:eastAsia="標楷體"/>
          <w:color w:val="000000" w:themeColor="text1"/>
          <w:sz w:val="20"/>
          <w:szCs w:val="20"/>
        </w:rPr>
        <w:t>醫院口字第</w:t>
      </w:r>
      <w:r w:rsidR="00A24ABF" w:rsidRPr="00A24A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1121101522</w:t>
      </w:r>
      <w:r w:rsidRPr="009E4B08">
        <w:rPr>
          <w:rFonts w:eastAsia="標楷體"/>
          <w:color w:val="000000" w:themeColor="text1"/>
          <w:sz w:val="20"/>
          <w:szCs w:val="20"/>
        </w:rPr>
        <w:t>號</w:t>
      </w:r>
      <w:proofErr w:type="gramEnd"/>
      <w:r w:rsidRPr="009E4B08">
        <w:rPr>
          <w:rFonts w:eastAsia="標楷體"/>
          <w:color w:val="000000" w:themeColor="text1"/>
          <w:sz w:val="20"/>
          <w:szCs w:val="20"/>
        </w:rPr>
        <w:t>函公布</w:t>
      </w:r>
    </w:p>
    <w:p w14:paraId="07D817E4" w14:textId="77777777" w:rsidR="00561C2F" w:rsidRPr="001027C9" w:rsidRDefault="00561C2F" w:rsidP="001027C9">
      <w:pPr>
        <w:ind w:leftChars="2008" w:left="4819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47"/>
      </w:tblGrid>
      <w:tr w:rsidR="007B27E7" w:rsidRPr="007B27E7" w14:paraId="1A86799C" w14:textId="77777777" w:rsidTr="007B27E7">
        <w:tc>
          <w:tcPr>
            <w:tcW w:w="1134" w:type="dxa"/>
          </w:tcPr>
          <w:p w14:paraId="08192886" w14:textId="77777777" w:rsidR="001027C9" w:rsidRPr="007B27E7" w:rsidRDefault="001027C9" w:rsidP="001027C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</w:t>
            </w:r>
          </w:p>
        </w:tc>
        <w:tc>
          <w:tcPr>
            <w:tcW w:w="8647" w:type="dxa"/>
          </w:tcPr>
          <w:p w14:paraId="483453FA" w14:textId="77777777" w:rsidR="001027C9" w:rsidRPr="007B27E7" w:rsidRDefault="003E5AA8" w:rsidP="00CE240A">
            <w:pPr>
              <w:spacing w:afterLines="25" w:after="9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口腔醫</w:t>
            </w:r>
            <w:r w:rsidR="001027C9"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學院</w:t>
            </w:r>
            <w:r w:rsidRP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</w:t>
            </w:r>
            <w:r w:rsidR="001027C9"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以下簡稱本學院</w:t>
            </w:r>
            <w:r w:rsidRP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  <w:r w:rsidR="001027C9"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為協助院內各研究中心之發展，提升其營運績效，以及有效整合與運用資源，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依據本校</w:t>
            </w:r>
            <w:r w:rsidRP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「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研究中心設置辦法</w:t>
            </w:r>
            <w:r w:rsidRP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」第</w:t>
            </w:r>
            <w:r w:rsidRP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11</w:t>
            </w:r>
            <w:r w:rsidRP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條</w:t>
            </w:r>
            <w:r w:rsidR="00561C2F" w:rsidRP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規定，</w:t>
            </w:r>
            <w:r w:rsidR="001027C9"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訂定本辦法。</w:t>
            </w:r>
          </w:p>
        </w:tc>
      </w:tr>
      <w:tr w:rsidR="007B27E7" w:rsidRPr="007B27E7" w14:paraId="4A54BF2C" w14:textId="77777777" w:rsidTr="007B27E7">
        <w:tc>
          <w:tcPr>
            <w:tcW w:w="1134" w:type="dxa"/>
          </w:tcPr>
          <w:p w14:paraId="33F41CB4" w14:textId="77777777" w:rsidR="001027C9" w:rsidRPr="007B27E7" w:rsidRDefault="001027C9" w:rsidP="001027C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</w:t>
            </w:r>
          </w:p>
        </w:tc>
        <w:tc>
          <w:tcPr>
            <w:tcW w:w="8647" w:type="dxa"/>
          </w:tcPr>
          <w:p w14:paraId="36FE06B9" w14:textId="77777777" w:rsidR="001027C9" w:rsidRPr="007B27E7" w:rsidRDefault="001027C9" w:rsidP="00CE240A">
            <w:pPr>
              <w:spacing w:afterLines="25" w:after="9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本學院所屬研究中心成立滿二年後</w:t>
            </w:r>
            <w:r w:rsid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，於六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個月內進行第一次評鑑，爾後每年評鑑一次。</w:t>
            </w:r>
          </w:p>
        </w:tc>
      </w:tr>
      <w:tr w:rsidR="007B27E7" w:rsidRPr="007B27E7" w14:paraId="5B168BC4" w14:textId="77777777" w:rsidTr="007B27E7">
        <w:tc>
          <w:tcPr>
            <w:tcW w:w="1134" w:type="dxa"/>
          </w:tcPr>
          <w:p w14:paraId="3036DE44" w14:textId="77777777" w:rsidR="001027C9" w:rsidRPr="007B27E7" w:rsidRDefault="001027C9" w:rsidP="001027C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</w:t>
            </w:r>
          </w:p>
        </w:tc>
        <w:tc>
          <w:tcPr>
            <w:tcW w:w="8647" w:type="dxa"/>
          </w:tcPr>
          <w:p w14:paraId="43F9A407" w14:textId="77777777" w:rsidR="001027C9" w:rsidRPr="007B27E7" w:rsidRDefault="001027C9" w:rsidP="00CE240A">
            <w:pPr>
              <w:spacing w:afterLines="25" w:after="9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本學院所屬研究中心</w:t>
            </w:r>
            <w:r w:rsidR="00174F4A"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須檢附書面成果報告，並向本學院提出評鑑申請。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由本學院</w:t>
            </w:r>
            <w:proofErr w:type="gramStart"/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院</w:t>
            </w:r>
            <w:proofErr w:type="gramEnd"/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務會議進行評鑑，並將評鑑結果提送學術研究委員會核</w:t>
            </w:r>
            <w:r w:rsidR="003E5AA8" w:rsidRP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備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7B27E7" w:rsidRPr="007B27E7" w14:paraId="2BC12B9B" w14:textId="77777777" w:rsidTr="007B27E7">
        <w:tc>
          <w:tcPr>
            <w:tcW w:w="1134" w:type="dxa"/>
          </w:tcPr>
          <w:p w14:paraId="0AFCB546" w14:textId="77777777" w:rsidR="001027C9" w:rsidRPr="007B27E7" w:rsidRDefault="001027C9" w:rsidP="001027C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</w:t>
            </w:r>
          </w:p>
        </w:tc>
        <w:tc>
          <w:tcPr>
            <w:tcW w:w="8647" w:type="dxa"/>
          </w:tcPr>
          <w:p w14:paraId="1BC2F475" w14:textId="77777777" w:rsidR="001027C9" w:rsidRPr="007B27E7" w:rsidRDefault="001027C9" w:rsidP="001027C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評鑑項目包括下列項目：</w:t>
            </w:r>
          </w:p>
          <w:p w14:paraId="2128DE8F" w14:textId="77777777" w:rsidR="001027C9" w:rsidRPr="007B27E7" w:rsidRDefault="001027C9" w:rsidP="001027C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營運方向與設置宗旨之相符性。</w:t>
            </w:r>
          </w:p>
          <w:p w14:paraId="37EED450" w14:textId="77777777" w:rsidR="001027C9" w:rsidRPr="007B27E7" w:rsidRDefault="001027C9" w:rsidP="001027C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符合設置宗旨之研究成果、服務活動、人才培訓、以及校內教學研究配合情形。</w:t>
            </w:r>
          </w:p>
          <w:p w14:paraId="6053DC06" w14:textId="77777777" w:rsidR="001027C9" w:rsidRPr="007B27E7" w:rsidRDefault="001027C9" w:rsidP="001027C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未來展望。</w:t>
            </w:r>
          </w:p>
          <w:p w14:paraId="0C2CBFA7" w14:textId="77777777" w:rsidR="001027C9" w:rsidRPr="007B27E7" w:rsidRDefault="001027C9" w:rsidP="00CE240A">
            <w:pPr>
              <w:pStyle w:val="a4"/>
              <w:numPr>
                <w:ilvl w:val="0"/>
                <w:numId w:val="1"/>
              </w:numPr>
              <w:spacing w:afterLines="25" w:after="9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其他必要之評鑑項目。</w:t>
            </w:r>
          </w:p>
        </w:tc>
      </w:tr>
      <w:tr w:rsidR="007B27E7" w:rsidRPr="007B27E7" w14:paraId="4DBF2C75" w14:textId="77777777" w:rsidTr="007B27E7">
        <w:tc>
          <w:tcPr>
            <w:tcW w:w="1134" w:type="dxa"/>
          </w:tcPr>
          <w:p w14:paraId="2CB2AD28" w14:textId="77777777" w:rsidR="001027C9" w:rsidRPr="007B27E7" w:rsidRDefault="001027C9" w:rsidP="001027C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</w:t>
            </w:r>
          </w:p>
        </w:tc>
        <w:tc>
          <w:tcPr>
            <w:tcW w:w="8647" w:type="dxa"/>
          </w:tcPr>
          <w:p w14:paraId="5DA994D2" w14:textId="77777777" w:rsidR="001027C9" w:rsidRPr="007B27E7" w:rsidRDefault="001027C9" w:rsidP="00CE240A">
            <w:pPr>
              <w:spacing w:afterLines="25" w:after="9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評鑑方式得包括中心書面報告及口頭說明。院</w:t>
            </w:r>
            <w:proofErr w:type="gramStart"/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務</w:t>
            </w:r>
            <w:proofErr w:type="gramEnd"/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會議應有委員二分之一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含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以上之出席始得召開，經出席委員二分之一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含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以上同意</w:t>
            </w:r>
            <w:r w:rsid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始得決議評鑑結果。</w:t>
            </w:r>
          </w:p>
        </w:tc>
      </w:tr>
      <w:tr w:rsidR="007B27E7" w:rsidRPr="007B27E7" w14:paraId="73508346" w14:textId="77777777" w:rsidTr="007B27E7">
        <w:tc>
          <w:tcPr>
            <w:tcW w:w="1134" w:type="dxa"/>
          </w:tcPr>
          <w:p w14:paraId="3A195B1F" w14:textId="77777777" w:rsidR="001027C9" w:rsidRPr="007B27E7" w:rsidRDefault="001027C9" w:rsidP="001027C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</w:t>
            </w:r>
          </w:p>
        </w:tc>
        <w:tc>
          <w:tcPr>
            <w:tcW w:w="8647" w:type="dxa"/>
          </w:tcPr>
          <w:p w14:paraId="79C98D33" w14:textId="77777777" w:rsidR="001027C9" w:rsidRPr="007B27E7" w:rsidRDefault="001027C9" w:rsidP="001027C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評鑑結果分為：「傑出」、「優良」、「待觀察」。</w:t>
            </w:r>
          </w:p>
          <w:p w14:paraId="443ACEAB" w14:textId="77777777" w:rsidR="001027C9" w:rsidRPr="007B27E7" w:rsidRDefault="001027C9" w:rsidP="001027C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評鑑為「傑出」者，得免評鑑兩次。</w:t>
            </w:r>
          </w:p>
          <w:p w14:paraId="1F175AC1" w14:textId="77777777" w:rsidR="001027C9" w:rsidRPr="007B27E7" w:rsidRDefault="001027C9" w:rsidP="001027C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評鑑為「優良」者，得免評鑑一次。</w:t>
            </w:r>
          </w:p>
          <w:p w14:paraId="5E014F6A" w14:textId="77777777" w:rsidR="001027C9" w:rsidRPr="007B27E7" w:rsidRDefault="001027C9" w:rsidP="00CE240A">
            <w:pPr>
              <w:pStyle w:val="a4"/>
              <w:numPr>
                <w:ilvl w:val="0"/>
                <w:numId w:val="2"/>
              </w:numPr>
              <w:spacing w:afterLines="25" w:after="9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評鑑為「待觀察」者，</w:t>
            </w:r>
            <w:proofErr w:type="gramStart"/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則隔年</w:t>
            </w:r>
            <w:proofErr w:type="gramEnd"/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需再接受評鑑，連續兩次評鑑為「待觀察」者，則經學術研究委員會</w:t>
            </w:r>
            <w:r w:rsidR="00174F4A"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核</w:t>
            </w:r>
            <w:r w:rsidR="00174F4A" w:rsidRPr="007B27E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備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後，送原申請設立審查之會議進行裁撤。</w:t>
            </w:r>
          </w:p>
        </w:tc>
      </w:tr>
      <w:tr w:rsidR="007B27E7" w:rsidRPr="007B27E7" w14:paraId="4D634659" w14:textId="77777777" w:rsidTr="007B27E7">
        <w:tc>
          <w:tcPr>
            <w:tcW w:w="1134" w:type="dxa"/>
          </w:tcPr>
          <w:p w14:paraId="72C9189A" w14:textId="77777777" w:rsidR="001027C9" w:rsidRPr="007B27E7" w:rsidRDefault="001027C9" w:rsidP="001027C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</w:t>
            </w:r>
          </w:p>
        </w:tc>
        <w:tc>
          <w:tcPr>
            <w:tcW w:w="8647" w:type="dxa"/>
          </w:tcPr>
          <w:p w14:paraId="27C1B5AC" w14:textId="77777777" w:rsidR="001027C9" w:rsidRPr="007B27E7" w:rsidRDefault="001027C9" w:rsidP="00CE240A">
            <w:pPr>
              <w:spacing w:afterLines="25" w:after="9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受評鑑之研究中心針對評鑑結果若有異議，應於接獲通知後一個月內，向院</w:t>
            </w:r>
            <w:proofErr w:type="gramStart"/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務</w:t>
            </w:r>
            <w:proofErr w:type="gramEnd"/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會議提出申復，申復以一次為限。</w:t>
            </w:r>
          </w:p>
        </w:tc>
      </w:tr>
      <w:tr w:rsidR="007B27E7" w:rsidRPr="007B27E7" w14:paraId="753F314C" w14:textId="77777777" w:rsidTr="007B27E7">
        <w:tc>
          <w:tcPr>
            <w:tcW w:w="1134" w:type="dxa"/>
          </w:tcPr>
          <w:p w14:paraId="748EAD61" w14:textId="77777777" w:rsidR="001027C9" w:rsidRPr="007B27E7" w:rsidRDefault="001027C9" w:rsidP="001027C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</w:t>
            </w:r>
          </w:p>
        </w:tc>
        <w:tc>
          <w:tcPr>
            <w:tcW w:w="8647" w:type="dxa"/>
          </w:tcPr>
          <w:p w14:paraId="209E5568" w14:textId="77777777" w:rsidR="001027C9" w:rsidRPr="007B27E7" w:rsidRDefault="001027C9" w:rsidP="00CE240A">
            <w:pPr>
              <w:spacing w:afterLines="25" w:after="9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研究中心經確定裁撤後，應即辦理各項業務結束作業及學校補助之人員、財產、空間與計畫等之移轉，惟得將接獲裁撤通知前已簽定合約之計畫執行完畢，時間以半年為限。</w:t>
            </w:r>
          </w:p>
        </w:tc>
      </w:tr>
      <w:tr w:rsidR="007B27E7" w:rsidRPr="007B27E7" w14:paraId="1BD811F4" w14:textId="77777777" w:rsidTr="007B27E7">
        <w:tc>
          <w:tcPr>
            <w:tcW w:w="1134" w:type="dxa"/>
          </w:tcPr>
          <w:p w14:paraId="14532B7F" w14:textId="77777777" w:rsidR="001027C9" w:rsidRPr="007B27E7" w:rsidRDefault="001027C9" w:rsidP="001027C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Pr="007B27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條</w:t>
            </w:r>
          </w:p>
        </w:tc>
        <w:tc>
          <w:tcPr>
            <w:tcW w:w="8647" w:type="dxa"/>
          </w:tcPr>
          <w:p w14:paraId="55B8566A" w14:textId="77777777" w:rsidR="001027C9" w:rsidRPr="007B27E7" w:rsidRDefault="001027C9" w:rsidP="00CE240A">
            <w:pPr>
              <w:spacing w:afterLines="25" w:after="9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本辦法經院</w:t>
            </w:r>
            <w:proofErr w:type="gramStart"/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務</w:t>
            </w:r>
            <w:proofErr w:type="gramEnd"/>
            <w:r w:rsidRPr="007B27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會議審議通過後，自公布日起實施，修正時亦同。</w:t>
            </w:r>
          </w:p>
        </w:tc>
      </w:tr>
      <w:bookmarkEnd w:id="0"/>
    </w:tbl>
    <w:p w14:paraId="4B357144" w14:textId="77777777" w:rsidR="001027C9" w:rsidRPr="001027C9" w:rsidRDefault="001027C9" w:rsidP="001027C9">
      <w:pPr>
        <w:jc w:val="both"/>
        <w:rPr>
          <w:rFonts w:ascii="Times New Roman" w:eastAsia="標楷體" w:hAnsi="Times New Roman" w:cs="Times New Roman"/>
          <w:sz w:val="20"/>
          <w:szCs w:val="20"/>
        </w:rPr>
      </w:pPr>
    </w:p>
    <w:sectPr w:rsidR="001027C9" w:rsidRPr="001027C9" w:rsidSect="00D307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2558B" w14:textId="77777777" w:rsidR="00282D75" w:rsidRDefault="00282D75" w:rsidP="001D4DF1">
      <w:r>
        <w:separator/>
      </w:r>
    </w:p>
  </w:endnote>
  <w:endnote w:type="continuationSeparator" w:id="0">
    <w:p w14:paraId="01110E67" w14:textId="77777777" w:rsidR="00282D75" w:rsidRDefault="00282D75" w:rsidP="001D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B5242" w14:textId="77777777" w:rsidR="00282D75" w:rsidRDefault="00282D75" w:rsidP="001D4DF1">
      <w:r>
        <w:separator/>
      </w:r>
    </w:p>
  </w:footnote>
  <w:footnote w:type="continuationSeparator" w:id="0">
    <w:p w14:paraId="4BC5FAB3" w14:textId="77777777" w:rsidR="00282D75" w:rsidRDefault="00282D75" w:rsidP="001D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235CD"/>
    <w:multiLevelType w:val="hybridMultilevel"/>
    <w:tmpl w:val="7E32E8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3031E"/>
    <w:multiLevelType w:val="hybridMultilevel"/>
    <w:tmpl w:val="E98AE2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3E"/>
    <w:rsid w:val="001027C9"/>
    <w:rsid w:val="00172FDB"/>
    <w:rsid w:val="00174F4A"/>
    <w:rsid w:val="001D4DF1"/>
    <w:rsid w:val="00223200"/>
    <w:rsid w:val="00282D75"/>
    <w:rsid w:val="002B4273"/>
    <w:rsid w:val="003E5AA8"/>
    <w:rsid w:val="00522CDB"/>
    <w:rsid w:val="00561C2F"/>
    <w:rsid w:val="0056644E"/>
    <w:rsid w:val="0065240D"/>
    <w:rsid w:val="00660ECE"/>
    <w:rsid w:val="00705D7A"/>
    <w:rsid w:val="007B27E7"/>
    <w:rsid w:val="007B7F51"/>
    <w:rsid w:val="00907B6B"/>
    <w:rsid w:val="009E4456"/>
    <w:rsid w:val="00A24ABF"/>
    <w:rsid w:val="00B622EA"/>
    <w:rsid w:val="00BB13D9"/>
    <w:rsid w:val="00C73ADA"/>
    <w:rsid w:val="00CE240A"/>
    <w:rsid w:val="00D3073E"/>
    <w:rsid w:val="00F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05319"/>
  <w15:chartTrackingRefBased/>
  <w15:docId w15:val="{98722CB8-5EB4-41CC-9B89-5DDB45F8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027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027C9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1027C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D4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4D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4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4D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2023-05-11T02:51:00Z</cp:lastPrinted>
  <dcterms:created xsi:type="dcterms:W3CDTF">2023-05-17T02:06:00Z</dcterms:created>
  <dcterms:modified xsi:type="dcterms:W3CDTF">2023-05-17T02:06:00Z</dcterms:modified>
</cp:coreProperties>
</file>