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60" w:rsidRDefault="006C1E60" w:rsidP="00F64551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E665CB">
        <w:rPr>
          <w:rFonts w:ascii="標楷體" w:eastAsia="標楷體" w:hAnsi="標楷體"/>
          <w:b/>
          <w:sz w:val="32"/>
          <w:szCs w:val="32"/>
        </w:rPr>
        <w:t>高雄醫學大學教學實踐研究計畫獎勵辦法</w:t>
      </w:r>
    </w:p>
    <w:p w:rsidR="002E2E1C" w:rsidRDefault="002E2E1C" w:rsidP="002E2E1C">
      <w:pPr>
        <w:autoSpaceDE w:val="0"/>
        <w:autoSpaceDN w:val="0"/>
        <w:adjustRightInd w:val="0"/>
        <w:snapToGrid w:val="0"/>
        <w:spacing w:line="240" w:lineRule="exact"/>
        <w:ind w:leftChars="2089" w:left="5042" w:rightChars="-732" w:right="-1757" w:hangingChars="14" w:hanging="28"/>
        <w:rPr>
          <w:rFonts w:ascii="Times New Roman" w:eastAsia="標楷體" w:hAnsi="Times New Roman"/>
          <w:color w:val="FF0000"/>
          <w:sz w:val="20"/>
          <w:szCs w:val="20"/>
        </w:rPr>
      </w:pPr>
    </w:p>
    <w:p w:rsidR="002E2E1C" w:rsidRPr="00FF685F" w:rsidRDefault="002E2E1C" w:rsidP="005455F6">
      <w:pPr>
        <w:autoSpaceDE w:val="0"/>
        <w:autoSpaceDN w:val="0"/>
        <w:adjustRightInd w:val="0"/>
        <w:snapToGrid w:val="0"/>
        <w:spacing w:line="240" w:lineRule="exact"/>
        <w:ind w:leftChars="2100" w:left="5040" w:rightChars="-732" w:right="-1757" w:firstLineChars="386" w:firstLine="772"/>
        <w:rPr>
          <w:rFonts w:ascii="Times New Roman" w:eastAsia="標楷體" w:hAnsi="Times New Roman"/>
          <w:sz w:val="20"/>
          <w:szCs w:val="20"/>
        </w:rPr>
      </w:pPr>
      <w:r w:rsidRPr="00FF685F">
        <w:rPr>
          <w:rFonts w:ascii="Times New Roman" w:eastAsia="標楷體" w:hAnsi="Times New Roman" w:hint="eastAsia"/>
          <w:sz w:val="20"/>
          <w:szCs w:val="20"/>
        </w:rPr>
        <w:t>109.04.17</w:t>
      </w:r>
      <w:r w:rsidRPr="00FF685F">
        <w:rPr>
          <w:rFonts w:ascii="Times New Roman" w:eastAsia="標楷體" w:hAnsi="Times New Roman" w:hint="eastAsia"/>
          <w:bCs/>
          <w:sz w:val="20"/>
          <w:szCs w:val="20"/>
        </w:rPr>
        <w:t xml:space="preserve"> </w:t>
      </w:r>
      <w:r w:rsidR="005455F6" w:rsidRPr="00FF685F">
        <w:rPr>
          <w:rFonts w:ascii="Times New Roman" w:eastAsia="標楷體" w:hAnsi="Times New Roman" w:hint="eastAsia"/>
          <w:bCs/>
          <w:sz w:val="20"/>
          <w:szCs w:val="20"/>
        </w:rPr>
        <w:t xml:space="preserve"> </w:t>
      </w:r>
      <w:r w:rsidRPr="00FF685F">
        <w:rPr>
          <w:rFonts w:ascii="Times New Roman" w:eastAsia="標楷體" w:hAnsi="Times New Roman" w:hint="eastAsia"/>
          <w:sz w:val="20"/>
          <w:szCs w:val="20"/>
        </w:rPr>
        <w:t>108</w:t>
      </w:r>
      <w:r w:rsidRPr="00FF685F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FF685F">
        <w:rPr>
          <w:rFonts w:ascii="Times New Roman" w:eastAsia="標楷體" w:hAnsi="Times New Roman" w:hint="eastAsia"/>
          <w:sz w:val="20"/>
          <w:szCs w:val="20"/>
        </w:rPr>
        <w:t>4</w:t>
      </w:r>
      <w:r w:rsidRPr="00FF685F">
        <w:rPr>
          <w:rFonts w:ascii="Times New Roman" w:eastAsia="標楷體" w:hAnsi="Times New Roman" w:hint="eastAsia"/>
          <w:sz w:val="20"/>
          <w:szCs w:val="20"/>
        </w:rPr>
        <w:t>次教務會議通過</w:t>
      </w:r>
    </w:p>
    <w:p w:rsidR="005455F6" w:rsidRPr="00FF685F" w:rsidRDefault="005455F6" w:rsidP="005455F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rightChars="-177" w:right="-425" w:firstLineChars="2906" w:firstLine="5812"/>
        <w:rPr>
          <w:rFonts w:ascii="Times New Roman" w:eastAsia="標楷體" w:hAnsi="Times New Roman"/>
          <w:szCs w:val="18"/>
        </w:rPr>
      </w:pPr>
      <w:r w:rsidRPr="00FF685F">
        <w:rPr>
          <w:rFonts w:ascii="Times New Roman" w:eastAsia="標楷體" w:hAnsi="Times New Roman" w:hint="eastAsia"/>
          <w:szCs w:val="18"/>
        </w:rPr>
        <w:t>109.06.11</w:t>
      </w:r>
      <w:r w:rsidRPr="00FF685F">
        <w:rPr>
          <w:rFonts w:ascii="Times New Roman" w:eastAsia="標楷體" w:hAnsi="Times New Roman" w:hint="eastAsia"/>
          <w:szCs w:val="18"/>
          <w:lang w:eastAsia="zh-TW"/>
        </w:rPr>
        <w:t xml:space="preserve">  </w:t>
      </w:r>
      <w:r w:rsidRPr="00FF685F">
        <w:rPr>
          <w:rFonts w:ascii="Times New Roman" w:eastAsia="標楷體" w:hAnsi="Times New Roman" w:hint="eastAsia"/>
          <w:szCs w:val="18"/>
        </w:rPr>
        <w:t>108</w:t>
      </w:r>
      <w:r w:rsidRPr="00FF685F">
        <w:rPr>
          <w:rFonts w:ascii="Times New Roman" w:eastAsia="標楷體" w:hAnsi="Times New Roman" w:hint="eastAsia"/>
          <w:szCs w:val="18"/>
        </w:rPr>
        <w:t>學年度第</w:t>
      </w:r>
      <w:r w:rsidRPr="00FF685F">
        <w:rPr>
          <w:rFonts w:ascii="Times New Roman" w:eastAsia="標楷體" w:hAnsi="Times New Roman" w:hint="eastAsia"/>
          <w:szCs w:val="18"/>
        </w:rPr>
        <w:t>11</w:t>
      </w:r>
      <w:r w:rsidRPr="00FF685F">
        <w:rPr>
          <w:rFonts w:ascii="Times New Roman" w:eastAsia="標楷體" w:hAnsi="Times New Roman" w:hint="eastAsia"/>
          <w:szCs w:val="18"/>
        </w:rPr>
        <w:t>次行政會議</w:t>
      </w:r>
      <w:r w:rsidRPr="00FF685F">
        <w:rPr>
          <w:rFonts w:ascii="Times New Roman" w:eastAsia="標楷體" w:hAnsi="Times New Roman"/>
          <w:szCs w:val="18"/>
        </w:rPr>
        <w:t>通過</w:t>
      </w:r>
    </w:p>
    <w:p w:rsidR="002B01CE" w:rsidRPr="00FF685F" w:rsidRDefault="002B01CE" w:rsidP="005455F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rightChars="-177" w:right="-425" w:firstLineChars="2906" w:firstLine="5812"/>
        <w:rPr>
          <w:rFonts w:ascii="Times New Roman" w:eastAsia="標楷體" w:hAnsi="Times New Roman"/>
          <w:lang w:val="en-US" w:eastAsia="zh-TW"/>
        </w:rPr>
      </w:pPr>
      <w:r w:rsidRPr="00FF685F">
        <w:rPr>
          <w:rFonts w:ascii="Times New Roman" w:eastAsia="標楷體" w:hAnsi="Times New Roman" w:hint="eastAsia"/>
          <w:lang w:val="en-US" w:eastAsia="zh-TW"/>
        </w:rPr>
        <w:t>109.07.16</w:t>
      </w:r>
      <w:r w:rsidRPr="00FF685F">
        <w:rPr>
          <w:rFonts w:ascii="Times New Roman" w:eastAsia="標楷體" w:hAnsi="Times New Roman"/>
          <w:lang w:val="en-US" w:eastAsia="zh-TW"/>
        </w:rPr>
        <w:t xml:space="preserve">  </w:t>
      </w:r>
      <w:r w:rsidRPr="00FF685F">
        <w:rPr>
          <w:rFonts w:ascii="Times New Roman" w:eastAsia="標楷體" w:hAnsi="Times New Roman" w:hint="eastAsia"/>
          <w:lang w:val="en-US" w:eastAsia="zh-TW"/>
        </w:rPr>
        <w:t>第</w:t>
      </w:r>
      <w:r w:rsidRPr="00FF685F">
        <w:rPr>
          <w:rFonts w:ascii="Times New Roman" w:eastAsia="標楷體" w:hAnsi="Times New Roman" w:hint="eastAsia"/>
          <w:lang w:val="en-US" w:eastAsia="zh-TW"/>
        </w:rPr>
        <w:t>18</w:t>
      </w:r>
      <w:r w:rsidRPr="00FF685F">
        <w:rPr>
          <w:rFonts w:ascii="Times New Roman" w:eastAsia="標楷體" w:hAnsi="Times New Roman" w:hint="eastAsia"/>
          <w:lang w:val="en-US" w:eastAsia="zh-TW"/>
        </w:rPr>
        <w:t>屆第</w:t>
      </w:r>
      <w:r w:rsidRPr="00FF685F">
        <w:rPr>
          <w:rFonts w:ascii="Times New Roman" w:eastAsia="標楷體" w:hAnsi="Times New Roman" w:hint="eastAsia"/>
          <w:lang w:val="en-US" w:eastAsia="zh-TW"/>
        </w:rPr>
        <w:t>56</w:t>
      </w:r>
      <w:r w:rsidRPr="00FF685F">
        <w:rPr>
          <w:rFonts w:ascii="Times New Roman" w:eastAsia="標楷體" w:hAnsi="Times New Roman" w:hint="eastAsia"/>
          <w:lang w:val="en-US" w:eastAsia="zh-TW"/>
        </w:rPr>
        <w:t>次董事會議通過</w:t>
      </w:r>
    </w:p>
    <w:p w:rsidR="00266BBF" w:rsidRPr="00FF685F" w:rsidRDefault="00266BBF" w:rsidP="00266B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rightChars="-177" w:right="-425" w:firstLineChars="2906" w:firstLine="5812"/>
        <w:rPr>
          <w:rFonts w:ascii="Times New Roman" w:eastAsia="標楷體" w:hAnsi="Times New Roman"/>
          <w:lang w:val="en-US" w:eastAsia="zh-TW"/>
        </w:rPr>
      </w:pPr>
      <w:r w:rsidRPr="00FF685F">
        <w:rPr>
          <w:rFonts w:ascii="Times New Roman" w:eastAsia="標楷體" w:hAnsi="Times New Roman" w:hint="eastAsia"/>
          <w:lang w:val="en-US" w:eastAsia="zh-TW"/>
        </w:rPr>
        <w:t>109.08.1</w:t>
      </w:r>
      <w:r w:rsidR="00540872" w:rsidRPr="00FF685F">
        <w:rPr>
          <w:rFonts w:ascii="Times New Roman" w:eastAsia="標楷體" w:hAnsi="Times New Roman" w:hint="eastAsia"/>
          <w:lang w:val="en-US" w:eastAsia="zh-TW"/>
        </w:rPr>
        <w:t>8</w:t>
      </w:r>
      <w:r w:rsidRPr="00FF685F">
        <w:rPr>
          <w:rFonts w:ascii="Times New Roman" w:eastAsia="標楷體" w:hAnsi="Times New Roman"/>
          <w:lang w:val="en-US" w:eastAsia="zh-TW"/>
        </w:rPr>
        <w:t xml:space="preserve">  </w:t>
      </w:r>
      <w:r w:rsidRPr="00FF685F">
        <w:rPr>
          <w:rFonts w:ascii="Times New Roman" w:eastAsia="標楷體" w:hAnsi="Times New Roman" w:hint="eastAsia"/>
          <w:lang w:val="en-US" w:eastAsia="zh-TW"/>
        </w:rPr>
        <w:t>高醫教字第</w:t>
      </w:r>
      <w:bookmarkStart w:id="0" w:name="_GoBack"/>
      <w:r w:rsidRPr="00FF685F">
        <w:rPr>
          <w:rFonts w:ascii="Times New Roman" w:eastAsia="標楷體" w:hAnsi="Times New Roman" w:hint="eastAsia"/>
          <w:lang w:val="en-US" w:eastAsia="zh-TW"/>
        </w:rPr>
        <w:t>1091102550</w:t>
      </w:r>
      <w:bookmarkEnd w:id="0"/>
      <w:r w:rsidRPr="00FF685F">
        <w:rPr>
          <w:rFonts w:ascii="Times New Roman" w:eastAsia="標楷體" w:hAnsi="Times New Roman" w:hint="eastAsia"/>
          <w:lang w:val="en-US" w:eastAsia="zh-TW"/>
        </w:rPr>
        <w:t>號函公布</w:t>
      </w:r>
    </w:p>
    <w:p w:rsidR="00F66ADE" w:rsidRPr="005455F6" w:rsidRDefault="00F66ADE" w:rsidP="005455F6">
      <w:pPr>
        <w:autoSpaceDE w:val="0"/>
        <w:autoSpaceDN w:val="0"/>
        <w:adjustRightInd w:val="0"/>
        <w:snapToGrid w:val="0"/>
        <w:spacing w:line="240" w:lineRule="exact"/>
        <w:ind w:leftChars="2100" w:left="5040" w:rightChars="-732" w:right="-1757" w:firstLineChars="527" w:firstLine="1054"/>
        <w:rPr>
          <w:rFonts w:ascii="Times New Roman" w:eastAsia="標楷體" w:hAnsi="Times New Roman"/>
          <w:sz w:val="20"/>
          <w:szCs w:val="20"/>
        </w:rPr>
      </w:pPr>
    </w:p>
    <w:p w:rsidR="006C1E60" w:rsidRPr="00E665CB" w:rsidRDefault="006C1E60" w:rsidP="005455F6">
      <w:pPr>
        <w:spacing w:line="400" w:lineRule="exact"/>
        <w:ind w:left="852" w:hangingChars="355" w:hanging="852"/>
        <w:jc w:val="both"/>
        <w:rPr>
          <w:rFonts w:ascii="Times New Roman" w:eastAsia="標楷體" w:hAnsi="Times New Roman"/>
        </w:rPr>
      </w:pPr>
      <w:r w:rsidRPr="00E665CB">
        <w:rPr>
          <w:rFonts w:ascii="Times New Roman" w:eastAsia="標楷體" w:hAnsi="Times New Roman"/>
        </w:rPr>
        <w:t>第</w:t>
      </w:r>
      <w:r w:rsidRPr="00BE6BE0">
        <w:rPr>
          <w:rFonts w:ascii="Times New Roman" w:eastAsia="標楷體" w:hAnsi="Times New Roman"/>
        </w:rPr>
        <w:t>1</w:t>
      </w:r>
      <w:r w:rsidRPr="00E665CB">
        <w:rPr>
          <w:rFonts w:ascii="Times New Roman" w:eastAsia="標楷體" w:hAnsi="Times New Roman"/>
        </w:rPr>
        <w:t>條</w:t>
      </w:r>
      <w:r w:rsidRPr="00E665CB">
        <w:rPr>
          <w:rFonts w:ascii="Times New Roman" w:eastAsia="標楷體" w:hAnsi="Times New Roman"/>
        </w:rPr>
        <w:t xml:space="preserve"> </w:t>
      </w:r>
      <w:r w:rsidRPr="00E665CB">
        <w:rPr>
          <w:rFonts w:ascii="Times New Roman" w:eastAsia="標楷體" w:hAnsi="Times New Roman"/>
        </w:rPr>
        <w:t>為鼓勵本校教師參與教務處教學發展與資源中心</w:t>
      </w:r>
      <w:r w:rsidRPr="00E665CB">
        <w:rPr>
          <w:rFonts w:ascii="Times New Roman" w:eastAsia="標楷體" w:hAnsi="Times New Roman"/>
        </w:rPr>
        <w:t>(</w:t>
      </w:r>
      <w:r w:rsidRPr="00E665CB">
        <w:rPr>
          <w:rFonts w:ascii="Times New Roman" w:eastAsia="標楷體" w:hAnsi="Times New Roman"/>
        </w:rPr>
        <w:t>以下簡稱本中心</w:t>
      </w:r>
      <w:r w:rsidRPr="00E665CB">
        <w:rPr>
          <w:rFonts w:ascii="Times New Roman" w:eastAsia="標楷體" w:hAnsi="Times New Roman"/>
        </w:rPr>
        <w:t>)</w:t>
      </w:r>
      <w:r w:rsidRPr="00E665CB">
        <w:rPr>
          <w:rFonts w:ascii="Times New Roman" w:eastAsia="標楷體" w:hAnsi="Times New Roman"/>
        </w:rPr>
        <w:t>管考之教育部「教學實踐研究計畫」，以落實教學創新，強化學校培育人才任務，特訂定本辦法。</w:t>
      </w:r>
    </w:p>
    <w:p w:rsidR="006C1E60" w:rsidRPr="00E665CB" w:rsidRDefault="006C1E60" w:rsidP="005455F6">
      <w:pPr>
        <w:spacing w:line="400" w:lineRule="exact"/>
        <w:jc w:val="both"/>
        <w:rPr>
          <w:rFonts w:ascii="Times New Roman" w:eastAsia="標楷體" w:hAnsi="Times New Roman"/>
        </w:rPr>
      </w:pPr>
      <w:r w:rsidRPr="00E665CB">
        <w:rPr>
          <w:rFonts w:ascii="Times New Roman" w:eastAsia="標楷體" w:hAnsi="Times New Roman"/>
        </w:rPr>
        <w:t>第</w:t>
      </w:r>
      <w:r w:rsidRPr="00BE6BE0">
        <w:rPr>
          <w:rFonts w:ascii="Times New Roman" w:eastAsia="標楷體" w:hAnsi="Times New Roman"/>
        </w:rPr>
        <w:t>2</w:t>
      </w:r>
      <w:r w:rsidRPr="00E665CB">
        <w:rPr>
          <w:rFonts w:ascii="Times New Roman" w:eastAsia="標楷體" w:hAnsi="Times New Roman"/>
        </w:rPr>
        <w:t>條</w:t>
      </w:r>
      <w:r w:rsidRPr="00E665CB">
        <w:rPr>
          <w:rFonts w:ascii="Times New Roman" w:eastAsia="標楷體" w:hAnsi="Times New Roman"/>
        </w:rPr>
        <w:t xml:space="preserve"> </w:t>
      </w:r>
      <w:r w:rsidRPr="00E665CB">
        <w:rPr>
          <w:rFonts w:ascii="Times New Roman" w:eastAsia="標楷體" w:hAnsi="Times New Roman"/>
        </w:rPr>
        <w:t>獎勵對象及額度：</w:t>
      </w:r>
    </w:p>
    <w:p w:rsidR="006C1E60" w:rsidRPr="00E665CB" w:rsidRDefault="006C1E60" w:rsidP="005455F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E665CB">
        <w:rPr>
          <w:rFonts w:ascii="Times New Roman" w:eastAsia="標楷體" w:hAnsi="Times New Roman"/>
        </w:rPr>
        <w:t>獲教育部核定通過之計畫：可認列本校教師評鑑辦法之研究計分</w:t>
      </w:r>
      <w:r w:rsidRPr="00BE6BE0">
        <w:rPr>
          <w:rFonts w:ascii="Times New Roman" w:eastAsia="標楷體" w:hAnsi="Times New Roman"/>
        </w:rPr>
        <w:t>6</w:t>
      </w:r>
      <w:r w:rsidRPr="00E665CB">
        <w:rPr>
          <w:rFonts w:ascii="Times New Roman" w:eastAsia="標楷體" w:hAnsi="Times New Roman"/>
        </w:rPr>
        <w:t>分，並頒給獎金，獎勵額度依據當年度預算及通過件數核發。</w:t>
      </w:r>
    </w:p>
    <w:p w:rsidR="006C1E60" w:rsidRPr="00E665CB" w:rsidRDefault="006C1E60" w:rsidP="005455F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E665CB">
        <w:rPr>
          <w:rFonts w:ascii="Times New Roman" w:eastAsia="標楷體" w:hAnsi="Times New Roman"/>
        </w:rPr>
        <w:t>獲教育部核定之「亮點計畫」或相關績優項目：頒給獎金</w:t>
      </w:r>
      <w:r w:rsidRPr="00BE6BE0">
        <w:rPr>
          <w:rFonts w:ascii="Times New Roman" w:eastAsia="標楷體" w:hAnsi="Times New Roman"/>
        </w:rPr>
        <w:t>2</w:t>
      </w:r>
      <w:r w:rsidRPr="00E665CB">
        <w:rPr>
          <w:rFonts w:ascii="Times New Roman" w:eastAsia="標楷體" w:hAnsi="Times New Roman"/>
        </w:rPr>
        <w:t>萬元。</w:t>
      </w:r>
    </w:p>
    <w:p w:rsidR="006C1E60" w:rsidRPr="00E665CB" w:rsidRDefault="006C1E60" w:rsidP="005455F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E665CB">
        <w:rPr>
          <w:rFonts w:ascii="Times New Roman" w:eastAsia="標楷體" w:hAnsi="Times New Roman"/>
        </w:rPr>
        <w:t>獲聘為當年度教育部「教學實踐研究計畫」之學門召集人，頒給獎金</w:t>
      </w:r>
      <w:r w:rsidRPr="00BE6BE0">
        <w:rPr>
          <w:rFonts w:ascii="Times New Roman" w:eastAsia="標楷體" w:hAnsi="Times New Roman"/>
        </w:rPr>
        <w:t>3</w:t>
      </w:r>
      <w:r w:rsidRPr="00E665CB">
        <w:rPr>
          <w:rFonts w:ascii="Times New Roman" w:eastAsia="標楷體" w:hAnsi="Times New Roman"/>
        </w:rPr>
        <w:t>萬元，其獎勵以</w:t>
      </w:r>
      <w:r w:rsidRPr="00BE6BE0">
        <w:rPr>
          <w:rFonts w:ascii="Times New Roman" w:eastAsia="標楷體" w:hAnsi="Times New Roman"/>
        </w:rPr>
        <w:t>1</w:t>
      </w:r>
      <w:r w:rsidRPr="00E665CB">
        <w:rPr>
          <w:rFonts w:ascii="Times New Roman" w:eastAsia="標楷體" w:hAnsi="Times New Roman"/>
        </w:rPr>
        <w:t>次為限。</w:t>
      </w:r>
    </w:p>
    <w:p w:rsidR="006C1E60" w:rsidRPr="00E665CB" w:rsidRDefault="006C1E60" w:rsidP="005455F6">
      <w:pPr>
        <w:spacing w:line="400" w:lineRule="exact"/>
        <w:ind w:left="840"/>
        <w:jc w:val="both"/>
        <w:rPr>
          <w:rFonts w:ascii="Times New Roman" w:eastAsia="標楷體" w:hAnsi="Times New Roman"/>
        </w:rPr>
      </w:pPr>
      <w:r w:rsidRPr="00E665CB">
        <w:rPr>
          <w:rFonts w:ascii="Times New Roman" w:eastAsia="標楷體" w:hAnsi="Times New Roman"/>
        </w:rPr>
        <w:t>上述獲獎教師，將公開表揚並頒獎。</w:t>
      </w:r>
    </w:p>
    <w:p w:rsidR="006C1E60" w:rsidRPr="00E665CB" w:rsidRDefault="006C1E60" w:rsidP="005455F6">
      <w:pPr>
        <w:spacing w:line="400" w:lineRule="exact"/>
        <w:ind w:left="850" w:hangingChars="354" w:hanging="850"/>
        <w:jc w:val="both"/>
        <w:rPr>
          <w:rFonts w:ascii="Times New Roman" w:eastAsia="標楷體" w:hAnsi="Times New Roman"/>
        </w:rPr>
      </w:pPr>
      <w:r w:rsidRPr="00E665CB">
        <w:rPr>
          <w:rFonts w:ascii="Times New Roman" w:eastAsia="標楷體" w:hAnsi="Times New Roman"/>
        </w:rPr>
        <w:t>第</w:t>
      </w:r>
      <w:r w:rsidRPr="00BE6BE0">
        <w:rPr>
          <w:rFonts w:ascii="Times New Roman" w:eastAsia="標楷體" w:hAnsi="Times New Roman"/>
        </w:rPr>
        <w:t>3</w:t>
      </w:r>
      <w:r w:rsidRPr="00E665CB">
        <w:rPr>
          <w:rFonts w:ascii="Times New Roman" w:eastAsia="標楷體" w:hAnsi="Times New Roman"/>
        </w:rPr>
        <w:t>條</w:t>
      </w:r>
      <w:r w:rsidRPr="00E665CB">
        <w:rPr>
          <w:rFonts w:ascii="Times New Roman" w:eastAsia="標楷體" w:hAnsi="Times New Roman"/>
        </w:rPr>
        <w:t xml:space="preserve"> </w:t>
      </w:r>
      <w:r w:rsidRPr="00E665CB">
        <w:rPr>
          <w:rFonts w:ascii="Times New Roman" w:eastAsia="標楷體" w:hAnsi="Times New Roman"/>
        </w:rPr>
        <w:t>獎勵經費</w:t>
      </w:r>
      <w:r w:rsidR="002B01CE">
        <w:rPr>
          <w:rFonts w:ascii="Times New Roman" w:eastAsia="標楷體" w:hAnsi="Times New Roman" w:hint="eastAsia"/>
        </w:rPr>
        <w:t>以當年度本校獲得教育部教學實踐研究計畫總經費</w:t>
      </w:r>
      <w:r w:rsidR="002B01CE">
        <w:rPr>
          <w:rFonts w:ascii="Times New Roman" w:eastAsia="標楷體" w:hAnsi="Times New Roman" w:hint="eastAsia"/>
        </w:rPr>
        <w:t>5%</w:t>
      </w:r>
      <w:r w:rsidR="002B01CE">
        <w:rPr>
          <w:rFonts w:ascii="Times New Roman" w:eastAsia="標楷體" w:hAnsi="Times New Roman" w:hint="eastAsia"/>
        </w:rPr>
        <w:t>編列</w:t>
      </w:r>
      <w:r w:rsidRPr="00E665CB">
        <w:rPr>
          <w:rFonts w:ascii="Times New Roman" w:eastAsia="標楷體" w:hAnsi="Times New Roman"/>
        </w:rPr>
        <w:t>，</w:t>
      </w:r>
      <w:r w:rsidR="002B01CE">
        <w:rPr>
          <w:rFonts w:ascii="Times New Roman" w:eastAsia="標楷體" w:hAnsi="Times New Roman" w:hint="eastAsia"/>
        </w:rPr>
        <w:t>由該計畫行政管理費支</w:t>
      </w:r>
      <w:r w:rsidR="00F11890">
        <w:rPr>
          <w:rFonts w:ascii="Times New Roman" w:eastAsia="標楷體" w:hAnsi="Times New Roman" w:hint="eastAsia"/>
        </w:rPr>
        <w:t>出</w:t>
      </w:r>
      <w:r w:rsidR="002B01CE">
        <w:rPr>
          <w:rFonts w:ascii="Times New Roman" w:eastAsia="標楷體" w:hAnsi="Times New Roman" w:hint="eastAsia"/>
        </w:rPr>
        <w:t>，</w:t>
      </w:r>
      <w:r w:rsidRPr="00E665CB">
        <w:rPr>
          <w:rFonts w:ascii="Times New Roman" w:eastAsia="標楷體" w:hAnsi="Times New Roman"/>
        </w:rPr>
        <w:t>簽請校長同意後核發。</w:t>
      </w:r>
    </w:p>
    <w:p w:rsidR="006C1E60" w:rsidRPr="00E665CB" w:rsidRDefault="006C1E60" w:rsidP="005455F6">
      <w:pPr>
        <w:spacing w:line="400" w:lineRule="exact"/>
        <w:jc w:val="both"/>
        <w:rPr>
          <w:rFonts w:ascii="Times New Roman" w:eastAsia="標楷體" w:hAnsi="Times New Roman"/>
        </w:rPr>
      </w:pPr>
      <w:r w:rsidRPr="00E665CB">
        <w:rPr>
          <w:rFonts w:ascii="Times New Roman" w:eastAsia="標楷體" w:hAnsi="Times New Roman"/>
        </w:rPr>
        <w:t>第</w:t>
      </w:r>
      <w:r w:rsidRPr="00BE6BE0">
        <w:rPr>
          <w:rFonts w:ascii="Times New Roman" w:eastAsia="標楷體" w:hAnsi="Times New Roman"/>
        </w:rPr>
        <w:t>4</w:t>
      </w:r>
      <w:r w:rsidRPr="00E665CB">
        <w:rPr>
          <w:rFonts w:ascii="Times New Roman" w:eastAsia="標楷體" w:hAnsi="Times New Roman"/>
        </w:rPr>
        <w:t>條</w:t>
      </w:r>
      <w:r w:rsidRPr="00E665CB">
        <w:rPr>
          <w:rFonts w:ascii="Times New Roman" w:eastAsia="標楷體" w:hAnsi="Times New Roman"/>
        </w:rPr>
        <w:t xml:space="preserve"> </w:t>
      </w:r>
      <w:r w:rsidRPr="00E665CB">
        <w:rPr>
          <w:rFonts w:ascii="Times New Roman" w:eastAsia="標楷體" w:hAnsi="Times New Roman"/>
        </w:rPr>
        <w:t>本辦法未盡事宜，依相關規定辦理。</w:t>
      </w:r>
    </w:p>
    <w:p w:rsidR="006C1E60" w:rsidRPr="00E665CB" w:rsidRDefault="006C1E60" w:rsidP="005455F6">
      <w:pPr>
        <w:spacing w:line="400" w:lineRule="exact"/>
        <w:ind w:left="850" w:hangingChars="354" w:hanging="850"/>
        <w:jc w:val="both"/>
        <w:rPr>
          <w:rFonts w:ascii="Times New Roman" w:eastAsia="標楷體" w:hAnsi="Times New Roman"/>
        </w:rPr>
      </w:pPr>
      <w:r w:rsidRPr="00E665CB">
        <w:rPr>
          <w:rFonts w:ascii="Times New Roman" w:eastAsia="標楷體" w:hAnsi="Times New Roman"/>
        </w:rPr>
        <w:t>第</w:t>
      </w:r>
      <w:r w:rsidRPr="00BE6BE0">
        <w:rPr>
          <w:rFonts w:ascii="Times New Roman" w:eastAsia="標楷體" w:hAnsi="Times New Roman"/>
        </w:rPr>
        <w:t>5</w:t>
      </w:r>
      <w:r w:rsidRPr="00E665CB">
        <w:rPr>
          <w:rFonts w:ascii="Times New Roman" w:eastAsia="標楷體" w:hAnsi="Times New Roman"/>
        </w:rPr>
        <w:t>條</w:t>
      </w:r>
      <w:r w:rsidRPr="00E665CB">
        <w:rPr>
          <w:rFonts w:ascii="Times New Roman" w:eastAsia="標楷體" w:hAnsi="Times New Roman"/>
        </w:rPr>
        <w:t xml:space="preserve"> </w:t>
      </w:r>
      <w:r w:rsidRPr="00E665CB">
        <w:rPr>
          <w:rFonts w:ascii="Times New Roman" w:eastAsia="標楷體" w:hAnsi="Times New Roman"/>
        </w:rPr>
        <w:t>本辦法經教務會議</w:t>
      </w:r>
      <w:r w:rsidRPr="00E665CB">
        <w:rPr>
          <w:rFonts w:ascii="Times New Roman" w:eastAsia="標楷體" w:hAnsi="Times New Roman" w:hint="eastAsia"/>
        </w:rPr>
        <w:t>、</w:t>
      </w:r>
      <w:r w:rsidRPr="00E665CB">
        <w:rPr>
          <w:rFonts w:ascii="Times New Roman" w:eastAsia="標楷體" w:hAnsi="Times New Roman"/>
        </w:rPr>
        <w:t>行政會議</w:t>
      </w:r>
      <w:r w:rsidRPr="00E665CB">
        <w:rPr>
          <w:rFonts w:ascii="Times New Roman" w:eastAsia="標楷體" w:hAnsi="Times New Roman" w:hint="eastAsia"/>
        </w:rPr>
        <w:t>及董事會會議</w:t>
      </w:r>
      <w:r w:rsidRPr="00E665CB">
        <w:rPr>
          <w:rFonts w:ascii="Times New Roman" w:eastAsia="標楷體" w:hAnsi="Times New Roman"/>
        </w:rPr>
        <w:t>審議通過後，自公布日起實施，修正時亦同。</w:t>
      </w:r>
    </w:p>
    <w:p w:rsidR="00480FEF" w:rsidRPr="006C1E60" w:rsidRDefault="00480FEF" w:rsidP="005455F6">
      <w:pPr>
        <w:jc w:val="both"/>
      </w:pPr>
    </w:p>
    <w:sectPr w:rsidR="00480FEF" w:rsidRPr="006C1E60" w:rsidSect="00FF685F">
      <w:headerReference w:type="default" r:id="rId8"/>
      <w:footerReference w:type="default" r:id="rId9"/>
      <w:pgSz w:w="11906" w:h="16838"/>
      <w:pgMar w:top="1134" w:right="1134" w:bottom="1134" w:left="113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EF" w:rsidRDefault="00071DEF" w:rsidP="006C1E60">
      <w:r>
        <w:separator/>
      </w:r>
    </w:p>
  </w:endnote>
  <w:endnote w:type="continuationSeparator" w:id="0">
    <w:p w:rsidR="00071DEF" w:rsidRDefault="00071DEF" w:rsidP="006C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CC0" w:rsidRPr="00FF685F" w:rsidRDefault="00264CC0" w:rsidP="00FF685F">
    <w:pPr>
      <w:pStyle w:val="a7"/>
      <w:jc w:val="center"/>
      <w:rPr>
        <w:rFonts w:hint="eastAsia"/>
        <w:caps/>
        <w:color w:val="0D0D0D" w:themeColor="text1" w:themeTint="F2"/>
      </w:rPr>
    </w:pPr>
    <w:r w:rsidRPr="00B546F9">
      <w:rPr>
        <w:caps/>
        <w:color w:val="0D0D0D" w:themeColor="text1" w:themeTint="F2"/>
      </w:rPr>
      <w:fldChar w:fldCharType="begin"/>
    </w:r>
    <w:r w:rsidRPr="00B546F9">
      <w:rPr>
        <w:caps/>
        <w:color w:val="0D0D0D" w:themeColor="text1" w:themeTint="F2"/>
      </w:rPr>
      <w:instrText>PAGE   \* MERGEFORMAT</w:instrText>
    </w:r>
    <w:r w:rsidRPr="00B546F9">
      <w:rPr>
        <w:caps/>
        <w:color w:val="0D0D0D" w:themeColor="text1" w:themeTint="F2"/>
      </w:rPr>
      <w:fldChar w:fldCharType="separate"/>
    </w:r>
    <w:r w:rsidR="00FF685F" w:rsidRPr="00FF685F">
      <w:rPr>
        <w:caps/>
        <w:noProof/>
        <w:color w:val="0D0D0D" w:themeColor="text1" w:themeTint="F2"/>
        <w:lang w:val="zh-TW"/>
      </w:rPr>
      <w:t>1</w:t>
    </w:r>
    <w:r w:rsidRPr="00B546F9">
      <w:rPr>
        <w:caps/>
        <w:color w:val="0D0D0D" w:themeColor="text1" w:themeTint="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EF" w:rsidRDefault="00071DEF" w:rsidP="006C1E60">
      <w:r>
        <w:separator/>
      </w:r>
    </w:p>
  </w:footnote>
  <w:footnote w:type="continuationSeparator" w:id="0">
    <w:p w:rsidR="00071DEF" w:rsidRDefault="00071DEF" w:rsidP="006C1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78E" w:rsidRDefault="0009278E" w:rsidP="0009278E">
    <w:pPr>
      <w:pStyle w:val="a5"/>
      <w:jc w:val="right"/>
    </w:pPr>
  </w:p>
  <w:p w:rsidR="0009278E" w:rsidRDefault="000927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37F26"/>
    <w:multiLevelType w:val="hybridMultilevel"/>
    <w:tmpl w:val="69EC156C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AB"/>
    <w:rsid w:val="00071DEF"/>
    <w:rsid w:val="0009278E"/>
    <w:rsid w:val="000B5DD3"/>
    <w:rsid w:val="00191D80"/>
    <w:rsid w:val="00242E00"/>
    <w:rsid w:val="00264CC0"/>
    <w:rsid w:val="00266BBF"/>
    <w:rsid w:val="002B01CE"/>
    <w:rsid w:val="002E2E1C"/>
    <w:rsid w:val="002F52ED"/>
    <w:rsid w:val="0032476A"/>
    <w:rsid w:val="0039316B"/>
    <w:rsid w:val="00440DBD"/>
    <w:rsid w:val="00480FEF"/>
    <w:rsid w:val="00540872"/>
    <w:rsid w:val="005455F6"/>
    <w:rsid w:val="00547840"/>
    <w:rsid w:val="006C1E60"/>
    <w:rsid w:val="0089359D"/>
    <w:rsid w:val="00921FD9"/>
    <w:rsid w:val="00A5057C"/>
    <w:rsid w:val="00B17BED"/>
    <w:rsid w:val="00B546F9"/>
    <w:rsid w:val="00DF51B3"/>
    <w:rsid w:val="00E80F04"/>
    <w:rsid w:val="00F11890"/>
    <w:rsid w:val="00F12EAB"/>
    <w:rsid w:val="00F64551"/>
    <w:rsid w:val="00F66ADE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E29E6C-87BD-4C07-B464-08FC9588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B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2EAB"/>
    <w:pPr>
      <w:ind w:leftChars="200" w:left="480"/>
    </w:pPr>
    <w:rPr>
      <w:lang w:val="x-none" w:eastAsia="x-none"/>
    </w:rPr>
  </w:style>
  <w:style w:type="character" w:customStyle="1" w:styleId="a4">
    <w:name w:val="清單段落 字元"/>
    <w:link w:val="a3"/>
    <w:uiPriority w:val="34"/>
    <w:rsid w:val="00F12EAB"/>
    <w:rPr>
      <w:rFonts w:ascii="Calibri" w:eastAsia="新細明體" w:hAnsi="Calibri" w:cs="Times New Roman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C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1E6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1E60"/>
    <w:rPr>
      <w:rFonts w:ascii="Calibri" w:eastAsia="新細明體" w:hAnsi="Calibri" w:cs="Times New Roman"/>
      <w:sz w:val="20"/>
      <w:szCs w:val="20"/>
    </w:rPr>
  </w:style>
  <w:style w:type="character" w:styleId="a9">
    <w:name w:val="Strong"/>
    <w:qFormat/>
    <w:rsid w:val="005455F6"/>
    <w:rPr>
      <w:b/>
      <w:bCs/>
    </w:rPr>
  </w:style>
  <w:style w:type="paragraph" w:styleId="HTML">
    <w:name w:val="HTML Preformatted"/>
    <w:basedOn w:val="a"/>
    <w:link w:val="HTML0"/>
    <w:uiPriority w:val="99"/>
    <w:rsid w:val="005455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5455F6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4A56E-9069-4891-BAFC-053C0A35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2020-08-20T08:48:00Z</dcterms:created>
  <dcterms:modified xsi:type="dcterms:W3CDTF">2020-08-20T08:48:00Z</dcterms:modified>
</cp:coreProperties>
</file>