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E003C" w14:textId="0A38F690" w:rsidR="002B3FE9" w:rsidRPr="0058459A" w:rsidRDefault="002B3FE9" w:rsidP="00DB02A9">
      <w:pPr>
        <w:spacing w:line="340" w:lineRule="exact"/>
        <w:jc w:val="center"/>
        <w:rPr>
          <w:rFonts w:eastAsia="標楷體"/>
          <w:b/>
          <w:color w:val="000000" w:themeColor="text1"/>
          <w:sz w:val="32"/>
          <w:szCs w:val="36"/>
        </w:rPr>
      </w:pPr>
      <w:bookmarkStart w:id="0" w:name="_GoBack"/>
      <w:r w:rsidRPr="0058459A">
        <w:rPr>
          <w:rFonts w:eastAsia="標楷體"/>
          <w:b/>
          <w:color w:val="000000" w:themeColor="text1"/>
          <w:sz w:val="32"/>
          <w:szCs w:val="36"/>
        </w:rPr>
        <w:t>Guidelines for the Outstanding Graduate Student Award at Kaohsiung Medical University</w:t>
      </w:r>
    </w:p>
    <w:p w14:paraId="4657A08B" w14:textId="77777777" w:rsidR="00B63B1D" w:rsidRPr="0058459A" w:rsidRDefault="00B63B1D" w:rsidP="00DB02A9">
      <w:pPr>
        <w:spacing w:line="340" w:lineRule="exact"/>
        <w:jc w:val="center"/>
        <w:rPr>
          <w:rFonts w:eastAsia="標楷體" w:hint="eastAsia"/>
          <w:b/>
          <w:color w:val="000000" w:themeColor="text1"/>
          <w:sz w:val="32"/>
          <w:szCs w:val="36"/>
        </w:rPr>
      </w:pPr>
    </w:p>
    <w:p w14:paraId="52B494F2" w14:textId="77777777" w:rsidR="00DB02A9" w:rsidRPr="0058459A" w:rsidRDefault="00DB02A9" w:rsidP="002B3FE9">
      <w:pPr>
        <w:spacing w:line="0" w:lineRule="atLeast"/>
        <w:jc w:val="center"/>
        <w:rPr>
          <w:rFonts w:eastAsia="標楷體"/>
          <w:b/>
          <w:color w:val="000000" w:themeColor="text1"/>
          <w:sz w:val="12"/>
          <w:szCs w:val="12"/>
        </w:rPr>
      </w:pPr>
    </w:p>
    <w:p w14:paraId="7975E1B3" w14:textId="15A0B8EC" w:rsidR="002B3FE9" w:rsidRPr="0058459A" w:rsidRDefault="00F82E75" w:rsidP="005063CB">
      <w:pPr>
        <w:widowControl/>
        <w:tabs>
          <w:tab w:val="left" w:pos="5529"/>
        </w:tabs>
        <w:spacing w:line="160" w:lineRule="exact"/>
        <w:ind w:rightChars="-118" w:right="-283"/>
        <w:jc w:val="right"/>
        <w:rPr>
          <w:rFonts w:eastAsia="標楷體"/>
          <w:bCs/>
          <w:noProof/>
          <w:color w:val="000000" w:themeColor="text1"/>
          <w:sz w:val="16"/>
          <w:szCs w:val="16"/>
        </w:rPr>
      </w:pPr>
      <w:r w:rsidRPr="0058459A">
        <w:rPr>
          <w:rFonts w:eastAsia="標楷體"/>
          <w:bCs/>
          <w:noProof/>
          <w:color w:val="000000" w:themeColor="text1"/>
          <w:sz w:val="16"/>
          <w:szCs w:val="16"/>
        </w:rPr>
        <w:t>2000</w:t>
      </w:r>
      <w:r w:rsidR="00D26930" w:rsidRPr="0058459A">
        <w:rPr>
          <w:rFonts w:eastAsia="標楷體" w:hint="eastAsia"/>
          <w:bCs/>
          <w:noProof/>
          <w:color w:val="000000" w:themeColor="text1"/>
          <w:sz w:val="16"/>
          <w:szCs w:val="16"/>
        </w:rPr>
        <w:t>.04.25</w:t>
      </w:r>
      <w:r w:rsidR="006C6A3D" w:rsidRPr="0058459A">
        <w:rPr>
          <w:rFonts w:eastAsia="標楷體"/>
          <w:bCs/>
          <w:noProof/>
          <w:color w:val="000000" w:themeColor="text1"/>
          <w:sz w:val="16"/>
          <w:szCs w:val="16"/>
        </w:rPr>
        <w:t xml:space="preserve"> </w:t>
      </w:r>
      <w:r w:rsidR="00DB02A9" w:rsidRPr="0058459A">
        <w:rPr>
          <w:rFonts w:eastAsia="標楷體"/>
          <w:bCs/>
          <w:noProof/>
          <w:color w:val="000000" w:themeColor="text1"/>
          <w:sz w:val="16"/>
          <w:szCs w:val="16"/>
        </w:rPr>
        <w:t>Revised and p</w:t>
      </w:r>
      <w:r w:rsidR="006C6A3D" w:rsidRPr="0058459A">
        <w:rPr>
          <w:rFonts w:eastAsia="標楷體"/>
          <w:bCs/>
          <w:noProof/>
          <w:color w:val="000000" w:themeColor="text1"/>
          <w:sz w:val="16"/>
          <w:szCs w:val="16"/>
        </w:rPr>
        <w:t xml:space="preserve">assed in the 4th Student Counseling Committee of the </w:t>
      </w:r>
      <w:r w:rsidR="00761BA4" w:rsidRPr="0058459A">
        <w:rPr>
          <w:rFonts w:eastAsia="標楷體"/>
          <w:bCs/>
          <w:noProof/>
          <w:color w:val="000000" w:themeColor="text1"/>
          <w:sz w:val="16"/>
          <w:szCs w:val="16"/>
        </w:rPr>
        <w:t>88</w:t>
      </w:r>
      <w:r w:rsidR="006C6A3D" w:rsidRPr="0058459A">
        <w:rPr>
          <w:rFonts w:eastAsia="標楷體"/>
          <w:bCs/>
          <w:noProof/>
          <w:color w:val="000000" w:themeColor="text1"/>
          <w:sz w:val="16"/>
          <w:szCs w:val="16"/>
        </w:rPr>
        <w:t>th academic year</w:t>
      </w:r>
    </w:p>
    <w:p w14:paraId="24F75FB4" w14:textId="7B1D297C" w:rsidR="00761BA4" w:rsidRPr="0058459A" w:rsidRDefault="00F82E75" w:rsidP="005063CB">
      <w:pPr>
        <w:widowControl/>
        <w:tabs>
          <w:tab w:val="left" w:pos="5529"/>
        </w:tabs>
        <w:spacing w:line="160" w:lineRule="exact"/>
        <w:ind w:rightChars="-118" w:right="-283"/>
        <w:jc w:val="right"/>
        <w:rPr>
          <w:rFonts w:eastAsia="標楷體"/>
          <w:bCs/>
          <w:noProof/>
          <w:color w:val="000000" w:themeColor="text1"/>
          <w:sz w:val="16"/>
          <w:szCs w:val="16"/>
        </w:rPr>
      </w:pPr>
      <w:r w:rsidRPr="0058459A">
        <w:rPr>
          <w:rFonts w:eastAsia="標楷體"/>
          <w:bCs/>
          <w:noProof/>
          <w:color w:val="000000" w:themeColor="text1"/>
          <w:sz w:val="16"/>
          <w:szCs w:val="16"/>
        </w:rPr>
        <w:t>2000</w:t>
      </w:r>
      <w:r w:rsidR="00D26930" w:rsidRPr="0058459A">
        <w:rPr>
          <w:rFonts w:eastAsia="標楷體" w:hint="eastAsia"/>
          <w:bCs/>
          <w:noProof/>
          <w:color w:val="000000" w:themeColor="text1"/>
          <w:sz w:val="16"/>
          <w:szCs w:val="16"/>
        </w:rPr>
        <w:t>.05.04</w:t>
      </w:r>
      <w:r w:rsidRPr="0058459A">
        <w:rPr>
          <w:rFonts w:eastAsia="標楷體"/>
          <w:bCs/>
          <w:noProof/>
          <w:color w:val="000000" w:themeColor="text1"/>
          <w:sz w:val="16"/>
          <w:szCs w:val="16"/>
        </w:rPr>
        <w:t xml:space="preserve"> </w:t>
      </w:r>
      <w:r w:rsidR="00DB02A9" w:rsidRPr="0058459A">
        <w:rPr>
          <w:rFonts w:eastAsia="標楷體"/>
          <w:bCs/>
          <w:noProof/>
          <w:color w:val="000000" w:themeColor="text1"/>
          <w:sz w:val="16"/>
          <w:szCs w:val="16"/>
        </w:rPr>
        <w:t>Revised and passed</w:t>
      </w:r>
      <w:r w:rsidRPr="0058459A">
        <w:rPr>
          <w:rFonts w:eastAsia="標楷體"/>
          <w:bCs/>
          <w:noProof/>
          <w:color w:val="000000" w:themeColor="text1"/>
          <w:sz w:val="16"/>
          <w:szCs w:val="16"/>
        </w:rPr>
        <w:t xml:space="preserve"> in the </w:t>
      </w:r>
      <w:r w:rsidR="00761BA4" w:rsidRPr="0058459A">
        <w:rPr>
          <w:rFonts w:eastAsia="標楷體"/>
          <w:bCs/>
          <w:noProof/>
          <w:color w:val="000000" w:themeColor="text1"/>
          <w:sz w:val="16"/>
          <w:szCs w:val="16"/>
        </w:rPr>
        <w:t>10th</w:t>
      </w:r>
      <w:r w:rsidRPr="0058459A">
        <w:rPr>
          <w:rFonts w:eastAsia="標楷體"/>
          <w:bCs/>
          <w:noProof/>
          <w:color w:val="000000" w:themeColor="text1"/>
          <w:sz w:val="16"/>
          <w:szCs w:val="16"/>
        </w:rPr>
        <w:t xml:space="preserve"> </w:t>
      </w:r>
      <w:r w:rsidR="00761BA4" w:rsidRPr="0058459A">
        <w:rPr>
          <w:rFonts w:eastAsia="標楷體"/>
          <w:bCs/>
          <w:noProof/>
          <w:color w:val="000000" w:themeColor="text1"/>
          <w:sz w:val="16"/>
          <w:szCs w:val="16"/>
        </w:rPr>
        <w:t>Regulations Committee</w:t>
      </w:r>
      <w:r w:rsidRPr="0058459A">
        <w:rPr>
          <w:rFonts w:eastAsia="標楷體"/>
          <w:bCs/>
          <w:noProof/>
          <w:color w:val="000000" w:themeColor="text1"/>
          <w:sz w:val="16"/>
          <w:szCs w:val="16"/>
        </w:rPr>
        <w:t xml:space="preserve"> Meeting of the </w:t>
      </w:r>
      <w:r w:rsidR="00761BA4" w:rsidRPr="0058459A">
        <w:rPr>
          <w:rFonts w:eastAsia="標楷體"/>
          <w:bCs/>
          <w:noProof/>
          <w:color w:val="000000" w:themeColor="text1"/>
          <w:sz w:val="16"/>
          <w:szCs w:val="16"/>
        </w:rPr>
        <w:t>88th academic year</w:t>
      </w:r>
    </w:p>
    <w:p w14:paraId="672B2A69" w14:textId="0E5ADDC5" w:rsidR="002B3FE9" w:rsidRPr="0058459A" w:rsidRDefault="00D26930" w:rsidP="005063CB">
      <w:pPr>
        <w:widowControl/>
        <w:tabs>
          <w:tab w:val="left" w:pos="5529"/>
        </w:tabs>
        <w:spacing w:line="160" w:lineRule="exact"/>
        <w:ind w:rightChars="-118" w:right="-283"/>
        <w:jc w:val="right"/>
        <w:rPr>
          <w:rFonts w:eastAsia="標楷體"/>
          <w:bCs/>
          <w:noProof/>
          <w:color w:val="000000" w:themeColor="text1"/>
          <w:sz w:val="16"/>
          <w:szCs w:val="16"/>
        </w:rPr>
      </w:pPr>
      <w:r w:rsidRPr="0058459A">
        <w:rPr>
          <w:rFonts w:eastAsia="標楷體" w:hint="eastAsia"/>
          <w:bCs/>
          <w:noProof/>
          <w:color w:val="000000" w:themeColor="text1"/>
          <w:sz w:val="16"/>
          <w:szCs w:val="16"/>
        </w:rPr>
        <w:t>89.05.15</w:t>
      </w:r>
      <w:r w:rsidR="00F82E75" w:rsidRPr="0058459A">
        <w:rPr>
          <w:rFonts w:eastAsia="標楷體"/>
          <w:bCs/>
          <w:noProof/>
          <w:color w:val="000000" w:themeColor="text1"/>
          <w:sz w:val="16"/>
          <w:szCs w:val="16"/>
        </w:rPr>
        <w:t xml:space="preserve"> </w:t>
      </w:r>
      <w:r w:rsidR="00DB02A9" w:rsidRPr="0058459A">
        <w:rPr>
          <w:rFonts w:eastAsia="標楷體"/>
          <w:bCs/>
          <w:noProof/>
          <w:color w:val="000000" w:themeColor="text1"/>
          <w:sz w:val="16"/>
          <w:szCs w:val="16"/>
        </w:rPr>
        <w:t>Promulgated</w:t>
      </w:r>
      <w:r w:rsidR="00F82E75" w:rsidRPr="0058459A">
        <w:rPr>
          <w:rFonts w:eastAsia="標楷體"/>
          <w:bCs/>
          <w:noProof/>
          <w:color w:val="000000" w:themeColor="text1"/>
          <w:sz w:val="16"/>
          <w:szCs w:val="16"/>
        </w:rPr>
        <w:t xml:space="preserve"> in the </w:t>
      </w:r>
      <w:r w:rsidR="00DB02A9" w:rsidRPr="0058459A">
        <w:rPr>
          <w:rFonts w:eastAsia="標楷體" w:hint="eastAsia"/>
          <w:bCs/>
          <w:noProof/>
          <w:color w:val="000000" w:themeColor="text1"/>
          <w:sz w:val="16"/>
          <w:szCs w:val="16"/>
        </w:rPr>
        <w:t>(89)</w:t>
      </w:r>
      <w:r w:rsidR="00F82E75" w:rsidRPr="0058459A">
        <w:rPr>
          <w:rFonts w:eastAsia="標楷體"/>
          <w:bCs/>
          <w:noProof/>
          <w:color w:val="000000" w:themeColor="text1"/>
          <w:sz w:val="16"/>
          <w:szCs w:val="16"/>
        </w:rPr>
        <w:t xml:space="preserve">GaoYiXueFaZi No. </w:t>
      </w:r>
      <w:r w:rsidR="005063CB" w:rsidRPr="0058459A">
        <w:rPr>
          <w:rFonts w:eastAsia="標楷體" w:hint="eastAsia"/>
          <w:bCs/>
          <w:noProof/>
          <w:color w:val="000000" w:themeColor="text1"/>
          <w:sz w:val="16"/>
          <w:szCs w:val="16"/>
        </w:rPr>
        <w:t>002</w:t>
      </w:r>
      <w:r w:rsidR="00F82E75" w:rsidRPr="0058459A">
        <w:rPr>
          <w:rFonts w:eastAsia="標楷體"/>
          <w:bCs/>
          <w:noProof/>
          <w:color w:val="000000" w:themeColor="text1"/>
          <w:sz w:val="16"/>
          <w:szCs w:val="16"/>
        </w:rPr>
        <w:t xml:space="preserve"> Letter</w:t>
      </w:r>
    </w:p>
    <w:p w14:paraId="69677B65" w14:textId="77777777" w:rsidR="002B3FE9" w:rsidRPr="0058459A" w:rsidRDefault="00F82E75" w:rsidP="005063CB">
      <w:pPr>
        <w:widowControl/>
        <w:tabs>
          <w:tab w:val="left" w:pos="5529"/>
        </w:tabs>
        <w:spacing w:line="160" w:lineRule="exact"/>
        <w:ind w:rightChars="-118" w:right="-283"/>
        <w:jc w:val="right"/>
        <w:rPr>
          <w:rFonts w:eastAsia="標楷體"/>
          <w:bCs/>
          <w:noProof/>
          <w:color w:val="000000" w:themeColor="text1"/>
          <w:sz w:val="16"/>
          <w:szCs w:val="16"/>
        </w:rPr>
      </w:pPr>
      <w:r w:rsidRPr="0058459A">
        <w:rPr>
          <w:rFonts w:eastAsia="標楷體"/>
          <w:bCs/>
          <w:noProof/>
          <w:color w:val="000000" w:themeColor="text1"/>
          <w:sz w:val="16"/>
          <w:szCs w:val="16"/>
        </w:rPr>
        <w:t>2010</w:t>
      </w:r>
      <w:r w:rsidR="00D26930" w:rsidRPr="0058459A">
        <w:rPr>
          <w:rFonts w:eastAsia="標楷體" w:hint="eastAsia"/>
          <w:bCs/>
          <w:noProof/>
          <w:color w:val="000000" w:themeColor="text1"/>
          <w:sz w:val="16"/>
          <w:szCs w:val="16"/>
        </w:rPr>
        <w:t>.10.18</w:t>
      </w:r>
      <w:r w:rsidRPr="0058459A">
        <w:rPr>
          <w:rFonts w:eastAsia="標楷體"/>
          <w:bCs/>
          <w:noProof/>
          <w:color w:val="000000" w:themeColor="text1"/>
          <w:sz w:val="16"/>
          <w:szCs w:val="16"/>
        </w:rPr>
        <w:t xml:space="preserve"> </w:t>
      </w:r>
      <w:r w:rsidR="00761BA4" w:rsidRPr="0058459A">
        <w:rPr>
          <w:rFonts w:eastAsia="標楷體"/>
          <w:bCs/>
          <w:noProof/>
          <w:color w:val="000000" w:themeColor="text1"/>
          <w:sz w:val="16"/>
          <w:szCs w:val="16"/>
        </w:rPr>
        <w:t xml:space="preserve">Revised and passed in the </w:t>
      </w:r>
      <w:r w:rsidR="005063CB" w:rsidRPr="0058459A">
        <w:rPr>
          <w:rFonts w:eastAsia="標楷體"/>
          <w:bCs/>
          <w:noProof/>
          <w:color w:val="000000" w:themeColor="text1"/>
          <w:sz w:val="16"/>
          <w:szCs w:val="16"/>
        </w:rPr>
        <w:t>1st</w:t>
      </w:r>
      <w:r w:rsidR="00761BA4" w:rsidRPr="0058459A">
        <w:rPr>
          <w:rFonts w:eastAsia="標楷體"/>
          <w:bCs/>
          <w:noProof/>
          <w:color w:val="000000" w:themeColor="text1"/>
          <w:sz w:val="16"/>
          <w:szCs w:val="16"/>
        </w:rPr>
        <w:t xml:space="preserve"> Student Affairs Committee Meeting of the 99th academic year</w:t>
      </w:r>
    </w:p>
    <w:p w14:paraId="0CC1A40B" w14:textId="77777777" w:rsidR="002B3FE9" w:rsidRPr="0058459A" w:rsidRDefault="00F82E75" w:rsidP="005063CB">
      <w:pPr>
        <w:widowControl/>
        <w:tabs>
          <w:tab w:val="left" w:pos="5529"/>
        </w:tabs>
        <w:spacing w:line="160" w:lineRule="exact"/>
        <w:ind w:rightChars="-118" w:right="-283"/>
        <w:jc w:val="right"/>
        <w:rPr>
          <w:rFonts w:eastAsia="標楷體"/>
          <w:bCs/>
          <w:noProof/>
          <w:color w:val="000000" w:themeColor="text1"/>
          <w:sz w:val="16"/>
          <w:szCs w:val="16"/>
        </w:rPr>
      </w:pPr>
      <w:r w:rsidRPr="0058459A">
        <w:rPr>
          <w:rFonts w:eastAsia="標楷體"/>
          <w:bCs/>
          <w:noProof/>
          <w:color w:val="000000" w:themeColor="text1"/>
          <w:sz w:val="16"/>
          <w:szCs w:val="16"/>
        </w:rPr>
        <w:t>2010</w:t>
      </w:r>
      <w:r w:rsidR="00D26930" w:rsidRPr="0058459A">
        <w:rPr>
          <w:rFonts w:eastAsia="標楷體" w:hint="eastAsia"/>
          <w:bCs/>
          <w:noProof/>
          <w:color w:val="000000" w:themeColor="text1"/>
          <w:sz w:val="16"/>
          <w:szCs w:val="16"/>
        </w:rPr>
        <w:t>.11.04</w:t>
      </w:r>
      <w:r w:rsidR="006C6A3D" w:rsidRPr="0058459A">
        <w:rPr>
          <w:rFonts w:eastAsia="標楷體"/>
          <w:bCs/>
          <w:noProof/>
          <w:color w:val="000000" w:themeColor="text1"/>
          <w:sz w:val="16"/>
          <w:szCs w:val="16"/>
        </w:rPr>
        <w:t xml:space="preserve"> Announced in the GaoYiXueWuZi No.</w:t>
      </w:r>
      <w:r w:rsidR="005063CB" w:rsidRPr="0058459A">
        <w:rPr>
          <w:rFonts w:eastAsia="標楷體" w:hint="eastAsia"/>
          <w:bCs/>
          <w:noProof/>
          <w:color w:val="000000" w:themeColor="text1"/>
          <w:sz w:val="16"/>
          <w:szCs w:val="16"/>
        </w:rPr>
        <w:t>0991105627</w:t>
      </w:r>
      <w:r w:rsidR="006C6A3D" w:rsidRPr="0058459A">
        <w:rPr>
          <w:rFonts w:eastAsia="標楷體"/>
          <w:bCs/>
          <w:noProof/>
          <w:color w:val="000000" w:themeColor="text1"/>
          <w:sz w:val="16"/>
          <w:szCs w:val="16"/>
        </w:rPr>
        <w:t xml:space="preserve"> Letter</w:t>
      </w:r>
    </w:p>
    <w:p w14:paraId="65335D70" w14:textId="76C6FBA3" w:rsidR="002B3FE9" w:rsidRPr="0058459A" w:rsidRDefault="00F82E75" w:rsidP="005063CB">
      <w:pPr>
        <w:widowControl/>
        <w:tabs>
          <w:tab w:val="left" w:pos="5529"/>
        </w:tabs>
        <w:spacing w:line="160" w:lineRule="exact"/>
        <w:ind w:rightChars="-118" w:right="-283"/>
        <w:jc w:val="right"/>
        <w:rPr>
          <w:rFonts w:eastAsia="標楷體"/>
          <w:bCs/>
          <w:noProof/>
          <w:color w:val="000000" w:themeColor="text1"/>
          <w:sz w:val="16"/>
          <w:szCs w:val="16"/>
        </w:rPr>
      </w:pPr>
      <w:r w:rsidRPr="0058459A">
        <w:rPr>
          <w:rFonts w:eastAsia="標楷體"/>
          <w:bCs/>
          <w:noProof/>
          <w:color w:val="000000" w:themeColor="text1"/>
          <w:sz w:val="16"/>
          <w:szCs w:val="16"/>
        </w:rPr>
        <w:t>2016</w:t>
      </w:r>
      <w:r w:rsidR="00D26930" w:rsidRPr="0058459A">
        <w:rPr>
          <w:rFonts w:eastAsia="標楷體"/>
          <w:bCs/>
          <w:noProof/>
          <w:color w:val="000000" w:themeColor="text1"/>
          <w:sz w:val="16"/>
          <w:szCs w:val="16"/>
        </w:rPr>
        <w:t>.0</w:t>
      </w:r>
      <w:r w:rsidR="00D26930" w:rsidRPr="0058459A">
        <w:rPr>
          <w:rFonts w:eastAsia="標楷體" w:hint="eastAsia"/>
          <w:bCs/>
          <w:noProof/>
          <w:color w:val="000000" w:themeColor="text1"/>
          <w:sz w:val="16"/>
          <w:szCs w:val="16"/>
        </w:rPr>
        <w:t>3</w:t>
      </w:r>
      <w:r w:rsidR="00D26930" w:rsidRPr="0058459A">
        <w:rPr>
          <w:rFonts w:eastAsia="標楷體"/>
          <w:bCs/>
          <w:noProof/>
          <w:color w:val="000000" w:themeColor="text1"/>
          <w:sz w:val="16"/>
          <w:szCs w:val="16"/>
        </w:rPr>
        <w:t>.1</w:t>
      </w:r>
      <w:r w:rsidR="00D26930" w:rsidRPr="0058459A">
        <w:rPr>
          <w:rFonts w:eastAsia="標楷體" w:hint="eastAsia"/>
          <w:bCs/>
          <w:noProof/>
          <w:color w:val="000000" w:themeColor="text1"/>
          <w:sz w:val="16"/>
          <w:szCs w:val="16"/>
        </w:rPr>
        <w:t>8</w:t>
      </w:r>
      <w:r w:rsidR="00761BA4" w:rsidRPr="0058459A">
        <w:rPr>
          <w:rFonts w:eastAsia="標楷體"/>
          <w:bCs/>
          <w:noProof/>
          <w:color w:val="000000" w:themeColor="text1"/>
          <w:sz w:val="16"/>
          <w:szCs w:val="16"/>
        </w:rPr>
        <w:t xml:space="preserve"> </w:t>
      </w:r>
      <w:r w:rsidR="00DB02A9" w:rsidRPr="0058459A">
        <w:rPr>
          <w:rFonts w:eastAsia="標楷體"/>
          <w:bCs/>
          <w:noProof/>
          <w:color w:val="000000" w:themeColor="text1"/>
          <w:sz w:val="16"/>
          <w:szCs w:val="16"/>
        </w:rPr>
        <w:t>P</w:t>
      </w:r>
      <w:r w:rsidR="00761BA4" w:rsidRPr="0058459A">
        <w:rPr>
          <w:rFonts w:eastAsia="標楷體"/>
          <w:bCs/>
          <w:noProof/>
          <w:color w:val="000000" w:themeColor="text1"/>
          <w:sz w:val="16"/>
          <w:szCs w:val="16"/>
        </w:rPr>
        <w:t xml:space="preserve">assed in the </w:t>
      </w:r>
      <w:r w:rsidR="005063CB" w:rsidRPr="0058459A">
        <w:rPr>
          <w:rFonts w:eastAsia="標楷體"/>
          <w:bCs/>
          <w:noProof/>
          <w:color w:val="000000" w:themeColor="text1"/>
          <w:sz w:val="16"/>
          <w:szCs w:val="16"/>
        </w:rPr>
        <w:t>3rd</w:t>
      </w:r>
      <w:r w:rsidR="00761BA4" w:rsidRPr="0058459A">
        <w:rPr>
          <w:rFonts w:eastAsia="標楷體"/>
          <w:bCs/>
          <w:noProof/>
          <w:color w:val="000000" w:themeColor="text1"/>
          <w:sz w:val="16"/>
          <w:szCs w:val="16"/>
        </w:rPr>
        <w:t xml:space="preserve"> Student Affairs Committee Meeting of the </w:t>
      </w:r>
      <w:r w:rsidR="005063CB" w:rsidRPr="0058459A">
        <w:rPr>
          <w:rFonts w:eastAsia="標楷體"/>
          <w:bCs/>
          <w:noProof/>
          <w:color w:val="000000" w:themeColor="text1"/>
          <w:sz w:val="16"/>
          <w:szCs w:val="16"/>
        </w:rPr>
        <w:t>104</w:t>
      </w:r>
      <w:r w:rsidR="00761BA4" w:rsidRPr="0058459A">
        <w:rPr>
          <w:rFonts w:eastAsia="標楷體"/>
          <w:bCs/>
          <w:noProof/>
          <w:color w:val="000000" w:themeColor="text1"/>
          <w:sz w:val="16"/>
          <w:szCs w:val="16"/>
        </w:rPr>
        <w:t>th academic year</w:t>
      </w:r>
    </w:p>
    <w:p w14:paraId="7E949017" w14:textId="77777777" w:rsidR="00D26930" w:rsidRPr="0058459A" w:rsidRDefault="00D26930" w:rsidP="00C544F6">
      <w:pPr>
        <w:spacing w:line="0" w:lineRule="atLeast"/>
        <w:ind w:left="2" w:rightChars="-131" w:right="-314" w:firstLineChars="2600" w:firstLine="5200"/>
        <w:rPr>
          <w:rFonts w:eastAsia="標楷體"/>
          <w:color w:val="000000" w:themeColor="text1"/>
          <w:sz w:val="20"/>
          <w:szCs w:val="22"/>
        </w:rPr>
      </w:pPr>
    </w:p>
    <w:tbl>
      <w:tblPr>
        <w:tblStyle w:val="a3"/>
        <w:tblW w:w="1020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213"/>
      </w:tblGrid>
      <w:tr w:rsidR="0058459A" w:rsidRPr="0058459A" w14:paraId="3DA23E0B" w14:textId="77777777" w:rsidTr="00746D64">
        <w:tc>
          <w:tcPr>
            <w:tcW w:w="993" w:type="dxa"/>
            <w:vAlign w:val="center"/>
          </w:tcPr>
          <w:p w14:paraId="0A4AC8C4" w14:textId="77777777" w:rsidR="00CC0315" w:rsidRPr="0058459A" w:rsidRDefault="00CC0315" w:rsidP="00F13666">
            <w:pPr>
              <w:jc w:val="both"/>
              <w:rPr>
                <w:rFonts w:eastAsia="標楷體"/>
                <w:color w:val="000000" w:themeColor="text1"/>
              </w:rPr>
            </w:pPr>
            <w:r w:rsidRPr="0058459A">
              <w:rPr>
                <w:rFonts w:eastAsia="標楷體"/>
                <w:color w:val="000000" w:themeColor="text1"/>
              </w:rPr>
              <w:t>1.</w:t>
            </w:r>
          </w:p>
        </w:tc>
        <w:tc>
          <w:tcPr>
            <w:tcW w:w="9213" w:type="dxa"/>
            <w:vAlign w:val="center"/>
          </w:tcPr>
          <w:p w14:paraId="7204CFBB" w14:textId="3A2CB42C" w:rsidR="00CC0315" w:rsidRPr="0058459A" w:rsidRDefault="00DB02A9" w:rsidP="00F13666">
            <w:pPr>
              <w:ind w:leftChars="22" w:left="53" w:rightChars="20" w:right="48"/>
              <w:jc w:val="both"/>
              <w:rPr>
                <w:rFonts w:eastAsia="標楷體"/>
                <w:color w:val="000000" w:themeColor="text1"/>
              </w:rPr>
            </w:pPr>
            <w:r w:rsidRPr="0058459A">
              <w:rPr>
                <w:rFonts w:eastAsia="標楷體"/>
                <w:color w:val="000000" w:themeColor="text1"/>
              </w:rPr>
              <w:t xml:space="preserve">The Guidelines have been established to reward outstanding graduate students </w:t>
            </w:r>
            <w:r w:rsidR="006D4111" w:rsidRPr="0058459A">
              <w:rPr>
                <w:rFonts w:eastAsia="標楷體"/>
                <w:color w:val="000000" w:themeColor="text1"/>
              </w:rPr>
              <w:t>at</w:t>
            </w:r>
            <w:r w:rsidRPr="0058459A">
              <w:rPr>
                <w:rFonts w:eastAsia="標楷體"/>
                <w:color w:val="000000" w:themeColor="text1"/>
              </w:rPr>
              <w:t xml:space="preserve"> the school</w:t>
            </w:r>
            <w:r w:rsidR="006D4111" w:rsidRPr="0058459A">
              <w:rPr>
                <w:rFonts w:eastAsia="標楷體"/>
                <w:color w:val="000000" w:themeColor="text1"/>
              </w:rPr>
              <w:t>.</w:t>
            </w:r>
          </w:p>
        </w:tc>
      </w:tr>
      <w:tr w:rsidR="0058459A" w:rsidRPr="0058459A" w14:paraId="7CAE9B23" w14:textId="77777777" w:rsidTr="00746D64">
        <w:tc>
          <w:tcPr>
            <w:tcW w:w="993" w:type="dxa"/>
            <w:vAlign w:val="center"/>
          </w:tcPr>
          <w:p w14:paraId="2BBB9C3F" w14:textId="77777777" w:rsidR="0068504A" w:rsidRPr="0058459A" w:rsidRDefault="0068504A" w:rsidP="00F136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459A">
              <w:rPr>
                <w:rFonts w:eastAsia="標楷體" w:hint="eastAsia"/>
                <w:color w:val="000000" w:themeColor="text1"/>
              </w:rPr>
              <w:t>2</w:t>
            </w:r>
            <w:r w:rsidRPr="0058459A">
              <w:rPr>
                <w:rFonts w:eastAsia="標楷體"/>
                <w:color w:val="000000" w:themeColor="text1"/>
              </w:rPr>
              <w:t>.</w:t>
            </w:r>
          </w:p>
        </w:tc>
        <w:tc>
          <w:tcPr>
            <w:tcW w:w="9213" w:type="dxa"/>
            <w:vAlign w:val="center"/>
          </w:tcPr>
          <w:p w14:paraId="5765EFD5" w14:textId="1F1AF7E5" w:rsidR="0068504A" w:rsidRPr="0058459A" w:rsidRDefault="00BE374B" w:rsidP="0068504A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459A">
              <w:rPr>
                <w:color w:val="000000" w:themeColor="text1"/>
              </w:rPr>
              <w:t xml:space="preserve">Graduate students in the master’s and doctoral programs who are eligible for awards under these </w:t>
            </w:r>
            <w:r w:rsidR="00114AC8" w:rsidRPr="0058459A">
              <w:rPr>
                <w:color w:val="000000" w:themeColor="text1"/>
              </w:rPr>
              <w:t>Guidelines</w:t>
            </w:r>
            <w:r w:rsidRPr="0058459A">
              <w:rPr>
                <w:color w:val="000000" w:themeColor="text1"/>
              </w:rPr>
              <w:t xml:space="preserve"> must meet all of the following basic requirements</w:t>
            </w:r>
            <w:r w:rsidR="0068504A" w:rsidRPr="0058459A">
              <w:rPr>
                <w:rFonts w:eastAsia="標楷體"/>
                <w:color w:val="000000" w:themeColor="text1"/>
              </w:rPr>
              <w:t>:</w:t>
            </w:r>
          </w:p>
        </w:tc>
      </w:tr>
      <w:tr w:rsidR="0058459A" w:rsidRPr="0058459A" w14:paraId="306F8342" w14:textId="77777777" w:rsidTr="00746D64">
        <w:tc>
          <w:tcPr>
            <w:tcW w:w="993" w:type="dxa"/>
            <w:vAlign w:val="center"/>
          </w:tcPr>
          <w:p w14:paraId="518288F9" w14:textId="77777777" w:rsidR="0068504A" w:rsidRPr="0058459A" w:rsidRDefault="0068504A" w:rsidP="00F136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13" w:type="dxa"/>
            <w:vAlign w:val="center"/>
          </w:tcPr>
          <w:p w14:paraId="0BBBFBED" w14:textId="77777777" w:rsidR="001339BF" w:rsidRPr="0058459A" w:rsidRDefault="0068504A" w:rsidP="0068504A">
            <w:pPr>
              <w:snapToGrid w:val="0"/>
              <w:spacing w:line="38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58459A">
              <w:rPr>
                <w:rFonts w:eastAsia="標楷體"/>
                <w:color w:val="000000" w:themeColor="text1"/>
              </w:rPr>
              <w:t xml:space="preserve">(1) Moral </w:t>
            </w:r>
            <w:r w:rsidRPr="0058459A">
              <w:rPr>
                <w:rFonts w:eastAsia="標楷體"/>
                <w:strike/>
                <w:color w:val="000000" w:themeColor="text1"/>
              </w:rPr>
              <w:t>Education</w:t>
            </w:r>
            <w:r w:rsidR="00BD1816" w:rsidRPr="0058459A">
              <w:rPr>
                <w:rFonts w:eastAsia="標楷體"/>
                <w:color w:val="000000" w:themeColor="text1"/>
              </w:rPr>
              <w:t xml:space="preserve"> Conduct</w:t>
            </w:r>
            <w:r w:rsidRPr="0058459A">
              <w:rPr>
                <w:rFonts w:eastAsia="標楷體"/>
                <w:color w:val="000000" w:themeColor="text1"/>
              </w:rPr>
              <w:t xml:space="preserve">: The prospective graduates must have an average conduct score </w:t>
            </w:r>
            <w:r w:rsidR="001339BF" w:rsidRPr="0058459A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4782E3F8" w14:textId="77777777" w:rsidR="001339BF" w:rsidRPr="0058459A" w:rsidRDefault="001339BF" w:rsidP="001339BF">
            <w:pPr>
              <w:snapToGrid w:val="0"/>
              <w:spacing w:line="38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58459A">
              <w:rPr>
                <w:rFonts w:eastAsia="標楷體" w:hint="eastAsia"/>
                <w:color w:val="000000" w:themeColor="text1"/>
              </w:rPr>
              <w:t xml:space="preserve">   </w:t>
            </w:r>
            <w:r w:rsidR="0068504A" w:rsidRPr="0058459A">
              <w:rPr>
                <w:rFonts w:eastAsia="標楷體"/>
                <w:color w:val="000000" w:themeColor="text1"/>
              </w:rPr>
              <w:t xml:space="preserve">of at least 85 (inclusive) during their </w:t>
            </w:r>
            <w:r w:rsidR="001B5373" w:rsidRPr="0058459A">
              <w:rPr>
                <w:rFonts w:eastAsia="標楷體"/>
                <w:color w:val="000000" w:themeColor="text1"/>
              </w:rPr>
              <w:t xml:space="preserve">period of study </w:t>
            </w:r>
            <w:r w:rsidR="0068504A" w:rsidRPr="0058459A">
              <w:rPr>
                <w:rFonts w:eastAsia="標楷體"/>
                <w:color w:val="000000" w:themeColor="text1"/>
              </w:rPr>
              <w:t xml:space="preserve">and must not have received any </w:t>
            </w:r>
            <w:r w:rsidRPr="0058459A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434D0C79" w14:textId="26534458" w:rsidR="0068504A" w:rsidRPr="0058459A" w:rsidRDefault="001339BF" w:rsidP="001339BF">
            <w:pPr>
              <w:snapToGrid w:val="0"/>
              <w:spacing w:line="38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58459A">
              <w:rPr>
                <w:rFonts w:eastAsia="標楷體" w:hint="eastAsia"/>
                <w:color w:val="000000" w:themeColor="text1"/>
              </w:rPr>
              <w:t xml:space="preserve">   </w:t>
            </w:r>
            <w:r w:rsidR="0068504A" w:rsidRPr="0058459A">
              <w:rPr>
                <w:rFonts w:eastAsia="標楷體"/>
                <w:color w:val="000000" w:themeColor="text1"/>
              </w:rPr>
              <w:t>disciplinary actions.</w:t>
            </w:r>
          </w:p>
          <w:p w14:paraId="1D5CE0B4" w14:textId="77777777" w:rsidR="001339BF" w:rsidRPr="0058459A" w:rsidRDefault="0068504A" w:rsidP="001339BF">
            <w:pPr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58459A">
              <w:rPr>
                <w:rFonts w:eastAsia="標楷體" w:hint="eastAsia"/>
                <w:color w:val="000000" w:themeColor="text1"/>
              </w:rPr>
              <w:t>(</w:t>
            </w:r>
            <w:r w:rsidRPr="0058459A">
              <w:rPr>
                <w:rFonts w:eastAsia="標楷體"/>
                <w:color w:val="000000" w:themeColor="text1"/>
              </w:rPr>
              <w:t xml:space="preserve">2) </w:t>
            </w:r>
            <w:r w:rsidR="00462619" w:rsidRPr="0058459A">
              <w:rPr>
                <w:rFonts w:eastAsia="標楷體"/>
                <w:color w:val="000000" w:themeColor="text1"/>
              </w:rPr>
              <w:t>Academic Performance</w:t>
            </w:r>
            <w:r w:rsidRPr="0058459A">
              <w:rPr>
                <w:rFonts w:eastAsia="標楷體"/>
                <w:color w:val="000000" w:themeColor="text1"/>
              </w:rPr>
              <w:t>: The prospective graduates must have an academic performance</w:t>
            </w:r>
            <w:r w:rsidR="00DB02A9" w:rsidRPr="0058459A">
              <w:rPr>
                <w:rFonts w:eastAsia="標楷體"/>
                <w:color w:val="000000" w:themeColor="text1"/>
              </w:rPr>
              <w:t xml:space="preserve"> </w:t>
            </w:r>
          </w:p>
          <w:p w14:paraId="66CAEA96" w14:textId="77777777" w:rsidR="001339BF" w:rsidRPr="0058459A" w:rsidRDefault="001339BF" w:rsidP="001339BF">
            <w:pPr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58459A">
              <w:rPr>
                <w:rFonts w:eastAsia="標楷體" w:hint="eastAsia"/>
                <w:color w:val="000000" w:themeColor="text1"/>
              </w:rPr>
              <w:t xml:space="preserve">   </w:t>
            </w:r>
            <w:r w:rsidR="0068504A" w:rsidRPr="0058459A">
              <w:rPr>
                <w:rFonts w:eastAsia="標楷體"/>
                <w:color w:val="000000" w:themeColor="text1"/>
              </w:rPr>
              <w:t xml:space="preserve">average (excluding thesis) of at least 85 (inclusive) during their </w:t>
            </w:r>
            <w:r w:rsidR="00C23D86" w:rsidRPr="0058459A">
              <w:rPr>
                <w:rFonts w:eastAsia="標楷體"/>
                <w:color w:val="000000" w:themeColor="text1"/>
              </w:rPr>
              <w:t>period of study</w:t>
            </w:r>
            <w:r w:rsidR="0068504A" w:rsidRPr="0058459A">
              <w:rPr>
                <w:rFonts w:eastAsia="標楷體"/>
                <w:color w:val="000000" w:themeColor="text1"/>
              </w:rPr>
              <w:t xml:space="preserve">, and </w:t>
            </w:r>
            <w:r w:rsidR="0068504A" w:rsidRPr="0058459A">
              <w:rPr>
                <w:rFonts w:eastAsia="標楷體"/>
                <w:color w:val="000000" w:themeColor="text1"/>
                <w:u w:val="single"/>
              </w:rPr>
              <w:t xml:space="preserve">have </w:t>
            </w:r>
          </w:p>
          <w:p w14:paraId="1D748783" w14:textId="77777777" w:rsidR="001339BF" w:rsidRPr="0058459A" w:rsidRDefault="001339BF" w:rsidP="001339BF">
            <w:pPr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58459A">
              <w:rPr>
                <w:rFonts w:eastAsia="標楷體" w:hint="eastAsia"/>
                <w:color w:val="000000" w:themeColor="text1"/>
              </w:rPr>
              <w:t xml:space="preserve">   </w:t>
            </w:r>
            <w:r w:rsidR="0068504A" w:rsidRPr="0058459A">
              <w:rPr>
                <w:rFonts w:eastAsia="標楷體"/>
                <w:color w:val="000000" w:themeColor="text1"/>
                <w:u w:val="single"/>
              </w:rPr>
              <w:t xml:space="preserve">participated in domestic or international academic conferences, presenting research papers. </w:t>
            </w:r>
          </w:p>
          <w:p w14:paraId="0A0FA779" w14:textId="77777777" w:rsidR="001339BF" w:rsidRPr="0058459A" w:rsidRDefault="001339BF" w:rsidP="001339BF">
            <w:pPr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58459A">
              <w:rPr>
                <w:rFonts w:eastAsia="標楷體" w:hint="eastAsia"/>
                <w:color w:val="000000" w:themeColor="text1"/>
              </w:rPr>
              <w:t xml:space="preserve">   </w:t>
            </w:r>
            <w:r w:rsidR="0068504A" w:rsidRPr="0058459A">
              <w:rPr>
                <w:rFonts w:eastAsia="標楷體"/>
                <w:color w:val="000000" w:themeColor="text1"/>
                <w:u w:val="single"/>
              </w:rPr>
              <w:t xml:space="preserve">Relevant materials and photos must be uploaded to the </w:t>
            </w:r>
            <w:r w:rsidR="00D73D94" w:rsidRPr="0058459A">
              <w:rPr>
                <w:rFonts w:eastAsia="標楷體"/>
                <w:color w:val="000000" w:themeColor="text1"/>
                <w:u w:val="single"/>
              </w:rPr>
              <w:t xml:space="preserve">WAC </w:t>
            </w:r>
            <w:r w:rsidR="0068504A" w:rsidRPr="0058459A">
              <w:rPr>
                <w:rFonts w:eastAsia="標楷體"/>
                <w:color w:val="000000" w:themeColor="text1"/>
                <w:u w:val="single"/>
              </w:rPr>
              <w:t xml:space="preserve">information </w:t>
            </w:r>
            <w:r w:rsidR="000720D6" w:rsidRPr="0058459A">
              <w:rPr>
                <w:rFonts w:eastAsia="標楷體"/>
                <w:color w:val="000000" w:themeColor="text1"/>
                <w:u w:val="single"/>
              </w:rPr>
              <w:t xml:space="preserve">system </w:t>
            </w:r>
            <w:r w:rsidR="00DB02A9" w:rsidRPr="0058459A">
              <w:rPr>
                <w:rFonts w:eastAsia="標楷體"/>
                <w:color w:val="000000" w:themeColor="text1"/>
                <w:u w:val="single"/>
              </w:rPr>
              <w:t xml:space="preserve">of the </w:t>
            </w:r>
          </w:p>
          <w:p w14:paraId="67285D66" w14:textId="77777777" w:rsidR="001339BF" w:rsidRPr="0058459A" w:rsidRDefault="001339BF" w:rsidP="001339BF">
            <w:pPr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58459A">
              <w:rPr>
                <w:rFonts w:eastAsia="標楷體" w:hint="eastAsia"/>
                <w:color w:val="000000" w:themeColor="text1"/>
              </w:rPr>
              <w:t xml:space="preserve">   </w:t>
            </w:r>
            <w:r w:rsidR="00DB02A9" w:rsidRPr="0058459A">
              <w:rPr>
                <w:rFonts w:eastAsia="標楷體"/>
                <w:color w:val="000000" w:themeColor="text1"/>
                <w:u w:val="single"/>
              </w:rPr>
              <w:t>school</w:t>
            </w:r>
            <w:r w:rsidR="0068504A" w:rsidRPr="0058459A">
              <w:rPr>
                <w:rFonts w:eastAsia="標楷體"/>
                <w:color w:val="000000" w:themeColor="text1"/>
                <w:u w:val="single"/>
              </w:rPr>
              <w:t>. Additionally, the hard copies must be</w:t>
            </w:r>
            <w:r w:rsidR="004043CE" w:rsidRPr="0058459A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3172D0" w:rsidRPr="0058459A">
              <w:rPr>
                <w:rFonts w:eastAsia="標楷體"/>
                <w:color w:val="000000" w:themeColor="text1"/>
                <w:u w:val="single"/>
              </w:rPr>
              <w:t>submitted</w:t>
            </w:r>
            <w:r w:rsidR="0068504A" w:rsidRPr="0058459A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4043CE" w:rsidRPr="0058459A">
              <w:rPr>
                <w:rFonts w:eastAsia="標楷體"/>
                <w:color w:val="000000" w:themeColor="text1"/>
                <w:u w:val="single"/>
              </w:rPr>
              <w:t xml:space="preserve">to their advisor and the department </w:t>
            </w:r>
          </w:p>
          <w:p w14:paraId="5CB89A00" w14:textId="77777777" w:rsidR="001339BF" w:rsidRPr="0058459A" w:rsidRDefault="001339BF" w:rsidP="001339BF">
            <w:pPr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58459A">
              <w:rPr>
                <w:rFonts w:eastAsia="標楷體" w:hint="eastAsia"/>
                <w:color w:val="000000" w:themeColor="text1"/>
              </w:rPr>
              <w:t xml:space="preserve">   </w:t>
            </w:r>
            <w:r w:rsidR="004043CE" w:rsidRPr="0058459A">
              <w:rPr>
                <w:rFonts w:eastAsia="標楷體"/>
                <w:color w:val="000000" w:themeColor="text1"/>
                <w:u w:val="single"/>
              </w:rPr>
              <w:t xml:space="preserve">chair for signature and approval, </w:t>
            </w:r>
            <w:r w:rsidR="0068504A" w:rsidRPr="0058459A">
              <w:rPr>
                <w:rFonts w:eastAsia="標楷體"/>
                <w:color w:val="000000" w:themeColor="text1"/>
                <w:u w:val="single"/>
              </w:rPr>
              <w:t xml:space="preserve">and </w:t>
            </w:r>
            <w:r w:rsidR="004043CE" w:rsidRPr="0058459A">
              <w:rPr>
                <w:rFonts w:eastAsia="標楷體"/>
                <w:color w:val="000000" w:themeColor="text1"/>
                <w:u w:val="single"/>
              </w:rPr>
              <w:t xml:space="preserve">then </w:t>
            </w:r>
            <w:r w:rsidR="00D73D94" w:rsidRPr="0058459A">
              <w:rPr>
                <w:color w:val="000000" w:themeColor="text1"/>
                <w:u w:val="single"/>
              </w:rPr>
              <w:t xml:space="preserve">forwarded </w:t>
            </w:r>
            <w:r w:rsidR="0068504A" w:rsidRPr="0058459A">
              <w:rPr>
                <w:rFonts w:eastAsia="標楷體"/>
                <w:color w:val="000000" w:themeColor="text1"/>
                <w:u w:val="single"/>
              </w:rPr>
              <w:t xml:space="preserve">to the Office of Academic Affairs for </w:t>
            </w:r>
          </w:p>
          <w:p w14:paraId="3BB88267" w14:textId="1F26BDD3" w:rsidR="0068504A" w:rsidRPr="0058459A" w:rsidRDefault="001339BF" w:rsidP="001339BF">
            <w:pPr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58459A">
              <w:rPr>
                <w:rFonts w:eastAsia="標楷體" w:hint="eastAsia"/>
                <w:color w:val="000000" w:themeColor="text1"/>
              </w:rPr>
              <w:t xml:space="preserve">   </w:t>
            </w:r>
            <w:r w:rsidR="00DB02A9" w:rsidRPr="0058459A">
              <w:rPr>
                <w:rFonts w:eastAsia="標楷體"/>
                <w:color w:val="000000" w:themeColor="text1"/>
                <w:u w:val="single"/>
              </w:rPr>
              <w:t>record</w:t>
            </w:r>
            <w:r w:rsidR="0068504A" w:rsidRPr="0058459A">
              <w:rPr>
                <w:rFonts w:eastAsia="標楷體"/>
                <w:color w:val="000000" w:themeColor="text1"/>
                <w:u w:val="single"/>
              </w:rPr>
              <w:t>.</w:t>
            </w:r>
          </w:p>
        </w:tc>
      </w:tr>
      <w:tr w:rsidR="0058459A" w:rsidRPr="0058459A" w14:paraId="4AA679B1" w14:textId="77777777" w:rsidTr="00746D64">
        <w:tc>
          <w:tcPr>
            <w:tcW w:w="993" w:type="dxa"/>
            <w:vAlign w:val="center"/>
          </w:tcPr>
          <w:p w14:paraId="426E0595" w14:textId="77777777" w:rsidR="0068504A" w:rsidRPr="0058459A" w:rsidRDefault="0068504A" w:rsidP="00F13666">
            <w:pPr>
              <w:jc w:val="both"/>
              <w:rPr>
                <w:rFonts w:eastAsia="標楷體"/>
                <w:color w:val="000000" w:themeColor="text1"/>
              </w:rPr>
            </w:pPr>
            <w:r w:rsidRPr="0058459A">
              <w:rPr>
                <w:rFonts w:eastAsia="標楷體"/>
                <w:color w:val="000000" w:themeColor="text1"/>
              </w:rPr>
              <w:t>3.</w:t>
            </w:r>
          </w:p>
        </w:tc>
        <w:tc>
          <w:tcPr>
            <w:tcW w:w="9213" w:type="dxa"/>
          </w:tcPr>
          <w:p w14:paraId="11D8F11C" w14:textId="710CB0FF" w:rsidR="0068504A" w:rsidRPr="0058459A" w:rsidRDefault="0068504A" w:rsidP="00F13666">
            <w:pPr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58459A">
              <w:rPr>
                <w:rFonts w:eastAsia="標楷體"/>
                <w:color w:val="000000" w:themeColor="text1"/>
              </w:rPr>
              <w:t xml:space="preserve">Those who meet the criteria </w:t>
            </w:r>
            <w:r w:rsidR="00DB02A9" w:rsidRPr="0058459A">
              <w:rPr>
                <w:rFonts w:eastAsia="標楷體"/>
                <w:color w:val="000000" w:themeColor="text1"/>
              </w:rPr>
              <w:t>outlined in</w:t>
            </w:r>
            <w:r w:rsidRPr="0058459A">
              <w:rPr>
                <w:rFonts w:eastAsia="標楷體"/>
                <w:color w:val="000000" w:themeColor="text1"/>
              </w:rPr>
              <w:t xml:space="preserve"> the preceding article will be awarded based on the ranking of their academic performance.</w:t>
            </w:r>
          </w:p>
        </w:tc>
      </w:tr>
      <w:tr w:rsidR="0058459A" w:rsidRPr="0058459A" w14:paraId="312AA6C7" w14:textId="77777777" w:rsidTr="00746D64">
        <w:tc>
          <w:tcPr>
            <w:tcW w:w="993" w:type="dxa"/>
            <w:vAlign w:val="center"/>
          </w:tcPr>
          <w:p w14:paraId="6F974FD1" w14:textId="77777777" w:rsidR="0068504A" w:rsidRPr="0058459A" w:rsidRDefault="0068504A" w:rsidP="00F136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13" w:type="dxa"/>
          </w:tcPr>
          <w:p w14:paraId="51D69BFA" w14:textId="77777777" w:rsidR="0068504A" w:rsidRPr="0058459A" w:rsidRDefault="00820D02" w:rsidP="00820D02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459A">
              <w:rPr>
                <w:rFonts w:eastAsia="標楷體"/>
                <w:color w:val="000000" w:themeColor="text1"/>
                <w:u w:val="single"/>
              </w:rPr>
              <w:t>Each department or degree program</w:t>
            </w:r>
            <w:r w:rsidRPr="0058459A">
              <w:rPr>
                <w:rFonts w:eastAsia="標楷體"/>
                <w:color w:val="000000" w:themeColor="text1"/>
              </w:rPr>
              <w:t xml:space="preserve"> will award one outstanding graduate student for every ten graduating students; if there are fewer than ten graduates, one student will still be awarded.</w:t>
            </w:r>
          </w:p>
        </w:tc>
      </w:tr>
      <w:tr w:rsidR="0058459A" w:rsidRPr="0058459A" w14:paraId="66363E6C" w14:textId="77777777" w:rsidTr="00746D64">
        <w:tc>
          <w:tcPr>
            <w:tcW w:w="993" w:type="dxa"/>
            <w:vAlign w:val="center"/>
          </w:tcPr>
          <w:p w14:paraId="01AD92BB" w14:textId="77777777" w:rsidR="00820D02" w:rsidRPr="0058459A" w:rsidRDefault="00820D02" w:rsidP="00F13666">
            <w:pPr>
              <w:jc w:val="both"/>
              <w:rPr>
                <w:rFonts w:eastAsia="標楷體"/>
                <w:color w:val="000000" w:themeColor="text1"/>
              </w:rPr>
            </w:pPr>
            <w:r w:rsidRPr="0058459A">
              <w:rPr>
                <w:rFonts w:eastAsia="標楷體" w:hint="eastAsia"/>
                <w:color w:val="000000" w:themeColor="text1"/>
              </w:rPr>
              <w:t>4</w:t>
            </w:r>
            <w:r w:rsidRPr="0058459A">
              <w:rPr>
                <w:rFonts w:eastAsia="標楷體"/>
                <w:color w:val="000000" w:themeColor="text1"/>
              </w:rPr>
              <w:t>.</w:t>
            </w:r>
          </w:p>
        </w:tc>
        <w:tc>
          <w:tcPr>
            <w:tcW w:w="9213" w:type="dxa"/>
          </w:tcPr>
          <w:p w14:paraId="7AE2B492" w14:textId="196B6FB4" w:rsidR="00820D02" w:rsidRPr="0058459A" w:rsidRDefault="006A3146" w:rsidP="00820D02">
            <w:pPr>
              <w:snapToGrid w:val="0"/>
              <w:spacing w:line="380" w:lineRule="exact"/>
              <w:ind w:rightChars="20" w:right="48"/>
              <w:jc w:val="both"/>
              <w:rPr>
                <w:rFonts w:eastAsia="標楷體"/>
                <w:color w:val="000000" w:themeColor="text1"/>
              </w:rPr>
            </w:pPr>
            <w:r w:rsidRPr="0058459A">
              <w:rPr>
                <w:color w:val="000000" w:themeColor="text1"/>
              </w:rPr>
              <w:t>The award for Outstanding Graduate Students shall, in principle, be presented at the commencement ceremony</w:t>
            </w:r>
            <w:r w:rsidR="00820D02" w:rsidRPr="0058459A">
              <w:rPr>
                <w:rFonts w:eastAsia="標楷體"/>
                <w:color w:val="000000" w:themeColor="text1"/>
              </w:rPr>
              <w:t>.</w:t>
            </w:r>
          </w:p>
        </w:tc>
      </w:tr>
      <w:tr w:rsidR="0058459A" w:rsidRPr="0058459A" w14:paraId="7B405C6D" w14:textId="77777777" w:rsidTr="00746D64">
        <w:tc>
          <w:tcPr>
            <w:tcW w:w="993" w:type="dxa"/>
            <w:vAlign w:val="center"/>
          </w:tcPr>
          <w:p w14:paraId="1BE2B831" w14:textId="77777777" w:rsidR="00820D02" w:rsidRPr="0058459A" w:rsidRDefault="00820D02" w:rsidP="00F13666">
            <w:pPr>
              <w:jc w:val="both"/>
              <w:rPr>
                <w:rFonts w:eastAsia="標楷體"/>
                <w:color w:val="000000" w:themeColor="text1"/>
              </w:rPr>
            </w:pPr>
            <w:r w:rsidRPr="0058459A">
              <w:rPr>
                <w:rFonts w:eastAsia="標楷體" w:hint="eastAsia"/>
                <w:color w:val="000000" w:themeColor="text1"/>
              </w:rPr>
              <w:t>5</w:t>
            </w:r>
            <w:r w:rsidRPr="0058459A">
              <w:rPr>
                <w:rFonts w:eastAsia="標楷體"/>
                <w:color w:val="000000" w:themeColor="text1"/>
              </w:rPr>
              <w:t>.</w:t>
            </w:r>
          </w:p>
        </w:tc>
        <w:tc>
          <w:tcPr>
            <w:tcW w:w="9213" w:type="dxa"/>
          </w:tcPr>
          <w:p w14:paraId="63C0EC91" w14:textId="4387923B" w:rsidR="00820D02" w:rsidRPr="0058459A" w:rsidRDefault="00820D02" w:rsidP="00820D02">
            <w:pPr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58459A">
              <w:rPr>
                <w:rFonts w:eastAsia="標楷體"/>
                <w:color w:val="000000" w:themeColor="text1"/>
              </w:rPr>
              <w:t xml:space="preserve">The </w:t>
            </w:r>
            <w:r w:rsidR="00746D64" w:rsidRPr="0058459A">
              <w:rPr>
                <w:rFonts w:eastAsia="標楷體" w:hint="eastAsia"/>
                <w:color w:val="000000" w:themeColor="text1"/>
              </w:rPr>
              <w:t>G</w:t>
            </w:r>
            <w:r w:rsidRPr="0058459A">
              <w:rPr>
                <w:rFonts w:eastAsia="標楷體"/>
                <w:color w:val="000000" w:themeColor="text1"/>
              </w:rPr>
              <w:t>uideline</w:t>
            </w:r>
            <w:r w:rsidR="00A646CC" w:rsidRPr="0058459A">
              <w:rPr>
                <w:rFonts w:eastAsia="標楷體"/>
                <w:color w:val="000000" w:themeColor="text1"/>
              </w:rPr>
              <w:t>s</w:t>
            </w:r>
            <w:r w:rsidRPr="0058459A">
              <w:rPr>
                <w:rFonts w:eastAsia="標楷體"/>
                <w:color w:val="000000" w:themeColor="text1"/>
              </w:rPr>
              <w:t xml:space="preserve"> shall be implemented after being </w:t>
            </w:r>
            <w:r w:rsidR="00A646CC" w:rsidRPr="0058459A">
              <w:rPr>
                <w:rFonts w:eastAsia="標楷體"/>
                <w:color w:val="000000" w:themeColor="text1"/>
              </w:rPr>
              <w:t>passed</w:t>
            </w:r>
            <w:r w:rsidRPr="0058459A">
              <w:rPr>
                <w:rFonts w:eastAsia="標楷體"/>
                <w:color w:val="000000" w:themeColor="text1"/>
              </w:rPr>
              <w:t xml:space="preserve"> by the Student Affairs</w:t>
            </w:r>
            <w:r w:rsidR="00AF478C" w:rsidRPr="0058459A">
              <w:rPr>
                <w:rFonts w:eastAsia="標楷體" w:hint="eastAsia"/>
                <w:color w:val="000000" w:themeColor="text1"/>
              </w:rPr>
              <w:t xml:space="preserve"> Meeting</w:t>
            </w:r>
            <w:r w:rsidRPr="0058459A">
              <w:rPr>
                <w:rFonts w:eastAsia="標楷體"/>
                <w:color w:val="000000" w:themeColor="text1"/>
              </w:rPr>
              <w:t>.</w:t>
            </w:r>
          </w:p>
        </w:tc>
      </w:tr>
    </w:tbl>
    <w:p w14:paraId="5EEA33E5" w14:textId="77777777" w:rsidR="00C544F6" w:rsidRPr="0058459A" w:rsidRDefault="00C544F6" w:rsidP="00E23808">
      <w:pPr>
        <w:tabs>
          <w:tab w:val="right" w:pos="14862"/>
        </w:tabs>
        <w:spacing w:line="480" w:lineRule="auto"/>
        <w:jc w:val="both"/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ectPr w:rsidR="00C544F6" w:rsidRPr="0058459A" w:rsidSect="00C544F6">
          <w:pgSz w:w="11906" w:h="16838"/>
          <w:pgMar w:top="709" w:right="851" w:bottom="1440" w:left="993" w:header="851" w:footer="992" w:gutter="0"/>
          <w:cols w:space="425"/>
          <w:docGrid w:type="lines" w:linePitch="360"/>
        </w:sectPr>
      </w:pPr>
    </w:p>
    <w:bookmarkEnd w:id="0"/>
    <w:p w14:paraId="59D5B76D" w14:textId="77777777" w:rsidR="00527013" w:rsidRPr="0058459A" w:rsidRDefault="00527013" w:rsidP="001D3F4C">
      <w:pPr>
        <w:tabs>
          <w:tab w:val="right" w:pos="14862"/>
        </w:tabs>
        <w:spacing w:line="480" w:lineRule="auto"/>
        <w:jc w:val="both"/>
        <w:rPr>
          <w:rFonts w:hint="eastAsia"/>
          <w:color w:val="000000" w:themeColor="text1"/>
        </w:rPr>
      </w:pPr>
    </w:p>
    <w:sectPr w:rsidR="00527013" w:rsidRPr="0058459A" w:rsidSect="001769BA">
      <w:pgSz w:w="11906" w:h="16838"/>
      <w:pgMar w:top="253" w:right="85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77F8D" w14:textId="77777777" w:rsidR="0096239A" w:rsidRDefault="0096239A" w:rsidP="00440D5E">
      <w:r>
        <w:separator/>
      </w:r>
    </w:p>
  </w:endnote>
  <w:endnote w:type="continuationSeparator" w:id="0">
    <w:p w14:paraId="63757EF6" w14:textId="77777777" w:rsidR="0096239A" w:rsidRDefault="0096239A" w:rsidP="0044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52EEF" w14:textId="77777777" w:rsidR="0096239A" w:rsidRDefault="0096239A" w:rsidP="00440D5E">
      <w:r>
        <w:separator/>
      </w:r>
    </w:p>
  </w:footnote>
  <w:footnote w:type="continuationSeparator" w:id="0">
    <w:p w14:paraId="02889A92" w14:textId="77777777" w:rsidR="0096239A" w:rsidRDefault="0096239A" w:rsidP="00440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9E3"/>
    <w:multiLevelType w:val="hybridMultilevel"/>
    <w:tmpl w:val="F84AF146"/>
    <w:lvl w:ilvl="0" w:tplc="F6220764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1" w15:restartNumberingAfterBreak="0">
    <w:nsid w:val="02A40910"/>
    <w:multiLevelType w:val="multilevel"/>
    <w:tmpl w:val="D110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C09F5"/>
    <w:multiLevelType w:val="hybridMultilevel"/>
    <w:tmpl w:val="4CCA6C88"/>
    <w:lvl w:ilvl="0" w:tplc="CA2E018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7B52B5"/>
    <w:multiLevelType w:val="hybridMultilevel"/>
    <w:tmpl w:val="49D002CE"/>
    <w:lvl w:ilvl="0" w:tplc="ADEE196A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A1A2AC8"/>
    <w:multiLevelType w:val="hybridMultilevel"/>
    <w:tmpl w:val="EE12B5F6"/>
    <w:lvl w:ilvl="0" w:tplc="0C78D6CC">
      <w:start w:val="1"/>
      <w:numFmt w:val="taiwaneseCountingThousand"/>
      <w:lvlText w:val="(%1)"/>
      <w:lvlJc w:val="left"/>
      <w:pPr>
        <w:ind w:left="1186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5" w15:restartNumberingAfterBreak="0">
    <w:nsid w:val="0F8757B9"/>
    <w:multiLevelType w:val="hybridMultilevel"/>
    <w:tmpl w:val="3D38F314"/>
    <w:lvl w:ilvl="0" w:tplc="69E28B08">
      <w:start w:val="1"/>
      <w:numFmt w:val="taiwaneseCountingThousand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B41D51"/>
    <w:multiLevelType w:val="hybridMultilevel"/>
    <w:tmpl w:val="A61CEB68"/>
    <w:lvl w:ilvl="0" w:tplc="9D42684E">
      <w:start w:val="1"/>
      <w:numFmt w:val="taiwaneseCountingThousand"/>
      <w:lvlText w:val="(%1)"/>
      <w:lvlJc w:val="left"/>
      <w:pPr>
        <w:tabs>
          <w:tab w:val="num" w:pos="600"/>
        </w:tabs>
        <w:ind w:left="60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B6707182">
      <w:start w:val="1"/>
      <w:numFmt w:val="taiwaneseCountingThousand"/>
      <w:lvlText w:val="%3、"/>
      <w:lvlJc w:val="lef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7" w15:restartNumberingAfterBreak="0">
    <w:nsid w:val="122669FF"/>
    <w:multiLevelType w:val="hybridMultilevel"/>
    <w:tmpl w:val="787CCB34"/>
    <w:lvl w:ilvl="0" w:tplc="C9AC59C4">
      <w:start w:val="1"/>
      <w:numFmt w:val="taiwaneseCountingThousand"/>
      <w:lvlText w:val="(%1)"/>
      <w:lvlJc w:val="left"/>
      <w:pPr>
        <w:ind w:left="1186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50450D"/>
    <w:multiLevelType w:val="hybridMultilevel"/>
    <w:tmpl w:val="EE12B5F6"/>
    <w:lvl w:ilvl="0" w:tplc="0C78D6CC">
      <w:start w:val="1"/>
      <w:numFmt w:val="taiwaneseCountingThousand"/>
      <w:lvlText w:val="(%1)"/>
      <w:lvlJc w:val="left"/>
      <w:pPr>
        <w:ind w:left="1186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9" w15:restartNumberingAfterBreak="0">
    <w:nsid w:val="13FC5342"/>
    <w:multiLevelType w:val="hybridMultilevel"/>
    <w:tmpl w:val="926E238E"/>
    <w:lvl w:ilvl="0" w:tplc="5A7E2080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D535AF"/>
    <w:multiLevelType w:val="hybridMultilevel"/>
    <w:tmpl w:val="154C4208"/>
    <w:lvl w:ilvl="0" w:tplc="32DC913C">
      <w:start w:val="1"/>
      <w:numFmt w:val="taiwaneseCountingThousand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50A82"/>
    <w:multiLevelType w:val="hybridMultilevel"/>
    <w:tmpl w:val="EE12B5F6"/>
    <w:lvl w:ilvl="0" w:tplc="0C78D6CC">
      <w:start w:val="1"/>
      <w:numFmt w:val="taiwaneseCountingThousand"/>
      <w:lvlText w:val="(%1)"/>
      <w:lvlJc w:val="left"/>
      <w:pPr>
        <w:ind w:left="1186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2" w15:restartNumberingAfterBreak="0">
    <w:nsid w:val="27215445"/>
    <w:multiLevelType w:val="hybridMultilevel"/>
    <w:tmpl w:val="E82A19E0"/>
    <w:lvl w:ilvl="0" w:tplc="C31A4BC2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13" w15:restartNumberingAfterBreak="0">
    <w:nsid w:val="35E555E4"/>
    <w:multiLevelType w:val="hybridMultilevel"/>
    <w:tmpl w:val="EE12B5F6"/>
    <w:lvl w:ilvl="0" w:tplc="0C78D6CC">
      <w:start w:val="1"/>
      <w:numFmt w:val="taiwaneseCountingThousand"/>
      <w:lvlText w:val="(%1)"/>
      <w:lvlJc w:val="left"/>
      <w:pPr>
        <w:ind w:left="1186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4" w15:restartNumberingAfterBreak="0">
    <w:nsid w:val="39B21533"/>
    <w:multiLevelType w:val="hybridMultilevel"/>
    <w:tmpl w:val="EE12B5F6"/>
    <w:lvl w:ilvl="0" w:tplc="0C78D6CC">
      <w:start w:val="1"/>
      <w:numFmt w:val="taiwaneseCountingThousand"/>
      <w:lvlText w:val="(%1)"/>
      <w:lvlJc w:val="left"/>
      <w:pPr>
        <w:ind w:left="1186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5" w15:restartNumberingAfterBreak="0">
    <w:nsid w:val="3AC97986"/>
    <w:multiLevelType w:val="hybridMultilevel"/>
    <w:tmpl w:val="57E8BD20"/>
    <w:lvl w:ilvl="0" w:tplc="1AB4E284">
      <w:start w:val="1"/>
      <w:numFmt w:val="taiwaneseCountingThousand"/>
      <w:lvlText w:val="%1、"/>
      <w:lvlJc w:val="left"/>
      <w:pPr>
        <w:tabs>
          <w:tab w:val="num" w:pos="341"/>
        </w:tabs>
        <w:ind w:left="341" w:hanging="360"/>
      </w:pPr>
      <w:rPr>
        <w:rFonts w:hint="default"/>
      </w:rPr>
    </w:lvl>
    <w:lvl w:ilvl="1" w:tplc="26F86258">
      <w:start w:val="1"/>
      <w:numFmt w:val="taiwaneseCountingThousand"/>
      <w:lvlText w:val="(%2)"/>
      <w:lvlJc w:val="left"/>
      <w:pPr>
        <w:tabs>
          <w:tab w:val="num" w:pos="941"/>
        </w:tabs>
        <w:ind w:left="94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21"/>
        </w:tabs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1"/>
        </w:tabs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1"/>
        </w:tabs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1"/>
        </w:tabs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1"/>
        </w:tabs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1"/>
        </w:tabs>
        <w:ind w:left="4301" w:hanging="480"/>
      </w:pPr>
    </w:lvl>
  </w:abstractNum>
  <w:abstractNum w:abstractNumId="16" w15:restartNumberingAfterBreak="0">
    <w:nsid w:val="44A53DC0"/>
    <w:multiLevelType w:val="hybridMultilevel"/>
    <w:tmpl w:val="80B89B18"/>
    <w:lvl w:ilvl="0" w:tplc="CD7A800A">
      <w:start w:val="1"/>
      <w:numFmt w:val="taiwaneseCountingThousand"/>
      <w:lvlText w:val="%1、"/>
      <w:lvlJc w:val="left"/>
      <w:pPr>
        <w:ind w:left="51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7" w15:restartNumberingAfterBreak="0">
    <w:nsid w:val="4D1F7078"/>
    <w:multiLevelType w:val="hybridMultilevel"/>
    <w:tmpl w:val="0D9A1048"/>
    <w:lvl w:ilvl="0" w:tplc="13C6FC2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1A6FE6"/>
    <w:multiLevelType w:val="hybridMultilevel"/>
    <w:tmpl w:val="34BA212A"/>
    <w:lvl w:ilvl="0" w:tplc="492A4786">
      <w:start w:val="1"/>
      <w:numFmt w:val="taiwaneseCountingThousand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A5752D"/>
    <w:multiLevelType w:val="hybridMultilevel"/>
    <w:tmpl w:val="36024F68"/>
    <w:lvl w:ilvl="0" w:tplc="DEC6048C">
      <w:start w:val="1"/>
      <w:numFmt w:val="taiwaneseCountingThousand"/>
      <w:lvlText w:val="%1、"/>
      <w:lvlJc w:val="left"/>
      <w:pPr>
        <w:ind w:left="1189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BE0876"/>
    <w:multiLevelType w:val="hybridMultilevel"/>
    <w:tmpl w:val="A596145E"/>
    <w:lvl w:ilvl="0" w:tplc="BFCC6EB0">
      <w:start w:val="1"/>
      <w:numFmt w:val="decimal"/>
      <w:lvlText w:val="%1."/>
      <w:lvlJc w:val="left"/>
      <w:pPr>
        <w:ind w:left="4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121BDF"/>
    <w:multiLevelType w:val="hybridMultilevel"/>
    <w:tmpl w:val="EBF26B9A"/>
    <w:lvl w:ilvl="0" w:tplc="4A1EF2D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C4477B"/>
    <w:multiLevelType w:val="hybridMultilevel"/>
    <w:tmpl w:val="9A461E2E"/>
    <w:lvl w:ilvl="0" w:tplc="E446F8CE">
      <w:start w:val="1"/>
      <w:numFmt w:val="taiwaneseCountingThousand"/>
      <w:lvlText w:val="%1、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3" w15:restartNumberingAfterBreak="0">
    <w:nsid w:val="62E12B84"/>
    <w:multiLevelType w:val="hybridMultilevel"/>
    <w:tmpl w:val="C7408ED2"/>
    <w:lvl w:ilvl="0" w:tplc="935227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trike w:val="0"/>
        <w:dstrike w:val="0"/>
        <w:u w:val="none" w:color="000000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4584572"/>
    <w:multiLevelType w:val="hybridMultilevel"/>
    <w:tmpl w:val="85EE5B30"/>
    <w:lvl w:ilvl="0" w:tplc="C2D87DEE">
      <w:start w:val="1"/>
      <w:numFmt w:val="taiwaneseCountingThousand"/>
      <w:lvlText w:val="%1、"/>
      <w:lvlJc w:val="left"/>
      <w:pPr>
        <w:ind w:left="3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25" w15:restartNumberingAfterBreak="0">
    <w:nsid w:val="670756A9"/>
    <w:multiLevelType w:val="hybridMultilevel"/>
    <w:tmpl w:val="515E0334"/>
    <w:lvl w:ilvl="0" w:tplc="4392A696">
      <w:start w:val="1"/>
      <w:numFmt w:val="taiwaneseCountingThousand"/>
      <w:lvlText w:val="%1、"/>
      <w:lvlJc w:val="left"/>
      <w:pPr>
        <w:ind w:left="720" w:hanging="720"/>
      </w:pPr>
      <w:rPr>
        <w:rFonts w:ascii="Arial" w:hAnsi="Arial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E75119"/>
    <w:multiLevelType w:val="hybridMultilevel"/>
    <w:tmpl w:val="C8482D38"/>
    <w:lvl w:ilvl="0" w:tplc="4C84B48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2454DE"/>
    <w:multiLevelType w:val="hybridMultilevel"/>
    <w:tmpl w:val="1FC89706"/>
    <w:lvl w:ilvl="0" w:tplc="5A503EF6">
      <w:start w:val="1"/>
      <w:numFmt w:val="taiwaneseCountingThousand"/>
      <w:lvlText w:val="(%1)"/>
      <w:lvlJc w:val="left"/>
      <w:pPr>
        <w:ind w:left="1186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9E2733"/>
    <w:multiLevelType w:val="hybridMultilevel"/>
    <w:tmpl w:val="EE12B5F6"/>
    <w:lvl w:ilvl="0" w:tplc="0C78D6CC">
      <w:start w:val="1"/>
      <w:numFmt w:val="taiwaneseCountingThousand"/>
      <w:lvlText w:val="(%1)"/>
      <w:lvlJc w:val="left"/>
      <w:pPr>
        <w:ind w:left="1186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29" w15:restartNumberingAfterBreak="0">
    <w:nsid w:val="6AD94C05"/>
    <w:multiLevelType w:val="hybridMultilevel"/>
    <w:tmpl w:val="1B60B69A"/>
    <w:lvl w:ilvl="0" w:tplc="8FECF2F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3B5454"/>
    <w:multiLevelType w:val="hybridMultilevel"/>
    <w:tmpl w:val="6EBC99C6"/>
    <w:lvl w:ilvl="0" w:tplc="9BBE6BD0">
      <w:start w:val="1"/>
      <w:numFmt w:val="taiwaneseCountingThousand"/>
      <w:lvlText w:val="(%1)"/>
      <w:lvlJc w:val="left"/>
      <w:pPr>
        <w:tabs>
          <w:tab w:val="num" w:pos="600"/>
        </w:tabs>
        <w:ind w:left="60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1" w15:restartNumberingAfterBreak="0">
    <w:nsid w:val="6EF754A9"/>
    <w:multiLevelType w:val="hybridMultilevel"/>
    <w:tmpl w:val="88522326"/>
    <w:lvl w:ilvl="0" w:tplc="B8144E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560305"/>
    <w:multiLevelType w:val="hybridMultilevel"/>
    <w:tmpl w:val="67F48A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677138"/>
    <w:multiLevelType w:val="hybridMultilevel"/>
    <w:tmpl w:val="6F348376"/>
    <w:lvl w:ilvl="0" w:tplc="AEE63AE6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280AA9"/>
    <w:multiLevelType w:val="hybridMultilevel"/>
    <w:tmpl w:val="7F623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3C689E"/>
    <w:multiLevelType w:val="hybridMultilevel"/>
    <w:tmpl w:val="731EC70E"/>
    <w:lvl w:ilvl="0" w:tplc="0409000F">
      <w:start w:val="1"/>
      <w:numFmt w:val="decimal"/>
      <w:lvlText w:val="%1."/>
      <w:lvlJc w:val="left"/>
      <w:pPr>
        <w:ind w:left="4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36" w15:restartNumberingAfterBreak="0">
    <w:nsid w:val="79B02628"/>
    <w:multiLevelType w:val="hybridMultilevel"/>
    <w:tmpl w:val="F158805E"/>
    <w:lvl w:ilvl="0" w:tplc="0F00D0F6">
      <w:start w:val="1"/>
      <w:numFmt w:val="taiwaneseCountingThousand"/>
      <w:lvlText w:val="%1、"/>
      <w:lvlJc w:val="left"/>
      <w:pPr>
        <w:ind w:left="1189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0E42E4"/>
    <w:multiLevelType w:val="hybridMultilevel"/>
    <w:tmpl w:val="1570C32E"/>
    <w:lvl w:ilvl="0" w:tplc="CC08E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17"/>
  </w:num>
  <w:num w:numId="5">
    <w:abstractNumId w:val="21"/>
  </w:num>
  <w:num w:numId="6">
    <w:abstractNumId w:val="2"/>
  </w:num>
  <w:num w:numId="7">
    <w:abstractNumId w:val="29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25"/>
  </w:num>
  <w:num w:numId="14">
    <w:abstractNumId w:val="16"/>
  </w:num>
  <w:num w:numId="15">
    <w:abstractNumId w:val="11"/>
  </w:num>
  <w:num w:numId="16">
    <w:abstractNumId w:val="14"/>
  </w:num>
  <w:num w:numId="17">
    <w:abstractNumId w:val="27"/>
  </w:num>
  <w:num w:numId="18">
    <w:abstractNumId w:val="7"/>
  </w:num>
  <w:num w:numId="19">
    <w:abstractNumId w:val="36"/>
  </w:num>
  <w:num w:numId="20">
    <w:abstractNumId w:val="28"/>
  </w:num>
  <w:num w:numId="21">
    <w:abstractNumId w:val="8"/>
  </w:num>
  <w:num w:numId="22">
    <w:abstractNumId w:val="19"/>
  </w:num>
  <w:num w:numId="23">
    <w:abstractNumId w:val="13"/>
  </w:num>
  <w:num w:numId="24">
    <w:abstractNumId w:val="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4"/>
  </w:num>
  <w:num w:numId="31">
    <w:abstractNumId w:val="22"/>
  </w:num>
  <w:num w:numId="32">
    <w:abstractNumId w:val="12"/>
  </w:num>
  <w:num w:numId="33">
    <w:abstractNumId w:val="33"/>
  </w:num>
  <w:num w:numId="34">
    <w:abstractNumId w:val="35"/>
  </w:num>
  <w:num w:numId="35">
    <w:abstractNumId w:val="20"/>
  </w:num>
  <w:num w:numId="36">
    <w:abstractNumId w:val="0"/>
  </w:num>
  <w:num w:numId="37">
    <w:abstractNumId w:val="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16D"/>
    <w:rsid w:val="00003D07"/>
    <w:rsid w:val="00010D10"/>
    <w:rsid w:val="0001677E"/>
    <w:rsid w:val="00071698"/>
    <w:rsid w:val="000720D6"/>
    <w:rsid w:val="0007721D"/>
    <w:rsid w:val="000978E1"/>
    <w:rsid w:val="000C2F28"/>
    <w:rsid w:val="000D3F78"/>
    <w:rsid w:val="00114AC8"/>
    <w:rsid w:val="00120D13"/>
    <w:rsid w:val="001339BF"/>
    <w:rsid w:val="00144B5A"/>
    <w:rsid w:val="001467D3"/>
    <w:rsid w:val="00163654"/>
    <w:rsid w:val="00167F0B"/>
    <w:rsid w:val="00170BF4"/>
    <w:rsid w:val="00173C4D"/>
    <w:rsid w:val="00175E67"/>
    <w:rsid w:val="001762C1"/>
    <w:rsid w:val="001769BA"/>
    <w:rsid w:val="00192632"/>
    <w:rsid w:val="00192BE9"/>
    <w:rsid w:val="00196B3E"/>
    <w:rsid w:val="001B5373"/>
    <w:rsid w:val="001B64E9"/>
    <w:rsid w:val="001D3487"/>
    <w:rsid w:val="001D3F4C"/>
    <w:rsid w:val="001D4996"/>
    <w:rsid w:val="001F4924"/>
    <w:rsid w:val="00234304"/>
    <w:rsid w:val="00240974"/>
    <w:rsid w:val="002505A1"/>
    <w:rsid w:val="00267496"/>
    <w:rsid w:val="002A520D"/>
    <w:rsid w:val="002B3FE9"/>
    <w:rsid w:val="002D374D"/>
    <w:rsid w:val="002D6E29"/>
    <w:rsid w:val="002F6E98"/>
    <w:rsid w:val="00316378"/>
    <w:rsid w:val="0031700A"/>
    <w:rsid w:val="003172D0"/>
    <w:rsid w:val="003228DF"/>
    <w:rsid w:val="00327394"/>
    <w:rsid w:val="003908EF"/>
    <w:rsid w:val="003D667E"/>
    <w:rsid w:val="003E581B"/>
    <w:rsid w:val="004043CE"/>
    <w:rsid w:val="00435FDA"/>
    <w:rsid w:val="00440D5E"/>
    <w:rsid w:val="00455FAB"/>
    <w:rsid w:val="00462619"/>
    <w:rsid w:val="00484F9D"/>
    <w:rsid w:val="0049245C"/>
    <w:rsid w:val="004A1AF9"/>
    <w:rsid w:val="004C080B"/>
    <w:rsid w:val="004C2447"/>
    <w:rsid w:val="00500268"/>
    <w:rsid w:val="00500E55"/>
    <w:rsid w:val="005063CB"/>
    <w:rsid w:val="00520B4D"/>
    <w:rsid w:val="0052269B"/>
    <w:rsid w:val="00527013"/>
    <w:rsid w:val="005374FF"/>
    <w:rsid w:val="00543F80"/>
    <w:rsid w:val="00567F20"/>
    <w:rsid w:val="00573E31"/>
    <w:rsid w:val="0058459A"/>
    <w:rsid w:val="005D4197"/>
    <w:rsid w:val="005E3059"/>
    <w:rsid w:val="005E55F2"/>
    <w:rsid w:val="005E5B5C"/>
    <w:rsid w:val="005F0090"/>
    <w:rsid w:val="006036E3"/>
    <w:rsid w:val="00656777"/>
    <w:rsid w:val="006606B2"/>
    <w:rsid w:val="0066289C"/>
    <w:rsid w:val="0068504A"/>
    <w:rsid w:val="006A3146"/>
    <w:rsid w:val="006B3134"/>
    <w:rsid w:val="006C6A3D"/>
    <w:rsid w:val="006D4111"/>
    <w:rsid w:val="007104D8"/>
    <w:rsid w:val="00715A05"/>
    <w:rsid w:val="00746D64"/>
    <w:rsid w:val="00753AC6"/>
    <w:rsid w:val="00761BA4"/>
    <w:rsid w:val="00765821"/>
    <w:rsid w:val="00780405"/>
    <w:rsid w:val="007B1FDE"/>
    <w:rsid w:val="007C6754"/>
    <w:rsid w:val="00801025"/>
    <w:rsid w:val="00820D02"/>
    <w:rsid w:val="008454B4"/>
    <w:rsid w:val="00893E88"/>
    <w:rsid w:val="008A0B41"/>
    <w:rsid w:val="008A63C5"/>
    <w:rsid w:val="008D42F1"/>
    <w:rsid w:val="008F5ACF"/>
    <w:rsid w:val="0090599B"/>
    <w:rsid w:val="009149E9"/>
    <w:rsid w:val="0093787F"/>
    <w:rsid w:val="00960008"/>
    <w:rsid w:val="0096239A"/>
    <w:rsid w:val="009929B7"/>
    <w:rsid w:val="009C3362"/>
    <w:rsid w:val="009D7D31"/>
    <w:rsid w:val="009E3F37"/>
    <w:rsid w:val="009F5BA6"/>
    <w:rsid w:val="009F6579"/>
    <w:rsid w:val="00A36FD3"/>
    <w:rsid w:val="00A601DE"/>
    <w:rsid w:val="00A646CC"/>
    <w:rsid w:val="00A85766"/>
    <w:rsid w:val="00AE5714"/>
    <w:rsid w:val="00AF478C"/>
    <w:rsid w:val="00B02DEB"/>
    <w:rsid w:val="00B12895"/>
    <w:rsid w:val="00B40EA4"/>
    <w:rsid w:val="00B5124A"/>
    <w:rsid w:val="00B52D34"/>
    <w:rsid w:val="00B628C1"/>
    <w:rsid w:val="00B63B1D"/>
    <w:rsid w:val="00BA3D25"/>
    <w:rsid w:val="00BB448D"/>
    <w:rsid w:val="00BC3893"/>
    <w:rsid w:val="00BC7051"/>
    <w:rsid w:val="00BD1816"/>
    <w:rsid w:val="00BE230C"/>
    <w:rsid w:val="00BE374B"/>
    <w:rsid w:val="00BF4FCB"/>
    <w:rsid w:val="00C23815"/>
    <w:rsid w:val="00C23D86"/>
    <w:rsid w:val="00C41AFA"/>
    <w:rsid w:val="00C51681"/>
    <w:rsid w:val="00C544F6"/>
    <w:rsid w:val="00C73F62"/>
    <w:rsid w:val="00CA00CF"/>
    <w:rsid w:val="00CB57D5"/>
    <w:rsid w:val="00CC0315"/>
    <w:rsid w:val="00CC65BD"/>
    <w:rsid w:val="00D1133D"/>
    <w:rsid w:val="00D26930"/>
    <w:rsid w:val="00D73D94"/>
    <w:rsid w:val="00D76E11"/>
    <w:rsid w:val="00DA27A8"/>
    <w:rsid w:val="00DB02A9"/>
    <w:rsid w:val="00DE74DD"/>
    <w:rsid w:val="00E1116D"/>
    <w:rsid w:val="00E23D50"/>
    <w:rsid w:val="00EE4C45"/>
    <w:rsid w:val="00EF5BDD"/>
    <w:rsid w:val="00F144C5"/>
    <w:rsid w:val="00F37C04"/>
    <w:rsid w:val="00F43C80"/>
    <w:rsid w:val="00F465DB"/>
    <w:rsid w:val="00F70DBA"/>
    <w:rsid w:val="00F82E75"/>
    <w:rsid w:val="00F83E07"/>
    <w:rsid w:val="00F92ED8"/>
    <w:rsid w:val="00F94D50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5248F9"/>
  <w15:docId w15:val="{D4BCEAD4-1378-4147-AADA-DB0CBEC1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16D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1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A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40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0D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0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0D5E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B628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B628C1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769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Date"/>
    <w:basedOn w:val="a"/>
    <w:next w:val="a"/>
    <w:link w:val="aa"/>
    <w:uiPriority w:val="99"/>
    <w:semiHidden/>
    <w:unhideWhenUsed/>
    <w:rsid w:val="00D26930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D26930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2F082-C76F-430C-8E23-78D36345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jessie</dc:creator>
  <cp:lastModifiedBy>user</cp:lastModifiedBy>
  <cp:revision>38</cp:revision>
  <cp:lastPrinted>2025-11-25T07:41:00Z</cp:lastPrinted>
  <dcterms:created xsi:type="dcterms:W3CDTF">2023-12-10T01:31:00Z</dcterms:created>
  <dcterms:modified xsi:type="dcterms:W3CDTF">2025-11-25T08:53:00Z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75ac90a542d711dc2147cc56ae675a60cb83821dbca32f13653d5637e89a0a15</vt:lpwstr>
  </property>
</Properties>
</file>