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BBAD4" w14:textId="77777777" w:rsidR="003D6A04" w:rsidRDefault="003D6A04" w:rsidP="00144DF5">
      <w:pPr>
        <w:spacing w:line="0" w:lineRule="atLeast"/>
        <w:rPr>
          <w:rFonts w:eastAsia="標楷體"/>
          <w:b/>
          <w:sz w:val="32"/>
          <w:szCs w:val="32"/>
        </w:rPr>
      </w:pPr>
      <w:r w:rsidRPr="00373739">
        <w:rPr>
          <w:rFonts w:eastAsia="標楷體" w:hint="eastAsia"/>
          <w:b/>
          <w:sz w:val="32"/>
          <w:szCs w:val="32"/>
        </w:rPr>
        <w:t>高雄醫學大學行動設備借用要點</w:t>
      </w:r>
      <w:r>
        <w:rPr>
          <w:rFonts w:eastAsia="標楷體" w:hAnsi="標楷體" w:hint="eastAsia"/>
          <w:b/>
          <w:sz w:val="32"/>
          <w:szCs w:val="32"/>
        </w:rPr>
        <w:t>【廢止】</w:t>
      </w:r>
    </w:p>
    <w:p w14:paraId="4F3B2B62" w14:textId="4B7DA7F7" w:rsidR="003D6A04" w:rsidRPr="000B5940" w:rsidRDefault="003D6A04" w:rsidP="00144DF5">
      <w:pPr>
        <w:spacing w:beforeLines="50" w:before="180" w:line="0" w:lineRule="atLeast"/>
        <w:ind w:firstLineChars="2764" w:firstLine="5528"/>
        <w:rPr>
          <w:rFonts w:eastAsia="標楷體"/>
          <w:sz w:val="20"/>
        </w:rPr>
      </w:pPr>
      <w:r w:rsidRPr="000B5940">
        <w:rPr>
          <w:rFonts w:eastAsia="標楷體"/>
          <w:sz w:val="20"/>
        </w:rPr>
        <w:t>104.09.10  104</w:t>
      </w:r>
      <w:r w:rsidRPr="000B5940">
        <w:rPr>
          <w:rFonts w:eastAsia="標楷體"/>
          <w:sz w:val="20"/>
        </w:rPr>
        <w:t>學年度第</w:t>
      </w:r>
      <w:r w:rsidRPr="000B5940">
        <w:rPr>
          <w:rFonts w:eastAsia="標楷體"/>
          <w:sz w:val="20"/>
        </w:rPr>
        <w:t>2</w:t>
      </w:r>
      <w:r w:rsidRPr="000B5940">
        <w:rPr>
          <w:rFonts w:eastAsia="標楷體"/>
          <w:sz w:val="20"/>
        </w:rPr>
        <w:t>次行政會議通過</w:t>
      </w:r>
    </w:p>
    <w:p w14:paraId="2BFC3CAC" w14:textId="2EA17E15" w:rsidR="003D6A04" w:rsidRPr="000B5940" w:rsidRDefault="003D6A04" w:rsidP="00144DF5">
      <w:pPr>
        <w:spacing w:line="0" w:lineRule="atLeast"/>
        <w:ind w:firstLineChars="2764" w:firstLine="5528"/>
        <w:rPr>
          <w:rFonts w:eastAsia="標楷體"/>
          <w:sz w:val="20"/>
        </w:rPr>
      </w:pPr>
      <w:r w:rsidRPr="000B5940">
        <w:rPr>
          <w:rFonts w:eastAsia="標楷體"/>
          <w:sz w:val="20"/>
        </w:rPr>
        <w:t xml:space="preserve">104.11.04  </w:t>
      </w:r>
      <w:r w:rsidRPr="000B5940">
        <w:rPr>
          <w:rFonts w:eastAsia="標楷體"/>
          <w:sz w:val="20"/>
        </w:rPr>
        <w:t>高醫圖資字第</w:t>
      </w:r>
      <w:r w:rsidRPr="000B5940">
        <w:rPr>
          <w:rFonts w:eastAsia="標楷體"/>
          <w:sz w:val="20"/>
        </w:rPr>
        <w:t>1041103517</w:t>
      </w:r>
      <w:r w:rsidRPr="000B5940">
        <w:rPr>
          <w:rFonts w:eastAsia="標楷體"/>
          <w:sz w:val="20"/>
        </w:rPr>
        <w:t>號</w:t>
      </w:r>
    </w:p>
    <w:p w14:paraId="5F05A350" w14:textId="109F2E96" w:rsidR="00144DF5" w:rsidRPr="000B5940" w:rsidRDefault="00144DF5" w:rsidP="000B5940">
      <w:pPr>
        <w:spacing w:line="0" w:lineRule="atLeast"/>
        <w:ind w:firstLineChars="2764" w:firstLine="5528"/>
        <w:rPr>
          <w:rFonts w:eastAsia="標楷體"/>
          <w:sz w:val="20"/>
        </w:rPr>
      </w:pPr>
      <w:r w:rsidRPr="000B5940">
        <w:rPr>
          <w:rFonts w:eastAsia="標楷體"/>
          <w:sz w:val="20"/>
        </w:rPr>
        <w:t>110.07.08  109</w:t>
      </w:r>
      <w:r w:rsidRPr="000B5940">
        <w:rPr>
          <w:rFonts w:eastAsia="標楷體"/>
          <w:sz w:val="20"/>
        </w:rPr>
        <w:t>學年度第</w:t>
      </w:r>
      <w:r w:rsidRPr="000B5940">
        <w:rPr>
          <w:rFonts w:eastAsia="標楷體"/>
          <w:sz w:val="20"/>
        </w:rPr>
        <w:t>12</w:t>
      </w:r>
      <w:r w:rsidRPr="000B5940">
        <w:rPr>
          <w:rFonts w:eastAsia="標楷體"/>
          <w:sz w:val="20"/>
        </w:rPr>
        <w:t>次行政會議通過</w:t>
      </w:r>
      <w:r w:rsidRPr="000B5940">
        <w:rPr>
          <w:rFonts w:eastAsia="標楷體" w:hint="eastAsia"/>
          <w:sz w:val="20"/>
        </w:rPr>
        <w:t>廢止</w:t>
      </w:r>
    </w:p>
    <w:p w14:paraId="1F0B4463" w14:textId="15032EBD" w:rsidR="000B5940" w:rsidRPr="000B5940" w:rsidRDefault="000B5940" w:rsidP="00144DF5">
      <w:pPr>
        <w:spacing w:afterLines="50" w:after="180" w:line="0" w:lineRule="atLeast"/>
        <w:ind w:firstLineChars="2764" w:firstLine="5528"/>
        <w:rPr>
          <w:rFonts w:eastAsia="標楷體" w:hint="eastAsia"/>
          <w:sz w:val="20"/>
        </w:rPr>
      </w:pPr>
      <w:r w:rsidRPr="000B5940">
        <w:rPr>
          <w:rFonts w:eastAsia="標楷體"/>
          <w:sz w:val="20"/>
        </w:rPr>
        <w:t xml:space="preserve">110.07.29  </w:t>
      </w:r>
      <w:r w:rsidRPr="000B5940">
        <w:rPr>
          <w:rFonts w:eastAsia="標楷體"/>
          <w:sz w:val="20"/>
        </w:rPr>
        <w:t>高醫圖資字第</w:t>
      </w:r>
      <w:bookmarkStart w:id="0" w:name="_GoBack"/>
      <w:r w:rsidRPr="000B5940">
        <w:rPr>
          <w:rFonts w:eastAsia="標楷體"/>
          <w:sz w:val="20"/>
        </w:rPr>
        <w:t>1</w:t>
      </w:r>
      <w:r w:rsidRPr="000B5940">
        <w:rPr>
          <w:rFonts w:eastAsia="標楷體" w:hint="eastAsia"/>
          <w:sz w:val="20"/>
        </w:rPr>
        <w:t>101102482</w:t>
      </w:r>
      <w:bookmarkEnd w:id="0"/>
      <w:r w:rsidRPr="000B5940">
        <w:rPr>
          <w:rFonts w:eastAsia="標楷體"/>
          <w:sz w:val="20"/>
        </w:rPr>
        <w:t>號</w:t>
      </w:r>
      <w:r w:rsidRPr="000B5940">
        <w:rPr>
          <w:rFonts w:eastAsia="標楷體" w:hint="eastAsia"/>
          <w:sz w:val="20"/>
        </w:rPr>
        <w:t>函公布</w:t>
      </w:r>
      <w:r w:rsidRPr="000B5940">
        <w:rPr>
          <w:rFonts w:eastAsia="標楷體" w:hint="eastAsia"/>
          <w:sz w:val="20"/>
        </w:rPr>
        <w:t>廢止</w:t>
      </w:r>
    </w:p>
    <w:p w14:paraId="06B065CF" w14:textId="77777777" w:rsidR="003D6A04" w:rsidRPr="00397DB1" w:rsidRDefault="003D6A04" w:rsidP="003D6A04">
      <w:pPr>
        <w:spacing w:line="0" w:lineRule="atLeast"/>
        <w:ind w:left="480" w:hangingChars="200" w:hanging="48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一、本校為提供多款行動設備外借服務，以推廣電子資源之使用，特訂定高雄醫學大學行動設備借用要點</w:t>
      </w:r>
      <w:r w:rsidRPr="00397DB1">
        <w:rPr>
          <w:rFonts w:eastAsia="標楷體"/>
          <w:szCs w:val="24"/>
        </w:rPr>
        <w:t xml:space="preserve"> (</w:t>
      </w:r>
      <w:r w:rsidRPr="00397DB1">
        <w:rPr>
          <w:rFonts w:eastAsia="標楷體"/>
          <w:szCs w:val="24"/>
        </w:rPr>
        <w:t>以下簡稱本要點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。</w:t>
      </w:r>
    </w:p>
    <w:p w14:paraId="383E6914" w14:textId="77777777" w:rsidR="003D6A04" w:rsidRPr="00397DB1" w:rsidRDefault="003D6A04" w:rsidP="003D6A04">
      <w:pPr>
        <w:spacing w:line="0" w:lineRule="atLeast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二、可借用行動設備：</w:t>
      </w:r>
    </w:p>
    <w:p w14:paraId="4D51E48E" w14:textId="77777777" w:rsidR="003D6A04" w:rsidRPr="00397DB1" w:rsidRDefault="003D6A04" w:rsidP="003D6A04">
      <w:pPr>
        <w:spacing w:line="0" w:lineRule="atLeast"/>
        <w:ind w:leftChars="200" w:left="960" w:hangingChars="200" w:hanging="48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 w:rsidRPr="00397DB1">
        <w:rPr>
          <w:rFonts w:eastAsia="標楷體"/>
          <w:szCs w:val="24"/>
        </w:rPr>
        <w:t>一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平板電腦。依作業系統區分為</w:t>
      </w:r>
      <w:r w:rsidRPr="00397DB1">
        <w:rPr>
          <w:rFonts w:eastAsia="標楷體"/>
          <w:szCs w:val="24"/>
        </w:rPr>
        <w:t>iOS</w:t>
      </w:r>
      <w:r w:rsidRPr="00397DB1">
        <w:rPr>
          <w:rFonts w:eastAsia="標楷體"/>
          <w:szCs w:val="24"/>
        </w:rPr>
        <w:t>、</w:t>
      </w:r>
      <w:r w:rsidRPr="00397DB1">
        <w:rPr>
          <w:rFonts w:eastAsia="標楷體"/>
          <w:szCs w:val="24"/>
        </w:rPr>
        <w:t>Android</w:t>
      </w:r>
      <w:r w:rsidRPr="00397DB1">
        <w:rPr>
          <w:rFonts w:eastAsia="標楷體"/>
          <w:szCs w:val="24"/>
        </w:rPr>
        <w:t>、</w:t>
      </w:r>
      <w:r w:rsidRPr="00397DB1">
        <w:rPr>
          <w:rFonts w:eastAsia="標楷體"/>
          <w:szCs w:val="24"/>
        </w:rPr>
        <w:t>Windows</w:t>
      </w:r>
      <w:r w:rsidRPr="00397DB1">
        <w:rPr>
          <w:rFonts w:eastAsia="標楷體"/>
          <w:szCs w:val="24"/>
        </w:rPr>
        <w:t>等款式。</w:t>
      </w:r>
    </w:p>
    <w:p w14:paraId="59B9EF94" w14:textId="77777777" w:rsidR="003D6A04" w:rsidRPr="00397DB1" w:rsidRDefault="003D6A04" w:rsidP="003D6A04">
      <w:pPr>
        <w:spacing w:line="0" w:lineRule="atLeast"/>
        <w:ind w:leftChars="200" w:left="960" w:hangingChars="200" w:hanging="48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 w:rsidRPr="00397DB1">
        <w:rPr>
          <w:rFonts w:eastAsia="標楷體"/>
          <w:szCs w:val="24"/>
        </w:rPr>
        <w:t>二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電子書閱讀器。</w:t>
      </w:r>
    </w:p>
    <w:p w14:paraId="4D28F25B" w14:textId="77777777" w:rsidR="003D6A04" w:rsidRPr="00397DB1" w:rsidRDefault="003D6A04" w:rsidP="003D6A04">
      <w:pPr>
        <w:spacing w:line="0" w:lineRule="atLeast"/>
        <w:ind w:leftChars="200" w:left="960" w:hangingChars="200" w:hanging="48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以上行動設備，分為特留及非特留二種。</w:t>
      </w:r>
    </w:p>
    <w:p w14:paraId="36E674FC" w14:textId="77777777" w:rsidR="003D6A04" w:rsidRPr="00397DB1" w:rsidRDefault="003D6A04" w:rsidP="003D6A04">
      <w:pPr>
        <w:spacing w:line="0" w:lineRule="atLeast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三、借用資格：</w:t>
      </w:r>
      <w:r w:rsidRPr="00397DB1">
        <w:rPr>
          <w:rFonts w:eastAsia="標楷體"/>
          <w:szCs w:val="24"/>
        </w:rPr>
        <w:t xml:space="preserve"> </w:t>
      </w:r>
    </w:p>
    <w:p w14:paraId="4222BEEA" w14:textId="77777777" w:rsidR="003D6A04" w:rsidRPr="00397DB1" w:rsidRDefault="003D6A04" w:rsidP="003D6A04">
      <w:pPr>
        <w:spacing w:line="0" w:lineRule="atLeast"/>
        <w:ind w:leftChars="200" w:left="960" w:hangingChars="200" w:hanging="48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 w:rsidRPr="00397DB1">
        <w:rPr>
          <w:rFonts w:eastAsia="標楷體"/>
          <w:szCs w:val="24"/>
        </w:rPr>
        <w:t>一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本校教職員生及附屬機構員工可申請借用非特留行動設備。</w:t>
      </w:r>
    </w:p>
    <w:p w14:paraId="4A02E8E7" w14:textId="77777777" w:rsidR="003D6A04" w:rsidRPr="00397DB1" w:rsidRDefault="003D6A04" w:rsidP="003D6A04">
      <w:pPr>
        <w:spacing w:line="0" w:lineRule="atLeast"/>
        <w:ind w:leftChars="200" w:left="840" w:hangingChars="150" w:hanging="36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 w:rsidRPr="00397DB1">
        <w:rPr>
          <w:rFonts w:eastAsia="標楷體"/>
          <w:szCs w:val="24"/>
        </w:rPr>
        <w:t>二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本校學生符合弱勢學生條件且具備政府相關證明文件者，可申請借用特留及非特留行動設備。</w:t>
      </w:r>
    </w:p>
    <w:p w14:paraId="6CADD436" w14:textId="77777777" w:rsidR="003D6A04" w:rsidRPr="00397DB1" w:rsidRDefault="003D6A04" w:rsidP="003D6A04">
      <w:pPr>
        <w:spacing w:line="0" w:lineRule="atLeast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四、借還時間：</w:t>
      </w:r>
    </w:p>
    <w:p w14:paraId="63B303D7" w14:textId="77777777" w:rsidR="003D6A04" w:rsidRPr="00397DB1" w:rsidRDefault="003D6A04" w:rsidP="003D6A04">
      <w:pPr>
        <w:spacing w:line="0" w:lineRule="atLeast"/>
        <w:ind w:leftChars="200" w:left="960" w:hangingChars="200" w:hanging="48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 w:rsidRPr="00397DB1">
        <w:rPr>
          <w:rFonts w:eastAsia="標楷體"/>
          <w:szCs w:val="24"/>
        </w:rPr>
        <w:t>一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週一至週五上午八點至十一點半，下午一點半至五點。</w:t>
      </w:r>
    </w:p>
    <w:p w14:paraId="65A7426B" w14:textId="77777777" w:rsidR="003D6A04" w:rsidRPr="00397DB1" w:rsidRDefault="003D6A04" w:rsidP="003D6A04">
      <w:pPr>
        <w:spacing w:line="0" w:lineRule="atLeast"/>
        <w:ind w:leftChars="200" w:left="960" w:hangingChars="200" w:hanging="48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 w:rsidRPr="00397DB1">
        <w:rPr>
          <w:rFonts w:eastAsia="標楷體"/>
          <w:szCs w:val="24"/>
        </w:rPr>
        <w:t>二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例假日及國定假日與本校公告休假日不提供借還服務。</w:t>
      </w:r>
    </w:p>
    <w:p w14:paraId="5CABF19D" w14:textId="77777777" w:rsidR="003D6A04" w:rsidRPr="00397DB1" w:rsidRDefault="003D6A04" w:rsidP="003D6A04">
      <w:pPr>
        <w:spacing w:line="0" w:lineRule="atLeast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五、借用方式與罰則：</w:t>
      </w:r>
    </w:p>
    <w:p w14:paraId="4B60FFB5" w14:textId="77777777" w:rsidR="003D6A04" w:rsidRPr="00397DB1" w:rsidRDefault="003D6A04" w:rsidP="003D6A04">
      <w:pPr>
        <w:spacing w:line="0" w:lineRule="atLeast"/>
        <w:ind w:leftChars="200" w:left="840" w:hangingChars="150" w:hanging="36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 w:rsidRPr="00397DB1">
        <w:rPr>
          <w:rFonts w:eastAsia="標楷體"/>
          <w:szCs w:val="24"/>
        </w:rPr>
        <w:t>一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借用人須先至圖書館館藏查詢系統確認欲借用之行動設備仍在館內，如已外借可線上申請預約。借用時須親持職員證或學生證至圖書館辦理借用手續，歸還時亦同。</w:t>
      </w:r>
    </w:p>
    <w:p w14:paraId="633E9D44" w14:textId="77777777" w:rsidR="003D6A04" w:rsidRPr="00397DB1" w:rsidRDefault="003D6A04" w:rsidP="003D6A04">
      <w:pPr>
        <w:spacing w:line="0" w:lineRule="atLeast"/>
        <w:ind w:leftChars="200" w:left="840" w:hangingChars="150" w:hanging="36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 w:rsidRPr="00397DB1">
        <w:rPr>
          <w:rFonts w:eastAsia="標楷體"/>
          <w:szCs w:val="24"/>
        </w:rPr>
        <w:t>二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每次借用以</w:t>
      </w:r>
      <w:r w:rsidRPr="00397DB1">
        <w:rPr>
          <w:rFonts w:eastAsia="標楷體"/>
          <w:szCs w:val="24"/>
        </w:rPr>
        <w:t xml:space="preserve"> 1 </w:t>
      </w:r>
      <w:r w:rsidRPr="00397DB1">
        <w:rPr>
          <w:rFonts w:eastAsia="標楷體"/>
          <w:szCs w:val="24"/>
        </w:rPr>
        <w:t>台為限，借用期間為</w:t>
      </w:r>
      <w:r w:rsidRPr="00397DB1">
        <w:rPr>
          <w:rFonts w:eastAsia="標楷體"/>
          <w:szCs w:val="24"/>
        </w:rPr>
        <w:t xml:space="preserve"> 7 </w:t>
      </w:r>
      <w:r w:rsidRPr="00397DB1">
        <w:rPr>
          <w:rFonts w:eastAsia="標楷體"/>
          <w:szCs w:val="24"/>
        </w:rPr>
        <w:t>天；借用期間，可預約他人借用中之設備，但不可續借本人正在借用的設備。</w:t>
      </w:r>
    </w:p>
    <w:p w14:paraId="742423B9" w14:textId="77777777" w:rsidR="003D6A04" w:rsidRPr="00397DB1" w:rsidRDefault="003D6A04" w:rsidP="003D6A04">
      <w:pPr>
        <w:spacing w:line="0" w:lineRule="atLeast"/>
        <w:ind w:leftChars="200" w:left="840" w:hangingChars="150" w:hanging="36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三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借用逾期未還，圖書資訊處</w:t>
      </w:r>
      <w:r w:rsidRPr="00397DB1">
        <w:rPr>
          <w:rFonts w:eastAsia="標楷體"/>
          <w:szCs w:val="24"/>
        </w:rPr>
        <w:t>(</w:t>
      </w:r>
      <w:r w:rsidRPr="00397DB1">
        <w:rPr>
          <w:rFonts w:eastAsia="標楷體"/>
          <w:szCs w:val="24"/>
        </w:rPr>
        <w:t>以下簡稱圖資處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即中止其借用資格，並依每台設備罰款每日新台幣壹百元，不滿一日以一日計，累計罰額最高為該設備原始購入價格；但經限期通知歸還，逾期仍未歸還時，則視同遺失，並依本要點相關規定辦理。</w:t>
      </w:r>
    </w:p>
    <w:p w14:paraId="297B713C" w14:textId="77777777" w:rsidR="003D6A04" w:rsidRPr="00397DB1" w:rsidRDefault="003D6A04" w:rsidP="003D6A04">
      <w:pPr>
        <w:spacing w:line="0" w:lineRule="atLeast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六、損壞與遺失賠償：</w:t>
      </w:r>
    </w:p>
    <w:p w14:paraId="7FB3DC8A" w14:textId="77777777" w:rsidR="003D6A04" w:rsidRPr="00397DB1" w:rsidRDefault="003D6A04" w:rsidP="003D6A04">
      <w:pPr>
        <w:spacing w:line="0" w:lineRule="atLeast"/>
        <w:ind w:leftChars="200" w:left="840" w:hangingChars="150" w:hanging="36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 w:rsidRPr="00397DB1">
        <w:rPr>
          <w:rFonts w:eastAsia="標楷體"/>
          <w:szCs w:val="24"/>
        </w:rPr>
        <w:t>一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借用人應當場確認設備可正常運作及配件完整，如有問題應立即反應。設備借出後所衍生之毀損修繕及賠償問題，皆由借用人負完全責任。</w:t>
      </w:r>
    </w:p>
    <w:p w14:paraId="3220A0DB" w14:textId="77777777" w:rsidR="003D6A04" w:rsidRPr="00397DB1" w:rsidRDefault="003D6A04" w:rsidP="003D6A04">
      <w:pPr>
        <w:spacing w:line="0" w:lineRule="atLeast"/>
        <w:ind w:leftChars="200" w:left="840" w:hangingChars="150" w:hanging="36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 w:rsidRPr="00397DB1">
        <w:rPr>
          <w:rFonts w:eastAsia="標楷體"/>
          <w:szCs w:val="24"/>
        </w:rPr>
        <w:t>二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借用人應善盡保管設備責任。設備發生故障時，應將設備修繕至可正常運作後歸還。設備故障或毀損情形如下：</w:t>
      </w:r>
    </w:p>
    <w:p w14:paraId="28C7BBD0" w14:textId="77777777" w:rsidR="003D6A04" w:rsidRPr="00397DB1" w:rsidRDefault="003D6A04" w:rsidP="003D6A04">
      <w:pPr>
        <w:spacing w:line="0" w:lineRule="atLeast"/>
        <w:ind w:leftChars="400" w:left="96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1.</w:t>
      </w:r>
      <w:r w:rsidRPr="00397DB1">
        <w:rPr>
          <w:rFonts w:eastAsia="標楷體"/>
          <w:szCs w:val="24"/>
        </w:rPr>
        <w:t>外觀破壞，如刮花、凹痕和碎裂。</w:t>
      </w:r>
    </w:p>
    <w:p w14:paraId="117CF4A1" w14:textId="77777777" w:rsidR="003D6A04" w:rsidRPr="00397DB1" w:rsidRDefault="003D6A04" w:rsidP="003D6A04">
      <w:pPr>
        <w:spacing w:line="0" w:lineRule="atLeast"/>
        <w:ind w:leftChars="400" w:left="96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2.</w:t>
      </w:r>
      <w:r w:rsidRPr="00397DB1">
        <w:rPr>
          <w:rFonts w:eastAsia="標楷體"/>
          <w:szCs w:val="24"/>
        </w:rPr>
        <w:t>不當使用，食物或飲料污損或由外部原因造成的損壞。</w:t>
      </w:r>
    </w:p>
    <w:p w14:paraId="01C184B5" w14:textId="77777777" w:rsidR="003D6A04" w:rsidRPr="00397DB1" w:rsidRDefault="003D6A04" w:rsidP="003D6A04">
      <w:pPr>
        <w:spacing w:line="0" w:lineRule="atLeast"/>
        <w:ind w:leftChars="400" w:left="1080" w:hangingChars="50" w:hanging="12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3.</w:t>
      </w:r>
      <w:r w:rsidRPr="00397DB1">
        <w:rPr>
          <w:rFonts w:eastAsia="標楷體"/>
          <w:szCs w:val="24"/>
        </w:rPr>
        <w:t>無法由業管人員判斷或借用人對損壞原因有異議，需經原廠判斷之故障原因</w:t>
      </w:r>
      <w:r w:rsidRPr="00397DB1">
        <w:rPr>
          <w:rFonts w:eastAsia="標楷體"/>
          <w:szCs w:val="24"/>
        </w:rPr>
        <w:t xml:space="preserve"> </w:t>
      </w:r>
      <w:r w:rsidRPr="00397DB1">
        <w:rPr>
          <w:rFonts w:eastAsia="標楷體"/>
          <w:szCs w:val="24"/>
        </w:rPr>
        <w:t>。</w:t>
      </w:r>
    </w:p>
    <w:p w14:paraId="780CBA6A" w14:textId="77777777" w:rsidR="003D6A04" w:rsidRPr="00397DB1" w:rsidRDefault="003D6A04" w:rsidP="003D6A04">
      <w:pPr>
        <w:spacing w:line="0" w:lineRule="atLeast"/>
        <w:ind w:leftChars="200" w:left="840" w:hangingChars="150" w:hanging="36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三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借用設備若遺失，借用人應賠償相同型號、或更新型之設備歸還圖資處。</w:t>
      </w:r>
    </w:p>
    <w:p w14:paraId="1B586A3A" w14:textId="77777777" w:rsidR="003D6A04" w:rsidRPr="00397DB1" w:rsidRDefault="003D6A04" w:rsidP="003D6A04">
      <w:pPr>
        <w:spacing w:line="0" w:lineRule="atLeast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七、</w:t>
      </w:r>
      <w:r w:rsidRPr="00397DB1">
        <w:rPr>
          <w:rFonts w:eastAsia="標楷體"/>
          <w:szCs w:val="24"/>
        </w:rPr>
        <w:t xml:space="preserve"> </w:t>
      </w:r>
      <w:r w:rsidRPr="00397DB1">
        <w:rPr>
          <w:rFonts w:eastAsia="標楷體"/>
          <w:szCs w:val="24"/>
        </w:rPr>
        <w:t>注意事項：</w:t>
      </w:r>
    </w:p>
    <w:p w14:paraId="29EFE4E6" w14:textId="77777777" w:rsidR="003D6A04" w:rsidRPr="00397DB1" w:rsidRDefault="003D6A04" w:rsidP="003D6A04">
      <w:pPr>
        <w:spacing w:line="0" w:lineRule="atLeast"/>
        <w:ind w:leftChars="200" w:left="840" w:hangingChars="150" w:hanging="36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 w:rsidRPr="00397DB1">
        <w:rPr>
          <w:rFonts w:eastAsia="標楷體"/>
          <w:szCs w:val="24"/>
        </w:rPr>
        <w:t>一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佔用設備不歸還或經判斷屬人為因素破壞不賠償與不處理者，依原設備購買費用照價賠償。</w:t>
      </w:r>
    </w:p>
    <w:p w14:paraId="732D1D60" w14:textId="77777777" w:rsidR="003D6A04" w:rsidRPr="00397DB1" w:rsidRDefault="003D6A04" w:rsidP="003D6A04">
      <w:pPr>
        <w:spacing w:line="0" w:lineRule="atLeast"/>
        <w:ind w:leftChars="200" w:left="840" w:hangingChars="150" w:hanging="36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 w:rsidRPr="00397DB1">
        <w:rPr>
          <w:rFonts w:eastAsia="標楷體"/>
          <w:szCs w:val="24"/>
        </w:rPr>
        <w:t>二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歸還前應自行存放個人資料，本處對於歸還之設備將隨即進行清理復原作業。</w:t>
      </w:r>
    </w:p>
    <w:p w14:paraId="24CCD334" w14:textId="77777777" w:rsidR="003D6A04" w:rsidRPr="00397DB1" w:rsidRDefault="003D6A04" w:rsidP="003D6A04">
      <w:pPr>
        <w:spacing w:line="0" w:lineRule="atLeast"/>
        <w:ind w:leftChars="200" w:left="840" w:hangingChars="150" w:hanging="360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(</w:t>
      </w:r>
      <w:r>
        <w:rPr>
          <w:rFonts w:eastAsia="標楷體" w:hint="eastAsia"/>
          <w:szCs w:val="24"/>
        </w:rPr>
        <w:t>三</w:t>
      </w:r>
      <w:r w:rsidRPr="00397DB1">
        <w:rPr>
          <w:rFonts w:eastAsia="標楷體"/>
          <w:szCs w:val="24"/>
        </w:rPr>
        <w:t>)</w:t>
      </w:r>
      <w:r w:rsidRPr="00397DB1">
        <w:rPr>
          <w:rFonts w:eastAsia="標楷體"/>
          <w:szCs w:val="24"/>
        </w:rPr>
        <w:t>遇有特殊狀況如財產盤點或更新程式等。本處有權通知借用人提前歸還，借用人應配合辦理。</w:t>
      </w:r>
    </w:p>
    <w:p w14:paraId="60CF37F2" w14:textId="77777777" w:rsidR="003D6A04" w:rsidRPr="00397DB1" w:rsidRDefault="003D6A04" w:rsidP="003D6A04">
      <w:pPr>
        <w:spacing w:line="0" w:lineRule="atLeast"/>
        <w:jc w:val="both"/>
        <w:rPr>
          <w:rFonts w:eastAsia="標楷體"/>
          <w:szCs w:val="24"/>
        </w:rPr>
      </w:pPr>
      <w:r w:rsidRPr="00397DB1">
        <w:rPr>
          <w:rFonts w:eastAsia="標楷體"/>
          <w:szCs w:val="24"/>
        </w:rPr>
        <w:t>八、本要點如有未盡事宜，依相關規定辦理。</w:t>
      </w:r>
    </w:p>
    <w:p w14:paraId="08A238C0" w14:textId="77777777" w:rsidR="003D6A04" w:rsidRPr="00397DB1" w:rsidRDefault="003D6A04" w:rsidP="003D6A04">
      <w:pPr>
        <w:spacing w:line="0" w:lineRule="atLeast"/>
        <w:ind w:left="480" w:hangingChars="200" w:hanging="480"/>
        <w:jc w:val="both"/>
        <w:rPr>
          <w:rFonts w:eastAsia="標楷體"/>
          <w:sz w:val="32"/>
          <w:szCs w:val="32"/>
        </w:rPr>
      </w:pPr>
      <w:r w:rsidRPr="00397DB1">
        <w:rPr>
          <w:rFonts w:eastAsia="標楷體"/>
          <w:szCs w:val="24"/>
        </w:rPr>
        <w:t>九、本要點經行政會議審議通過，陳請校長核定後，自公布日起實施，修正時亦同。</w:t>
      </w:r>
    </w:p>
    <w:p w14:paraId="5267DE90" w14:textId="77777777" w:rsidR="0073783E" w:rsidRPr="003D6A04" w:rsidRDefault="0073783E" w:rsidP="003D6A04">
      <w:pPr>
        <w:tabs>
          <w:tab w:val="left" w:pos="5954"/>
        </w:tabs>
        <w:spacing w:line="200" w:lineRule="exact"/>
        <w:ind w:leftChars="2067" w:left="4961" w:rightChars="-59" w:right="-142" w:firstLineChars="1" w:firstLine="2"/>
        <w:rPr>
          <w:rFonts w:eastAsia="標楷體"/>
          <w:color w:val="000000" w:themeColor="text1"/>
          <w:sz w:val="20"/>
        </w:rPr>
      </w:pPr>
    </w:p>
    <w:sectPr w:rsidR="0073783E" w:rsidRPr="003D6A04" w:rsidSect="0081328F"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518B8" w14:textId="77777777" w:rsidR="005059A9" w:rsidRDefault="005059A9" w:rsidP="00B76C42">
      <w:pPr>
        <w:spacing w:line="240" w:lineRule="auto"/>
      </w:pPr>
      <w:r>
        <w:separator/>
      </w:r>
    </w:p>
  </w:endnote>
  <w:endnote w:type="continuationSeparator" w:id="0">
    <w:p w14:paraId="42BEBA9B" w14:textId="77777777" w:rsidR="005059A9" w:rsidRDefault="005059A9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script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67981" w14:textId="77777777" w:rsidR="005059A9" w:rsidRDefault="005059A9" w:rsidP="00B76C42">
      <w:pPr>
        <w:spacing w:line="240" w:lineRule="auto"/>
      </w:pPr>
      <w:r>
        <w:separator/>
      </w:r>
    </w:p>
  </w:footnote>
  <w:footnote w:type="continuationSeparator" w:id="0">
    <w:p w14:paraId="56E53CB0" w14:textId="77777777" w:rsidR="005059A9" w:rsidRDefault="005059A9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B61"/>
    <w:multiLevelType w:val="hybridMultilevel"/>
    <w:tmpl w:val="8C946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B071E"/>
    <w:multiLevelType w:val="hybridMultilevel"/>
    <w:tmpl w:val="C62E8442"/>
    <w:lvl w:ilvl="0" w:tplc="A8565E5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1151260"/>
    <w:multiLevelType w:val="hybridMultilevel"/>
    <w:tmpl w:val="5CBAB3C4"/>
    <w:lvl w:ilvl="0" w:tplc="A9BC0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386C86"/>
    <w:multiLevelType w:val="hybridMultilevel"/>
    <w:tmpl w:val="CB3E8726"/>
    <w:lvl w:ilvl="0" w:tplc="D88611D0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E16E7F"/>
    <w:multiLevelType w:val="hybridMultilevel"/>
    <w:tmpl w:val="E2E64F7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C8EDA06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0D15FBE"/>
    <w:multiLevelType w:val="hybridMultilevel"/>
    <w:tmpl w:val="5DAA9BC8"/>
    <w:lvl w:ilvl="0" w:tplc="6CCC4C4C">
      <w:start w:val="1"/>
      <w:numFmt w:val="taiwaneseCountingThousand"/>
      <w:lvlText w:val="(%1)"/>
      <w:lvlJc w:val="left"/>
      <w:pPr>
        <w:tabs>
          <w:tab w:val="num" w:pos="906"/>
        </w:tabs>
        <w:ind w:left="906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1" w15:restartNumberingAfterBreak="0">
    <w:nsid w:val="46737846"/>
    <w:multiLevelType w:val="hybridMultilevel"/>
    <w:tmpl w:val="2CF89B28"/>
    <w:lvl w:ilvl="0" w:tplc="6C5EAC5E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4DC0004E"/>
    <w:multiLevelType w:val="hybridMultilevel"/>
    <w:tmpl w:val="219A9224"/>
    <w:lvl w:ilvl="0" w:tplc="814E2AD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single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0ACD05E">
      <w:start w:val="1"/>
      <w:numFmt w:val="decimal"/>
      <w:lvlText w:val="%4."/>
      <w:lvlJc w:val="left"/>
      <w:pPr>
        <w:ind w:left="1920" w:hanging="480"/>
      </w:pPr>
      <w:rPr>
        <w:rFonts w:hint="eastAsia"/>
        <w:u w:val="singl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6D4F06"/>
    <w:multiLevelType w:val="hybridMultilevel"/>
    <w:tmpl w:val="293EBC88"/>
    <w:lvl w:ilvl="0" w:tplc="126E4C5C">
      <w:start w:val="1"/>
      <w:numFmt w:val="taiwaneseCountingThousand"/>
      <w:lvlText w:val="%1、"/>
      <w:lvlJc w:val="left"/>
      <w:pPr>
        <w:tabs>
          <w:tab w:val="num" w:pos="-900"/>
        </w:tabs>
        <w:ind w:left="643" w:hanging="643"/>
      </w:pPr>
      <w:rPr>
        <w:rFonts w:hint="default"/>
      </w:rPr>
    </w:lvl>
    <w:lvl w:ilvl="1" w:tplc="4498DDF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DBCCB59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3A63C5B"/>
    <w:multiLevelType w:val="hybridMultilevel"/>
    <w:tmpl w:val="326A9D3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5B0277"/>
    <w:multiLevelType w:val="hybridMultilevel"/>
    <w:tmpl w:val="E13C53EA"/>
    <w:lvl w:ilvl="0" w:tplc="40C4F18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760628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15E0D58"/>
    <w:multiLevelType w:val="hybridMultilevel"/>
    <w:tmpl w:val="4B14C03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4"/>
  </w:num>
  <w:num w:numId="7">
    <w:abstractNumId w:val="0"/>
  </w:num>
  <w:num w:numId="8">
    <w:abstractNumId w:val="3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15"/>
  </w:num>
  <w:num w:numId="14">
    <w:abstractNumId w:val="11"/>
  </w:num>
  <w:num w:numId="15">
    <w:abstractNumId w:val="12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23F63"/>
    <w:rsid w:val="00026F6C"/>
    <w:rsid w:val="00033D99"/>
    <w:rsid w:val="00041987"/>
    <w:rsid w:val="000543E7"/>
    <w:rsid w:val="000741BE"/>
    <w:rsid w:val="000B5940"/>
    <w:rsid w:val="000D7EF8"/>
    <w:rsid w:val="001141C6"/>
    <w:rsid w:val="00140257"/>
    <w:rsid w:val="00144DF5"/>
    <w:rsid w:val="0014799C"/>
    <w:rsid w:val="00154205"/>
    <w:rsid w:val="00174CB7"/>
    <w:rsid w:val="001B2C57"/>
    <w:rsid w:val="001C0140"/>
    <w:rsid w:val="001C7DB0"/>
    <w:rsid w:val="001D1491"/>
    <w:rsid w:val="001F4D1E"/>
    <w:rsid w:val="001F6523"/>
    <w:rsid w:val="00205ED9"/>
    <w:rsid w:val="002146CD"/>
    <w:rsid w:val="002266E6"/>
    <w:rsid w:val="00240B75"/>
    <w:rsid w:val="002701D3"/>
    <w:rsid w:val="00277994"/>
    <w:rsid w:val="00287610"/>
    <w:rsid w:val="002A06AD"/>
    <w:rsid w:val="002B2A08"/>
    <w:rsid w:val="002C5192"/>
    <w:rsid w:val="002D1631"/>
    <w:rsid w:val="002D52C0"/>
    <w:rsid w:val="00320F40"/>
    <w:rsid w:val="003533D9"/>
    <w:rsid w:val="003537F4"/>
    <w:rsid w:val="00377005"/>
    <w:rsid w:val="003876E2"/>
    <w:rsid w:val="003A3BDB"/>
    <w:rsid w:val="003B3CA7"/>
    <w:rsid w:val="003C3BCD"/>
    <w:rsid w:val="003D6A04"/>
    <w:rsid w:val="004301DB"/>
    <w:rsid w:val="00452F13"/>
    <w:rsid w:val="00463B2F"/>
    <w:rsid w:val="00473E07"/>
    <w:rsid w:val="004761F0"/>
    <w:rsid w:val="00476E70"/>
    <w:rsid w:val="004B0CFC"/>
    <w:rsid w:val="004D0F5F"/>
    <w:rsid w:val="004E7022"/>
    <w:rsid w:val="005028D8"/>
    <w:rsid w:val="005059A9"/>
    <w:rsid w:val="00543006"/>
    <w:rsid w:val="00544CEF"/>
    <w:rsid w:val="0054563C"/>
    <w:rsid w:val="005627E2"/>
    <w:rsid w:val="00570A2A"/>
    <w:rsid w:val="005932C8"/>
    <w:rsid w:val="005954E1"/>
    <w:rsid w:val="00597489"/>
    <w:rsid w:val="005B3745"/>
    <w:rsid w:val="005E4329"/>
    <w:rsid w:val="005E6DA6"/>
    <w:rsid w:val="005F55B8"/>
    <w:rsid w:val="005F7B96"/>
    <w:rsid w:val="00620C5A"/>
    <w:rsid w:val="00634982"/>
    <w:rsid w:val="00676970"/>
    <w:rsid w:val="00691A20"/>
    <w:rsid w:val="006979E9"/>
    <w:rsid w:val="006C6E7D"/>
    <w:rsid w:val="006F241E"/>
    <w:rsid w:val="00721E48"/>
    <w:rsid w:val="0072728D"/>
    <w:rsid w:val="0073783E"/>
    <w:rsid w:val="00797B28"/>
    <w:rsid w:val="007B7C24"/>
    <w:rsid w:val="007C0A45"/>
    <w:rsid w:val="007C7575"/>
    <w:rsid w:val="007D7627"/>
    <w:rsid w:val="007F345E"/>
    <w:rsid w:val="0080342D"/>
    <w:rsid w:val="00823445"/>
    <w:rsid w:val="00824F87"/>
    <w:rsid w:val="00831CEA"/>
    <w:rsid w:val="00843006"/>
    <w:rsid w:val="008610F5"/>
    <w:rsid w:val="008773AC"/>
    <w:rsid w:val="008B4746"/>
    <w:rsid w:val="008C5285"/>
    <w:rsid w:val="008F15A0"/>
    <w:rsid w:val="0096447A"/>
    <w:rsid w:val="00976590"/>
    <w:rsid w:val="009E6996"/>
    <w:rsid w:val="00A07BBD"/>
    <w:rsid w:val="00A27E15"/>
    <w:rsid w:val="00A46215"/>
    <w:rsid w:val="00A511AC"/>
    <w:rsid w:val="00A57434"/>
    <w:rsid w:val="00A6699F"/>
    <w:rsid w:val="00A95B59"/>
    <w:rsid w:val="00AE2C86"/>
    <w:rsid w:val="00AF29EC"/>
    <w:rsid w:val="00AF5267"/>
    <w:rsid w:val="00AF65B1"/>
    <w:rsid w:val="00B01F2E"/>
    <w:rsid w:val="00B1407C"/>
    <w:rsid w:val="00B1538F"/>
    <w:rsid w:val="00B15BD8"/>
    <w:rsid w:val="00B545AC"/>
    <w:rsid w:val="00B61D53"/>
    <w:rsid w:val="00B76C42"/>
    <w:rsid w:val="00BA1DAD"/>
    <w:rsid w:val="00BC1317"/>
    <w:rsid w:val="00BC6823"/>
    <w:rsid w:val="00BE264E"/>
    <w:rsid w:val="00BF3E34"/>
    <w:rsid w:val="00C21045"/>
    <w:rsid w:val="00C41431"/>
    <w:rsid w:val="00C67F2B"/>
    <w:rsid w:val="00C73F61"/>
    <w:rsid w:val="00CC15DA"/>
    <w:rsid w:val="00CD0290"/>
    <w:rsid w:val="00CD0A30"/>
    <w:rsid w:val="00CD76AA"/>
    <w:rsid w:val="00CF6935"/>
    <w:rsid w:val="00D27DF6"/>
    <w:rsid w:val="00D40E92"/>
    <w:rsid w:val="00D425A1"/>
    <w:rsid w:val="00D546A4"/>
    <w:rsid w:val="00DB61D1"/>
    <w:rsid w:val="00DD1C08"/>
    <w:rsid w:val="00E00D03"/>
    <w:rsid w:val="00E01EA5"/>
    <w:rsid w:val="00E639AA"/>
    <w:rsid w:val="00E8012C"/>
    <w:rsid w:val="00E81965"/>
    <w:rsid w:val="00E8260E"/>
    <w:rsid w:val="00E85C68"/>
    <w:rsid w:val="00E86867"/>
    <w:rsid w:val="00E94489"/>
    <w:rsid w:val="00EA2FD7"/>
    <w:rsid w:val="00ED3DC1"/>
    <w:rsid w:val="00EE0600"/>
    <w:rsid w:val="00EE5E02"/>
    <w:rsid w:val="00EF706A"/>
    <w:rsid w:val="00F32D34"/>
    <w:rsid w:val="00F41CC0"/>
    <w:rsid w:val="00F54F40"/>
    <w:rsid w:val="00F86115"/>
    <w:rsid w:val="00F9054B"/>
    <w:rsid w:val="00FC437D"/>
    <w:rsid w:val="00FC7FD8"/>
    <w:rsid w:val="00FD46C9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7B6BC"/>
  <w15:docId w15:val="{E74EEC2F-2B68-4F7B-918B-BEF8891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3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73783E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0C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20C5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CF6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Admin</cp:lastModifiedBy>
  <cp:revision>2</cp:revision>
  <cp:lastPrinted>2019-12-23T12:10:00Z</cp:lastPrinted>
  <dcterms:created xsi:type="dcterms:W3CDTF">2021-08-02T07:42:00Z</dcterms:created>
  <dcterms:modified xsi:type="dcterms:W3CDTF">2021-08-02T07:42:00Z</dcterms:modified>
</cp:coreProperties>
</file>