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BF6" w:rsidRPr="004246B8" w:rsidRDefault="00B44BF6" w:rsidP="00B44BF6">
      <w:pPr>
        <w:rPr>
          <w:rFonts w:eastAsia="標楷體" w:hAnsi="標楷體"/>
          <w:b/>
          <w:kern w:val="0"/>
          <w:sz w:val="32"/>
          <w:szCs w:val="32"/>
        </w:rPr>
      </w:pPr>
      <w:r w:rsidRPr="004246B8">
        <w:rPr>
          <w:rFonts w:eastAsia="標楷體" w:hAnsi="標楷體" w:hint="eastAsia"/>
          <w:b/>
          <w:sz w:val="32"/>
          <w:szCs w:val="32"/>
        </w:rPr>
        <w:t>高雄醫學大學</w:t>
      </w:r>
      <w:r w:rsidRPr="004246B8">
        <w:rPr>
          <w:rFonts w:eastAsia="標楷體" w:hAnsi="標楷體" w:cs="新細明體" w:hint="eastAsia"/>
          <w:b/>
          <w:kern w:val="0"/>
          <w:sz w:val="32"/>
          <w:szCs w:val="32"/>
        </w:rPr>
        <w:t>兼任教師聘任要點</w:t>
      </w:r>
    </w:p>
    <w:p w:rsidR="00B44BF6" w:rsidRPr="00BC0745" w:rsidRDefault="00B44BF6" w:rsidP="00B44BF6">
      <w:pPr>
        <w:pStyle w:val="HTML"/>
        <w:tabs>
          <w:tab w:val="clear" w:pos="5496"/>
          <w:tab w:val="clear" w:pos="10076"/>
          <w:tab w:val="left" w:pos="5400"/>
          <w:tab w:val="left" w:pos="10620"/>
        </w:tabs>
        <w:spacing w:line="0" w:lineRule="atLeast"/>
        <w:ind w:leftChars="1800" w:left="4320"/>
        <w:rPr>
          <w:rFonts w:ascii="Times New Roman" w:eastAsia="標楷體" w:hAnsi="Times New Roman"/>
        </w:rPr>
      </w:pPr>
      <w:r>
        <w:rPr>
          <w:rFonts w:ascii="Times New Roman" w:eastAsia="標楷體" w:hAnsi="Times New Roman" w:hint="eastAsia"/>
          <w:lang w:eastAsia="zh-TW"/>
        </w:rPr>
        <w:t xml:space="preserve"> </w:t>
      </w:r>
      <w:r w:rsidRPr="00BC0745">
        <w:rPr>
          <w:rFonts w:ascii="Times New Roman" w:eastAsia="標楷體" w:hAnsi="Times New Roman"/>
        </w:rPr>
        <w:t>90.04.25</w:t>
      </w:r>
      <w:r>
        <w:rPr>
          <w:rFonts w:ascii="Times New Roman" w:eastAsia="標楷體" w:hAnsi="Times New Roman" w:hint="eastAsia"/>
        </w:rPr>
        <w:t xml:space="preserve"> </w:t>
      </w:r>
      <w:r w:rsidRPr="00BC0745">
        <w:rPr>
          <w:rFonts w:ascii="Times New Roman" w:eastAsia="標楷體" w:hAnsi="Times New Roman"/>
        </w:rPr>
        <w:t xml:space="preserve"> (</w:t>
      </w:r>
      <w:r w:rsidRPr="00BC0745">
        <w:rPr>
          <w:rFonts w:ascii="Times New Roman" w:eastAsia="標楷體" w:hAnsi="Times New Roman"/>
        </w:rPr>
        <w:t>九十</w:t>
      </w:r>
      <w:r w:rsidRPr="00BC0745">
        <w:rPr>
          <w:rFonts w:ascii="Times New Roman" w:eastAsia="標楷體" w:hAnsi="Times New Roman"/>
        </w:rPr>
        <w:t>)</w:t>
      </w:r>
      <w:r w:rsidRPr="00BC0745">
        <w:rPr>
          <w:rFonts w:ascii="Times New Roman" w:eastAsia="標楷體" w:hAnsi="Times New Roman"/>
        </w:rPr>
        <w:t>校法</w:t>
      </w:r>
      <w:r w:rsidRPr="00BC0745">
        <w:rPr>
          <w:rFonts w:ascii="Times New Roman" w:eastAsia="標楷體" w:hAnsi="Times New Roman"/>
        </w:rPr>
        <w:t>(</w:t>
      </w:r>
      <w:proofErr w:type="gramStart"/>
      <w:r w:rsidRPr="00BC0745">
        <w:rPr>
          <w:rFonts w:ascii="Times New Roman" w:eastAsia="標楷體" w:hAnsi="Times New Roman"/>
        </w:rPr>
        <w:t>一</w:t>
      </w:r>
      <w:proofErr w:type="gramEnd"/>
      <w:r w:rsidRPr="00BC0745">
        <w:rPr>
          <w:rFonts w:ascii="Times New Roman" w:eastAsia="標楷體" w:hAnsi="Times New Roman"/>
        </w:rPr>
        <w:t>)</w:t>
      </w:r>
      <w:r w:rsidRPr="00BC0745">
        <w:rPr>
          <w:rFonts w:ascii="Times New Roman" w:eastAsia="標楷體" w:hAnsi="Times New Roman"/>
        </w:rPr>
        <w:t>字第００五號函頒布</w:t>
      </w:r>
    </w:p>
    <w:p w:rsidR="00B44BF6" w:rsidRPr="00BC0745" w:rsidRDefault="00B44BF6" w:rsidP="00B44BF6">
      <w:pPr>
        <w:pStyle w:val="HTML"/>
        <w:tabs>
          <w:tab w:val="clear" w:pos="5496"/>
          <w:tab w:val="clear" w:pos="10076"/>
          <w:tab w:val="left" w:pos="5400"/>
          <w:tab w:val="left" w:pos="10620"/>
        </w:tabs>
        <w:spacing w:line="0" w:lineRule="atLeast"/>
        <w:ind w:leftChars="1800" w:left="4320"/>
        <w:rPr>
          <w:rFonts w:ascii="Times New Roman" w:eastAsia="標楷體" w:hAnsi="Times New Roman"/>
        </w:rPr>
      </w:pPr>
      <w:r>
        <w:rPr>
          <w:rFonts w:ascii="Times New Roman" w:eastAsia="標楷體" w:hAnsi="Times New Roman" w:hint="eastAsia"/>
          <w:lang w:eastAsia="zh-TW"/>
        </w:rPr>
        <w:t xml:space="preserve"> </w:t>
      </w:r>
      <w:r w:rsidRPr="00BC0745">
        <w:rPr>
          <w:rFonts w:ascii="Times New Roman" w:eastAsia="標楷體" w:hAnsi="Times New Roman"/>
        </w:rPr>
        <w:t xml:space="preserve">97.11.20 </w:t>
      </w:r>
      <w:r>
        <w:rPr>
          <w:rFonts w:ascii="Times New Roman" w:eastAsia="標楷體" w:hAnsi="Times New Roman" w:hint="eastAsia"/>
        </w:rPr>
        <w:t xml:space="preserve"> </w:t>
      </w:r>
      <w:r>
        <w:rPr>
          <w:rFonts w:ascii="Times New Roman" w:eastAsia="標楷體" w:hAnsi="Times New Roman" w:hint="eastAsia"/>
          <w:lang w:eastAsia="zh-TW"/>
        </w:rPr>
        <w:t>97</w:t>
      </w:r>
      <w:r>
        <w:rPr>
          <w:rFonts w:ascii="Times New Roman" w:eastAsia="標楷體" w:hAnsi="Times New Roman"/>
        </w:rPr>
        <w:t>學年度第</w:t>
      </w:r>
      <w:r>
        <w:rPr>
          <w:rFonts w:ascii="Times New Roman" w:eastAsia="標楷體" w:hAnsi="Times New Roman" w:hint="eastAsia"/>
          <w:lang w:eastAsia="zh-TW"/>
        </w:rPr>
        <w:t>4</w:t>
      </w:r>
      <w:r w:rsidRPr="00BC0745">
        <w:rPr>
          <w:rFonts w:ascii="Times New Roman" w:eastAsia="標楷體" w:hAnsi="Times New Roman"/>
        </w:rPr>
        <w:t>次行政會議通過</w:t>
      </w:r>
    </w:p>
    <w:p w:rsidR="00B44BF6" w:rsidRPr="00BC0745" w:rsidRDefault="00B44BF6" w:rsidP="00B44BF6">
      <w:pPr>
        <w:pStyle w:val="HTML"/>
        <w:tabs>
          <w:tab w:val="clear" w:pos="5496"/>
          <w:tab w:val="clear" w:pos="10076"/>
          <w:tab w:val="left" w:pos="5400"/>
          <w:tab w:val="left" w:pos="10620"/>
        </w:tabs>
        <w:spacing w:line="0" w:lineRule="atLeast"/>
        <w:ind w:leftChars="1800" w:left="4320"/>
        <w:rPr>
          <w:rFonts w:ascii="Times New Roman" w:eastAsia="標楷體" w:hAnsi="Times New Roman"/>
        </w:rPr>
      </w:pPr>
      <w:r>
        <w:rPr>
          <w:rFonts w:ascii="Times New Roman" w:eastAsia="標楷體" w:hAnsi="Times New Roman" w:hint="eastAsia"/>
          <w:lang w:eastAsia="zh-TW"/>
        </w:rPr>
        <w:t xml:space="preserve"> </w:t>
      </w:r>
      <w:r w:rsidRPr="00BC0745">
        <w:rPr>
          <w:rFonts w:ascii="Times New Roman" w:eastAsia="標楷體" w:hAnsi="Times New Roman"/>
        </w:rPr>
        <w:t xml:space="preserve">97.12.04 </w:t>
      </w:r>
      <w:r>
        <w:rPr>
          <w:rFonts w:ascii="Times New Roman" w:eastAsia="標楷體" w:hAnsi="Times New Roman" w:hint="eastAsia"/>
        </w:rPr>
        <w:t xml:space="preserve"> </w:t>
      </w:r>
      <w:r w:rsidRPr="00BC0745">
        <w:rPr>
          <w:rFonts w:ascii="Times New Roman" w:eastAsia="標楷體" w:hAnsi="Times New Roman"/>
        </w:rPr>
        <w:t>高醫人字第</w:t>
      </w:r>
      <w:r w:rsidRPr="00BC0745">
        <w:rPr>
          <w:rFonts w:ascii="Times New Roman" w:eastAsia="標楷體" w:hAnsi="Times New Roman"/>
        </w:rPr>
        <w:t>0971105729</w:t>
      </w:r>
      <w:r w:rsidRPr="00BC0745">
        <w:rPr>
          <w:rFonts w:ascii="Times New Roman" w:eastAsia="標楷體" w:hAnsi="Times New Roman"/>
        </w:rPr>
        <w:t>號公布</w:t>
      </w:r>
    </w:p>
    <w:p w:rsidR="00B44BF6" w:rsidRPr="00BC0745" w:rsidRDefault="00B44BF6" w:rsidP="00B44BF6">
      <w:pPr>
        <w:pStyle w:val="HTML"/>
        <w:tabs>
          <w:tab w:val="clear" w:pos="5496"/>
          <w:tab w:val="clear" w:pos="10076"/>
          <w:tab w:val="left" w:pos="5400"/>
          <w:tab w:val="left" w:pos="10620"/>
        </w:tabs>
        <w:spacing w:line="0" w:lineRule="atLeast"/>
        <w:ind w:leftChars="1800" w:left="4320"/>
        <w:rPr>
          <w:rFonts w:ascii="Times New Roman" w:eastAsia="標楷體" w:hAnsi="Times New Roman"/>
        </w:rPr>
      </w:pPr>
      <w:r w:rsidRPr="00BC0745">
        <w:rPr>
          <w:rFonts w:ascii="Times New Roman" w:eastAsia="標楷體" w:hAnsi="Times New Roman"/>
        </w:rPr>
        <w:t xml:space="preserve">100.06.17 </w:t>
      </w:r>
      <w:r>
        <w:rPr>
          <w:rFonts w:ascii="Times New Roman" w:eastAsia="標楷體" w:hAnsi="Times New Roman" w:hint="eastAsia"/>
        </w:rPr>
        <w:t xml:space="preserve"> </w:t>
      </w:r>
      <w:r>
        <w:rPr>
          <w:rFonts w:ascii="Times New Roman" w:eastAsia="標楷體" w:hAnsi="Times New Roman" w:hint="eastAsia"/>
          <w:lang w:eastAsia="zh-TW"/>
        </w:rPr>
        <w:t>99</w:t>
      </w:r>
      <w:r>
        <w:rPr>
          <w:rFonts w:ascii="Times New Roman" w:eastAsia="標楷體" w:hAnsi="Times New Roman"/>
        </w:rPr>
        <w:t>學年度第</w:t>
      </w:r>
      <w:r>
        <w:rPr>
          <w:rFonts w:ascii="Times New Roman" w:eastAsia="標楷體" w:hAnsi="Times New Roman" w:hint="eastAsia"/>
          <w:lang w:eastAsia="zh-TW"/>
        </w:rPr>
        <w:t>3</w:t>
      </w:r>
      <w:r>
        <w:rPr>
          <w:rFonts w:ascii="Times New Roman" w:eastAsia="標楷體" w:hAnsi="Times New Roman"/>
        </w:rPr>
        <w:t>次校務暨第</w:t>
      </w:r>
      <w:r>
        <w:rPr>
          <w:rFonts w:ascii="Times New Roman" w:eastAsia="標楷體" w:hAnsi="Times New Roman" w:hint="eastAsia"/>
          <w:lang w:eastAsia="zh-TW"/>
        </w:rPr>
        <w:t>11</w:t>
      </w:r>
      <w:r w:rsidRPr="00BC0745">
        <w:rPr>
          <w:rFonts w:ascii="Times New Roman" w:eastAsia="標楷體" w:hAnsi="Times New Roman"/>
        </w:rPr>
        <w:t>次行政聯席會議通過</w:t>
      </w:r>
    </w:p>
    <w:p w:rsidR="00B44BF6" w:rsidRPr="00BC0745" w:rsidRDefault="00B44BF6" w:rsidP="00B44BF6">
      <w:pPr>
        <w:pStyle w:val="HTML"/>
        <w:tabs>
          <w:tab w:val="clear" w:pos="5496"/>
          <w:tab w:val="clear" w:pos="10076"/>
          <w:tab w:val="left" w:pos="5400"/>
          <w:tab w:val="left" w:pos="10620"/>
        </w:tabs>
        <w:spacing w:line="0" w:lineRule="atLeast"/>
        <w:ind w:leftChars="1800" w:left="4320"/>
        <w:rPr>
          <w:rFonts w:ascii="Times New Roman" w:eastAsia="標楷體" w:hAnsi="Times New Roman"/>
        </w:rPr>
      </w:pPr>
      <w:r w:rsidRPr="00BC0745">
        <w:rPr>
          <w:rFonts w:ascii="Times New Roman" w:eastAsia="標楷體" w:hAnsi="Times New Roman"/>
        </w:rPr>
        <w:t xml:space="preserve">100.07.01 </w:t>
      </w:r>
      <w:r>
        <w:rPr>
          <w:rFonts w:ascii="Times New Roman" w:eastAsia="標楷體" w:hAnsi="Times New Roman" w:hint="eastAsia"/>
        </w:rPr>
        <w:t xml:space="preserve"> </w:t>
      </w:r>
      <w:r w:rsidRPr="00BC0745">
        <w:rPr>
          <w:rFonts w:ascii="Times New Roman" w:eastAsia="標楷體" w:hAnsi="Times New Roman"/>
        </w:rPr>
        <w:t>高</w:t>
      </w:r>
      <w:proofErr w:type="gramStart"/>
      <w:r w:rsidRPr="00BC0745">
        <w:rPr>
          <w:rFonts w:ascii="Times New Roman" w:eastAsia="標楷體" w:hAnsi="Times New Roman"/>
        </w:rPr>
        <w:t>醫</w:t>
      </w:r>
      <w:proofErr w:type="gramEnd"/>
      <w:r w:rsidRPr="00BC0745">
        <w:rPr>
          <w:rFonts w:ascii="Times New Roman" w:eastAsia="標楷體" w:hAnsi="Times New Roman"/>
        </w:rPr>
        <w:t>人字第</w:t>
      </w:r>
      <w:r w:rsidRPr="00BC0745">
        <w:rPr>
          <w:rFonts w:ascii="Times New Roman" w:eastAsia="標楷體" w:hAnsi="Times New Roman"/>
        </w:rPr>
        <w:t>1001102029</w:t>
      </w:r>
      <w:r w:rsidRPr="00BC0745">
        <w:rPr>
          <w:rFonts w:ascii="Times New Roman" w:eastAsia="標楷體" w:hAnsi="Times New Roman"/>
        </w:rPr>
        <w:t>號函公布</w:t>
      </w:r>
    </w:p>
    <w:p w:rsidR="00B44BF6" w:rsidRPr="00BC0745" w:rsidRDefault="00B44BF6" w:rsidP="00B44BF6">
      <w:pPr>
        <w:pStyle w:val="HTML"/>
        <w:tabs>
          <w:tab w:val="left" w:pos="5400"/>
          <w:tab w:val="left" w:pos="10620"/>
        </w:tabs>
        <w:spacing w:line="0" w:lineRule="atLeast"/>
        <w:ind w:leftChars="1800" w:left="4320"/>
        <w:rPr>
          <w:rFonts w:ascii="Times New Roman" w:eastAsia="標楷體" w:hAnsi="Times New Roman"/>
        </w:rPr>
      </w:pPr>
      <w:r w:rsidRPr="00BC0745">
        <w:rPr>
          <w:rFonts w:ascii="Times New Roman" w:eastAsia="標楷體" w:hAnsi="Times New Roman"/>
        </w:rPr>
        <w:t>103.02.27  102</w:t>
      </w:r>
      <w:r w:rsidRPr="00BC0745">
        <w:rPr>
          <w:rFonts w:ascii="Times New Roman" w:eastAsia="標楷體" w:hAnsi="Times New Roman"/>
        </w:rPr>
        <w:t>學年度第</w:t>
      </w:r>
      <w:r w:rsidRPr="00BC0745">
        <w:rPr>
          <w:rFonts w:ascii="Times New Roman" w:eastAsia="標楷體" w:hAnsi="Times New Roman"/>
        </w:rPr>
        <w:t>5</w:t>
      </w:r>
      <w:r w:rsidRPr="00BC0745">
        <w:rPr>
          <w:rFonts w:ascii="Times New Roman" w:eastAsia="標楷體" w:hAnsi="Times New Roman"/>
        </w:rPr>
        <w:t>次行政會議通過</w:t>
      </w:r>
    </w:p>
    <w:p w:rsidR="00B44BF6" w:rsidRPr="00BC0745" w:rsidRDefault="00B44BF6" w:rsidP="00B44BF6">
      <w:pPr>
        <w:pStyle w:val="HTML"/>
        <w:tabs>
          <w:tab w:val="left" w:pos="5400"/>
          <w:tab w:val="left" w:pos="10620"/>
        </w:tabs>
        <w:spacing w:line="0" w:lineRule="atLeast"/>
        <w:ind w:leftChars="1800" w:left="4320"/>
        <w:rPr>
          <w:rFonts w:ascii="Times New Roman" w:eastAsia="標楷體" w:hAnsi="Times New Roman"/>
        </w:rPr>
      </w:pPr>
      <w:r w:rsidRPr="00BC0745">
        <w:rPr>
          <w:rFonts w:ascii="Times New Roman" w:eastAsia="標楷體" w:hAnsi="Times New Roman"/>
        </w:rPr>
        <w:t>103.04.29  102</w:t>
      </w:r>
      <w:r w:rsidRPr="00BC0745">
        <w:rPr>
          <w:rFonts w:ascii="Times New Roman" w:eastAsia="標楷體" w:hAnsi="Times New Roman"/>
        </w:rPr>
        <w:t>學年度第</w:t>
      </w:r>
      <w:r w:rsidRPr="00BC0745">
        <w:rPr>
          <w:rFonts w:ascii="Times New Roman" w:eastAsia="標楷體" w:hAnsi="Times New Roman"/>
        </w:rPr>
        <w:t>6</w:t>
      </w:r>
      <w:r w:rsidRPr="00BC0745">
        <w:rPr>
          <w:rFonts w:ascii="Times New Roman" w:eastAsia="標楷體" w:hAnsi="Times New Roman"/>
        </w:rPr>
        <w:t>次校</w:t>
      </w:r>
      <w:r w:rsidRPr="00500B9B">
        <w:rPr>
          <w:rFonts w:ascii="標楷體" w:eastAsia="標楷體" w:hAnsi="標楷體" w:cs="Courier New" w:hint="eastAsia"/>
          <w:sz w:val="21"/>
          <w:szCs w:val="24"/>
          <w:lang w:val="en-US" w:eastAsia="zh-TW"/>
        </w:rPr>
        <w:t>教師評審委員會</w:t>
      </w:r>
      <w:r w:rsidRPr="00BC0745">
        <w:rPr>
          <w:rFonts w:ascii="Times New Roman" w:eastAsia="標楷體" w:hAnsi="Times New Roman"/>
        </w:rPr>
        <w:t>審議通過</w:t>
      </w:r>
    </w:p>
    <w:p w:rsidR="00B44BF6" w:rsidRPr="00BC0745" w:rsidRDefault="00B44BF6" w:rsidP="00B44BF6">
      <w:pPr>
        <w:pStyle w:val="HTML"/>
        <w:tabs>
          <w:tab w:val="clear" w:pos="5496"/>
          <w:tab w:val="clear" w:pos="10076"/>
          <w:tab w:val="left" w:pos="5400"/>
          <w:tab w:val="left" w:pos="10620"/>
        </w:tabs>
        <w:spacing w:line="0" w:lineRule="atLeast"/>
        <w:ind w:leftChars="1800" w:left="4320"/>
        <w:rPr>
          <w:rFonts w:ascii="Times New Roman" w:eastAsia="標楷體" w:hAnsi="Times New Roman"/>
        </w:rPr>
      </w:pPr>
      <w:r w:rsidRPr="00BC0745">
        <w:rPr>
          <w:rFonts w:ascii="Times New Roman" w:eastAsia="標楷體" w:hAnsi="Times New Roman"/>
        </w:rPr>
        <w:t>103.05.06  102</w:t>
      </w:r>
      <w:r w:rsidRPr="00BC0745">
        <w:rPr>
          <w:rFonts w:ascii="Times New Roman" w:eastAsia="標楷體" w:hAnsi="Times New Roman"/>
        </w:rPr>
        <w:t>學年度第</w:t>
      </w:r>
      <w:r w:rsidRPr="00BC0745">
        <w:rPr>
          <w:rFonts w:ascii="Times New Roman" w:eastAsia="標楷體" w:hAnsi="Times New Roman"/>
        </w:rPr>
        <w:t>4</w:t>
      </w:r>
      <w:r w:rsidRPr="00BC0745">
        <w:rPr>
          <w:rFonts w:ascii="Times New Roman" w:eastAsia="標楷體" w:hAnsi="Times New Roman"/>
        </w:rPr>
        <w:t>次校務會議通過</w:t>
      </w:r>
    </w:p>
    <w:p w:rsidR="00B44BF6" w:rsidRPr="00BC0745" w:rsidRDefault="00B44BF6" w:rsidP="00B44BF6">
      <w:pPr>
        <w:pStyle w:val="HTML"/>
        <w:tabs>
          <w:tab w:val="clear" w:pos="5496"/>
          <w:tab w:val="clear" w:pos="10076"/>
          <w:tab w:val="left" w:pos="5400"/>
          <w:tab w:val="left" w:pos="10620"/>
        </w:tabs>
        <w:spacing w:line="0" w:lineRule="atLeast"/>
        <w:ind w:leftChars="1800" w:left="4320"/>
        <w:rPr>
          <w:rFonts w:ascii="Times New Roman" w:eastAsia="標楷體" w:hAnsi="Times New Roman"/>
        </w:rPr>
      </w:pPr>
      <w:r w:rsidRPr="00BC0745">
        <w:rPr>
          <w:rFonts w:ascii="Times New Roman" w:eastAsia="標楷體" w:hAnsi="Times New Roman"/>
        </w:rPr>
        <w:t xml:space="preserve">103.05.26  </w:t>
      </w:r>
      <w:r w:rsidRPr="00BC0745">
        <w:rPr>
          <w:rFonts w:ascii="Times New Roman" w:eastAsia="標楷體" w:hAnsi="Times New Roman"/>
        </w:rPr>
        <w:t>高</w:t>
      </w:r>
      <w:proofErr w:type="gramStart"/>
      <w:r w:rsidRPr="00BC0745">
        <w:rPr>
          <w:rFonts w:ascii="Times New Roman" w:eastAsia="標楷體" w:hAnsi="Times New Roman"/>
        </w:rPr>
        <w:t>醫</w:t>
      </w:r>
      <w:proofErr w:type="gramEnd"/>
      <w:r w:rsidRPr="00BC0745">
        <w:rPr>
          <w:rFonts w:ascii="Times New Roman" w:eastAsia="標楷體" w:hAnsi="Times New Roman"/>
        </w:rPr>
        <w:t>人字第</w:t>
      </w:r>
      <w:r w:rsidRPr="00BC0745">
        <w:rPr>
          <w:rFonts w:ascii="Times New Roman" w:eastAsia="標楷體" w:hAnsi="Times New Roman"/>
        </w:rPr>
        <w:t>1031101661</w:t>
      </w:r>
      <w:r w:rsidRPr="00BC0745">
        <w:rPr>
          <w:rFonts w:ascii="Times New Roman" w:eastAsia="標楷體" w:hAnsi="Times New Roman"/>
        </w:rPr>
        <w:t>號函公布</w:t>
      </w:r>
    </w:p>
    <w:p w:rsidR="00B44BF6" w:rsidRPr="00BC0745" w:rsidRDefault="00B44BF6" w:rsidP="00B44BF6">
      <w:pPr>
        <w:pStyle w:val="HTML"/>
        <w:tabs>
          <w:tab w:val="left" w:pos="5400"/>
          <w:tab w:val="left" w:pos="10620"/>
        </w:tabs>
        <w:spacing w:line="0" w:lineRule="atLeast"/>
        <w:ind w:leftChars="1800" w:left="4320"/>
        <w:rPr>
          <w:rFonts w:ascii="Times New Roman" w:eastAsia="標楷體" w:hAnsi="Times New Roman"/>
        </w:rPr>
      </w:pPr>
      <w:r w:rsidRPr="00BC0745">
        <w:rPr>
          <w:rFonts w:ascii="Times New Roman" w:eastAsia="標楷體" w:hAnsi="Times New Roman"/>
        </w:rPr>
        <w:t>104.06.10  103</w:t>
      </w:r>
      <w:r w:rsidRPr="00BC0745">
        <w:rPr>
          <w:rFonts w:ascii="Times New Roman" w:eastAsia="標楷體" w:hAnsi="Times New Roman"/>
        </w:rPr>
        <w:t>學年度第</w:t>
      </w:r>
      <w:r w:rsidRPr="00BC0745">
        <w:rPr>
          <w:rFonts w:ascii="Times New Roman" w:eastAsia="標楷體" w:hAnsi="Times New Roman"/>
        </w:rPr>
        <w:t>6</w:t>
      </w:r>
      <w:r w:rsidRPr="00BC0745">
        <w:rPr>
          <w:rFonts w:ascii="Times New Roman" w:eastAsia="標楷體" w:hAnsi="Times New Roman"/>
        </w:rPr>
        <w:t>次校</w:t>
      </w:r>
      <w:r w:rsidRPr="00500B9B">
        <w:rPr>
          <w:rFonts w:ascii="標楷體" w:eastAsia="標楷體" w:hAnsi="標楷體" w:cs="Courier New" w:hint="eastAsia"/>
          <w:sz w:val="21"/>
          <w:szCs w:val="24"/>
          <w:lang w:val="en-US" w:eastAsia="zh-TW"/>
        </w:rPr>
        <w:t>教師評審委員會</w:t>
      </w:r>
      <w:r w:rsidRPr="00BC0745">
        <w:rPr>
          <w:rFonts w:ascii="Times New Roman" w:eastAsia="標楷體" w:hAnsi="Times New Roman"/>
        </w:rPr>
        <w:t>審議通過</w:t>
      </w:r>
    </w:p>
    <w:p w:rsidR="00B44BF6" w:rsidRPr="000E69B9" w:rsidRDefault="00B44BF6" w:rsidP="00B44BF6">
      <w:pPr>
        <w:pStyle w:val="HTML"/>
        <w:tabs>
          <w:tab w:val="clear" w:pos="1832"/>
          <w:tab w:val="clear" w:pos="2748"/>
          <w:tab w:val="clear" w:pos="5496"/>
          <w:tab w:val="clear" w:pos="6412"/>
          <w:tab w:val="clear" w:pos="7328"/>
          <w:tab w:val="clear" w:pos="8244"/>
          <w:tab w:val="left" w:pos="4792"/>
          <w:tab w:val="left" w:pos="8010"/>
          <w:tab w:val="left" w:pos="8130"/>
          <w:tab w:val="left" w:pos="10620"/>
        </w:tabs>
        <w:spacing w:line="0" w:lineRule="atLeast"/>
        <w:ind w:leftChars="1800" w:left="4320"/>
        <w:rPr>
          <w:rFonts w:ascii="Times New Roman" w:eastAsia="標楷體" w:hAnsi="Times New Roman"/>
        </w:rPr>
      </w:pPr>
      <w:r w:rsidRPr="000E69B9">
        <w:rPr>
          <w:rFonts w:ascii="Times New Roman" w:eastAsia="標楷體" w:hAnsi="Times New Roman"/>
        </w:rPr>
        <w:t>104.07.23  103</w:t>
      </w:r>
      <w:r w:rsidRPr="000E69B9">
        <w:rPr>
          <w:rFonts w:ascii="Times New Roman" w:eastAsia="標楷體" w:hAnsi="Times New Roman"/>
        </w:rPr>
        <w:t>學年度第</w:t>
      </w:r>
      <w:r w:rsidRPr="000E69B9">
        <w:rPr>
          <w:rFonts w:ascii="Times New Roman" w:eastAsia="標楷體" w:hAnsi="Times New Roman"/>
        </w:rPr>
        <w:t>6</w:t>
      </w:r>
      <w:r w:rsidRPr="000E69B9">
        <w:rPr>
          <w:rFonts w:ascii="Times New Roman" w:eastAsia="標楷體" w:hAnsi="Times New Roman"/>
        </w:rPr>
        <w:t>次校務會議通過</w:t>
      </w:r>
    </w:p>
    <w:p w:rsidR="00B44BF6" w:rsidRDefault="00B44BF6" w:rsidP="00B44BF6">
      <w:pPr>
        <w:pStyle w:val="HTML"/>
        <w:tabs>
          <w:tab w:val="clear" w:pos="2748"/>
          <w:tab w:val="clear" w:pos="5496"/>
          <w:tab w:val="clear" w:pos="6412"/>
          <w:tab w:val="clear" w:pos="7328"/>
          <w:tab w:val="clear" w:pos="8244"/>
          <w:tab w:val="left" w:pos="4792"/>
          <w:tab w:val="left" w:pos="8010"/>
          <w:tab w:val="left" w:pos="8130"/>
          <w:tab w:val="left" w:pos="10620"/>
        </w:tabs>
        <w:spacing w:line="0" w:lineRule="atLeast"/>
        <w:ind w:leftChars="1800" w:left="4320"/>
        <w:rPr>
          <w:rFonts w:ascii="Times New Roman" w:eastAsia="標楷體" w:hAnsi="Times New Roman"/>
        </w:rPr>
      </w:pPr>
      <w:r>
        <w:rPr>
          <w:rFonts w:ascii="Times New Roman" w:eastAsia="標楷體" w:hAnsi="Times New Roman"/>
        </w:rPr>
        <w:t>104.</w:t>
      </w:r>
      <w:r>
        <w:rPr>
          <w:rFonts w:ascii="Times New Roman" w:eastAsia="標楷體" w:hAnsi="Times New Roman" w:hint="eastAsia"/>
        </w:rPr>
        <w:t>0</w:t>
      </w:r>
      <w:r>
        <w:rPr>
          <w:rFonts w:ascii="Times New Roman" w:eastAsia="標楷體" w:hAnsi="Times New Roman"/>
        </w:rPr>
        <w:t>8.19</w:t>
      </w:r>
      <w:r w:rsidRPr="004502B6">
        <w:rPr>
          <w:rFonts w:ascii="Times New Roman" w:eastAsia="標楷體" w:hAnsi="Times New Roman"/>
        </w:rPr>
        <w:t xml:space="preserve"> </w:t>
      </w:r>
      <w:r>
        <w:rPr>
          <w:rFonts w:ascii="Times New Roman" w:eastAsia="標楷體" w:hAnsi="Times New Roman" w:hint="eastAsia"/>
        </w:rPr>
        <w:t xml:space="preserve"> </w:t>
      </w:r>
      <w:r w:rsidRPr="004502B6">
        <w:rPr>
          <w:rFonts w:ascii="Times New Roman" w:eastAsia="標楷體" w:hAnsi="Times New Roman"/>
        </w:rPr>
        <w:t>高</w:t>
      </w:r>
      <w:proofErr w:type="gramStart"/>
      <w:r w:rsidRPr="004502B6">
        <w:rPr>
          <w:rFonts w:ascii="Times New Roman" w:eastAsia="標楷體" w:hAnsi="Times New Roman"/>
        </w:rPr>
        <w:t>醫</w:t>
      </w:r>
      <w:proofErr w:type="gramEnd"/>
      <w:r w:rsidRPr="004502B6">
        <w:rPr>
          <w:rFonts w:ascii="Times New Roman" w:eastAsia="標楷體" w:hAnsi="Times New Roman"/>
        </w:rPr>
        <w:t>人字第</w:t>
      </w:r>
      <w:r>
        <w:rPr>
          <w:rFonts w:ascii="Times New Roman" w:eastAsia="標楷體" w:hAnsi="Times New Roman" w:hint="eastAsia"/>
        </w:rPr>
        <w:t>1041102562</w:t>
      </w:r>
      <w:r w:rsidRPr="004502B6">
        <w:rPr>
          <w:rFonts w:ascii="Times New Roman" w:eastAsia="標楷體" w:hAnsi="Times New Roman"/>
        </w:rPr>
        <w:t>號函公布</w:t>
      </w:r>
    </w:p>
    <w:p w:rsidR="00B44BF6" w:rsidRDefault="00B44BF6" w:rsidP="00B44BF6">
      <w:pPr>
        <w:pStyle w:val="HTML"/>
        <w:tabs>
          <w:tab w:val="clear" w:pos="2748"/>
          <w:tab w:val="clear" w:pos="5496"/>
          <w:tab w:val="clear" w:pos="6412"/>
          <w:tab w:val="clear" w:pos="7328"/>
          <w:tab w:val="clear" w:pos="8244"/>
          <w:tab w:val="left" w:pos="4792"/>
          <w:tab w:val="left" w:pos="8010"/>
          <w:tab w:val="left" w:pos="10620"/>
        </w:tabs>
        <w:spacing w:line="0" w:lineRule="atLeast"/>
        <w:ind w:leftChars="1800" w:left="4320"/>
        <w:rPr>
          <w:rFonts w:ascii="Times New Roman" w:eastAsia="標楷體" w:hAnsi="Times New Roman"/>
        </w:rPr>
      </w:pPr>
      <w:r>
        <w:rPr>
          <w:rFonts w:ascii="Times New Roman" w:eastAsia="標楷體" w:hAnsi="Times New Roman" w:hint="eastAsia"/>
          <w:lang w:eastAsia="zh-TW"/>
        </w:rPr>
        <w:t xml:space="preserve">105.03.30  </w:t>
      </w:r>
      <w:r>
        <w:rPr>
          <w:rFonts w:ascii="Times New Roman" w:eastAsia="標楷體" w:hAnsi="Times New Roman"/>
        </w:rPr>
        <w:t>10</w:t>
      </w:r>
      <w:r>
        <w:rPr>
          <w:rFonts w:ascii="Times New Roman" w:eastAsia="標楷體" w:hAnsi="Times New Roman" w:hint="eastAsia"/>
          <w:lang w:eastAsia="zh-TW"/>
        </w:rPr>
        <w:t>4</w:t>
      </w:r>
      <w:r w:rsidRPr="00BC0745">
        <w:rPr>
          <w:rFonts w:ascii="Times New Roman" w:eastAsia="標楷體" w:hAnsi="Times New Roman"/>
        </w:rPr>
        <w:t>學年度第</w:t>
      </w:r>
      <w:r>
        <w:rPr>
          <w:rFonts w:ascii="Times New Roman" w:eastAsia="標楷體" w:hAnsi="Times New Roman" w:hint="eastAsia"/>
          <w:lang w:eastAsia="zh-TW"/>
        </w:rPr>
        <w:t>4</w:t>
      </w:r>
      <w:r w:rsidRPr="00BC0745">
        <w:rPr>
          <w:rFonts w:ascii="Times New Roman" w:eastAsia="標楷體" w:hAnsi="Times New Roman"/>
        </w:rPr>
        <w:t>次校</w:t>
      </w:r>
      <w:r w:rsidRPr="00500B9B">
        <w:rPr>
          <w:rFonts w:ascii="標楷體" w:eastAsia="標楷體" w:hAnsi="標楷體" w:cs="Courier New" w:hint="eastAsia"/>
          <w:sz w:val="21"/>
          <w:szCs w:val="24"/>
          <w:lang w:val="en-US" w:eastAsia="zh-TW"/>
        </w:rPr>
        <w:t>教師評審委員會</w:t>
      </w:r>
      <w:r w:rsidRPr="00BC0745">
        <w:rPr>
          <w:rFonts w:ascii="Times New Roman" w:eastAsia="標楷體" w:hAnsi="Times New Roman"/>
        </w:rPr>
        <w:t>審議通過</w:t>
      </w:r>
    </w:p>
    <w:p w:rsidR="00B44BF6" w:rsidRDefault="00B44BF6" w:rsidP="00B44BF6">
      <w:pPr>
        <w:pStyle w:val="HTML"/>
        <w:tabs>
          <w:tab w:val="clear" w:pos="2748"/>
          <w:tab w:val="clear" w:pos="5496"/>
          <w:tab w:val="clear" w:pos="6412"/>
          <w:tab w:val="clear" w:pos="7328"/>
          <w:tab w:val="clear" w:pos="8244"/>
          <w:tab w:val="left" w:pos="4792"/>
          <w:tab w:val="left" w:pos="8010"/>
          <w:tab w:val="left" w:pos="10620"/>
        </w:tabs>
        <w:spacing w:line="0" w:lineRule="atLeast"/>
        <w:ind w:leftChars="1800" w:left="4320"/>
        <w:rPr>
          <w:rFonts w:ascii="Times New Roman" w:eastAsia="標楷體" w:hAnsi="Times New Roman"/>
        </w:rPr>
      </w:pPr>
      <w:r w:rsidRPr="000E69B9">
        <w:rPr>
          <w:rFonts w:ascii="Times New Roman" w:eastAsia="標楷體" w:hAnsi="Times New Roman"/>
          <w:lang w:eastAsia="zh-TW"/>
        </w:rPr>
        <w:t>10</w:t>
      </w:r>
      <w:r>
        <w:rPr>
          <w:rFonts w:ascii="Times New Roman" w:eastAsia="標楷體" w:hAnsi="Times New Roman" w:hint="eastAsia"/>
          <w:lang w:eastAsia="zh-TW"/>
        </w:rPr>
        <w:t>5</w:t>
      </w:r>
      <w:r w:rsidRPr="000E69B9">
        <w:rPr>
          <w:rFonts w:ascii="Times New Roman" w:eastAsia="標楷體" w:hAnsi="Times New Roman"/>
          <w:lang w:eastAsia="zh-TW"/>
        </w:rPr>
        <w:t>.0</w:t>
      </w:r>
      <w:r>
        <w:rPr>
          <w:rFonts w:ascii="Times New Roman" w:eastAsia="標楷體" w:hAnsi="Times New Roman" w:hint="eastAsia"/>
          <w:lang w:eastAsia="zh-TW"/>
        </w:rPr>
        <w:t>5</w:t>
      </w:r>
      <w:r w:rsidRPr="000E69B9">
        <w:rPr>
          <w:rFonts w:ascii="Times New Roman" w:eastAsia="標楷體" w:hAnsi="Times New Roman"/>
          <w:lang w:eastAsia="zh-TW"/>
        </w:rPr>
        <w:t>.</w:t>
      </w:r>
      <w:r>
        <w:rPr>
          <w:rFonts w:ascii="Times New Roman" w:eastAsia="標楷體" w:hAnsi="Times New Roman" w:hint="eastAsia"/>
          <w:lang w:eastAsia="zh-TW"/>
        </w:rPr>
        <w:t>19</w:t>
      </w:r>
      <w:r w:rsidRPr="000E69B9">
        <w:rPr>
          <w:rFonts w:ascii="Times New Roman" w:eastAsia="標楷體" w:hAnsi="Times New Roman"/>
          <w:lang w:eastAsia="zh-TW"/>
        </w:rPr>
        <w:t xml:space="preserve">  10</w:t>
      </w:r>
      <w:r>
        <w:rPr>
          <w:rFonts w:ascii="Times New Roman" w:eastAsia="標楷體" w:hAnsi="Times New Roman" w:hint="eastAsia"/>
          <w:lang w:eastAsia="zh-TW"/>
        </w:rPr>
        <w:t>4</w:t>
      </w:r>
      <w:r w:rsidRPr="000E69B9">
        <w:rPr>
          <w:rFonts w:ascii="Times New Roman" w:eastAsia="標楷體" w:hAnsi="Times New Roman"/>
          <w:lang w:eastAsia="zh-TW"/>
        </w:rPr>
        <w:t>學年度第</w:t>
      </w:r>
      <w:r>
        <w:rPr>
          <w:rFonts w:ascii="Times New Roman" w:eastAsia="標楷體" w:hAnsi="Times New Roman" w:hint="eastAsia"/>
          <w:lang w:eastAsia="zh-TW"/>
        </w:rPr>
        <w:t>4</w:t>
      </w:r>
      <w:r w:rsidRPr="000E69B9">
        <w:rPr>
          <w:rFonts w:ascii="Times New Roman" w:eastAsia="標楷體" w:hAnsi="Times New Roman"/>
          <w:lang w:eastAsia="zh-TW"/>
        </w:rPr>
        <w:t>次校務會議通過</w:t>
      </w:r>
    </w:p>
    <w:p w:rsidR="00B44BF6" w:rsidRPr="00B44BF6" w:rsidRDefault="00B44BF6" w:rsidP="00B44BF6">
      <w:pPr>
        <w:pStyle w:val="HTML"/>
        <w:tabs>
          <w:tab w:val="clear" w:pos="6412"/>
          <w:tab w:val="clear" w:pos="7328"/>
          <w:tab w:val="clear" w:pos="8244"/>
          <w:tab w:val="left" w:pos="5400"/>
          <w:tab w:val="left" w:pos="8010"/>
          <w:tab w:val="left" w:pos="10620"/>
        </w:tabs>
        <w:spacing w:line="0" w:lineRule="atLeast"/>
        <w:ind w:firstLineChars="1000" w:firstLine="2000"/>
        <w:rPr>
          <w:rFonts w:ascii="Times New Roman" w:eastAsia="標楷體" w:hAnsi="Times New Roman"/>
        </w:rPr>
      </w:pPr>
    </w:p>
    <w:p w:rsidR="00B44BF6" w:rsidRPr="000E69B9" w:rsidRDefault="00B44BF6" w:rsidP="00B44BF6">
      <w:pPr>
        <w:pStyle w:val="HTML"/>
        <w:tabs>
          <w:tab w:val="left" w:pos="5400"/>
          <w:tab w:val="left" w:pos="10620"/>
        </w:tabs>
        <w:spacing w:line="0" w:lineRule="atLeast"/>
        <w:ind w:firstLineChars="1150" w:firstLine="2300"/>
        <w:rPr>
          <w:rFonts w:ascii="Times New Roman" w:eastAsia="標楷體" w:hAnsi="Times New Roman"/>
        </w:rPr>
      </w:pPr>
    </w:p>
    <w:tbl>
      <w:tblPr>
        <w:tblW w:w="5090" w:type="pct"/>
        <w:tblLook w:val="04A0"/>
      </w:tblPr>
      <w:tblGrid>
        <w:gridCol w:w="961"/>
        <w:gridCol w:w="9070"/>
      </w:tblGrid>
      <w:tr w:rsidR="00B44BF6" w:rsidRPr="00B44BF6" w:rsidTr="00B44BF6">
        <w:trPr>
          <w:trHeight w:val="396"/>
        </w:trPr>
        <w:tc>
          <w:tcPr>
            <w:tcW w:w="479" w:type="pct"/>
            <w:shd w:val="clear" w:color="auto" w:fill="auto"/>
          </w:tcPr>
          <w:p w:rsidR="00B44BF6" w:rsidRPr="00B44BF6" w:rsidRDefault="00B44BF6" w:rsidP="006A7526">
            <w:pPr>
              <w:rPr>
                <w:rFonts w:eastAsia="標楷體"/>
                <w:color w:val="000000" w:themeColor="text1"/>
              </w:rPr>
            </w:pPr>
            <w:r w:rsidRPr="00B44BF6">
              <w:rPr>
                <w:rFonts w:eastAsia="標楷體"/>
                <w:color w:val="000000" w:themeColor="text1"/>
              </w:rPr>
              <w:t>一</w:t>
            </w:r>
            <w:r w:rsidRPr="00B44BF6">
              <w:rPr>
                <w:rFonts w:eastAsia="標楷體" w:hint="eastAsia"/>
                <w:color w:val="000000" w:themeColor="text1"/>
              </w:rPr>
              <w:t>、</w:t>
            </w:r>
          </w:p>
        </w:tc>
        <w:tc>
          <w:tcPr>
            <w:tcW w:w="4521" w:type="pct"/>
            <w:shd w:val="clear" w:color="auto" w:fill="auto"/>
          </w:tcPr>
          <w:p w:rsidR="00B44BF6" w:rsidRPr="00B44BF6" w:rsidRDefault="00B44BF6" w:rsidP="006A7526">
            <w:pPr>
              <w:spacing w:line="0" w:lineRule="atLeast"/>
              <w:rPr>
                <w:rFonts w:eastAsia="標楷體"/>
                <w:color w:val="000000" w:themeColor="text1"/>
              </w:rPr>
            </w:pPr>
            <w:r w:rsidRPr="00B44BF6">
              <w:rPr>
                <w:rFonts w:eastAsia="標楷體" w:hAnsi="標楷體" w:hint="eastAsia"/>
                <w:color w:val="000000" w:themeColor="text1"/>
              </w:rPr>
              <w:t>本校兼任教師之聘任，除法令另有規定外，悉依本要點辦理。</w:t>
            </w:r>
          </w:p>
        </w:tc>
      </w:tr>
      <w:tr w:rsidR="00B44BF6" w:rsidRPr="00B44BF6" w:rsidTr="00B44BF6">
        <w:tc>
          <w:tcPr>
            <w:tcW w:w="479" w:type="pct"/>
            <w:shd w:val="clear" w:color="auto" w:fill="auto"/>
          </w:tcPr>
          <w:p w:rsidR="00B44BF6" w:rsidRPr="00B44BF6" w:rsidRDefault="00B44BF6" w:rsidP="006A7526">
            <w:pPr>
              <w:rPr>
                <w:rFonts w:eastAsia="標楷體"/>
                <w:color w:val="000000" w:themeColor="text1"/>
              </w:rPr>
            </w:pPr>
            <w:r w:rsidRPr="00B44BF6">
              <w:rPr>
                <w:rFonts w:eastAsia="標楷體"/>
                <w:color w:val="000000" w:themeColor="text1"/>
              </w:rPr>
              <w:t>二</w:t>
            </w:r>
            <w:r w:rsidRPr="00B44BF6">
              <w:rPr>
                <w:rFonts w:eastAsia="標楷體" w:hint="eastAsia"/>
                <w:color w:val="000000" w:themeColor="text1"/>
              </w:rPr>
              <w:t>、</w:t>
            </w:r>
          </w:p>
        </w:tc>
        <w:tc>
          <w:tcPr>
            <w:tcW w:w="4521" w:type="pct"/>
            <w:shd w:val="clear" w:color="auto" w:fill="auto"/>
          </w:tcPr>
          <w:p w:rsidR="00B44BF6" w:rsidRPr="00B44BF6" w:rsidRDefault="00B44BF6" w:rsidP="006A7526">
            <w:pPr>
              <w:spacing w:line="0" w:lineRule="atLeast"/>
              <w:ind w:rightChars="-50" w:right="-120"/>
              <w:rPr>
                <w:rFonts w:eastAsia="標楷體"/>
                <w:color w:val="000000" w:themeColor="text1"/>
              </w:rPr>
            </w:pPr>
            <w:r w:rsidRPr="00B44BF6">
              <w:rPr>
                <w:rFonts w:eastAsia="標楷體" w:hAnsi="標楷體" w:hint="eastAsia"/>
                <w:color w:val="000000" w:themeColor="text1"/>
              </w:rPr>
              <w:t>本校兼任教師</w:t>
            </w:r>
            <w:proofErr w:type="gramStart"/>
            <w:r w:rsidRPr="00B44BF6">
              <w:rPr>
                <w:rFonts w:eastAsia="標楷體" w:hAnsi="標楷體" w:hint="eastAsia"/>
                <w:color w:val="000000" w:themeColor="text1"/>
              </w:rPr>
              <w:t>聘期依課程</w:t>
            </w:r>
            <w:proofErr w:type="gramEnd"/>
            <w:r w:rsidRPr="00B44BF6">
              <w:rPr>
                <w:rFonts w:eastAsia="標楷體" w:hAnsi="標楷體" w:hint="eastAsia"/>
                <w:color w:val="000000" w:themeColor="text1"/>
              </w:rPr>
              <w:t>需要，得</w:t>
            </w:r>
            <w:proofErr w:type="gramStart"/>
            <w:r w:rsidRPr="00B44BF6">
              <w:rPr>
                <w:rFonts w:eastAsia="標楷體" w:hAnsi="標楷體" w:hint="eastAsia"/>
                <w:color w:val="000000" w:themeColor="text1"/>
              </w:rPr>
              <w:t>採一</w:t>
            </w:r>
            <w:proofErr w:type="gramEnd"/>
            <w:r w:rsidRPr="00B44BF6">
              <w:rPr>
                <w:rFonts w:eastAsia="標楷體" w:hAnsi="標楷體" w:hint="eastAsia"/>
                <w:color w:val="000000" w:themeColor="text1"/>
              </w:rPr>
              <w:t>學年或一學期</w:t>
            </w:r>
            <w:proofErr w:type="gramStart"/>
            <w:r w:rsidRPr="00B44BF6">
              <w:rPr>
                <w:rFonts w:eastAsia="標楷體" w:hAnsi="標楷體" w:hint="eastAsia"/>
                <w:color w:val="000000" w:themeColor="text1"/>
              </w:rPr>
              <w:t>一</w:t>
            </w:r>
            <w:proofErr w:type="gramEnd"/>
            <w:r w:rsidRPr="00B44BF6">
              <w:rPr>
                <w:rFonts w:eastAsia="標楷體" w:hAnsi="標楷體" w:hint="eastAsia"/>
                <w:color w:val="000000" w:themeColor="text1"/>
              </w:rPr>
              <w:t>聘，</w:t>
            </w:r>
            <w:r w:rsidRPr="00B44BF6">
              <w:rPr>
                <w:rFonts w:eastAsia="標楷體" w:hint="eastAsia"/>
                <w:color w:val="000000" w:themeColor="text1"/>
                <w:u w:val="single"/>
              </w:rPr>
              <w:t>鐘點費給付標準依據本校教師鐘點費支領要點辦理</w:t>
            </w:r>
            <w:r w:rsidRPr="00B44BF6">
              <w:rPr>
                <w:rFonts w:eastAsia="標楷體" w:hint="eastAsia"/>
                <w:color w:val="000000" w:themeColor="text1"/>
              </w:rPr>
              <w:t>。</w:t>
            </w:r>
            <w:r w:rsidRPr="00B44BF6">
              <w:rPr>
                <w:rFonts w:eastAsia="標楷體" w:hAnsi="標楷體" w:hint="eastAsia"/>
                <w:color w:val="000000" w:themeColor="text1"/>
              </w:rPr>
              <w:t>聘任期間須遵守本校教學各項規範並接受學生教學評量，以作為續聘之參考依據。</w:t>
            </w:r>
          </w:p>
        </w:tc>
      </w:tr>
      <w:tr w:rsidR="00B44BF6" w:rsidRPr="00B44BF6" w:rsidTr="00B44BF6">
        <w:tc>
          <w:tcPr>
            <w:tcW w:w="479" w:type="pct"/>
            <w:shd w:val="clear" w:color="auto" w:fill="auto"/>
          </w:tcPr>
          <w:p w:rsidR="00B44BF6" w:rsidRPr="00B44BF6" w:rsidRDefault="00B44BF6" w:rsidP="006A7526">
            <w:pPr>
              <w:rPr>
                <w:rFonts w:eastAsia="標楷體"/>
                <w:color w:val="000000" w:themeColor="text1"/>
              </w:rPr>
            </w:pPr>
            <w:r w:rsidRPr="00B44BF6">
              <w:rPr>
                <w:rFonts w:eastAsia="標楷體"/>
                <w:color w:val="000000" w:themeColor="text1"/>
              </w:rPr>
              <w:t>三</w:t>
            </w:r>
            <w:r w:rsidRPr="00B44BF6">
              <w:rPr>
                <w:rFonts w:eastAsia="標楷體" w:hint="eastAsia"/>
                <w:color w:val="000000" w:themeColor="text1"/>
              </w:rPr>
              <w:t>、</w:t>
            </w:r>
          </w:p>
        </w:tc>
        <w:tc>
          <w:tcPr>
            <w:tcW w:w="4521" w:type="pct"/>
            <w:shd w:val="clear" w:color="auto" w:fill="auto"/>
          </w:tcPr>
          <w:p w:rsidR="00B44BF6" w:rsidRPr="00B44BF6" w:rsidRDefault="00B44BF6" w:rsidP="00B44BF6">
            <w:pPr>
              <w:rPr>
                <w:rFonts w:eastAsia="標楷體" w:hAnsi="標楷體"/>
                <w:color w:val="000000" w:themeColor="text1"/>
              </w:rPr>
            </w:pPr>
            <w:r w:rsidRPr="00B44BF6">
              <w:rPr>
                <w:rFonts w:eastAsia="標楷體" w:hAnsi="標楷體" w:hint="eastAsia"/>
                <w:color w:val="000000" w:themeColor="text1"/>
              </w:rPr>
              <w:t>本校各教學單位符合下列條件者，得聘任兼任教師協助授課：</w:t>
            </w:r>
          </w:p>
          <w:p w:rsidR="00B44BF6" w:rsidRPr="00B44BF6" w:rsidRDefault="00B44BF6" w:rsidP="00B44BF6">
            <w:pPr>
              <w:rPr>
                <w:rFonts w:eastAsia="標楷體"/>
                <w:color w:val="000000" w:themeColor="text1"/>
              </w:rPr>
            </w:pPr>
            <w:r w:rsidRPr="00B44BF6">
              <w:rPr>
                <w:rFonts w:eastAsia="標楷體" w:hAnsi="標楷體" w:hint="eastAsia"/>
                <w:color w:val="000000" w:themeColor="text1"/>
              </w:rPr>
              <w:t>(</w:t>
            </w:r>
            <w:proofErr w:type="gramStart"/>
            <w:r w:rsidRPr="00B44BF6">
              <w:rPr>
                <w:rFonts w:eastAsia="標楷體" w:hAnsi="標楷體" w:hint="eastAsia"/>
                <w:color w:val="000000" w:themeColor="text1"/>
              </w:rPr>
              <w:t>一</w:t>
            </w:r>
            <w:proofErr w:type="gramEnd"/>
            <w:r w:rsidRPr="00B44BF6">
              <w:rPr>
                <w:rFonts w:eastAsia="標楷體" w:hAnsi="標楷體" w:hint="eastAsia"/>
                <w:color w:val="000000" w:themeColor="text1"/>
              </w:rPr>
              <w:t>)</w:t>
            </w:r>
            <w:r w:rsidRPr="00B44BF6">
              <w:rPr>
                <w:rFonts w:eastAsia="標楷體" w:hAnsi="標楷體" w:hint="eastAsia"/>
                <w:color w:val="000000" w:themeColor="text1"/>
              </w:rPr>
              <w:t>編制內專任教師授課時數已達基本授課時數。</w:t>
            </w:r>
          </w:p>
          <w:p w:rsidR="00B44BF6" w:rsidRPr="00B44BF6" w:rsidRDefault="00B44BF6" w:rsidP="00B44BF6">
            <w:pPr>
              <w:rPr>
                <w:rFonts w:eastAsia="標楷體" w:hAnsi="標楷體"/>
                <w:color w:val="000000" w:themeColor="text1"/>
              </w:rPr>
            </w:pPr>
            <w:r w:rsidRPr="00B44BF6">
              <w:rPr>
                <w:rFonts w:eastAsia="標楷體" w:hAnsi="標楷體" w:hint="eastAsia"/>
                <w:color w:val="000000" w:themeColor="text1"/>
              </w:rPr>
              <w:t>(</w:t>
            </w:r>
            <w:r w:rsidRPr="00B44BF6">
              <w:rPr>
                <w:rFonts w:eastAsia="標楷體" w:hAnsi="標楷體" w:hint="eastAsia"/>
                <w:color w:val="000000" w:themeColor="text1"/>
              </w:rPr>
              <w:t>二</w:t>
            </w:r>
            <w:r w:rsidRPr="00B44BF6">
              <w:rPr>
                <w:rFonts w:eastAsia="標楷體" w:hAnsi="標楷體" w:hint="eastAsia"/>
                <w:color w:val="000000" w:themeColor="text1"/>
              </w:rPr>
              <w:t>)</w:t>
            </w:r>
            <w:r w:rsidRPr="00B44BF6">
              <w:rPr>
                <w:rFonts w:eastAsia="標楷體" w:hAnsi="標楷體" w:hint="eastAsia"/>
                <w:color w:val="000000" w:themeColor="text1"/>
              </w:rPr>
              <w:t>因實習或實驗課程需要。</w:t>
            </w:r>
          </w:p>
          <w:p w:rsidR="00B44BF6" w:rsidRPr="00B44BF6" w:rsidRDefault="00B44BF6" w:rsidP="00B44BF6">
            <w:pPr>
              <w:rPr>
                <w:rFonts w:eastAsia="標楷體" w:hAnsi="標楷體"/>
                <w:color w:val="000000" w:themeColor="text1"/>
              </w:rPr>
            </w:pPr>
            <w:r w:rsidRPr="00B44BF6">
              <w:rPr>
                <w:rFonts w:eastAsia="標楷體" w:hAnsi="標楷體" w:hint="eastAsia"/>
                <w:color w:val="000000" w:themeColor="text1"/>
              </w:rPr>
              <w:t>(</w:t>
            </w:r>
            <w:r w:rsidRPr="00B44BF6">
              <w:rPr>
                <w:rFonts w:eastAsia="標楷體" w:hAnsi="標楷體" w:hint="eastAsia"/>
                <w:color w:val="000000" w:themeColor="text1"/>
              </w:rPr>
              <w:t>三</w:t>
            </w:r>
            <w:r w:rsidRPr="00B44BF6">
              <w:rPr>
                <w:rFonts w:eastAsia="標楷體" w:hAnsi="標楷體" w:hint="eastAsia"/>
                <w:color w:val="000000" w:themeColor="text1"/>
              </w:rPr>
              <w:t>)</w:t>
            </w:r>
            <w:r w:rsidRPr="00B44BF6">
              <w:rPr>
                <w:rFonts w:eastAsia="標楷體" w:hAnsi="標楷體" w:hint="eastAsia"/>
                <w:color w:val="000000" w:themeColor="text1"/>
              </w:rPr>
              <w:t>具特殊專長領域之學者專家。</w:t>
            </w:r>
          </w:p>
          <w:p w:rsidR="00B44BF6" w:rsidRPr="00B44BF6" w:rsidRDefault="00B44BF6" w:rsidP="00B44BF6">
            <w:pPr>
              <w:spacing w:line="0" w:lineRule="atLeast"/>
              <w:rPr>
                <w:rFonts w:eastAsia="標楷體"/>
                <w:color w:val="000000" w:themeColor="text1"/>
              </w:rPr>
            </w:pPr>
            <w:r w:rsidRPr="00B44BF6">
              <w:rPr>
                <w:rFonts w:eastAsia="標楷體" w:hAnsi="標楷體" w:hint="eastAsia"/>
                <w:color w:val="000000" w:themeColor="text1"/>
              </w:rPr>
              <w:t>(</w:t>
            </w:r>
            <w:r w:rsidRPr="00B44BF6">
              <w:rPr>
                <w:rFonts w:eastAsia="標楷體" w:hAnsi="標楷體" w:hint="eastAsia"/>
                <w:color w:val="000000" w:themeColor="text1"/>
              </w:rPr>
              <w:t>四</w:t>
            </w:r>
            <w:r w:rsidRPr="00B44BF6">
              <w:rPr>
                <w:rFonts w:eastAsia="標楷體" w:hAnsi="標楷體" w:hint="eastAsia"/>
                <w:color w:val="000000" w:themeColor="text1"/>
              </w:rPr>
              <w:t>)</w:t>
            </w:r>
            <w:r w:rsidRPr="00B44BF6">
              <w:rPr>
                <w:rFonts w:eastAsia="標楷體" w:hAnsi="標楷體" w:hint="eastAsia"/>
                <w:color w:val="000000" w:themeColor="text1"/>
              </w:rPr>
              <w:t>基於策略聯盟或學術交流，經專案核定者。</w:t>
            </w:r>
          </w:p>
        </w:tc>
      </w:tr>
      <w:tr w:rsidR="00B44BF6" w:rsidRPr="00B44BF6" w:rsidTr="00B44BF6">
        <w:tc>
          <w:tcPr>
            <w:tcW w:w="479" w:type="pct"/>
            <w:shd w:val="clear" w:color="auto" w:fill="auto"/>
          </w:tcPr>
          <w:p w:rsidR="00B44BF6" w:rsidRPr="00B44BF6" w:rsidRDefault="00B44BF6" w:rsidP="006A7526">
            <w:pPr>
              <w:rPr>
                <w:rFonts w:eastAsia="標楷體"/>
                <w:color w:val="000000" w:themeColor="text1"/>
              </w:rPr>
            </w:pPr>
            <w:r w:rsidRPr="00B44BF6">
              <w:rPr>
                <w:rFonts w:eastAsia="標楷體"/>
                <w:color w:val="000000" w:themeColor="text1"/>
              </w:rPr>
              <w:t>四</w:t>
            </w:r>
            <w:r w:rsidRPr="00B44BF6">
              <w:rPr>
                <w:rFonts w:eastAsia="標楷體" w:hint="eastAsia"/>
                <w:color w:val="000000" w:themeColor="text1"/>
              </w:rPr>
              <w:t>、</w:t>
            </w:r>
          </w:p>
        </w:tc>
        <w:tc>
          <w:tcPr>
            <w:tcW w:w="4521" w:type="pct"/>
            <w:shd w:val="clear" w:color="auto" w:fill="auto"/>
          </w:tcPr>
          <w:p w:rsidR="00B44BF6" w:rsidRPr="00B44BF6" w:rsidRDefault="00B44BF6" w:rsidP="006A7526">
            <w:pPr>
              <w:ind w:rightChars="150" w:right="360"/>
              <w:rPr>
                <w:rFonts w:eastAsia="標楷體" w:cs="細明體"/>
                <w:color w:val="000000" w:themeColor="text1"/>
                <w:kern w:val="0"/>
              </w:rPr>
            </w:pPr>
            <w:r w:rsidRPr="00B44BF6">
              <w:rPr>
                <w:rFonts w:eastAsia="標楷體" w:hAnsi="標楷體" w:hint="eastAsia"/>
                <w:color w:val="000000" w:themeColor="text1"/>
              </w:rPr>
              <w:t>本校兼任教師經核定後</w:t>
            </w:r>
            <w:proofErr w:type="gramStart"/>
            <w:r w:rsidRPr="00B44BF6">
              <w:rPr>
                <w:rFonts w:eastAsia="標楷體" w:hAnsi="標楷體" w:hint="eastAsia"/>
                <w:color w:val="000000" w:themeColor="text1"/>
              </w:rPr>
              <w:t>之發聘原則</w:t>
            </w:r>
            <w:proofErr w:type="gramEnd"/>
            <w:r w:rsidRPr="00B44BF6">
              <w:rPr>
                <w:rFonts w:eastAsia="標楷體" w:hAnsi="標楷體" w:hint="eastAsia"/>
                <w:color w:val="000000" w:themeColor="text1"/>
              </w:rPr>
              <w:t>：</w:t>
            </w:r>
          </w:p>
          <w:p w:rsidR="00B44BF6" w:rsidRPr="00E22A21" w:rsidRDefault="00B44BF6" w:rsidP="006A7526">
            <w:pPr>
              <w:pStyle w:val="a3"/>
              <w:numPr>
                <w:ilvl w:val="0"/>
                <w:numId w:val="23"/>
              </w:numPr>
              <w:tabs>
                <w:tab w:val="clear" w:pos="90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rPr>
                <w:rFonts w:ascii="Times New Roman"/>
                <w:color w:val="000000" w:themeColor="text1"/>
                <w:lang w:val="en-US" w:eastAsia="zh-TW"/>
              </w:rPr>
            </w:pPr>
            <w:r w:rsidRPr="00B44BF6">
              <w:rPr>
                <w:rFonts w:ascii="Times New Roman" w:hint="eastAsia"/>
                <w:color w:val="000000" w:themeColor="text1"/>
                <w:lang w:val="en-US" w:eastAsia="zh-TW"/>
              </w:rPr>
              <w:t>具教育部審定教師資格及當學期實際授課滿</w:t>
            </w:r>
            <w:proofErr w:type="gramStart"/>
            <w:r w:rsidRPr="00B44BF6">
              <w:rPr>
                <w:rFonts w:ascii="Times New Roman" w:hint="eastAsia"/>
                <w:color w:val="000000" w:themeColor="text1"/>
                <w:lang w:val="en-US" w:eastAsia="zh-TW"/>
              </w:rPr>
              <w:t>一</w:t>
            </w:r>
            <w:proofErr w:type="gramEnd"/>
            <w:r w:rsidRPr="00B44BF6">
              <w:rPr>
                <w:rFonts w:ascii="Times New Roman" w:hint="eastAsia"/>
                <w:color w:val="000000" w:themeColor="text1"/>
                <w:lang w:val="en-US" w:eastAsia="zh-TW"/>
              </w:rPr>
              <w:t>學分且授課至少達十八小時者，</w:t>
            </w:r>
            <w:proofErr w:type="gramStart"/>
            <w:r w:rsidRPr="00B44BF6">
              <w:rPr>
                <w:rFonts w:ascii="Times New Roman" w:hint="eastAsia"/>
                <w:color w:val="000000" w:themeColor="text1"/>
                <w:lang w:val="en-US" w:eastAsia="zh-TW"/>
              </w:rPr>
              <w:t>得依部證職稱</w:t>
            </w:r>
            <w:proofErr w:type="gramEnd"/>
            <w:r w:rsidRPr="00B44BF6">
              <w:rPr>
                <w:rFonts w:ascii="Times New Roman" w:hint="eastAsia"/>
                <w:color w:val="000000" w:themeColor="text1"/>
                <w:lang w:val="en-US" w:eastAsia="zh-TW"/>
              </w:rPr>
              <w:t>核發聘書。</w:t>
            </w:r>
          </w:p>
          <w:p w:rsidR="00B44BF6" w:rsidRPr="00E22A21" w:rsidRDefault="00B44BF6" w:rsidP="006A7526">
            <w:pPr>
              <w:pStyle w:val="a3"/>
              <w:numPr>
                <w:ilvl w:val="0"/>
                <w:numId w:val="23"/>
              </w:numPr>
              <w:tabs>
                <w:tab w:val="clear" w:pos="90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rPr>
                <w:rFonts w:ascii="Times New Roman"/>
                <w:color w:val="000000" w:themeColor="text1"/>
                <w:lang w:val="en-US" w:eastAsia="zh-TW"/>
              </w:rPr>
            </w:pPr>
            <w:r w:rsidRPr="00B44BF6">
              <w:rPr>
                <w:rFonts w:ascii="Times New Roman" w:hint="eastAsia"/>
                <w:color w:val="000000" w:themeColor="text1"/>
                <w:lang w:val="en-US" w:eastAsia="zh-TW"/>
              </w:rPr>
              <w:t>當學期實際授課滿</w:t>
            </w:r>
            <w:proofErr w:type="gramStart"/>
            <w:r w:rsidRPr="00B44BF6">
              <w:rPr>
                <w:rFonts w:ascii="Times New Roman" w:hint="eastAsia"/>
                <w:color w:val="000000" w:themeColor="text1"/>
                <w:lang w:val="en-US" w:eastAsia="zh-TW"/>
              </w:rPr>
              <w:t>一</w:t>
            </w:r>
            <w:proofErr w:type="gramEnd"/>
            <w:r w:rsidRPr="00B44BF6">
              <w:rPr>
                <w:rFonts w:ascii="Times New Roman" w:hint="eastAsia"/>
                <w:color w:val="000000" w:themeColor="text1"/>
                <w:lang w:val="en-US" w:eastAsia="zh-TW"/>
              </w:rPr>
              <w:t>學分且授課至少達十八小時以上，但未具教育部審定教師資格者，</w:t>
            </w:r>
            <w:r w:rsidRPr="00B44BF6">
              <w:rPr>
                <w:rFonts w:ascii="Times New Roman" w:hint="eastAsia"/>
                <w:color w:val="000000" w:themeColor="text1"/>
                <w:u w:val="single"/>
                <w:lang w:val="en-US" w:eastAsia="zh-TW"/>
              </w:rPr>
              <w:t>以其最高學位</w:t>
            </w:r>
            <w:proofErr w:type="gramStart"/>
            <w:r w:rsidRPr="00B44BF6">
              <w:rPr>
                <w:rFonts w:ascii="Times New Roman" w:hint="eastAsia"/>
                <w:color w:val="000000" w:themeColor="text1"/>
                <w:u w:val="single"/>
                <w:lang w:val="en-US" w:eastAsia="zh-TW"/>
              </w:rPr>
              <w:t>核發聘</w:t>
            </w:r>
            <w:r w:rsidRPr="00B44BF6">
              <w:rPr>
                <w:rFonts w:hint="eastAsia"/>
                <w:color w:val="000000" w:themeColor="text1"/>
                <w:u w:val="single"/>
                <w:lang w:val="en-US" w:eastAsia="zh-TW"/>
              </w:rPr>
              <w:t>函</w:t>
            </w:r>
            <w:proofErr w:type="gramEnd"/>
            <w:r w:rsidRPr="00B44BF6">
              <w:rPr>
                <w:rFonts w:ascii="Times New Roman" w:hint="eastAsia"/>
                <w:color w:val="000000" w:themeColor="text1"/>
                <w:u w:val="single"/>
                <w:lang w:val="en-US" w:eastAsia="zh-TW"/>
              </w:rPr>
              <w:t>，具博士聘為助理教授，其他學位聘為講師</w:t>
            </w:r>
            <w:r w:rsidRPr="00B44BF6">
              <w:rPr>
                <w:rFonts w:ascii="Times New Roman" w:hint="eastAsia"/>
                <w:color w:val="000000" w:themeColor="text1"/>
                <w:lang w:val="en-US" w:eastAsia="zh-TW"/>
              </w:rPr>
              <w:t>。</w:t>
            </w:r>
          </w:p>
          <w:p w:rsidR="00B44BF6" w:rsidRPr="00E22A21" w:rsidRDefault="00B44BF6" w:rsidP="006A7526">
            <w:pPr>
              <w:pStyle w:val="a3"/>
              <w:numPr>
                <w:ilvl w:val="0"/>
                <w:numId w:val="23"/>
              </w:numPr>
              <w:tabs>
                <w:tab w:val="clear" w:pos="90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rPr>
                <w:rFonts w:ascii="Times New Roman"/>
                <w:color w:val="000000" w:themeColor="text1"/>
                <w:lang w:val="en-US" w:eastAsia="zh-TW"/>
              </w:rPr>
            </w:pPr>
            <w:r w:rsidRPr="00B44BF6">
              <w:rPr>
                <w:rFonts w:ascii="Times New Roman" w:hint="eastAsia"/>
                <w:color w:val="000000" w:themeColor="text1"/>
                <w:lang w:val="en-US" w:eastAsia="zh-TW"/>
              </w:rPr>
              <w:t>基於學術交流及研究需要聘任之兼任教師，經專案核定者，得</w:t>
            </w:r>
            <w:proofErr w:type="gramStart"/>
            <w:r w:rsidRPr="00B44BF6">
              <w:rPr>
                <w:rFonts w:ascii="Times New Roman" w:hint="eastAsia"/>
                <w:color w:val="000000" w:themeColor="text1"/>
                <w:lang w:val="en-US" w:eastAsia="zh-TW"/>
              </w:rPr>
              <w:t>核發聘函</w:t>
            </w:r>
            <w:proofErr w:type="gramEnd"/>
            <w:r w:rsidRPr="00B44BF6">
              <w:rPr>
                <w:rFonts w:ascii="Times New Roman" w:hint="eastAsia"/>
                <w:color w:val="000000" w:themeColor="text1"/>
                <w:lang w:val="en-US" w:eastAsia="zh-TW"/>
              </w:rPr>
              <w:t>。</w:t>
            </w:r>
            <w:r w:rsidRPr="00B44BF6">
              <w:rPr>
                <w:rFonts w:hint="eastAsia"/>
                <w:color w:val="000000" w:themeColor="text1"/>
                <w:lang w:val="en-US" w:eastAsia="zh-TW"/>
              </w:rPr>
              <w:t>授課時數未達</w:t>
            </w:r>
            <w:r w:rsidRPr="00B44BF6">
              <w:rPr>
                <w:color w:val="000000" w:themeColor="text1"/>
                <w:lang w:val="en-US" w:eastAsia="zh-TW"/>
              </w:rPr>
              <w:t>18</w:t>
            </w:r>
            <w:r w:rsidRPr="00B44BF6">
              <w:rPr>
                <w:rFonts w:hint="eastAsia"/>
                <w:color w:val="000000" w:themeColor="text1"/>
                <w:lang w:val="en-US" w:eastAsia="zh-TW"/>
              </w:rPr>
              <w:t>小時之協同教學教師得依課程需求或核准時數予以聘任。</w:t>
            </w:r>
          </w:p>
        </w:tc>
      </w:tr>
      <w:tr w:rsidR="00B44BF6" w:rsidRPr="00B44BF6" w:rsidTr="00B44BF6">
        <w:tc>
          <w:tcPr>
            <w:tcW w:w="479" w:type="pct"/>
            <w:shd w:val="clear" w:color="auto" w:fill="auto"/>
          </w:tcPr>
          <w:p w:rsidR="00B44BF6" w:rsidRPr="00B44BF6" w:rsidRDefault="00B44BF6" w:rsidP="006A7526">
            <w:pPr>
              <w:rPr>
                <w:rFonts w:eastAsia="標楷體"/>
                <w:color w:val="000000" w:themeColor="text1"/>
              </w:rPr>
            </w:pPr>
            <w:r w:rsidRPr="00B44BF6">
              <w:rPr>
                <w:rFonts w:eastAsia="標楷體"/>
                <w:color w:val="000000" w:themeColor="text1"/>
              </w:rPr>
              <w:t>五</w:t>
            </w:r>
            <w:r w:rsidRPr="00B44BF6">
              <w:rPr>
                <w:rFonts w:eastAsia="標楷體" w:hint="eastAsia"/>
                <w:color w:val="000000" w:themeColor="text1"/>
              </w:rPr>
              <w:t>、</w:t>
            </w:r>
          </w:p>
        </w:tc>
        <w:tc>
          <w:tcPr>
            <w:tcW w:w="4521" w:type="pct"/>
            <w:shd w:val="clear" w:color="auto" w:fill="auto"/>
          </w:tcPr>
          <w:p w:rsidR="00B44BF6" w:rsidRPr="00B44BF6" w:rsidRDefault="00B44BF6" w:rsidP="00B44BF6">
            <w:pPr>
              <w:spacing w:line="0" w:lineRule="atLeast"/>
              <w:ind w:rightChars="-50" w:right="-120"/>
              <w:rPr>
                <w:rFonts w:eastAsia="標楷體"/>
                <w:color w:val="000000" w:themeColor="text1"/>
              </w:rPr>
            </w:pPr>
            <w:r w:rsidRPr="00B44BF6">
              <w:rPr>
                <w:rFonts w:eastAsia="標楷體" w:hAnsi="標楷體" w:hint="eastAsia"/>
                <w:color w:val="000000" w:themeColor="text1"/>
              </w:rPr>
              <w:t>兼任教師未符合前</w:t>
            </w:r>
            <w:proofErr w:type="gramStart"/>
            <w:r w:rsidRPr="00B44BF6">
              <w:rPr>
                <w:rFonts w:eastAsia="標楷體" w:hAnsi="標楷體" w:hint="eastAsia"/>
                <w:color w:val="000000" w:themeColor="text1"/>
              </w:rPr>
              <w:t>條發聘</w:t>
            </w:r>
            <w:proofErr w:type="gramEnd"/>
            <w:r w:rsidRPr="00B44BF6">
              <w:rPr>
                <w:rFonts w:eastAsia="標楷體" w:hAnsi="標楷體" w:hint="eastAsia"/>
                <w:color w:val="000000" w:themeColor="text1"/>
              </w:rPr>
              <w:t>原則者，由各學院以邀請函方式自行處理。</w:t>
            </w:r>
          </w:p>
        </w:tc>
      </w:tr>
      <w:tr w:rsidR="00B44BF6" w:rsidRPr="00B44BF6" w:rsidTr="00B44BF6">
        <w:tc>
          <w:tcPr>
            <w:tcW w:w="479" w:type="pct"/>
            <w:shd w:val="clear" w:color="auto" w:fill="auto"/>
          </w:tcPr>
          <w:p w:rsidR="00B44BF6" w:rsidRPr="00B44BF6" w:rsidRDefault="00B44BF6" w:rsidP="006A7526">
            <w:pPr>
              <w:rPr>
                <w:rFonts w:eastAsia="標楷體"/>
                <w:color w:val="000000" w:themeColor="text1"/>
              </w:rPr>
            </w:pPr>
            <w:r w:rsidRPr="00B44BF6">
              <w:rPr>
                <w:rFonts w:eastAsia="標楷體"/>
                <w:color w:val="000000" w:themeColor="text1"/>
              </w:rPr>
              <w:t>六</w:t>
            </w:r>
            <w:r w:rsidRPr="00B44BF6">
              <w:rPr>
                <w:rFonts w:eastAsia="標楷體" w:hint="eastAsia"/>
                <w:color w:val="000000" w:themeColor="text1"/>
              </w:rPr>
              <w:t>、</w:t>
            </w:r>
          </w:p>
        </w:tc>
        <w:tc>
          <w:tcPr>
            <w:tcW w:w="4521" w:type="pct"/>
            <w:shd w:val="clear" w:color="auto" w:fill="auto"/>
          </w:tcPr>
          <w:p w:rsidR="00B44BF6" w:rsidRPr="00B44BF6" w:rsidRDefault="00B44BF6" w:rsidP="006A7526">
            <w:pPr>
              <w:rPr>
                <w:rFonts w:eastAsia="標楷體" w:hAnsi="標楷體"/>
                <w:color w:val="000000" w:themeColor="text1"/>
              </w:rPr>
            </w:pPr>
            <w:r w:rsidRPr="00B44BF6">
              <w:rPr>
                <w:rFonts w:eastAsia="標楷體" w:hAnsi="標楷體" w:hint="eastAsia"/>
                <w:color w:val="000000" w:themeColor="text1"/>
              </w:rPr>
              <w:t>各教學單位擬聘任兼任教師應於每年</w:t>
            </w:r>
            <w:r w:rsidRPr="00B44BF6">
              <w:rPr>
                <w:rFonts w:eastAsia="標楷體"/>
                <w:color w:val="000000" w:themeColor="text1"/>
              </w:rPr>
              <w:t>5</w:t>
            </w:r>
            <w:r w:rsidRPr="00B44BF6">
              <w:rPr>
                <w:rFonts w:eastAsia="標楷體" w:hAnsi="標楷體" w:hint="eastAsia"/>
                <w:color w:val="000000" w:themeColor="text1"/>
              </w:rPr>
              <w:t>月初及</w:t>
            </w:r>
            <w:r w:rsidRPr="00B44BF6">
              <w:rPr>
                <w:rFonts w:eastAsia="標楷體"/>
                <w:color w:val="000000" w:themeColor="text1"/>
              </w:rPr>
              <w:t>12</w:t>
            </w:r>
            <w:r w:rsidRPr="00B44BF6">
              <w:rPr>
                <w:rFonts w:eastAsia="標楷體" w:hAnsi="標楷體" w:hint="eastAsia"/>
                <w:color w:val="000000" w:themeColor="text1"/>
              </w:rPr>
              <w:t>月初提出申請。申請者需繳交申請表、學經歷證件等相關</w:t>
            </w:r>
            <w:proofErr w:type="gramStart"/>
            <w:r w:rsidRPr="00B44BF6">
              <w:rPr>
                <w:rFonts w:eastAsia="標楷體" w:hAnsi="標楷體" w:hint="eastAsia"/>
                <w:color w:val="000000" w:themeColor="text1"/>
              </w:rPr>
              <w:t>資料送系</w:t>
            </w:r>
            <w:proofErr w:type="gramEnd"/>
            <w:r w:rsidRPr="00B44BF6">
              <w:rPr>
                <w:rFonts w:eastAsia="標楷體"/>
                <w:color w:val="000000" w:themeColor="text1"/>
              </w:rPr>
              <w:t>(</w:t>
            </w:r>
            <w:r w:rsidRPr="00B44BF6">
              <w:rPr>
                <w:rFonts w:eastAsia="標楷體" w:hAnsi="標楷體" w:hint="eastAsia"/>
                <w:color w:val="000000" w:themeColor="text1"/>
              </w:rPr>
              <w:t>所、</w:t>
            </w:r>
            <w:r w:rsidRPr="00B44BF6">
              <w:rPr>
                <w:rFonts w:eastAsia="標楷體" w:hAnsi="標楷體" w:hint="eastAsia"/>
                <w:color w:val="000000" w:themeColor="text1"/>
                <w:u w:val="single"/>
              </w:rPr>
              <w:t>中心</w:t>
            </w:r>
            <w:r w:rsidRPr="00B44BF6">
              <w:rPr>
                <w:rFonts w:eastAsia="標楷體"/>
                <w:color w:val="000000" w:themeColor="text1"/>
              </w:rPr>
              <w:t>)</w:t>
            </w:r>
            <w:r w:rsidRPr="00B44BF6">
              <w:rPr>
                <w:rFonts w:eastAsia="標楷體" w:hAnsi="標楷體" w:hint="eastAsia"/>
                <w:color w:val="000000" w:themeColor="text1"/>
              </w:rPr>
              <w:t>教評會審查通過，陳請校長核定後，送</w:t>
            </w:r>
            <w:proofErr w:type="gramStart"/>
            <w:r w:rsidRPr="00B44BF6">
              <w:rPr>
                <w:rFonts w:eastAsia="標楷體" w:hAnsi="標楷體" w:hint="eastAsia"/>
                <w:color w:val="000000" w:themeColor="text1"/>
              </w:rPr>
              <w:t>人事室發聘</w:t>
            </w:r>
            <w:proofErr w:type="gramEnd"/>
            <w:r w:rsidRPr="00B44BF6">
              <w:rPr>
                <w:rFonts w:eastAsia="標楷體" w:hAnsi="標楷體" w:hint="eastAsia"/>
                <w:color w:val="000000" w:themeColor="text1"/>
              </w:rPr>
              <w:t>。</w:t>
            </w:r>
          </w:p>
          <w:p w:rsidR="00B44BF6" w:rsidRPr="00B44BF6" w:rsidRDefault="00B44BF6" w:rsidP="006A7526">
            <w:pPr>
              <w:spacing w:line="340" w:lineRule="exact"/>
              <w:rPr>
                <w:rFonts w:eastAsia="標楷體" w:hAnsi="標楷體"/>
                <w:color w:val="000000" w:themeColor="text1"/>
              </w:rPr>
            </w:pPr>
            <w:r w:rsidRPr="00B44BF6">
              <w:rPr>
                <w:rFonts w:eastAsia="標楷體" w:hAnsi="標楷體" w:hint="eastAsia"/>
                <w:color w:val="000000" w:themeColor="text1"/>
              </w:rPr>
              <w:t>兼任教師如符合下列資格條件之</w:t>
            </w:r>
            <w:proofErr w:type="gramStart"/>
            <w:r w:rsidRPr="00B44BF6">
              <w:rPr>
                <w:rFonts w:eastAsia="標楷體" w:hAnsi="標楷體" w:hint="eastAsia"/>
                <w:color w:val="000000" w:themeColor="text1"/>
              </w:rPr>
              <w:t>一</w:t>
            </w:r>
            <w:proofErr w:type="gramEnd"/>
            <w:r w:rsidRPr="00B44BF6">
              <w:rPr>
                <w:rFonts w:eastAsia="標楷體" w:hAnsi="標楷體" w:hint="eastAsia"/>
                <w:color w:val="000000" w:themeColor="text1"/>
              </w:rPr>
              <w:t>者，得簡化作業</w:t>
            </w:r>
            <w:proofErr w:type="gramStart"/>
            <w:r w:rsidRPr="00B44BF6">
              <w:rPr>
                <w:rFonts w:eastAsia="標楷體" w:hAnsi="標楷體" w:hint="eastAsia"/>
                <w:color w:val="000000" w:themeColor="text1"/>
              </w:rPr>
              <w:t>免經教評</w:t>
            </w:r>
            <w:proofErr w:type="gramEnd"/>
            <w:r w:rsidRPr="00B44BF6">
              <w:rPr>
                <w:rFonts w:eastAsia="標楷體" w:hAnsi="標楷體" w:hint="eastAsia"/>
                <w:color w:val="000000" w:themeColor="text1"/>
              </w:rPr>
              <w:t>會審查：</w:t>
            </w:r>
          </w:p>
          <w:p w:rsidR="00B44BF6" w:rsidRPr="00E22A21" w:rsidRDefault="00B44BF6" w:rsidP="006A7526">
            <w:pPr>
              <w:pStyle w:val="a3"/>
              <w:numPr>
                <w:ilvl w:val="0"/>
                <w:numId w:val="24"/>
              </w:numPr>
              <w:tabs>
                <w:tab w:val="clear" w:pos="90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rPr>
                <w:rFonts w:ascii="Times New Roman"/>
                <w:color w:val="000000" w:themeColor="text1"/>
                <w:lang w:val="en-US" w:eastAsia="zh-TW"/>
              </w:rPr>
            </w:pPr>
            <w:r w:rsidRPr="00B44BF6">
              <w:rPr>
                <w:rFonts w:ascii="Times New Roman" w:hint="eastAsia"/>
                <w:color w:val="000000" w:themeColor="text1"/>
                <w:lang w:val="en-US" w:eastAsia="zh-TW"/>
              </w:rPr>
              <w:t>中央研究院院士或曾獲</w:t>
            </w:r>
            <w:r w:rsidRPr="00B44BF6">
              <w:rPr>
                <w:rFonts w:ascii="Times New Roman" w:hint="eastAsia"/>
                <w:color w:val="000000" w:themeColor="text1"/>
                <w:u w:val="single"/>
                <w:lang w:val="en-US" w:eastAsia="zh-TW"/>
              </w:rPr>
              <w:t>科技部</w:t>
            </w:r>
            <w:r w:rsidRPr="00B44BF6">
              <w:rPr>
                <w:rFonts w:ascii="Times New Roman" w:hint="eastAsia"/>
                <w:color w:val="000000" w:themeColor="text1"/>
                <w:lang w:val="en-US" w:eastAsia="zh-TW"/>
              </w:rPr>
              <w:t>傑出獎、特約研究人員獎、教育部學術獎、國家講座、傑出人才發展基金會傑出人才講座、國內外其他公認學術成就卓著獎項者。</w:t>
            </w:r>
          </w:p>
          <w:p w:rsidR="00B44BF6" w:rsidRPr="00E22A21" w:rsidRDefault="00B44BF6" w:rsidP="006A7526">
            <w:pPr>
              <w:pStyle w:val="a3"/>
              <w:numPr>
                <w:ilvl w:val="0"/>
                <w:numId w:val="24"/>
              </w:numPr>
              <w:tabs>
                <w:tab w:val="clear" w:pos="90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rPr>
                <w:rFonts w:ascii="Times New Roman"/>
                <w:color w:val="000000" w:themeColor="text1"/>
                <w:lang w:val="en-US" w:eastAsia="zh-TW"/>
              </w:rPr>
            </w:pPr>
            <w:r w:rsidRPr="00B44BF6">
              <w:rPr>
                <w:rFonts w:ascii="Times New Roman" w:hint="eastAsia"/>
                <w:color w:val="000000" w:themeColor="text1"/>
                <w:lang w:val="en-US" w:eastAsia="zh-TW"/>
              </w:rPr>
              <w:t>現任中央研究院或國家衛生研究院特聘研究員、研究員、副研究員或助研究</w:t>
            </w:r>
            <w:r w:rsidRPr="00B44BF6">
              <w:rPr>
                <w:rFonts w:ascii="Times New Roman" w:hint="eastAsia"/>
                <w:color w:val="000000" w:themeColor="text1"/>
                <w:lang w:val="en-US" w:eastAsia="zh-TW"/>
              </w:rPr>
              <w:lastRenderedPageBreak/>
              <w:t>員。</w:t>
            </w:r>
          </w:p>
          <w:p w:rsidR="00B44BF6" w:rsidRPr="00E22A21" w:rsidRDefault="00B44BF6" w:rsidP="006A7526">
            <w:pPr>
              <w:pStyle w:val="a3"/>
              <w:numPr>
                <w:ilvl w:val="0"/>
                <w:numId w:val="24"/>
              </w:numPr>
              <w:tabs>
                <w:tab w:val="clear" w:pos="90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rPr>
                <w:rFonts w:ascii="Times New Roman" w:hAnsi="Times New Roman"/>
                <w:color w:val="000000" w:themeColor="text1"/>
                <w:lang w:val="en-US" w:eastAsia="zh-TW"/>
              </w:rPr>
            </w:pPr>
            <w:r w:rsidRPr="00B44BF6">
              <w:rPr>
                <w:rFonts w:ascii="Times New Roman" w:hint="eastAsia"/>
                <w:color w:val="000000" w:themeColor="text1"/>
                <w:lang w:val="en-US" w:eastAsia="zh-TW"/>
              </w:rPr>
              <w:t>基於學術合作或研究需要，另案簽辦核准者。</w:t>
            </w:r>
          </w:p>
          <w:p w:rsidR="00B44BF6" w:rsidRPr="00B44BF6" w:rsidRDefault="00B44BF6" w:rsidP="006A7526">
            <w:pPr>
              <w:numPr>
                <w:ilvl w:val="0"/>
                <w:numId w:val="24"/>
              </w:numPr>
              <w:rPr>
                <w:rFonts w:eastAsia="標楷體" w:hAnsi="標楷體"/>
                <w:color w:val="000000" w:themeColor="text1"/>
              </w:rPr>
            </w:pPr>
            <w:r w:rsidRPr="00B44BF6">
              <w:rPr>
                <w:rFonts w:eastAsia="標楷體" w:hAnsi="標楷體" w:hint="eastAsia"/>
                <w:color w:val="000000" w:themeColor="text1"/>
              </w:rPr>
              <w:t>曾獲聘為本校兼任教師，因故暫離學校未逾三年者或現為本校兼任教師且符合教育人員任用條例各款資格者。</w:t>
            </w:r>
          </w:p>
          <w:p w:rsidR="00B44BF6" w:rsidRPr="00B44BF6" w:rsidRDefault="00B44BF6" w:rsidP="006A7526">
            <w:pPr>
              <w:rPr>
                <w:rFonts w:eastAsia="標楷體"/>
                <w:color w:val="000000" w:themeColor="text1"/>
                <w:u w:val="single"/>
              </w:rPr>
            </w:pPr>
            <w:r w:rsidRPr="00B44BF6">
              <w:rPr>
                <w:rFonts w:eastAsia="標楷體" w:hAnsi="標楷體"/>
                <w:color w:val="000000" w:themeColor="text1"/>
                <w:u w:val="single"/>
              </w:rPr>
              <w:t>兼任教師聘任後，經教育部審定高一職級或</w:t>
            </w:r>
            <w:r w:rsidRPr="00B44BF6">
              <w:rPr>
                <w:rFonts w:eastAsia="標楷體" w:hAnsi="標楷體"/>
                <w:bCs/>
                <w:color w:val="000000" w:themeColor="text1"/>
                <w:u w:val="single"/>
              </w:rPr>
              <w:t>取得較高學歷者，</w:t>
            </w:r>
            <w:r w:rsidRPr="00B44BF6">
              <w:rPr>
                <w:rFonts w:eastAsia="標楷體" w:hAnsi="標楷體" w:hint="eastAsia"/>
                <w:bCs/>
                <w:color w:val="000000" w:themeColor="text1"/>
                <w:u w:val="single"/>
              </w:rPr>
              <w:t>經</w:t>
            </w:r>
            <w:r w:rsidRPr="00B44BF6">
              <w:rPr>
                <w:rFonts w:eastAsia="標楷體" w:hAnsi="標楷體"/>
                <w:color w:val="000000" w:themeColor="text1"/>
                <w:u w:val="single"/>
              </w:rPr>
              <w:t>系</w:t>
            </w:r>
            <w:r w:rsidRPr="00B44BF6">
              <w:rPr>
                <w:rFonts w:eastAsia="標楷體"/>
                <w:color w:val="000000" w:themeColor="text1"/>
                <w:u w:val="single"/>
              </w:rPr>
              <w:t>(</w:t>
            </w:r>
            <w:r w:rsidRPr="00B44BF6">
              <w:rPr>
                <w:rFonts w:eastAsia="標楷體" w:hAnsi="標楷體"/>
                <w:color w:val="000000" w:themeColor="text1"/>
                <w:u w:val="single"/>
              </w:rPr>
              <w:t>所、中心</w:t>
            </w:r>
            <w:r w:rsidRPr="00B44BF6">
              <w:rPr>
                <w:rFonts w:eastAsia="標楷體"/>
                <w:color w:val="000000" w:themeColor="text1"/>
                <w:u w:val="single"/>
              </w:rPr>
              <w:t>)</w:t>
            </w:r>
            <w:r w:rsidRPr="00B44BF6">
              <w:rPr>
                <w:rFonts w:eastAsia="標楷體" w:hAnsi="標楷體"/>
                <w:color w:val="000000" w:themeColor="text1"/>
                <w:u w:val="single"/>
              </w:rPr>
              <w:t>教評會審議通過，簽請校長核定，自次一學期以高一職級聘任。</w:t>
            </w:r>
          </w:p>
        </w:tc>
      </w:tr>
      <w:tr w:rsidR="00B44BF6" w:rsidRPr="00B44BF6" w:rsidTr="00B44BF6">
        <w:tc>
          <w:tcPr>
            <w:tcW w:w="479" w:type="pct"/>
            <w:shd w:val="clear" w:color="auto" w:fill="auto"/>
          </w:tcPr>
          <w:p w:rsidR="00B44BF6" w:rsidRPr="00B44BF6" w:rsidRDefault="00B44BF6" w:rsidP="006A7526">
            <w:pPr>
              <w:rPr>
                <w:rFonts w:eastAsia="標楷體"/>
                <w:color w:val="000000" w:themeColor="text1"/>
              </w:rPr>
            </w:pPr>
            <w:r w:rsidRPr="00B44BF6">
              <w:rPr>
                <w:rFonts w:eastAsia="標楷體"/>
                <w:color w:val="000000" w:themeColor="text1"/>
              </w:rPr>
              <w:lastRenderedPageBreak/>
              <w:t>七</w:t>
            </w:r>
            <w:r w:rsidRPr="00B44BF6">
              <w:rPr>
                <w:rFonts w:eastAsia="標楷體" w:hint="eastAsia"/>
                <w:color w:val="000000" w:themeColor="text1"/>
              </w:rPr>
              <w:t>、</w:t>
            </w:r>
          </w:p>
        </w:tc>
        <w:tc>
          <w:tcPr>
            <w:tcW w:w="4521" w:type="pct"/>
            <w:shd w:val="clear" w:color="auto" w:fill="auto"/>
          </w:tcPr>
          <w:p w:rsidR="00B44BF6" w:rsidRPr="00B44BF6" w:rsidRDefault="00B44BF6" w:rsidP="006A7526">
            <w:pPr>
              <w:rPr>
                <w:rFonts w:eastAsia="標楷體"/>
                <w:color w:val="000000" w:themeColor="text1"/>
              </w:rPr>
            </w:pPr>
            <w:r w:rsidRPr="00B44BF6">
              <w:rPr>
                <w:rFonts w:eastAsia="標楷體" w:hAnsi="標楷體" w:hint="eastAsia"/>
                <w:color w:val="000000" w:themeColor="text1"/>
              </w:rPr>
              <w:t>兼任教師在公私立學校服務者，於學期開學前應</w:t>
            </w:r>
            <w:proofErr w:type="gramStart"/>
            <w:r w:rsidRPr="00B44BF6">
              <w:rPr>
                <w:rFonts w:eastAsia="標楷體" w:hAnsi="標楷體" w:hint="eastAsia"/>
                <w:color w:val="000000" w:themeColor="text1"/>
              </w:rPr>
              <w:t>先函原服務</w:t>
            </w:r>
            <w:proofErr w:type="gramEnd"/>
            <w:r w:rsidRPr="00B44BF6">
              <w:rPr>
                <w:rFonts w:eastAsia="標楷體" w:hAnsi="標楷體" w:hint="eastAsia"/>
                <w:color w:val="000000" w:themeColor="text1"/>
              </w:rPr>
              <w:t>學校同意。特殊情況者除外，但於申請時應先註明。</w:t>
            </w:r>
          </w:p>
        </w:tc>
      </w:tr>
      <w:tr w:rsidR="00B44BF6" w:rsidRPr="00B44BF6" w:rsidTr="00B44BF6">
        <w:trPr>
          <w:trHeight w:val="691"/>
        </w:trPr>
        <w:tc>
          <w:tcPr>
            <w:tcW w:w="479" w:type="pct"/>
            <w:shd w:val="clear" w:color="auto" w:fill="auto"/>
          </w:tcPr>
          <w:p w:rsidR="00B44BF6" w:rsidRPr="00B44BF6" w:rsidRDefault="00B44BF6" w:rsidP="006A7526">
            <w:pPr>
              <w:rPr>
                <w:rFonts w:eastAsia="標楷體"/>
                <w:color w:val="000000" w:themeColor="text1"/>
              </w:rPr>
            </w:pPr>
            <w:r w:rsidRPr="00B44BF6">
              <w:rPr>
                <w:rFonts w:eastAsia="標楷體"/>
                <w:color w:val="000000" w:themeColor="text1"/>
              </w:rPr>
              <w:t>八</w:t>
            </w:r>
            <w:r w:rsidRPr="00B44BF6">
              <w:rPr>
                <w:rFonts w:eastAsia="標楷體" w:hint="eastAsia"/>
                <w:color w:val="000000" w:themeColor="text1"/>
              </w:rPr>
              <w:t>、</w:t>
            </w:r>
          </w:p>
        </w:tc>
        <w:tc>
          <w:tcPr>
            <w:tcW w:w="4521" w:type="pct"/>
            <w:shd w:val="clear" w:color="auto" w:fill="auto"/>
          </w:tcPr>
          <w:p w:rsidR="00B44BF6" w:rsidRPr="00B44BF6" w:rsidRDefault="00B44BF6" w:rsidP="006A7526">
            <w:pPr>
              <w:rPr>
                <w:rFonts w:eastAsia="標楷體"/>
                <w:color w:val="000000" w:themeColor="text1"/>
              </w:rPr>
            </w:pPr>
            <w:r w:rsidRPr="00B44BF6">
              <w:rPr>
                <w:rFonts w:eastAsia="標楷體" w:hAnsi="標楷體" w:hint="eastAsia"/>
                <w:color w:val="000000" w:themeColor="text1"/>
              </w:rPr>
              <w:t>兼任教師需擔任其他機構專職職務或享有社會保險，但有特殊因素經專案核定者不在此限。</w:t>
            </w:r>
          </w:p>
        </w:tc>
      </w:tr>
      <w:tr w:rsidR="00B44BF6" w:rsidRPr="00B44BF6" w:rsidTr="00B44BF6">
        <w:tc>
          <w:tcPr>
            <w:tcW w:w="479" w:type="pct"/>
            <w:shd w:val="clear" w:color="auto" w:fill="auto"/>
          </w:tcPr>
          <w:p w:rsidR="00B44BF6" w:rsidRPr="00B44BF6" w:rsidRDefault="00B44BF6" w:rsidP="006A7526">
            <w:pPr>
              <w:rPr>
                <w:rFonts w:eastAsia="標楷體"/>
                <w:color w:val="000000" w:themeColor="text1"/>
              </w:rPr>
            </w:pPr>
            <w:r w:rsidRPr="00B44BF6">
              <w:rPr>
                <w:rFonts w:eastAsia="標楷體"/>
                <w:color w:val="000000" w:themeColor="text1"/>
              </w:rPr>
              <w:t>九</w:t>
            </w:r>
            <w:r w:rsidRPr="00B44BF6">
              <w:rPr>
                <w:rFonts w:eastAsia="標楷體" w:hint="eastAsia"/>
                <w:color w:val="000000" w:themeColor="text1"/>
              </w:rPr>
              <w:t>、</w:t>
            </w:r>
          </w:p>
        </w:tc>
        <w:tc>
          <w:tcPr>
            <w:tcW w:w="4521" w:type="pct"/>
            <w:shd w:val="clear" w:color="auto" w:fill="auto"/>
          </w:tcPr>
          <w:p w:rsidR="00B44BF6" w:rsidRPr="00B44BF6" w:rsidRDefault="00B44BF6" w:rsidP="006A7526">
            <w:pPr>
              <w:rPr>
                <w:rFonts w:ascii="標楷體" w:eastAsia="標楷體" w:hAnsi="標楷體"/>
                <w:color w:val="000000" w:themeColor="text1"/>
              </w:rPr>
            </w:pPr>
            <w:r w:rsidRPr="00B44BF6">
              <w:rPr>
                <w:rFonts w:ascii="標楷體" w:eastAsia="標楷體" w:hAnsi="標楷體"/>
                <w:color w:val="000000" w:themeColor="text1"/>
              </w:rPr>
              <w:t>兼任教師</w:t>
            </w:r>
            <w:r w:rsidRPr="00B44BF6">
              <w:rPr>
                <w:rFonts w:ascii="標楷體" w:eastAsia="標楷體" w:hAnsi="標楷體" w:hint="eastAsia"/>
                <w:color w:val="000000" w:themeColor="text1"/>
              </w:rPr>
              <w:t>申請教師資格審查，除必須符合教育人員任用條例規定應具資格外，另須在本校實際授課滿</w:t>
            </w:r>
            <w:r w:rsidRPr="00B44BF6">
              <w:rPr>
                <w:rFonts w:eastAsia="標楷體"/>
                <w:color w:val="000000" w:themeColor="text1"/>
              </w:rPr>
              <w:t>2</w:t>
            </w:r>
            <w:r w:rsidRPr="00B44BF6">
              <w:rPr>
                <w:rFonts w:ascii="標楷體" w:eastAsia="標楷體" w:hAnsi="標楷體" w:hint="eastAsia"/>
                <w:color w:val="000000" w:themeColor="text1"/>
              </w:rPr>
              <w:t>個學期，每學期授課至少</w:t>
            </w:r>
            <w:r w:rsidRPr="00B44BF6">
              <w:rPr>
                <w:rFonts w:eastAsia="標楷體"/>
                <w:color w:val="000000" w:themeColor="text1"/>
              </w:rPr>
              <w:t>1</w:t>
            </w:r>
            <w:r w:rsidRPr="00B44BF6">
              <w:rPr>
                <w:rFonts w:ascii="標楷體" w:eastAsia="標楷體" w:hAnsi="標楷體" w:hint="eastAsia"/>
                <w:color w:val="000000" w:themeColor="text1"/>
              </w:rPr>
              <w:t>個學分，並仍在本校兼課者且教學成效良好，始得</w:t>
            </w:r>
            <w:r w:rsidRPr="00B44BF6">
              <w:rPr>
                <w:rFonts w:ascii="標楷體" w:eastAsia="標楷體" w:hAnsi="標楷體"/>
                <w:color w:val="000000" w:themeColor="text1"/>
              </w:rPr>
              <w:t>依本校教師聘任及升等審查辦法及教育部相關規定辦理。</w:t>
            </w:r>
            <w:r w:rsidRPr="00B44BF6">
              <w:rPr>
                <w:rFonts w:ascii="標楷體" w:eastAsia="標楷體" w:hAnsi="標楷體" w:hint="eastAsia"/>
                <w:color w:val="000000" w:themeColor="text1"/>
              </w:rPr>
              <w:t>申請教師於辦理資格審查時，應檢附實際任教學分及時數證明文件。</w:t>
            </w:r>
          </w:p>
          <w:p w:rsidR="00B44BF6" w:rsidRPr="00B44BF6" w:rsidRDefault="00B44BF6" w:rsidP="006A7526">
            <w:pPr>
              <w:pStyle w:val="Web"/>
              <w:snapToGrid w:val="0"/>
              <w:spacing w:before="0" w:beforeAutospacing="0" w:after="0" w:afterAutospacing="0" w:line="240" w:lineRule="atLeast"/>
              <w:jc w:val="both"/>
              <w:rPr>
                <w:rFonts w:ascii="Times New Roman" w:eastAsia="標楷體" w:hAnsi="Times New Roman" w:cs="Times New Roman"/>
                <w:color w:val="000000" w:themeColor="text1"/>
              </w:rPr>
            </w:pPr>
            <w:r w:rsidRPr="00B44BF6">
              <w:rPr>
                <w:rFonts w:ascii="標楷體" w:eastAsia="標楷體" w:hAnsi="標楷體" w:hint="eastAsia"/>
                <w:color w:val="000000" w:themeColor="text1"/>
              </w:rPr>
              <w:t>基於臨床教學需要或已通過本校博士資格考試之兼任講師，經專案</w:t>
            </w:r>
            <w:proofErr w:type="gramStart"/>
            <w:r w:rsidRPr="00B44BF6">
              <w:rPr>
                <w:rFonts w:ascii="標楷體" w:eastAsia="標楷體" w:hAnsi="標楷體" w:hint="eastAsia"/>
                <w:color w:val="000000" w:themeColor="text1"/>
              </w:rPr>
              <w:t>簽准者</w:t>
            </w:r>
            <w:proofErr w:type="gramEnd"/>
            <w:r w:rsidRPr="00B44BF6">
              <w:rPr>
                <w:rFonts w:ascii="標楷體" w:eastAsia="標楷體" w:hAnsi="標楷體" w:hint="eastAsia"/>
                <w:color w:val="000000" w:themeColor="text1"/>
              </w:rPr>
              <w:t>，得不受前項授課時間限制，即可依本校教師聘任及升等審查辦法及教育部相關規定辦理教師資格審查。</w:t>
            </w:r>
            <w:proofErr w:type="gramStart"/>
            <w:r w:rsidRPr="00B44BF6">
              <w:rPr>
                <w:rFonts w:ascii="標楷體" w:eastAsia="標楷體" w:hAnsi="標楷體" w:hint="eastAsia"/>
                <w:color w:val="000000" w:themeColor="text1"/>
              </w:rPr>
              <w:t>惟報部</w:t>
            </w:r>
            <w:proofErr w:type="gramEnd"/>
            <w:r w:rsidRPr="00B44BF6">
              <w:rPr>
                <w:rFonts w:ascii="標楷體" w:eastAsia="標楷體" w:hAnsi="標楷體" w:hint="eastAsia"/>
                <w:color w:val="000000" w:themeColor="text1"/>
              </w:rPr>
              <w:t>審定當學期在本校需授課至少</w:t>
            </w:r>
            <w:proofErr w:type="gramStart"/>
            <w:r w:rsidRPr="00B44BF6">
              <w:rPr>
                <w:rFonts w:ascii="標楷體" w:eastAsia="標楷體" w:hAnsi="標楷體" w:hint="eastAsia"/>
                <w:color w:val="000000" w:themeColor="text1"/>
              </w:rPr>
              <w:t>一</w:t>
            </w:r>
            <w:proofErr w:type="gramEnd"/>
            <w:r w:rsidRPr="00B44BF6">
              <w:rPr>
                <w:rFonts w:ascii="標楷體" w:eastAsia="標楷體" w:hAnsi="標楷體" w:hint="eastAsia"/>
                <w:color w:val="000000" w:themeColor="text1"/>
              </w:rPr>
              <w:t>學分。</w:t>
            </w:r>
          </w:p>
        </w:tc>
      </w:tr>
      <w:tr w:rsidR="00B44BF6" w:rsidRPr="00B44BF6" w:rsidTr="00B44BF6">
        <w:tc>
          <w:tcPr>
            <w:tcW w:w="479" w:type="pct"/>
            <w:shd w:val="clear" w:color="auto" w:fill="auto"/>
          </w:tcPr>
          <w:p w:rsidR="00B44BF6" w:rsidRPr="00B44BF6" w:rsidRDefault="00B44BF6" w:rsidP="006A7526">
            <w:pPr>
              <w:rPr>
                <w:rFonts w:eastAsia="標楷體"/>
                <w:color w:val="000000" w:themeColor="text1"/>
              </w:rPr>
            </w:pPr>
            <w:r w:rsidRPr="00B44BF6">
              <w:rPr>
                <w:rFonts w:eastAsia="標楷體"/>
                <w:color w:val="000000" w:themeColor="text1"/>
              </w:rPr>
              <w:t>十</w:t>
            </w:r>
            <w:r w:rsidRPr="00B44BF6">
              <w:rPr>
                <w:rFonts w:eastAsia="標楷體" w:hint="eastAsia"/>
                <w:color w:val="000000" w:themeColor="text1"/>
              </w:rPr>
              <w:t>、</w:t>
            </w:r>
          </w:p>
        </w:tc>
        <w:tc>
          <w:tcPr>
            <w:tcW w:w="4521" w:type="pct"/>
            <w:shd w:val="clear" w:color="auto" w:fill="auto"/>
          </w:tcPr>
          <w:p w:rsidR="00B44BF6" w:rsidRPr="00B44BF6" w:rsidRDefault="00B44BF6" w:rsidP="006A7526">
            <w:pPr>
              <w:rPr>
                <w:color w:val="000000" w:themeColor="text1"/>
                <w:u w:val="single"/>
              </w:rPr>
            </w:pPr>
            <w:r w:rsidRPr="00B44BF6">
              <w:rPr>
                <w:rFonts w:ascii="標楷體" w:eastAsia="標楷體" w:hAnsi="標楷體" w:cs="細明體" w:hint="eastAsia"/>
                <w:color w:val="000000" w:themeColor="text1"/>
              </w:rPr>
              <w:t>兼任教師應尊重性別平等，恪守師生及專業倫理，並應遵守校園性侵害或性騷擾防治準則第七條、第八條規定，以維護學生受教權與人身安全。</w:t>
            </w:r>
          </w:p>
        </w:tc>
      </w:tr>
      <w:tr w:rsidR="00B44BF6" w:rsidRPr="00B44BF6" w:rsidTr="00B44BF6">
        <w:tc>
          <w:tcPr>
            <w:tcW w:w="479" w:type="pct"/>
            <w:shd w:val="clear" w:color="auto" w:fill="auto"/>
          </w:tcPr>
          <w:p w:rsidR="00B44BF6" w:rsidRPr="00B44BF6" w:rsidRDefault="00B44BF6" w:rsidP="006A7526">
            <w:pPr>
              <w:rPr>
                <w:rFonts w:eastAsia="標楷體"/>
                <w:color w:val="000000" w:themeColor="text1"/>
              </w:rPr>
            </w:pPr>
            <w:r w:rsidRPr="00B44BF6">
              <w:rPr>
                <w:rFonts w:eastAsia="標楷體"/>
                <w:color w:val="000000" w:themeColor="text1"/>
              </w:rPr>
              <w:t>十一</w:t>
            </w:r>
            <w:r w:rsidRPr="00B44BF6">
              <w:rPr>
                <w:rFonts w:eastAsia="標楷體" w:hint="eastAsia"/>
                <w:color w:val="000000" w:themeColor="text1"/>
              </w:rPr>
              <w:t>、</w:t>
            </w:r>
          </w:p>
        </w:tc>
        <w:tc>
          <w:tcPr>
            <w:tcW w:w="4521" w:type="pct"/>
            <w:shd w:val="clear" w:color="auto" w:fill="auto"/>
          </w:tcPr>
          <w:p w:rsidR="00B44BF6" w:rsidRPr="00B44BF6" w:rsidRDefault="00B44BF6" w:rsidP="006A7526">
            <w:pPr>
              <w:rPr>
                <w:rFonts w:eastAsia="標楷體"/>
                <w:color w:val="000000" w:themeColor="text1"/>
              </w:rPr>
            </w:pPr>
            <w:r w:rsidRPr="00B44BF6">
              <w:rPr>
                <w:rFonts w:eastAsia="標楷體" w:hAnsi="標楷體" w:hint="eastAsia"/>
                <w:color w:val="000000" w:themeColor="text1"/>
              </w:rPr>
              <w:t>本要點如有未盡事宜，悉依本校其他相關規定辦理。</w:t>
            </w:r>
          </w:p>
        </w:tc>
      </w:tr>
      <w:tr w:rsidR="00B44BF6" w:rsidRPr="00B44BF6" w:rsidTr="00B44BF6">
        <w:trPr>
          <w:trHeight w:val="831"/>
        </w:trPr>
        <w:tc>
          <w:tcPr>
            <w:tcW w:w="479" w:type="pct"/>
            <w:shd w:val="clear" w:color="auto" w:fill="auto"/>
          </w:tcPr>
          <w:p w:rsidR="00B44BF6" w:rsidRPr="00B44BF6" w:rsidRDefault="00B44BF6" w:rsidP="006A7526">
            <w:pPr>
              <w:rPr>
                <w:rFonts w:eastAsia="標楷體"/>
                <w:color w:val="000000" w:themeColor="text1"/>
              </w:rPr>
            </w:pPr>
            <w:r w:rsidRPr="00B44BF6">
              <w:rPr>
                <w:rFonts w:eastAsia="標楷體"/>
                <w:color w:val="000000" w:themeColor="text1"/>
              </w:rPr>
              <w:t>十二</w:t>
            </w:r>
            <w:r w:rsidRPr="00B44BF6">
              <w:rPr>
                <w:rFonts w:eastAsia="標楷體" w:hint="eastAsia"/>
                <w:color w:val="000000" w:themeColor="text1"/>
              </w:rPr>
              <w:t>、</w:t>
            </w:r>
          </w:p>
        </w:tc>
        <w:tc>
          <w:tcPr>
            <w:tcW w:w="4521" w:type="pct"/>
            <w:shd w:val="clear" w:color="auto" w:fill="auto"/>
          </w:tcPr>
          <w:p w:rsidR="00B44BF6" w:rsidRPr="00E22A21" w:rsidRDefault="00B44BF6" w:rsidP="006A7526">
            <w:pPr>
              <w:pStyle w:val="HTML"/>
              <w:spacing w:line="0" w:lineRule="atLeast"/>
              <w:ind w:rightChars="-50" w:right="-120"/>
              <w:rPr>
                <w:rFonts w:ascii="Times New Roman" w:eastAsia="標楷體" w:hAnsi="Times New Roman" w:cs="Courier New"/>
                <w:color w:val="000000" w:themeColor="text1"/>
                <w:sz w:val="24"/>
                <w:szCs w:val="24"/>
                <w:lang w:val="en-US" w:eastAsia="zh-TW"/>
              </w:rPr>
            </w:pPr>
            <w:r w:rsidRPr="00B44BF6">
              <w:rPr>
                <w:rFonts w:ascii="標楷體" w:eastAsia="標楷體" w:hAnsi="標楷體" w:cs="Courier New"/>
                <w:color w:val="000000" w:themeColor="text1"/>
                <w:sz w:val="24"/>
                <w:szCs w:val="24"/>
                <w:lang w:val="en-US" w:eastAsia="zh-TW"/>
              </w:rPr>
              <w:t>本要點經</w:t>
            </w:r>
            <w:r w:rsidRPr="00B44BF6">
              <w:rPr>
                <w:rFonts w:ascii="標楷體" w:eastAsia="標楷體" w:hAnsi="標楷體" w:cs="Courier New" w:hint="eastAsia"/>
                <w:color w:val="000000" w:themeColor="text1"/>
                <w:sz w:val="24"/>
                <w:szCs w:val="24"/>
                <w:lang w:val="en-US" w:eastAsia="zh-TW"/>
              </w:rPr>
              <w:t>校</w:t>
            </w:r>
            <w:r w:rsidRPr="00B44BF6">
              <w:rPr>
                <w:rFonts w:ascii="標楷體" w:eastAsia="標楷體" w:hAnsi="標楷體" w:cs="Courier New" w:hint="eastAsia"/>
                <w:color w:val="000000" w:themeColor="text1"/>
                <w:sz w:val="24"/>
                <w:szCs w:val="24"/>
                <w:u w:val="single"/>
                <w:lang w:val="en-US" w:eastAsia="zh-TW"/>
              </w:rPr>
              <w:t>教師評審委員會</w:t>
            </w:r>
            <w:r w:rsidRPr="00B44BF6">
              <w:rPr>
                <w:rFonts w:ascii="標楷體" w:eastAsia="標楷體" w:hAnsi="標楷體" w:cs="Courier New" w:hint="eastAsia"/>
                <w:color w:val="000000" w:themeColor="text1"/>
                <w:sz w:val="24"/>
                <w:szCs w:val="24"/>
                <w:lang w:val="en-US" w:eastAsia="zh-TW"/>
              </w:rPr>
              <w:t>及校務會議</w:t>
            </w:r>
            <w:r w:rsidRPr="00B44BF6">
              <w:rPr>
                <w:rFonts w:ascii="標楷體" w:eastAsia="標楷體" w:hAnsi="標楷體" w:cs="Courier New"/>
                <w:color w:val="000000" w:themeColor="text1"/>
                <w:sz w:val="24"/>
                <w:szCs w:val="24"/>
                <w:lang w:val="en-US" w:eastAsia="zh-TW"/>
              </w:rPr>
              <w:t>審議通過</w:t>
            </w:r>
            <w:r w:rsidRPr="00B44BF6">
              <w:rPr>
                <w:rFonts w:ascii="標楷體" w:eastAsia="標楷體" w:hAnsi="標楷體" w:cs="Courier New"/>
                <w:color w:val="000000" w:themeColor="text1"/>
                <w:sz w:val="24"/>
                <w:szCs w:val="24"/>
                <w:u w:val="single"/>
                <w:lang w:val="en-US" w:eastAsia="zh-TW"/>
              </w:rPr>
              <w:t>後實施</w:t>
            </w:r>
            <w:r w:rsidRPr="00B44BF6">
              <w:rPr>
                <w:rFonts w:ascii="標楷體" w:eastAsia="標楷體" w:hAnsi="標楷體" w:cs="Courier New"/>
                <w:color w:val="000000" w:themeColor="text1"/>
                <w:sz w:val="24"/>
                <w:szCs w:val="24"/>
                <w:lang w:val="en-US" w:eastAsia="zh-TW"/>
              </w:rPr>
              <w:t>。</w:t>
            </w:r>
          </w:p>
        </w:tc>
      </w:tr>
    </w:tbl>
    <w:p w:rsidR="00B44BF6" w:rsidRPr="00B44BF6" w:rsidRDefault="00B44BF6" w:rsidP="00401B9B">
      <w:pPr>
        <w:widowControl/>
        <w:jc w:val="both"/>
        <w:rPr>
          <w:rFonts w:eastAsia="標楷體"/>
          <w:b/>
          <w:kern w:val="0"/>
          <w:sz w:val="32"/>
          <w:szCs w:val="32"/>
        </w:rPr>
        <w:sectPr w:rsidR="00B44BF6" w:rsidRPr="00B44BF6" w:rsidSect="00B44BF6">
          <w:pgSz w:w="11906" w:h="16838" w:code="9"/>
          <w:pgMar w:top="1440" w:right="1134" w:bottom="1440" w:left="1134" w:header="567" w:footer="567" w:gutter="0"/>
          <w:cols w:space="425"/>
          <w:docGrid w:type="linesAndChars" w:linePitch="360"/>
        </w:sectPr>
      </w:pPr>
    </w:p>
    <w:p w:rsidR="00090020" w:rsidRPr="00425EEE" w:rsidRDefault="00090020" w:rsidP="00AF57E8">
      <w:pPr>
        <w:rPr>
          <w:rFonts w:eastAsia="標楷體" w:hAnsi="標楷體"/>
          <w:color w:val="000000" w:themeColor="text1"/>
        </w:rPr>
      </w:pPr>
    </w:p>
    <w:p w:rsidR="00AF57E8" w:rsidRPr="004246B8" w:rsidRDefault="00AF57E8" w:rsidP="00AF57E8">
      <w:pPr>
        <w:rPr>
          <w:rFonts w:eastAsia="標楷體" w:hAnsi="標楷體"/>
          <w:b/>
          <w:kern w:val="0"/>
          <w:sz w:val="32"/>
          <w:szCs w:val="32"/>
        </w:rPr>
      </w:pPr>
      <w:r w:rsidRPr="004246B8">
        <w:rPr>
          <w:rFonts w:eastAsia="標楷體" w:hAnsi="標楷體" w:hint="eastAsia"/>
          <w:b/>
          <w:sz w:val="32"/>
          <w:szCs w:val="32"/>
        </w:rPr>
        <w:t>高雄醫學大學</w:t>
      </w:r>
      <w:r w:rsidRPr="004246B8">
        <w:rPr>
          <w:rFonts w:eastAsia="標楷體" w:hAnsi="標楷體" w:cs="新細明體" w:hint="eastAsia"/>
          <w:b/>
          <w:kern w:val="0"/>
          <w:sz w:val="32"/>
          <w:szCs w:val="32"/>
        </w:rPr>
        <w:t>兼任教師聘任要點</w:t>
      </w:r>
      <w:r w:rsidRPr="004246B8">
        <w:rPr>
          <w:rFonts w:eastAsia="標楷體" w:hAnsi="標楷體" w:hint="eastAsia"/>
          <w:b/>
          <w:kern w:val="0"/>
          <w:sz w:val="32"/>
          <w:szCs w:val="32"/>
        </w:rPr>
        <w:t>（修正條文對照表）</w:t>
      </w:r>
    </w:p>
    <w:p w:rsidR="00AF57E8" w:rsidRPr="00BC0745" w:rsidRDefault="00AF57E8" w:rsidP="00AF57E8">
      <w:pPr>
        <w:pStyle w:val="HTML"/>
        <w:tabs>
          <w:tab w:val="clear" w:pos="5496"/>
          <w:tab w:val="clear" w:pos="10076"/>
          <w:tab w:val="left" w:pos="5400"/>
          <w:tab w:val="left" w:pos="10620"/>
        </w:tabs>
        <w:spacing w:line="0" w:lineRule="atLeast"/>
        <w:ind w:firstLineChars="1150" w:firstLine="2300"/>
        <w:rPr>
          <w:rFonts w:ascii="Times New Roman" w:eastAsia="標楷體" w:hAnsi="Times New Roman"/>
        </w:rPr>
      </w:pPr>
      <w:r>
        <w:rPr>
          <w:rFonts w:eastAsia="標楷體" w:hint="eastAsia"/>
        </w:rPr>
        <w:t xml:space="preserve">                                                          </w:t>
      </w:r>
      <w:r w:rsidRPr="00BC0745">
        <w:rPr>
          <w:rFonts w:ascii="Times New Roman" w:eastAsia="標楷體" w:hAnsi="Times New Roman"/>
        </w:rPr>
        <w:t>90.04.25</w:t>
      </w:r>
      <w:r>
        <w:rPr>
          <w:rFonts w:ascii="Times New Roman" w:eastAsia="標楷體" w:hAnsi="Times New Roman" w:hint="eastAsia"/>
        </w:rPr>
        <w:t xml:space="preserve"> </w:t>
      </w:r>
      <w:r w:rsidRPr="00BC0745">
        <w:rPr>
          <w:rFonts w:ascii="Times New Roman" w:eastAsia="標楷體" w:hAnsi="Times New Roman"/>
        </w:rPr>
        <w:t xml:space="preserve"> (</w:t>
      </w:r>
      <w:r w:rsidRPr="00BC0745">
        <w:rPr>
          <w:rFonts w:ascii="Times New Roman" w:eastAsia="標楷體" w:hAnsi="Times New Roman"/>
        </w:rPr>
        <w:t>九十</w:t>
      </w:r>
      <w:r w:rsidRPr="00BC0745">
        <w:rPr>
          <w:rFonts w:ascii="Times New Roman" w:eastAsia="標楷體" w:hAnsi="Times New Roman"/>
        </w:rPr>
        <w:t>)</w:t>
      </w:r>
      <w:r w:rsidRPr="00BC0745">
        <w:rPr>
          <w:rFonts w:ascii="Times New Roman" w:eastAsia="標楷體" w:hAnsi="Times New Roman"/>
        </w:rPr>
        <w:t>校法</w:t>
      </w:r>
      <w:r w:rsidRPr="00BC0745">
        <w:rPr>
          <w:rFonts w:ascii="Times New Roman" w:eastAsia="標楷體" w:hAnsi="Times New Roman"/>
        </w:rPr>
        <w:t>(</w:t>
      </w:r>
      <w:r w:rsidRPr="00BC0745">
        <w:rPr>
          <w:rFonts w:ascii="Times New Roman" w:eastAsia="標楷體" w:hAnsi="Times New Roman"/>
        </w:rPr>
        <w:t>一</w:t>
      </w:r>
      <w:r w:rsidRPr="00BC0745">
        <w:rPr>
          <w:rFonts w:ascii="Times New Roman" w:eastAsia="標楷體" w:hAnsi="Times New Roman"/>
        </w:rPr>
        <w:t>)</w:t>
      </w:r>
      <w:r w:rsidRPr="00BC0745">
        <w:rPr>
          <w:rFonts w:ascii="Times New Roman" w:eastAsia="標楷體" w:hAnsi="Times New Roman"/>
        </w:rPr>
        <w:t>字第００五號函頒布</w:t>
      </w:r>
    </w:p>
    <w:p w:rsidR="00AF57E8" w:rsidRPr="00BC0745" w:rsidRDefault="00AF57E8" w:rsidP="00AF57E8">
      <w:pPr>
        <w:pStyle w:val="HTML"/>
        <w:tabs>
          <w:tab w:val="clear" w:pos="5496"/>
          <w:tab w:val="clear" w:pos="10076"/>
          <w:tab w:val="left" w:pos="5400"/>
          <w:tab w:val="left" w:pos="10620"/>
        </w:tabs>
        <w:spacing w:line="0" w:lineRule="atLeast"/>
        <w:ind w:firstLineChars="1150" w:firstLine="2300"/>
        <w:rPr>
          <w:rFonts w:ascii="Times New Roman" w:eastAsia="標楷體" w:hAnsi="Times New Roman"/>
        </w:rPr>
      </w:pPr>
      <w:r w:rsidRPr="00BC0745">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hint="eastAsia"/>
        </w:rPr>
        <w:t xml:space="preserve"> </w:t>
      </w:r>
      <w:r w:rsidRPr="00BC0745">
        <w:rPr>
          <w:rFonts w:ascii="Times New Roman" w:eastAsia="標楷體" w:hAnsi="Times New Roman"/>
        </w:rPr>
        <w:t xml:space="preserve"> 97.11.20 </w:t>
      </w:r>
      <w:r>
        <w:rPr>
          <w:rFonts w:ascii="Times New Roman" w:eastAsia="標楷體" w:hAnsi="Times New Roman" w:hint="eastAsia"/>
        </w:rPr>
        <w:t xml:space="preserve"> </w:t>
      </w:r>
      <w:r>
        <w:rPr>
          <w:rFonts w:ascii="Times New Roman" w:eastAsia="標楷體" w:hAnsi="Times New Roman" w:hint="eastAsia"/>
          <w:lang w:eastAsia="zh-TW"/>
        </w:rPr>
        <w:t>97</w:t>
      </w:r>
      <w:r>
        <w:rPr>
          <w:rFonts w:ascii="Times New Roman" w:eastAsia="標楷體" w:hAnsi="Times New Roman"/>
        </w:rPr>
        <w:t>學年度第</w:t>
      </w:r>
      <w:r>
        <w:rPr>
          <w:rFonts w:ascii="Times New Roman" w:eastAsia="標楷體" w:hAnsi="Times New Roman" w:hint="eastAsia"/>
          <w:lang w:eastAsia="zh-TW"/>
        </w:rPr>
        <w:t>4</w:t>
      </w:r>
      <w:r w:rsidRPr="00BC0745">
        <w:rPr>
          <w:rFonts w:ascii="Times New Roman" w:eastAsia="標楷體" w:hAnsi="Times New Roman"/>
        </w:rPr>
        <w:t>次行政會議通過</w:t>
      </w:r>
    </w:p>
    <w:p w:rsidR="00AF57E8" w:rsidRPr="00BC0745" w:rsidRDefault="00AF57E8" w:rsidP="00AF57E8">
      <w:pPr>
        <w:pStyle w:val="HTML"/>
        <w:tabs>
          <w:tab w:val="clear" w:pos="5496"/>
          <w:tab w:val="clear" w:pos="10076"/>
          <w:tab w:val="left" w:pos="5400"/>
          <w:tab w:val="left" w:pos="10620"/>
        </w:tabs>
        <w:spacing w:line="0" w:lineRule="atLeast"/>
        <w:ind w:firstLineChars="1150" w:firstLine="2300"/>
        <w:rPr>
          <w:rFonts w:ascii="Times New Roman" w:eastAsia="標楷體" w:hAnsi="Times New Roman"/>
        </w:rPr>
      </w:pPr>
      <w:r w:rsidRPr="00BC0745">
        <w:rPr>
          <w:rFonts w:ascii="Times New Roman" w:eastAsia="標楷體" w:hAnsi="Times New Roman"/>
        </w:rPr>
        <w:t xml:space="preserve">                        </w:t>
      </w:r>
      <w:r>
        <w:rPr>
          <w:rFonts w:ascii="Times New Roman" w:eastAsia="標楷體" w:hAnsi="Times New Roman"/>
        </w:rPr>
        <w:t xml:space="preserve">                               </w:t>
      </w:r>
      <w:r w:rsidRPr="00BC0745">
        <w:rPr>
          <w:rFonts w:ascii="Times New Roman" w:eastAsia="標楷體" w:hAnsi="Times New Roman"/>
        </w:rPr>
        <w:t xml:space="preserve"> </w:t>
      </w:r>
      <w:r>
        <w:rPr>
          <w:rFonts w:ascii="Times New Roman" w:eastAsia="標楷體" w:hAnsi="Times New Roman" w:hint="eastAsia"/>
        </w:rPr>
        <w:t xml:space="preserve"> </w:t>
      </w:r>
      <w:r w:rsidRPr="00BC0745">
        <w:rPr>
          <w:rFonts w:ascii="Times New Roman" w:eastAsia="標楷體" w:hAnsi="Times New Roman"/>
        </w:rPr>
        <w:t xml:space="preserve"> 97.12.04 </w:t>
      </w:r>
      <w:r>
        <w:rPr>
          <w:rFonts w:ascii="Times New Roman" w:eastAsia="標楷體" w:hAnsi="Times New Roman" w:hint="eastAsia"/>
        </w:rPr>
        <w:t xml:space="preserve"> </w:t>
      </w:r>
      <w:r w:rsidRPr="00BC0745">
        <w:rPr>
          <w:rFonts w:ascii="Times New Roman" w:eastAsia="標楷體" w:hAnsi="Times New Roman"/>
        </w:rPr>
        <w:t>高醫人字第</w:t>
      </w:r>
      <w:r w:rsidRPr="00BC0745">
        <w:rPr>
          <w:rFonts w:ascii="Times New Roman" w:eastAsia="標楷體" w:hAnsi="Times New Roman"/>
        </w:rPr>
        <w:t>0971105729</w:t>
      </w:r>
      <w:r w:rsidRPr="00BC0745">
        <w:rPr>
          <w:rFonts w:ascii="Times New Roman" w:eastAsia="標楷體" w:hAnsi="Times New Roman"/>
        </w:rPr>
        <w:t>號公布</w:t>
      </w:r>
    </w:p>
    <w:p w:rsidR="00AF57E8" w:rsidRPr="00BC0745" w:rsidRDefault="00AF57E8" w:rsidP="00AF57E8">
      <w:pPr>
        <w:pStyle w:val="HTML"/>
        <w:tabs>
          <w:tab w:val="clear" w:pos="5496"/>
          <w:tab w:val="clear" w:pos="10076"/>
          <w:tab w:val="left" w:pos="5400"/>
          <w:tab w:val="left" w:pos="10620"/>
        </w:tabs>
        <w:spacing w:line="0" w:lineRule="atLeast"/>
        <w:ind w:firstLineChars="1150" w:firstLine="2300"/>
        <w:rPr>
          <w:rFonts w:ascii="Times New Roman" w:eastAsia="標楷體" w:hAnsi="Times New Roman"/>
        </w:rPr>
      </w:pPr>
      <w:r w:rsidRPr="00BC0745">
        <w:rPr>
          <w:rFonts w:ascii="Times New Roman" w:eastAsia="標楷體" w:hAnsi="Times New Roman"/>
        </w:rPr>
        <w:t xml:space="preserve">                                                         100.06.17 </w:t>
      </w:r>
      <w:r>
        <w:rPr>
          <w:rFonts w:ascii="Times New Roman" w:eastAsia="標楷體" w:hAnsi="Times New Roman" w:hint="eastAsia"/>
        </w:rPr>
        <w:t xml:space="preserve"> </w:t>
      </w:r>
      <w:r>
        <w:rPr>
          <w:rFonts w:ascii="Times New Roman" w:eastAsia="標楷體" w:hAnsi="Times New Roman" w:hint="eastAsia"/>
          <w:lang w:eastAsia="zh-TW"/>
        </w:rPr>
        <w:t>99</w:t>
      </w:r>
      <w:r>
        <w:rPr>
          <w:rFonts w:ascii="Times New Roman" w:eastAsia="標楷體" w:hAnsi="Times New Roman"/>
        </w:rPr>
        <w:t>學年度第</w:t>
      </w:r>
      <w:r>
        <w:rPr>
          <w:rFonts w:ascii="Times New Roman" w:eastAsia="標楷體" w:hAnsi="Times New Roman" w:hint="eastAsia"/>
          <w:lang w:eastAsia="zh-TW"/>
        </w:rPr>
        <w:t>3</w:t>
      </w:r>
      <w:r>
        <w:rPr>
          <w:rFonts w:ascii="Times New Roman" w:eastAsia="標楷體" w:hAnsi="Times New Roman"/>
        </w:rPr>
        <w:t>次校務暨第</w:t>
      </w:r>
      <w:r>
        <w:rPr>
          <w:rFonts w:ascii="Times New Roman" w:eastAsia="標楷體" w:hAnsi="Times New Roman" w:hint="eastAsia"/>
          <w:lang w:eastAsia="zh-TW"/>
        </w:rPr>
        <w:t>11</w:t>
      </w:r>
      <w:r w:rsidRPr="00BC0745">
        <w:rPr>
          <w:rFonts w:ascii="Times New Roman" w:eastAsia="標楷體" w:hAnsi="Times New Roman"/>
        </w:rPr>
        <w:t>次行政聯席會議通過</w:t>
      </w:r>
    </w:p>
    <w:p w:rsidR="00AF57E8" w:rsidRPr="00BC0745" w:rsidRDefault="00AF57E8" w:rsidP="00AF57E8">
      <w:pPr>
        <w:pStyle w:val="HTML"/>
        <w:tabs>
          <w:tab w:val="clear" w:pos="5496"/>
          <w:tab w:val="clear" w:pos="10076"/>
          <w:tab w:val="left" w:pos="5400"/>
          <w:tab w:val="left" w:pos="10620"/>
        </w:tabs>
        <w:spacing w:line="0" w:lineRule="atLeast"/>
        <w:ind w:firstLineChars="1150" w:firstLine="2300"/>
        <w:rPr>
          <w:rFonts w:ascii="Times New Roman" w:eastAsia="標楷體" w:hAnsi="Times New Roman"/>
        </w:rPr>
      </w:pPr>
      <w:r w:rsidRPr="00BC0745">
        <w:rPr>
          <w:rFonts w:ascii="Times New Roman" w:eastAsia="標楷體" w:hAnsi="Times New Roman"/>
        </w:rPr>
        <w:t xml:space="preserve">                                                         100.07.01 </w:t>
      </w:r>
      <w:r>
        <w:rPr>
          <w:rFonts w:ascii="Times New Roman" w:eastAsia="標楷體" w:hAnsi="Times New Roman" w:hint="eastAsia"/>
        </w:rPr>
        <w:t xml:space="preserve"> </w:t>
      </w:r>
      <w:r w:rsidRPr="00BC0745">
        <w:rPr>
          <w:rFonts w:ascii="Times New Roman" w:eastAsia="標楷體" w:hAnsi="Times New Roman"/>
        </w:rPr>
        <w:t>高醫人字第</w:t>
      </w:r>
      <w:r w:rsidRPr="00BC0745">
        <w:rPr>
          <w:rFonts w:ascii="Times New Roman" w:eastAsia="標楷體" w:hAnsi="Times New Roman"/>
        </w:rPr>
        <w:t>1001102029</w:t>
      </w:r>
      <w:r w:rsidRPr="00BC0745">
        <w:rPr>
          <w:rFonts w:ascii="Times New Roman" w:eastAsia="標楷體" w:hAnsi="Times New Roman"/>
        </w:rPr>
        <w:t>號函公布</w:t>
      </w:r>
    </w:p>
    <w:p w:rsidR="00AF57E8" w:rsidRPr="00BC0745" w:rsidRDefault="00AF57E8" w:rsidP="00AF57E8">
      <w:pPr>
        <w:pStyle w:val="HTML"/>
        <w:tabs>
          <w:tab w:val="left" w:pos="5400"/>
          <w:tab w:val="left" w:pos="10620"/>
        </w:tabs>
        <w:spacing w:line="0" w:lineRule="atLeast"/>
        <w:ind w:firstLineChars="1150" w:firstLine="2300"/>
        <w:rPr>
          <w:rFonts w:ascii="Times New Roman" w:eastAsia="標楷體" w:hAnsi="Times New Roman"/>
        </w:rPr>
      </w:pPr>
      <w:r w:rsidRPr="00BC0745">
        <w:rPr>
          <w:rFonts w:ascii="Times New Roman" w:eastAsia="標楷體" w:hAnsi="Times New Roman"/>
        </w:rPr>
        <w:t xml:space="preserve">                                                         103.02.27  102</w:t>
      </w:r>
      <w:r w:rsidRPr="00BC0745">
        <w:rPr>
          <w:rFonts w:ascii="Times New Roman" w:eastAsia="標楷體" w:hAnsi="Times New Roman"/>
        </w:rPr>
        <w:t>學年度第</w:t>
      </w:r>
      <w:r w:rsidRPr="00BC0745">
        <w:rPr>
          <w:rFonts w:ascii="Times New Roman" w:eastAsia="標楷體" w:hAnsi="Times New Roman"/>
        </w:rPr>
        <w:t>5</w:t>
      </w:r>
      <w:r w:rsidRPr="00BC0745">
        <w:rPr>
          <w:rFonts w:ascii="Times New Roman" w:eastAsia="標楷體" w:hAnsi="Times New Roman"/>
        </w:rPr>
        <w:t>次行政會議通過</w:t>
      </w:r>
    </w:p>
    <w:p w:rsidR="00AF57E8" w:rsidRPr="00BC0745" w:rsidRDefault="00AF57E8" w:rsidP="00AF57E8">
      <w:pPr>
        <w:pStyle w:val="HTML"/>
        <w:tabs>
          <w:tab w:val="left" w:pos="5400"/>
          <w:tab w:val="left" w:pos="10620"/>
        </w:tabs>
        <w:spacing w:line="0" w:lineRule="atLeast"/>
        <w:ind w:firstLineChars="1150" w:firstLine="2300"/>
        <w:rPr>
          <w:rFonts w:ascii="Times New Roman" w:eastAsia="標楷體" w:hAnsi="Times New Roman"/>
        </w:rPr>
      </w:pPr>
      <w:r w:rsidRPr="00BC0745">
        <w:rPr>
          <w:rFonts w:ascii="Times New Roman" w:eastAsia="標楷體" w:hAnsi="Times New Roman"/>
        </w:rPr>
        <w:t xml:space="preserve">                                                         103.04.29  102</w:t>
      </w:r>
      <w:r w:rsidRPr="00BC0745">
        <w:rPr>
          <w:rFonts w:ascii="Times New Roman" w:eastAsia="標楷體" w:hAnsi="Times New Roman"/>
        </w:rPr>
        <w:t>學年度第</w:t>
      </w:r>
      <w:r w:rsidRPr="00BC0745">
        <w:rPr>
          <w:rFonts w:ascii="Times New Roman" w:eastAsia="標楷體" w:hAnsi="Times New Roman"/>
        </w:rPr>
        <w:t>6</w:t>
      </w:r>
      <w:r w:rsidRPr="00BC0745">
        <w:rPr>
          <w:rFonts w:ascii="Times New Roman" w:eastAsia="標楷體" w:hAnsi="Times New Roman"/>
        </w:rPr>
        <w:t>次校</w:t>
      </w:r>
      <w:r w:rsidR="00500B9B" w:rsidRPr="00500B9B">
        <w:rPr>
          <w:rFonts w:ascii="標楷體" w:eastAsia="標楷體" w:hAnsi="標楷體" w:cs="Courier New" w:hint="eastAsia"/>
          <w:sz w:val="21"/>
          <w:szCs w:val="24"/>
          <w:lang w:val="en-US" w:eastAsia="zh-TW"/>
        </w:rPr>
        <w:t>教師評審委員會</w:t>
      </w:r>
      <w:r w:rsidRPr="00BC0745">
        <w:rPr>
          <w:rFonts w:ascii="Times New Roman" w:eastAsia="標楷體" w:hAnsi="Times New Roman"/>
        </w:rPr>
        <w:t>審議通過</w:t>
      </w:r>
    </w:p>
    <w:p w:rsidR="00AF57E8" w:rsidRPr="00BC0745" w:rsidRDefault="00AF57E8" w:rsidP="00AF57E8">
      <w:pPr>
        <w:pStyle w:val="HTML"/>
        <w:tabs>
          <w:tab w:val="clear" w:pos="5496"/>
          <w:tab w:val="clear" w:pos="10076"/>
          <w:tab w:val="left" w:pos="5400"/>
          <w:tab w:val="left" w:pos="10620"/>
        </w:tabs>
        <w:spacing w:line="0" w:lineRule="atLeast"/>
        <w:ind w:firstLineChars="1150" w:firstLine="2300"/>
        <w:rPr>
          <w:rFonts w:ascii="Times New Roman" w:eastAsia="標楷體" w:hAnsi="Times New Roman"/>
        </w:rPr>
      </w:pPr>
      <w:r w:rsidRPr="00BC0745">
        <w:rPr>
          <w:rFonts w:ascii="Times New Roman" w:eastAsia="標楷體" w:hAnsi="Times New Roman"/>
        </w:rPr>
        <w:t xml:space="preserve">                                                         103.05.06  102</w:t>
      </w:r>
      <w:r w:rsidRPr="00BC0745">
        <w:rPr>
          <w:rFonts w:ascii="Times New Roman" w:eastAsia="標楷體" w:hAnsi="Times New Roman"/>
        </w:rPr>
        <w:t>學年度第</w:t>
      </w:r>
      <w:r w:rsidRPr="00BC0745">
        <w:rPr>
          <w:rFonts w:ascii="Times New Roman" w:eastAsia="標楷體" w:hAnsi="Times New Roman"/>
        </w:rPr>
        <w:t>4</w:t>
      </w:r>
      <w:r w:rsidRPr="00BC0745">
        <w:rPr>
          <w:rFonts w:ascii="Times New Roman" w:eastAsia="標楷體" w:hAnsi="Times New Roman"/>
        </w:rPr>
        <w:t>次校務會議通過</w:t>
      </w:r>
    </w:p>
    <w:p w:rsidR="00AF57E8" w:rsidRPr="00BC0745" w:rsidRDefault="00AF57E8" w:rsidP="00AF57E8">
      <w:pPr>
        <w:pStyle w:val="HTML"/>
        <w:tabs>
          <w:tab w:val="clear" w:pos="5496"/>
          <w:tab w:val="clear" w:pos="10076"/>
          <w:tab w:val="left" w:pos="5400"/>
          <w:tab w:val="left" w:pos="10620"/>
        </w:tabs>
        <w:spacing w:line="0" w:lineRule="atLeast"/>
        <w:ind w:firstLineChars="1150" w:firstLine="2300"/>
        <w:rPr>
          <w:rFonts w:ascii="Times New Roman" w:eastAsia="標楷體" w:hAnsi="Times New Roman"/>
        </w:rPr>
      </w:pPr>
      <w:r w:rsidRPr="00BC0745">
        <w:rPr>
          <w:rFonts w:ascii="Times New Roman" w:eastAsia="標楷體" w:hAnsi="Times New Roman"/>
        </w:rPr>
        <w:t xml:space="preserve">                                                         103.05.26  </w:t>
      </w:r>
      <w:r w:rsidRPr="00BC0745">
        <w:rPr>
          <w:rFonts w:ascii="Times New Roman" w:eastAsia="標楷體" w:hAnsi="Times New Roman"/>
        </w:rPr>
        <w:t>高醫人字第</w:t>
      </w:r>
      <w:r w:rsidRPr="00BC0745">
        <w:rPr>
          <w:rFonts w:ascii="Times New Roman" w:eastAsia="標楷體" w:hAnsi="Times New Roman"/>
        </w:rPr>
        <w:t>1031101661</w:t>
      </w:r>
      <w:r w:rsidRPr="00BC0745">
        <w:rPr>
          <w:rFonts w:ascii="Times New Roman" w:eastAsia="標楷體" w:hAnsi="Times New Roman"/>
        </w:rPr>
        <w:t>號函公布</w:t>
      </w:r>
    </w:p>
    <w:p w:rsidR="00AF57E8" w:rsidRPr="00BC0745" w:rsidRDefault="00AF57E8" w:rsidP="00AF57E8">
      <w:pPr>
        <w:pStyle w:val="HTML"/>
        <w:tabs>
          <w:tab w:val="left" w:pos="5400"/>
          <w:tab w:val="left" w:pos="10620"/>
        </w:tabs>
        <w:spacing w:line="0" w:lineRule="atLeast"/>
        <w:ind w:firstLineChars="1150" w:firstLine="2300"/>
        <w:rPr>
          <w:rFonts w:ascii="Times New Roman" w:eastAsia="標楷體" w:hAnsi="Times New Roman"/>
        </w:rPr>
      </w:pPr>
      <w:r w:rsidRPr="00BC0745">
        <w:rPr>
          <w:rFonts w:ascii="Times New Roman" w:eastAsia="標楷體" w:hAnsi="Times New Roman"/>
        </w:rPr>
        <w:t xml:space="preserve">                                                         104.06.10  103</w:t>
      </w:r>
      <w:r w:rsidRPr="00BC0745">
        <w:rPr>
          <w:rFonts w:ascii="Times New Roman" w:eastAsia="標楷體" w:hAnsi="Times New Roman"/>
        </w:rPr>
        <w:t>學年度第</w:t>
      </w:r>
      <w:r w:rsidRPr="00BC0745">
        <w:rPr>
          <w:rFonts w:ascii="Times New Roman" w:eastAsia="標楷體" w:hAnsi="Times New Roman"/>
        </w:rPr>
        <w:t>6</w:t>
      </w:r>
      <w:r w:rsidRPr="00BC0745">
        <w:rPr>
          <w:rFonts w:ascii="Times New Roman" w:eastAsia="標楷體" w:hAnsi="Times New Roman"/>
        </w:rPr>
        <w:t>次校</w:t>
      </w:r>
      <w:r w:rsidR="00500B9B" w:rsidRPr="00500B9B">
        <w:rPr>
          <w:rFonts w:ascii="標楷體" w:eastAsia="標楷體" w:hAnsi="標楷體" w:cs="Courier New" w:hint="eastAsia"/>
          <w:sz w:val="21"/>
          <w:szCs w:val="24"/>
          <w:lang w:val="en-US" w:eastAsia="zh-TW"/>
        </w:rPr>
        <w:t>教師評審委員會</w:t>
      </w:r>
      <w:r w:rsidRPr="00BC0745">
        <w:rPr>
          <w:rFonts w:ascii="Times New Roman" w:eastAsia="標楷體" w:hAnsi="Times New Roman"/>
        </w:rPr>
        <w:t>審議通過</w:t>
      </w:r>
    </w:p>
    <w:p w:rsidR="00AF57E8" w:rsidRPr="000E69B9" w:rsidRDefault="00AF57E8" w:rsidP="00AF57E8">
      <w:pPr>
        <w:pStyle w:val="HTML"/>
        <w:tabs>
          <w:tab w:val="clear" w:pos="6412"/>
          <w:tab w:val="clear" w:pos="7328"/>
          <w:tab w:val="clear" w:pos="8244"/>
          <w:tab w:val="left" w:pos="5400"/>
          <w:tab w:val="left" w:pos="8010"/>
          <w:tab w:val="left" w:pos="8130"/>
          <w:tab w:val="left" w:pos="10620"/>
        </w:tabs>
        <w:spacing w:line="0" w:lineRule="atLeast"/>
        <w:ind w:firstLineChars="900" w:firstLine="1800"/>
        <w:rPr>
          <w:rFonts w:ascii="Times New Roman" w:eastAsia="標楷體" w:hAnsi="Times New Roman"/>
        </w:rPr>
      </w:pPr>
      <w:r>
        <w:rPr>
          <w:rFonts w:ascii="Times New Roman" w:eastAsia="標楷體" w:hAnsi="Times New Roman" w:hint="eastAsia"/>
        </w:rPr>
        <w:tab/>
      </w:r>
      <w:r>
        <w:rPr>
          <w:rFonts w:ascii="Times New Roman" w:eastAsia="標楷體" w:hAnsi="Times New Roman" w:hint="eastAsia"/>
        </w:rPr>
        <w:tab/>
      </w:r>
      <w:r>
        <w:rPr>
          <w:rFonts w:ascii="Times New Roman" w:eastAsia="標楷體" w:hAnsi="Times New Roman" w:hint="eastAsia"/>
        </w:rPr>
        <w:tab/>
      </w:r>
      <w:r>
        <w:rPr>
          <w:rFonts w:ascii="Times New Roman" w:eastAsia="標楷體" w:hAnsi="Times New Roman" w:hint="eastAsia"/>
        </w:rPr>
        <w:tab/>
      </w:r>
      <w:r>
        <w:rPr>
          <w:rFonts w:ascii="Times New Roman" w:eastAsia="標楷體" w:hAnsi="Times New Roman" w:hint="eastAsia"/>
        </w:rPr>
        <w:tab/>
      </w:r>
      <w:r>
        <w:rPr>
          <w:rFonts w:ascii="Times New Roman" w:eastAsia="標楷體" w:hAnsi="Times New Roman" w:hint="eastAsia"/>
        </w:rPr>
        <w:tab/>
      </w:r>
      <w:r>
        <w:rPr>
          <w:rFonts w:ascii="Times New Roman" w:eastAsia="標楷體" w:hAnsi="Times New Roman" w:hint="eastAsia"/>
        </w:rPr>
        <w:tab/>
      </w:r>
      <w:r w:rsidRPr="000E69B9">
        <w:rPr>
          <w:rFonts w:ascii="Times New Roman" w:eastAsia="標楷體" w:hAnsi="Times New Roman"/>
        </w:rPr>
        <w:t>104.07.23  103</w:t>
      </w:r>
      <w:r w:rsidRPr="000E69B9">
        <w:rPr>
          <w:rFonts w:ascii="Times New Roman" w:eastAsia="標楷體" w:hAnsi="Times New Roman"/>
        </w:rPr>
        <w:t>學年度第</w:t>
      </w:r>
      <w:r w:rsidRPr="000E69B9">
        <w:rPr>
          <w:rFonts w:ascii="Times New Roman" w:eastAsia="標楷體" w:hAnsi="Times New Roman"/>
        </w:rPr>
        <w:t>6</w:t>
      </w:r>
      <w:r w:rsidRPr="000E69B9">
        <w:rPr>
          <w:rFonts w:ascii="Times New Roman" w:eastAsia="標楷體" w:hAnsi="Times New Roman"/>
        </w:rPr>
        <w:t>次校務會議通過</w:t>
      </w:r>
    </w:p>
    <w:p w:rsidR="00AF57E8" w:rsidRDefault="00AF57E8" w:rsidP="00AF57E8">
      <w:pPr>
        <w:pStyle w:val="HTML"/>
        <w:tabs>
          <w:tab w:val="clear" w:pos="6412"/>
          <w:tab w:val="clear" w:pos="7328"/>
          <w:tab w:val="clear" w:pos="8244"/>
          <w:tab w:val="left" w:pos="5400"/>
          <w:tab w:val="left" w:pos="8010"/>
          <w:tab w:val="left" w:pos="8130"/>
          <w:tab w:val="left" w:pos="10620"/>
        </w:tabs>
        <w:spacing w:line="0" w:lineRule="atLeast"/>
        <w:ind w:firstLineChars="1000" w:firstLine="2000"/>
        <w:rPr>
          <w:rFonts w:ascii="Times New Roman" w:eastAsia="標楷體" w:hAnsi="Times New Roman"/>
        </w:rPr>
      </w:pPr>
      <w:r>
        <w:rPr>
          <w:rFonts w:ascii="Times New Roman" w:eastAsia="標楷體" w:hAnsi="Times New Roman" w:hint="eastAsia"/>
        </w:rPr>
        <w:tab/>
      </w:r>
      <w:r>
        <w:rPr>
          <w:rFonts w:ascii="Times New Roman" w:eastAsia="標楷體" w:hAnsi="Times New Roman" w:hint="eastAsia"/>
        </w:rPr>
        <w:tab/>
      </w:r>
      <w:r>
        <w:rPr>
          <w:rFonts w:ascii="Times New Roman" w:eastAsia="標楷體" w:hAnsi="Times New Roman" w:hint="eastAsia"/>
        </w:rPr>
        <w:tab/>
      </w:r>
      <w:r>
        <w:rPr>
          <w:rFonts w:ascii="Times New Roman" w:eastAsia="標楷體" w:hAnsi="Times New Roman" w:hint="eastAsia"/>
        </w:rPr>
        <w:tab/>
      </w:r>
      <w:r>
        <w:rPr>
          <w:rFonts w:ascii="Times New Roman" w:eastAsia="標楷體" w:hAnsi="Times New Roman" w:hint="eastAsia"/>
        </w:rPr>
        <w:tab/>
      </w:r>
      <w:r>
        <w:rPr>
          <w:rFonts w:ascii="Times New Roman" w:eastAsia="標楷體" w:hAnsi="Times New Roman" w:hint="eastAsia"/>
        </w:rPr>
        <w:tab/>
      </w:r>
      <w:r>
        <w:rPr>
          <w:rFonts w:ascii="Times New Roman" w:eastAsia="標楷體" w:hAnsi="Times New Roman"/>
        </w:rPr>
        <w:t>104.</w:t>
      </w:r>
      <w:r>
        <w:rPr>
          <w:rFonts w:ascii="Times New Roman" w:eastAsia="標楷體" w:hAnsi="Times New Roman" w:hint="eastAsia"/>
        </w:rPr>
        <w:t>0</w:t>
      </w:r>
      <w:r>
        <w:rPr>
          <w:rFonts w:ascii="Times New Roman" w:eastAsia="標楷體" w:hAnsi="Times New Roman"/>
        </w:rPr>
        <w:t>8.19</w:t>
      </w:r>
      <w:r w:rsidRPr="004502B6">
        <w:rPr>
          <w:rFonts w:ascii="Times New Roman" w:eastAsia="標楷體" w:hAnsi="Times New Roman"/>
        </w:rPr>
        <w:t xml:space="preserve"> </w:t>
      </w:r>
      <w:r>
        <w:rPr>
          <w:rFonts w:ascii="Times New Roman" w:eastAsia="標楷體" w:hAnsi="Times New Roman" w:hint="eastAsia"/>
        </w:rPr>
        <w:t xml:space="preserve"> </w:t>
      </w:r>
      <w:r w:rsidRPr="004502B6">
        <w:rPr>
          <w:rFonts w:ascii="Times New Roman" w:eastAsia="標楷體" w:hAnsi="Times New Roman"/>
        </w:rPr>
        <w:t>高醫人字第</w:t>
      </w:r>
      <w:r>
        <w:rPr>
          <w:rFonts w:ascii="Times New Roman" w:eastAsia="標楷體" w:hAnsi="Times New Roman" w:hint="eastAsia"/>
        </w:rPr>
        <w:t>1041102562</w:t>
      </w:r>
      <w:r w:rsidRPr="004502B6">
        <w:rPr>
          <w:rFonts w:ascii="Times New Roman" w:eastAsia="標楷體" w:hAnsi="Times New Roman"/>
        </w:rPr>
        <w:t>號函公布</w:t>
      </w:r>
    </w:p>
    <w:p w:rsidR="00AF57E8" w:rsidRDefault="00AF57E8" w:rsidP="00AF57E8">
      <w:pPr>
        <w:pStyle w:val="HTML"/>
        <w:tabs>
          <w:tab w:val="clear" w:pos="6412"/>
          <w:tab w:val="clear" w:pos="7328"/>
          <w:tab w:val="clear" w:pos="8244"/>
          <w:tab w:val="left" w:pos="5400"/>
          <w:tab w:val="left" w:pos="8010"/>
          <w:tab w:val="left" w:pos="10620"/>
        </w:tabs>
        <w:spacing w:line="0" w:lineRule="atLeast"/>
        <w:ind w:firstLineChars="1000" w:firstLine="2000"/>
        <w:rPr>
          <w:rFonts w:ascii="Times New Roman" w:eastAsia="標楷體" w:hAnsi="Times New Roman"/>
        </w:rPr>
      </w:pPr>
      <w:r>
        <w:rPr>
          <w:rFonts w:ascii="Times New Roman" w:eastAsia="標楷體" w:hAnsi="Times New Roman"/>
          <w:lang w:eastAsia="zh-TW"/>
        </w:rPr>
        <w:tab/>
      </w:r>
      <w:r>
        <w:rPr>
          <w:rFonts w:ascii="Times New Roman" w:eastAsia="標楷體" w:hAnsi="Times New Roman" w:hint="eastAsia"/>
          <w:lang w:eastAsia="zh-TW"/>
        </w:rPr>
        <w:tab/>
      </w:r>
      <w:r>
        <w:rPr>
          <w:rFonts w:ascii="Times New Roman" w:eastAsia="標楷體" w:hAnsi="Times New Roman"/>
          <w:lang w:eastAsia="zh-TW"/>
        </w:rPr>
        <w:tab/>
      </w:r>
      <w:r>
        <w:rPr>
          <w:rFonts w:ascii="Times New Roman" w:eastAsia="標楷體" w:hAnsi="Times New Roman" w:hint="eastAsia"/>
          <w:lang w:eastAsia="zh-TW"/>
        </w:rPr>
        <w:tab/>
      </w:r>
      <w:r>
        <w:rPr>
          <w:rFonts w:ascii="Times New Roman" w:eastAsia="標楷體" w:hAnsi="Times New Roman"/>
          <w:lang w:eastAsia="zh-TW"/>
        </w:rPr>
        <w:tab/>
      </w:r>
      <w:r>
        <w:rPr>
          <w:rFonts w:ascii="Times New Roman" w:eastAsia="標楷體" w:hAnsi="Times New Roman" w:hint="eastAsia"/>
          <w:lang w:eastAsia="zh-TW"/>
        </w:rPr>
        <w:tab/>
        <w:t xml:space="preserve">105.03.30  </w:t>
      </w:r>
      <w:r>
        <w:rPr>
          <w:rFonts w:ascii="Times New Roman" w:eastAsia="標楷體" w:hAnsi="Times New Roman"/>
        </w:rPr>
        <w:t>10</w:t>
      </w:r>
      <w:r>
        <w:rPr>
          <w:rFonts w:ascii="Times New Roman" w:eastAsia="標楷體" w:hAnsi="Times New Roman" w:hint="eastAsia"/>
          <w:lang w:eastAsia="zh-TW"/>
        </w:rPr>
        <w:t>4</w:t>
      </w:r>
      <w:r w:rsidRPr="00BC0745">
        <w:rPr>
          <w:rFonts w:ascii="Times New Roman" w:eastAsia="標楷體" w:hAnsi="Times New Roman"/>
        </w:rPr>
        <w:t>學年度第</w:t>
      </w:r>
      <w:r>
        <w:rPr>
          <w:rFonts w:ascii="Times New Roman" w:eastAsia="標楷體" w:hAnsi="Times New Roman" w:hint="eastAsia"/>
          <w:lang w:eastAsia="zh-TW"/>
        </w:rPr>
        <w:t>4</w:t>
      </w:r>
      <w:r w:rsidRPr="00BC0745">
        <w:rPr>
          <w:rFonts w:ascii="Times New Roman" w:eastAsia="標楷體" w:hAnsi="Times New Roman"/>
        </w:rPr>
        <w:t>次校</w:t>
      </w:r>
      <w:r w:rsidR="00500B9B" w:rsidRPr="00500B9B">
        <w:rPr>
          <w:rFonts w:ascii="標楷體" w:eastAsia="標楷體" w:hAnsi="標楷體" w:cs="Courier New" w:hint="eastAsia"/>
          <w:sz w:val="21"/>
          <w:szCs w:val="24"/>
          <w:lang w:val="en-US" w:eastAsia="zh-TW"/>
        </w:rPr>
        <w:t>教師評審委員會</w:t>
      </w:r>
      <w:bookmarkStart w:id="0" w:name="_GoBack"/>
      <w:bookmarkEnd w:id="0"/>
      <w:r w:rsidRPr="00BC0745">
        <w:rPr>
          <w:rFonts w:ascii="Times New Roman" w:eastAsia="標楷體" w:hAnsi="Times New Roman"/>
        </w:rPr>
        <w:t>審議通過</w:t>
      </w:r>
    </w:p>
    <w:p w:rsidR="00822653" w:rsidRPr="000E69B9" w:rsidRDefault="00822653" w:rsidP="00822653">
      <w:pPr>
        <w:pStyle w:val="HTML"/>
        <w:tabs>
          <w:tab w:val="clear" w:pos="6412"/>
          <w:tab w:val="clear" w:pos="7328"/>
          <w:tab w:val="clear" w:pos="8244"/>
          <w:tab w:val="left" w:pos="5400"/>
          <w:tab w:val="left" w:pos="8010"/>
          <w:tab w:val="left" w:pos="10620"/>
        </w:tabs>
        <w:spacing w:line="0" w:lineRule="atLeast"/>
        <w:ind w:firstLineChars="1000" w:firstLine="2000"/>
        <w:rPr>
          <w:rFonts w:ascii="Times New Roman" w:eastAsia="標楷體" w:hAnsi="Times New Roman"/>
        </w:rPr>
      </w:pPr>
      <w:r>
        <w:rPr>
          <w:rFonts w:ascii="Times New Roman" w:eastAsia="標楷體" w:hAnsi="Times New Roman"/>
          <w:lang w:eastAsia="zh-TW"/>
        </w:rPr>
        <w:tab/>
      </w:r>
      <w:r>
        <w:rPr>
          <w:rFonts w:ascii="Times New Roman" w:eastAsia="標楷體" w:hAnsi="Times New Roman" w:hint="eastAsia"/>
          <w:lang w:eastAsia="zh-TW"/>
        </w:rPr>
        <w:tab/>
      </w:r>
      <w:r>
        <w:rPr>
          <w:rFonts w:ascii="Times New Roman" w:eastAsia="標楷體" w:hAnsi="Times New Roman"/>
          <w:lang w:eastAsia="zh-TW"/>
        </w:rPr>
        <w:tab/>
      </w:r>
      <w:r>
        <w:rPr>
          <w:rFonts w:ascii="Times New Roman" w:eastAsia="標楷體" w:hAnsi="Times New Roman" w:hint="eastAsia"/>
          <w:lang w:eastAsia="zh-TW"/>
        </w:rPr>
        <w:tab/>
      </w:r>
      <w:r>
        <w:rPr>
          <w:rFonts w:ascii="Times New Roman" w:eastAsia="標楷體" w:hAnsi="Times New Roman"/>
          <w:lang w:eastAsia="zh-TW"/>
        </w:rPr>
        <w:tab/>
      </w:r>
      <w:r>
        <w:rPr>
          <w:rFonts w:ascii="Times New Roman" w:eastAsia="標楷體" w:hAnsi="Times New Roman" w:hint="eastAsia"/>
          <w:lang w:eastAsia="zh-TW"/>
        </w:rPr>
        <w:tab/>
      </w:r>
      <w:r w:rsidRPr="000E69B9">
        <w:rPr>
          <w:rFonts w:ascii="Times New Roman" w:eastAsia="標楷體" w:hAnsi="Times New Roman"/>
          <w:lang w:eastAsia="zh-TW"/>
        </w:rPr>
        <w:t>10</w:t>
      </w:r>
      <w:r>
        <w:rPr>
          <w:rFonts w:ascii="Times New Roman" w:eastAsia="標楷體" w:hAnsi="Times New Roman" w:hint="eastAsia"/>
          <w:lang w:eastAsia="zh-TW"/>
        </w:rPr>
        <w:t>5</w:t>
      </w:r>
      <w:r w:rsidRPr="000E69B9">
        <w:rPr>
          <w:rFonts w:ascii="Times New Roman" w:eastAsia="標楷體" w:hAnsi="Times New Roman"/>
          <w:lang w:eastAsia="zh-TW"/>
        </w:rPr>
        <w:t>.0</w:t>
      </w:r>
      <w:r>
        <w:rPr>
          <w:rFonts w:ascii="Times New Roman" w:eastAsia="標楷體" w:hAnsi="Times New Roman" w:hint="eastAsia"/>
          <w:lang w:eastAsia="zh-TW"/>
        </w:rPr>
        <w:t>5</w:t>
      </w:r>
      <w:r w:rsidRPr="000E69B9">
        <w:rPr>
          <w:rFonts w:ascii="Times New Roman" w:eastAsia="標楷體" w:hAnsi="Times New Roman"/>
          <w:lang w:eastAsia="zh-TW"/>
        </w:rPr>
        <w:t>.</w:t>
      </w:r>
      <w:r>
        <w:rPr>
          <w:rFonts w:ascii="Times New Roman" w:eastAsia="標楷體" w:hAnsi="Times New Roman" w:hint="eastAsia"/>
          <w:lang w:eastAsia="zh-TW"/>
        </w:rPr>
        <w:t>19</w:t>
      </w:r>
      <w:r w:rsidRPr="000E69B9">
        <w:rPr>
          <w:rFonts w:ascii="Times New Roman" w:eastAsia="標楷體" w:hAnsi="Times New Roman"/>
          <w:lang w:eastAsia="zh-TW"/>
        </w:rPr>
        <w:t xml:space="preserve">  10</w:t>
      </w:r>
      <w:r>
        <w:rPr>
          <w:rFonts w:ascii="Times New Roman" w:eastAsia="標楷體" w:hAnsi="Times New Roman" w:hint="eastAsia"/>
          <w:lang w:eastAsia="zh-TW"/>
        </w:rPr>
        <w:t>4</w:t>
      </w:r>
      <w:r w:rsidRPr="000E69B9">
        <w:rPr>
          <w:rFonts w:ascii="Times New Roman" w:eastAsia="標楷體" w:hAnsi="Times New Roman"/>
          <w:lang w:eastAsia="zh-TW"/>
        </w:rPr>
        <w:t>學年度第</w:t>
      </w:r>
      <w:r>
        <w:rPr>
          <w:rFonts w:ascii="Times New Roman" w:eastAsia="標楷體" w:hAnsi="Times New Roman" w:hint="eastAsia"/>
          <w:lang w:eastAsia="zh-TW"/>
        </w:rPr>
        <w:t>4</w:t>
      </w:r>
      <w:r w:rsidRPr="000E69B9">
        <w:rPr>
          <w:rFonts w:ascii="Times New Roman" w:eastAsia="標楷體" w:hAnsi="Times New Roman"/>
          <w:lang w:eastAsia="zh-TW"/>
        </w:rPr>
        <w:t>次校務會議通過</w:t>
      </w:r>
    </w:p>
    <w:p w:rsidR="00AF57E8" w:rsidRPr="000E69B9" w:rsidRDefault="00AF57E8" w:rsidP="00AF57E8">
      <w:pPr>
        <w:pStyle w:val="HTML"/>
        <w:tabs>
          <w:tab w:val="left" w:pos="5400"/>
          <w:tab w:val="left" w:pos="10620"/>
        </w:tabs>
        <w:spacing w:line="0" w:lineRule="atLeast"/>
        <w:ind w:firstLineChars="1150" w:firstLine="2300"/>
        <w:rPr>
          <w:rFonts w:ascii="Times New Roman" w:eastAsia="標楷體"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6802"/>
        <w:gridCol w:w="6672"/>
        <w:gridCol w:w="1033"/>
      </w:tblGrid>
      <w:tr w:rsidR="00AF57E8" w:rsidRPr="00516194" w:rsidTr="000E1106">
        <w:trPr>
          <w:tblHeader/>
        </w:trPr>
        <w:tc>
          <w:tcPr>
            <w:tcW w:w="310" w:type="pct"/>
            <w:shd w:val="clear" w:color="auto" w:fill="auto"/>
          </w:tcPr>
          <w:p w:rsidR="00AF57E8" w:rsidRPr="00516194" w:rsidRDefault="00AF57E8" w:rsidP="006D7233">
            <w:pPr>
              <w:jc w:val="center"/>
              <w:rPr>
                <w:rFonts w:eastAsia="標楷體"/>
              </w:rPr>
            </w:pPr>
            <w:r w:rsidRPr="00516194">
              <w:rPr>
                <w:rFonts w:eastAsia="標楷體"/>
              </w:rPr>
              <w:t>條</w:t>
            </w:r>
            <w:r w:rsidRPr="00516194">
              <w:rPr>
                <w:rFonts w:eastAsia="標楷體"/>
              </w:rPr>
              <w:t xml:space="preserve"> </w:t>
            </w:r>
            <w:r w:rsidRPr="00516194">
              <w:rPr>
                <w:rFonts w:eastAsia="標楷體"/>
              </w:rPr>
              <w:t>序</w:t>
            </w:r>
          </w:p>
        </w:tc>
        <w:tc>
          <w:tcPr>
            <w:tcW w:w="2199" w:type="pct"/>
            <w:shd w:val="clear" w:color="auto" w:fill="auto"/>
          </w:tcPr>
          <w:p w:rsidR="00AF57E8" w:rsidRPr="00AC49E6" w:rsidRDefault="00AF57E8" w:rsidP="006D7233">
            <w:pPr>
              <w:jc w:val="center"/>
              <w:rPr>
                <w:rFonts w:eastAsia="標楷體"/>
              </w:rPr>
            </w:pPr>
            <w:r w:rsidRPr="00AC49E6">
              <w:rPr>
                <w:rFonts w:eastAsia="標楷體"/>
              </w:rPr>
              <w:t>修正條文</w:t>
            </w:r>
          </w:p>
        </w:tc>
        <w:tc>
          <w:tcPr>
            <w:tcW w:w="2157" w:type="pct"/>
            <w:shd w:val="clear" w:color="auto" w:fill="auto"/>
          </w:tcPr>
          <w:p w:rsidR="00AF57E8" w:rsidRPr="00AC49E6" w:rsidRDefault="00AF57E8" w:rsidP="006D7233">
            <w:pPr>
              <w:jc w:val="center"/>
              <w:rPr>
                <w:rFonts w:eastAsia="標楷體"/>
              </w:rPr>
            </w:pPr>
            <w:r w:rsidRPr="00AC49E6">
              <w:rPr>
                <w:rFonts w:eastAsia="標楷體"/>
              </w:rPr>
              <w:t>現行條文</w:t>
            </w:r>
          </w:p>
        </w:tc>
        <w:tc>
          <w:tcPr>
            <w:tcW w:w="334" w:type="pct"/>
            <w:shd w:val="clear" w:color="auto" w:fill="auto"/>
          </w:tcPr>
          <w:p w:rsidR="00AF57E8" w:rsidRPr="00516194" w:rsidRDefault="00AF57E8" w:rsidP="006D7233">
            <w:pPr>
              <w:jc w:val="center"/>
              <w:rPr>
                <w:rFonts w:eastAsia="標楷體"/>
              </w:rPr>
            </w:pPr>
            <w:r w:rsidRPr="00516194">
              <w:rPr>
                <w:rFonts w:eastAsia="標楷體"/>
              </w:rPr>
              <w:t>說明</w:t>
            </w:r>
          </w:p>
        </w:tc>
      </w:tr>
      <w:tr w:rsidR="00AF57E8" w:rsidRPr="00516194" w:rsidTr="000E1106">
        <w:trPr>
          <w:trHeight w:val="396"/>
        </w:trPr>
        <w:tc>
          <w:tcPr>
            <w:tcW w:w="310" w:type="pct"/>
            <w:shd w:val="clear" w:color="auto" w:fill="auto"/>
          </w:tcPr>
          <w:p w:rsidR="00AF57E8" w:rsidRPr="00516194" w:rsidRDefault="00AF57E8" w:rsidP="006D7233">
            <w:pPr>
              <w:rPr>
                <w:rFonts w:eastAsia="標楷體"/>
              </w:rPr>
            </w:pPr>
            <w:r w:rsidRPr="00516194">
              <w:rPr>
                <w:rFonts w:eastAsia="標楷體"/>
              </w:rPr>
              <w:t>一</w:t>
            </w:r>
            <w:r>
              <w:rPr>
                <w:rFonts w:eastAsia="標楷體" w:hint="eastAsia"/>
              </w:rPr>
              <w:t>、</w:t>
            </w:r>
          </w:p>
        </w:tc>
        <w:tc>
          <w:tcPr>
            <w:tcW w:w="2199" w:type="pct"/>
            <w:shd w:val="clear" w:color="auto" w:fill="auto"/>
          </w:tcPr>
          <w:p w:rsidR="00AF57E8" w:rsidRPr="00AC49E6" w:rsidRDefault="00AF57E8" w:rsidP="006D7233">
            <w:pPr>
              <w:spacing w:line="0" w:lineRule="atLeast"/>
              <w:rPr>
                <w:rFonts w:eastAsia="標楷體"/>
              </w:rPr>
            </w:pPr>
            <w:r w:rsidRPr="00AC49E6">
              <w:rPr>
                <w:rFonts w:eastAsia="標楷體"/>
              </w:rPr>
              <w:t>同現行條文。</w:t>
            </w:r>
          </w:p>
        </w:tc>
        <w:tc>
          <w:tcPr>
            <w:tcW w:w="2157" w:type="pct"/>
            <w:shd w:val="clear" w:color="auto" w:fill="auto"/>
          </w:tcPr>
          <w:p w:rsidR="00AF57E8" w:rsidRPr="00AC49E6" w:rsidRDefault="00AF57E8" w:rsidP="00425EEE">
            <w:pPr>
              <w:spacing w:afterLines="50" w:line="0" w:lineRule="atLeast"/>
              <w:rPr>
                <w:rFonts w:eastAsia="標楷體"/>
              </w:rPr>
            </w:pPr>
            <w:r w:rsidRPr="00AC49E6">
              <w:rPr>
                <w:rFonts w:eastAsia="標楷體" w:hAnsi="標楷體" w:hint="eastAsia"/>
              </w:rPr>
              <w:t>本校兼任教師之聘任，除法令另有規定外，悉依本要點辦理。</w:t>
            </w:r>
          </w:p>
        </w:tc>
        <w:tc>
          <w:tcPr>
            <w:tcW w:w="334" w:type="pct"/>
            <w:shd w:val="clear" w:color="auto" w:fill="auto"/>
          </w:tcPr>
          <w:p w:rsidR="00AF57E8" w:rsidRPr="00516194" w:rsidRDefault="00AF57E8" w:rsidP="006D7233">
            <w:pPr>
              <w:rPr>
                <w:rFonts w:eastAsia="標楷體"/>
              </w:rPr>
            </w:pPr>
          </w:p>
        </w:tc>
      </w:tr>
      <w:tr w:rsidR="00AF57E8" w:rsidRPr="00516194" w:rsidTr="000E1106">
        <w:tc>
          <w:tcPr>
            <w:tcW w:w="310" w:type="pct"/>
            <w:shd w:val="clear" w:color="auto" w:fill="auto"/>
          </w:tcPr>
          <w:p w:rsidR="00AF57E8" w:rsidRPr="00516194" w:rsidRDefault="00AF57E8" w:rsidP="006D7233">
            <w:pPr>
              <w:rPr>
                <w:rFonts w:eastAsia="標楷體"/>
              </w:rPr>
            </w:pPr>
            <w:r w:rsidRPr="00516194">
              <w:rPr>
                <w:rFonts w:eastAsia="標楷體"/>
              </w:rPr>
              <w:t>二</w:t>
            </w:r>
            <w:r>
              <w:rPr>
                <w:rFonts w:eastAsia="標楷體" w:hint="eastAsia"/>
              </w:rPr>
              <w:t>、</w:t>
            </w:r>
          </w:p>
        </w:tc>
        <w:tc>
          <w:tcPr>
            <w:tcW w:w="2199" w:type="pct"/>
            <w:shd w:val="clear" w:color="auto" w:fill="auto"/>
          </w:tcPr>
          <w:p w:rsidR="00AF57E8" w:rsidRDefault="00AF57E8" w:rsidP="006D7233">
            <w:pPr>
              <w:spacing w:line="0" w:lineRule="atLeast"/>
              <w:ind w:rightChars="-50" w:right="-120"/>
              <w:rPr>
                <w:rFonts w:eastAsia="標楷體"/>
              </w:rPr>
            </w:pPr>
            <w:r>
              <w:rPr>
                <w:rFonts w:eastAsia="標楷體" w:hAnsi="標楷體" w:hint="eastAsia"/>
              </w:rPr>
              <w:t>本校兼任教師</w:t>
            </w:r>
            <w:proofErr w:type="gramStart"/>
            <w:r>
              <w:rPr>
                <w:rFonts w:eastAsia="標楷體" w:hAnsi="標楷體" w:hint="eastAsia"/>
              </w:rPr>
              <w:t>聘期依課程</w:t>
            </w:r>
            <w:proofErr w:type="gramEnd"/>
            <w:r>
              <w:rPr>
                <w:rFonts w:eastAsia="標楷體" w:hAnsi="標楷體" w:hint="eastAsia"/>
              </w:rPr>
              <w:t>需要，得</w:t>
            </w:r>
            <w:proofErr w:type="gramStart"/>
            <w:r>
              <w:rPr>
                <w:rFonts w:eastAsia="標楷體" w:hAnsi="標楷體" w:hint="eastAsia"/>
              </w:rPr>
              <w:t>採一</w:t>
            </w:r>
            <w:proofErr w:type="gramEnd"/>
            <w:r>
              <w:rPr>
                <w:rFonts w:eastAsia="標楷體" w:hAnsi="標楷體" w:hint="eastAsia"/>
              </w:rPr>
              <w:t>學年或一學期</w:t>
            </w:r>
            <w:proofErr w:type="gramStart"/>
            <w:r>
              <w:rPr>
                <w:rFonts w:eastAsia="標楷體" w:hAnsi="標楷體" w:hint="eastAsia"/>
              </w:rPr>
              <w:t>一</w:t>
            </w:r>
            <w:proofErr w:type="gramEnd"/>
            <w:r>
              <w:rPr>
                <w:rFonts w:eastAsia="標楷體" w:hAnsi="標楷體" w:hint="eastAsia"/>
              </w:rPr>
              <w:t>聘，</w:t>
            </w:r>
            <w:r w:rsidR="00F00DB1">
              <w:rPr>
                <w:rFonts w:eastAsia="標楷體" w:hint="eastAsia"/>
                <w:b/>
                <w:color w:val="FF0000"/>
                <w:u w:val="single"/>
              </w:rPr>
              <w:t>鐘點費給付標準依據本校教師鐘點費支領</w:t>
            </w:r>
            <w:r>
              <w:rPr>
                <w:rFonts w:eastAsia="標楷體" w:hint="eastAsia"/>
                <w:b/>
                <w:color w:val="FF0000"/>
                <w:u w:val="single"/>
              </w:rPr>
              <w:t>要點</w:t>
            </w:r>
            <w:r w:rsidRPr="007B48D0">
              <w:rPr>
                <w:rFonts w:eastAsia="標楷體" w:hint="eastAsia"/>
                <w:b/>
                <w:color w:val="FF0000"/>
                <w:u w:val="single"/>
              </w:rPr>
              <w:t>辦理</w:t>
            </w:r>
            <w:r w:rsidRPr="007B48D0">
              <w:rPr>
                <w:rFonts w:eastAsia="標楷體" w:hint="eastAsia"/>
              </w:rPr>
              <w:t>。</w:t>
            </w:r>
            <w:r w:rsidRPr="00AC49E6">
              <w:rPr>
                <w:rFonts w:eastAsia="標楷體" w:hAnsi="標楷體" w:hint="eastAsia"/>
              </w:rPr>
              <w:t>聘任期間須遵守本校教學各項規範並接受學生教學評量，以作為續聘之參考依據。</w:t>
            </w:r>
          </w:p>
          <w:p w:rsidR="00AF57E8" w:rsidRPr="00AC49E6" w:rsidRDefault="00AF57E8" w:rsidP="006D7233">
            <w:pPr>
              <w:spacing w:line="0" w:lineRule="atLeast"/>
              <w:ind w:rightChars="-50" w:right="-120"/>
              <w:rPr>
                <w:rFonts w:eastAsia="標楷體"/>
              </w:rPr>
            </w:pPr>
          </w:p>
        </w:tc>
        <w:tc>
          <w:tcPr>
            <w:tcW w:w="2157" w:type="pct"/>
            <w:shd w:val="clear" w:color="auto" w:fill="auto"/>
          </w:tcPr>
          <w:p w:rsidR="00AF57E8" w:rsidRPr="00AC49E6" w:rsidRDefault="00AF57E8" w:rsidP="00425EEE">
            <w:pPr>
              <w:spacing w:afterLines="50" w:line="0" w:lineRule="atLeast"/>
              <w:rPr>
                <w:rFonts w:eastAsia="標楷體"/>
              </w:rPr>
            </w:pPr>
            <w:r w:rsidRPr="00AC49E6">
              <w:rPr>
                <w:rFonts w:eastAsia="標楷體" w:hAnsi="標楷體" w:hint="eastAsia"/>
              </w:rPr>
              <w:t>本校兼任教師</w:t>
            </w:r>
            <w:proofErr w:type="gramStart"/>
            <w:r w:rsidRPr="00AC49E6">
              <w:rPr>
                <w:rFonts w:eastAsia="標楷體" w:hAnsi="標楷體" w:hint="eastAsia"/>
              </w:rPr>
              <w:t>聘期依課程</w:t>
            </w:r>
            <w:proofErr w:type="gramEnd"/>
            <w:r w:rsidRPr="00AC49E6">
              <w:rPr>
                <w:rFonts w:eastAsia="標楷體" w:hAnsi="標楷體" w:hint="eastAsia"/>
              </w:rPr>
              <w:t>需要，得</w:t>
            </w:r>
            <w:proofErr w:type="gramStart"/>
            <w:r w:rsidRPr="00AC49E6">
              <w:rPr>
                <w:rFonts w:eastAsia="標楷體" w:hAnsi="標楷體" w:hint="eastAsia"/>
              </w:rPr>
              <w:t>採一</w:t>
            </w:r>
            <w:proofErr w:type="gramEnd"/>
            <w:r w:rsidRPr="00AC49E6">
              <w:rPr>
                <w:rFonts w:eastAsia="標楷體" w:hAnsi="標楷體" w:hint="eastAsia"/>
              </w:rPr>
              <w:t>學年或一學期</w:t>
            </w:r>
            <w:proofErr w:type="gramStart"/>
            <w:r w:rsidRPr="00AC49E6">
              <w:rPr>
                <w:rFonts w:eastAsia="標楷體" w:hAnsi="標楷體" w:hint="eastAsia"/>
              </w:rPr>
              <w:t>一</w:t>
            </w:r>
            <w:proofErr w:type="gramEnd"/>
            <w:r w:rsidRPr="00AC49E6">
              <w:rPr>
                <w:rFonts w:eastAsia="標楷體" w:hAnsi="標楷體" w:hint="eastAsia"/>
              </w:rPr>
              <w:t>聘。聘任期間須遵守本校教學各項規範並接受學生教學評量，以作為續聘之參考依據。</w:t>
            </w:r>
          </w:p>
        </w:tc>
        <w:tc>
          <w:tcPr>
            <w:tcW w:w="334" w:type="pct"/>
            <w:shd w:val="clear" w:color="auto" w:fill="auto"/>
          </w:tcPr>
          <w:p w:rsidR="00AF57E8" w:rsidRPr="002F7082" w:rsidRDefault="00AF57E8" w:rsidP="006D7233">
            <w:pPr>
              <w:spacing w:line="0" w:lineRule="atLeast"/>
              <w:ind w:rightChars="-50" w:right="-120"/>
              <w:rPr>
                <w:rFonts w:eastAsia="標楷體"/>
                <w:color w:val="FF0000"/>
                <w:sz w:val="20"/>
                <w:szCs w:val="20"/>
              </w:rPr>
            </w:pPr>
            <w:r>
              <w:rPr>
                <w:rFonts w:eastAsia="標楷體" w:hint="eastAsia"/>
                <w:color w:val="FF0000"/>
                <w:sz w:val="20"/>
                <w:szCs w:val="20"/>
              </w:rPr>
              <w:t>增訂：</w:t>
            </w:r>
            <w:r w:rsidRPr="002F7082">
              <w:rPr>
                <w:rFonts w:eastAsia="標楷體" w:hint="eastAsia"/>
                <w:color w:val="FF0000"/>
                <w:sz w:val="20"/>
                <w:szCs w:val="20"/>
              </w:rPr>
              <w:t>依「專科以上學校兼任教師聘任辦法」第八條辦理：聘期、鐘點費支給基準應納入聘約。</w:t>
            </w:r>
          </w:p>
        </w:tc>
      </w:tr>
      <w:tr w:rsidR="00AF57E8" w:rsidRPr="00516194" w:rsidTr="000E1106">
        <w:tc>
          <w:tcPr>
            <w:tcW w:w="310" w:type="pct"/>
            <w:shd w:val="clear" w:color="auto" w:fill="auto"/>
          </w:tcPr>
          <w:p w:rsidR="00AF57E8" w:rsidRPr="00516194" w:rsidRDefault="00AF57E8" w:rsidP="006D7233">
            <w:pPr>
              <w:rPr>
                <w:rFonts w:eastAsia="標楷體"/>
              </w:rPr>
            </w:pPr>
            <w:r w:rsidRPr="00516194">
              <w:rPr>
                <w:rFonts w:eastAsia="標楷體"/>
              </w:rPr>
              <w:t>三</w:t>
            </w:r>
            <w:r>
              <w:rPr>
                <w:rFonts w:eastAsia="標楷體" w:hint="eastAsia"/>
              </w:rPr>
              <w:t>、</w:t>
            </w:r>
          </w:p>
        </w:tc>
        <w:tc>
          <w:tcPr>
            <w:tcW w:w="2199" w:type="pct"/>
            <w:shd w:val="clear" w:color="auto" w:fill="auto"/>
          </w:tcPr>
          <w:p w:rsidR="00AF57E8" w:rsidRPr="00AC49E6" w:rsidRDefault="00AF57E8" w:rsidP="006D7233">
            <w:pPr>
              <w:spacing w:line="0" w:lineRule="atLeast"/>
              <w:rPr>
                <w:rFonts w:eastAsia="標楷體"/>
              </w:rPr>
            </w:pPr>
            <w:r w:rsidRPr="00AC49E6">
              <w:rPr>
                <w:rFonts w:eastAsia="標楷體"/>
              </w:rPr>
              <w:t>同現行條文。</w:t>
            </w:r>
          </w:p>
        </w:tc>
        <w:tc>
          <w:tcPr>
            <w:tcW w:w="2157" w:type="pct"/>
            <w:shd w:val="clear" w:color="auto" w:fill="auto"/>
          </w:tcPr>
          <w:p w:rsidR="00AF57E8" w:rsidRPr="00AC49E6" w:rsidRDefault="00AF57E8" w:rsidP="006D7233">
            <w:pPr>
              <w:rPr>
                <w:rFonts w:eastAsia="標楷體" w:hAnsi="標楷體"/>
              </w:rPr>
            </w:pPr>
            <w:r w:rsidRPr="00AC49E6">
              <w:rPr>
                <w:rFonts w:eastAsia="標楷體" w:hAnsi="標楷體" w:hint="eastAsia"/>
              </w:rPr>
              <w:t>本校各教學單位符合下列條件者，得聘任兼任教師協助授課：</w:t>
            </w:r>
          </w:p>
          <w:p w:rsidR="00AF57E8" w:rsidRPr="00AC49E6" w:rsidRDefault="00AF57E8" w:rsidP="006D7233">
            <w:pPr>
              <w:rPr>
                <w:rFonts w:eastAsia="標楷體"/>
              </w:rPr>
            </w:pPr>
            <w:r w:rsidRPr="00AC49E6">
              <w:rPr>
                <w:rFonts w:eastAsia="標楷體" w:hAnsi="標楷體" w:hint="eastAsia"/>
              </w:rPr>
              <w:t>(</w:t>
            </w:r>
            <w:proofErr w:type="gramStart"/>
            <w:r w:rsidRPr="00AC49E6">
              <w:rPr>
                <w:rFonts w:eastAsia="標楷體" w:hAnsi="標楷體" w:hint="eastAsia"/>
              </w:rPr>
              <w:t>一</w:t>
            </w:r>
            <w:proofErr w:type="gramEnd"/>
            <w:r w:rsidRPr="00AC49E6">
              <w:rPr>
                <w:rFonts w:eastAsia="標楷體" w:hAnsi="標楷體" w:hint="eastAsia"/>
              </w:rPr>
              <w:t>)</w:t>
            </w:r>
            <w:r w:rsidRPr="00AC49E6">
              <w:rPr>
                <w:rFonts w:eastAsia="標楷體" w:hAnsi="標楷體" w:hint="eastAsia"/>
              </w:rPr>
              <w:t>編制內專任教師授課時數已達基本授課時數。</w:t>
            </w:r>
          </w:p>
          <w:p w:rsidR="00AF57E8" w:rsidRPr="00AC49E6" w:rsidRDefault="00AF57E8" w:rsidP="006D7233">
            <w:pPr>
              <w:rPr>
                <w:rFonts w:eastAsia="標楷體" w:hAnsi="標楷體"/>
              </w:rPr>
            </w:pPr>
            <w:r w:rsidRPr="00AC49E6">
              <w:rPr>
                <w:rFonts w:eastAsia="標楷體" w:hAnsi="標楷體" w:hint="eastAsia"/>
              </w:rPr>
              <w:t>(</w:t>
            </w:r>
            <w:r w:rsidRPr="00AC49E6">
              <w:rPr>
                <w:rFonts w:eastAsia="標楷體" w:hAnsi="標楷體" w:hint="eastAsia"/>
              </w:rPr>
              <w:t>二</w:t>
            </w:r>
            <w:r w:rsidRPr="00AC49E6">
              <w:rPr>
                <w:rFonts w:eastAsia="標楷體" w:hAnsi="標楷體" w:hint="eastAsia"/>
              </w:rPr>
              <w:t>)</w:t>
            </w:r>
            <w:r w:rsidRPr="00AC49E6">
              <w:rPr>
                <w:rFonts w:eastAsia="標楷體" w:hAnsi="標楷體" w:hint="eastAsia"/>
              </w:rPr>
              <w:t>因實習或實驗課程需要。</w:t>
            </w:r>
          </w:p>
          <w:p w:rsidR="00AF57E8" w:rsidRPr="00AC49E6" w:rsidRDefault="00AF57E8" w:rsidP="006D7233">
            <w:pPr>
              <w:rPr>
                <w:rFonts w:eastAsia="標楷體" w:hAnsi="標楷體"/>
              </w:rPr>
            </w:pPr>
            <w:r w:rsidRPr="00AC49E6">
              <w:rPr>
                <w:rFonts w:eastAsia="標楷體" w:hAnsi="標楷體" w:hint="eastAsia"/>
              </w:rPr>
              <w:t>(</w:t>
            </w:r>
            <w:r w:rsidRPr="00AC49E6">
              <w:rPr>
                <w:rFonts w:eastAsia="標楷體" w:hAnsi="標楷體" w:hint="eastAsia"/>
              </w:rPr>
              <w:t>三</w:t>
            </w:r>
            <w:r w:rsidRPr="00AC49E6">
              <w:rPr>
                <w:rFonts w:eastAsia="標楷體" w:hAnsi="標楷體" w:hint="eastAsia"/>
              </w:rPr>
              <w:t>)</w:t>
            </w:r>
            <w:r w:rsidRPr="00AC49E6">
              <w:rPr>
                <w:rFonts w:eastAsia="標楷體" w:hAnsi="標楷體" w:hint="eastAsia"/>
              </w:rPr>
              <w:t>具特殊專長領域之學者專家。</w:t>
            </w:r>
          </w:p>
          <w:p w:rsidR="00AF57E8" w:rsidRPr="00AC49E6" w:rsidRDefault="00AF57E8" w:rsidP="006D7233">
            <w:pPr>
              <w:rPr>
                <w:rFonts w:eastAsia="標楷體"/>
                <w:u w:val="single"/>
              </w:rPr>
            </w:pPr>
            <w:r w:rsidRPr="00AC49E6">
              <w:rPr>
                <w:rFonts w:eastAsia="標楷體" w:hAnsi="標楷體" w:hint="eastAsia"/>
              </w:rPr>
              <w:lastRenderedPageBreak/>
              <w:t>(</w:t>
            </w:r>
            <w:r w:rsidRPr="00AC49E6">
              <w:rPr>
                <w:rFonts w:eastAsia="標楷體" w:hAnsi="標楷體" w:hint="eastAsia"/>
              </w:rPr>
              <w:t>四</w:t>
            </w:r>
            <w:r w:rsidRPr="00AC49E6">
              <w:rPr>
                <w:rFonts w:eastAsia="標楷體" w:hAnsi="標楷體" w:hint="eastAsia"/>
              </w:rPr>
              <w:t>)</w:t>
            </w:r>
            <w:r w:rsidRPr="00AC49E6">
              <w:rPr>
                <w:rFonts w:eastAsia="標楷體" w:hAnsi="標楷體" w:hint="eastAsia"/>
              </w:rPr>
              <w:t>基於策略聯盟或學術交流，經專案核定者。</w:t>
            </w:r>
          </w:p>
        </w:tc>
        <w:tc>
          <w:tcPr>
            <w:tcW w:w="334" w:type="pct"/>
            <w:shd w:val="clear" w:color="auto" w:fill="auto"/>
          </w:tcPr>
          <w:p w:rsidR="00AF57E8" w:rsidRPr="00516194" w:rsidRDefault="00AF57E8" w:rsidP="006D7233">
            <w:pPr>
              <w:rPr>
                <w:rFonts w:eastAsia="標楷體"/>
                <w:sz w:val="16"/>
                <w:szCs w:val="16"/>
              </w:rPr>
            </w:pPr>
          </w:p>
        </w:tc>
      </w:tr>
      <w:tr w:rsidR="00AF57E8" w:rsidRPr="00516194" w:rsidTr="000E1106">
        <w:tc>
          <w:tcPr>
            <w:tcW w:w="310" w:type="pct"/>
            <w:shd w:val="clear" w:color="auto" w:fill="auto"/>
          </w:tcPr>
          <w:p w:rsidR="00AF57E8" w:rsidRPr="00516194" w:rsidRDefault="00AF57E8" w:rsidP="006D7233">
            <w:pPr>
              <w:rPr>
                <w:rFonts w:eastAsia="標楷體"/>
              </w:rPr>
            </w:pPr>
            <w:r w:rsidRPr="00516194">
              <w:rPr>
                <w:rFonts w:eastAsia="標楷體"/>
              </w:rPr>
              <w:lastRenderedPageBreak/>
              <w:t>四</w:t>
            </w:r>
            <w:r>
              <w:rPr>
                <w:rFonts w:eastAsia="標楷體" w:hint="eastAsia"/>
              </w:rPr>
              <w:t>、</w:t>
            </w:r>
          </w:p>
        </w:tc>
        <w:tc>
          <w:tcPr>
            <w:tcW w:w="2199" w:type="pct"/>
            <w:shd w:val="clear" w:color="auto" w:fill="auto"/>
          </w:tcPr>
          <w:p w:rsidR="00AF57E8" w:rsidRPr="00AC49E6" w:rsidRDefault="00AF57E8" w:rsidP="006D7233">
            <w:pPr>
              <w:ind w:rightChars="150" w:right="360"/>
              <w:rPr>
                <w:rFonts w:eastAsia="標楷體" w:cs="細明體"/>
                <w:color w:val="000000"/>
                <w:kern w:val="0"/>
              </w:rPr>
            </w:pPr>
            <w:r w:rsidRPr="00AC49E6">
              <w:rPr>
                <w:rFonts w:eastAsia="標楷體" w:hAnsi="標楷體" w:hint="eastAsia"/>
              </w:rPr>
              <w:t>本校兼任教師經核定後</w:t>
            </w:r>
            <w:proofErr w:type="gramStart"/>
            <w:r w:rsidRPr="00AC49E6">
              <w:rPr>
                <w:rFonts w:eastAsia="標楷體" w:hAnsi="標楷體" w:hint="eastAsia"/>
              </w:rPr>
              <w:t>之發聘原則</w:t>
            </w:r>
            <w:proofErr w:type="gramEnd"/>
            <w:r w:rsidRPr="00AC49E6">
              <w:rPr>
                <w:rFonts w:eastAsia="標楷體" w:hAnsi="標楷體" w:hint="eastAsia"/>
              </w:rPr>
              <w:t>：</w:t>
            </w:r>
          </w:p>
          <w:p w:rsidR="00AF57E8" w:rsidRPr="00E22A21" w:rsidRDefault="00AF57E8" w:rsidP="00AF57E8">
            <w:pPr>
              <w:pStyle w:val="a3"/>
              <w:numPr>
                <w:ilvl w:val="0"/>
                <w:numId w:val="23"/>
              </w:numPr>
              <w:tabs>
                <w:tab w:val="clear" w:pos="90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rPr>
                <w:rFonts w:ascii="Times New Roman"/>
                <w:lang w:val="en-US" w:eastAsia="zh-TW"/>
              </w:rPr>
            </w:pPr>
            <w:r w:rsidRPr="00003318">
              <w:rPr>
                <w:rFonts w:ascii="Times New Roman" w:hint="eastAsia"/>
                <w:lang w:val="en-US" w:eastAsia="zh-TW"/>
              </w:rPr>
              <w:t>具教育部審定教師資格及當學期實際授課滿</w:t>
            </w:r>
            <w:proofErr w:type="gramStart"/>
            <w:r w:rsidRPr="00003318">
              <w:rPr>
                <w:rFonts w:ascii="Times New Roman" w:hint="eastAsia"/>
                <w:lang w:val="en-US" w:eastAsia="zh-TW"/>
              </w:rPr>
              <w:t>一</w:t>
            </w:r>
            <w:proofErr w:type="gramEnd"/>
            <w:r w:rsidRPr="00003318">
              <w:rPr>
                <w:rFonts w:ascii="Times New Roman" w:hint="eastAsia"/>
                <w:lang w:val="en-US" w:eastAsia="zh-TW"/>
              </w:rPr>
              <w:t>學分且授課至少達十八小時者，</w:t>
            </w:r>
            <w:proofErr w:type="gramStart"/>
            <w:r w:rsidRPr="00003318">
              <w:rPr>
                <w:rFonts w:ascii="Times New Roman" w:hint="eastAsia"/>
                <w:lang w:val="en-US" w:eastAsia="zh-TW"/>
              </w:rPr>
              <w:t>得依部證職稱</w:t>
            </w:r>
            <w:proofErr w:type="gramEnd"/>
            <w:r w:rsidRPr="00003318">
              <w:rPr>
                <w:rFonts w:ascii="Times New Roman" w:hint="eastAsia"/>
                <w:lang w:val="en-US" w:eastAsia="zh-TW"/>
              </w:rPr>
              <w:t>核發聘書。</w:t>
            </w:r>
          </w:p>
          <w:p w:rsidR="00AF57E8" w:rsidRPr="00E22A21" w:rsidRDefault="00AF57E8" w:rsidP="00AF57E8">
            <w:pPr>
              <w:pStyle w:val="a3"/>
              <w:numPr>
                <w:ilvl w:val="0"/>
                <w:numId w:val="23"/>
              </w:numPr>
              <w:tabs>
                <w:tab w:val="clear" w:pos="90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rPr>
                <w:rFonts w:ascii="Times New Roman"/>
                <w:lang w:val="en-US" w:eastAsia="zh-TW"/>
              </w:rPr>
            </w:pPr>
            <w:r w:rsidRPr="00003318">
              <w:rPr>
                <w:rFonts w:ascii="Times New Roman" w:hint="eastAsia"/>
                <w:lang w:val="en-US" w:eastAsia="zh-TW"/>
              </w:rPr>
              <w:t>當學期實際授課滿</w:t>
            </w:r>
            <w:proofErr w:type="gramStart"/>
            <w:r w:rsidRPr="00003318">
              <w:rPr>
                <w:rFonts w:ascii="Times New Roman" w:hint="eastAsia"/>
                <w:lang w:val="en-US" w:eastAsia="zh-TW"/>
              </w:rPr>
              <w:t>一</w:t>
            </w:r>
            <w:proofErr w:type="gramEnd"/>
            <w:r w:rsidRPr="00003318">
              <w:rPr>
                <w:rFonts w:ascii="Times New Roman" w:hint="eastAsia"/>
                <w:lang w:val="en-US" w:eastAsia="zh-TW"/>
              </w:rPr>
              <w:t>學分且授課至少達十八小時以上，但未具教育部審定教師資格者，</w:t>
            </w:r>
            <w:r w:rsidRPr="00EE109B">
              <w:rPr>
                <w:rFonts w:ascii="Times New Roman" w:hint="eastAsia"/>
                <w:b/>
                <w:color w:val="FF0000"/>
                <w:u w:val="single"/>
                <w:lang w:val="en-US" w:eastAsia="zh-TW"/>
              </w:rPr>
              <w:t>以其最高學位</w:t>
            </w:r>
            <w:proofErr w:type="gramStart"/>
            <w:r w:rsidRPr="00EE109B">
              <w:rPr>
                <w:rFonts w:ascii="Times New Roman" w:hint="eastAsia"/>
                <w:b/>
                <w:color w:val="FF0000"/>
                <w:u w:val="single"/>
                <w:lang w:val="en-US" w:eastAsia="zh-TW"/>
              </w:rPr>
              <w:t>核發聘</w:t>
            </w:r>
            <w:r w:rsidRPr="00EE109B">
              <w:rPr>
                <w:rFonts w:hint="eastAsia"/>
                <w:b/>
                <w:color w:val="FF0000"/>
                <w:u w:val="single"/>
                <w:lang w:val="en-US" w:eastAsia="zh-TW"/>
              </w:rPr>
              <w:t>函</w:t>
            </w:r>
            <w:proofErr w:type="gramEnd"/>
            <w:r w:rsidRPr="00EE109B">
              <w:rPr>
                <w:rFonts w:ascii="Times New Roman" w:hint="eastAsia"/>
                <w:b/>
                <w:color w:val="FF0000"/>
                <w:u w:val="single"/>
                <w:lang w:val="en-US" w:eastAsia="zh-TW"/>
              </w:rPr>
              <w:t>，具博士聘為助理教授，其他學位聘為講師</w:t>
            </w:r>
            <w:r w:rsidRPr="00003318">
              <w:rPr>
                <w:rFonts w:ascii="Times New Roman" w:hint="eastAsia"/>
                <w:lang w:val="en-US" w:eastAsia="zh-TW"/>
              </w:rPr>
              <w:t>。</w:t>
            </w:r>
          </w:p>
          <w:p w:rsidR="00AF57E8" w:rsidRPr="00E22A21" w:rsidRDefault="00AF57E8" w:rsidP="00AF57E8">
            <w:pPr>
              <w:pStyle w:val="a3"/>
              <w:numPr>
                <w:ilvl w:val="0"/>
                <w:numId w:val="23"/>
              </w:numPr>
              <w:tabs>
                <w:tab w:val="clear" w:pos="90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rPr>
                <w:rFonts w:ascii="Times New Roman"/>
                <w:lang w:val="en-US" w:eastAsia="zh-TW"/>
              </w:rPr>
            </w:pPr>
            <w:r w:rsidRPr="00003318">
              <w:rPr>
                <w:rFonts w:ascii="Times New Roman" w:hint="eastAsia"/>
                <w:lang w:val="en-US" w:eastAsia="zh-TW"/>
              </w:rPr>
              <w:t>基於學術交流及研究需要聘任之兼任教師，經專案核定者，得</w:t>
            </w:r>
            <w:proofErr w:type="gramStart"/>
            <w:r w:rsidRPr="00003318">
              <w:rPr>
                <w:rFonts w:ascii="Times New Roman" w:hint="eastAsia"/>
                <w:lang w:val="en-US" w:eastAsia="zh-TW"/>
              </w:rPr>
              <w:t>核發聘函</w:t>
            </w:r>
            <w:proofErr w:type="gramEnd"/>
            <w:r w:rsidRPr="00003318">
              <w:rPr>
                <w:rFonts w:ascii="Times New Roman" w:hint="eastAsia"/>
                <w:lang w:val="en-US" w:eastAsia="zh-TW"/>
              </w:rPr>
              <w:t>。</w:t>
            </w:r>
            <w:r w:rsidRPr="00003318">
              <w:rPr>
                <w:rFonts w:hint="eastAsia"/>
                <w:lang w:val="en-US" w:eastAsia="zh-TW"/>
              </w:rPr>
              <w:t>授課時數未達</w:t>
            </w:r>
            <w:r w:rsidRPr="00003318">
              <w:rPr>
                <w:lang w:val="en-US" w:eastAsia="zh-TW"/>
              </w:rPr>
              <w:t>18</w:t>
            </w:r>
            <w:r w:rsidRPr="00003318">
              <w:rPr>
                <w:rFonts w:hint="eastAsia"/>
                <w:lang w:val="en-US" w:eastAsia="zh-TW"/>
              </w:rPr>
              <w:t>小時之協同教學教師得依課程需求或核准時數予以聘任。</w:t>
            </w:r>
          </w:p>
        </w:tc>
        <w:tc>
          <w:tcPr>
            <w:tcW w:w="2157" w:type="pct"/>
            <w:shd w:val="clear" w:color="auto" w:fill="auto"/>
          </w:tcPr>
          <w:p w:rsidR="00AF57E8" w:rsidRPr="00AC49E6" w:rsidRDefault="00AF57E8" w:rsidP="006D7233">
            <w:pPr>
              <w:ind w:rightChars="150" w:right="360"/>
              <w:rPr>
                <w:rFonts w:eastAsia="標楷體" w:cs="細明體"/>
                <w:color w:val="000000"/>
                <w:kern w:val="0"/>
              </w:rPr>
            </w:pPr>
            <w:r w:rsidRPr="00AC49E6">
              <w:rPr>
                <w:rFonts w:eastAsia="標楷體" w:hAnsi="標楷體" w:hint="eastAsia"/>
              </w:rPr>
              <w:t>本校兼任教師經核定後</w:t>
            </w:r>
            <w:proofErr w:type="gramStart"/>
            <w:r w:rsidRPr="00AC49E6">
              <w:rPr>
                <w:rFonts w:eastAsia="標楷體" w:hAnsi="標楷體" w:hint="eastAsia"/>
              </w:rPr>
              <w:t>之發聘原則</w:t>
            </w:r>
            <w:proofErr w:type="gramEnd"/>
            <w:r w:rsidRPr="00AC49E6">
              <w:rPr>
                <w:rFonts w:eastAsia="標楷體" w:hAnsi="標楷體" w:hint="eastAsia"/>
              </w:rPr>
              <w:t>：</w:t>
            </w:r>
          </w:p>
          <w:p w:rsidR="00AF57E8" w:rsidRPr="00E22A21" w:rsidRDefault="00AF57E8" w:rsidP="006D7233">
            <w:pPr>
              <w:pStyle w:val="a3"/>
              <w:tabs>
                <w:tab w:val="clear" w:pos="90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rPr>
                <w:rFonts w:ascii="Times New Roman"/>
                <w:lang w:val="en-US" w:eastAsia="zh-TW"/>
              </w:rPr>
            </w:pPr>
            <w:r w:rsidRPr="00003318">
              <w:rPr>
                <w:rFonts w:ascii="Times New Roman" w:hint="eastAsia"/>
                <w:lang w:val="en-US" w:eastAsia="zh-TW"/>
              </w:rPr>
              <w:t>(</w:t>
            </w:r>
            <w:r w:rsidRPr="00003318">
              <w:rPr>
                <w:rFonts w:ascii="Times New Roman" w:hint="eastAsia"/>
                <w:lang w:val="en-US" w:eastAsia="zh-TW"/>
              </w:rPr>
              <w:t>一</w:t>
            </w:r>
            <w:r w:rsidRPr="00003318">
              <w:rPr>
                <w:rFonts w:ascii="Times New Roman" w:hint="eastAsia"/>
                <w:lang w:val="en-US" w:eastAsia="zh-TW"/>
              </w:rPr>
              <w:t>)</w:t>
            </w:r>
            <w:r w:rsidRPr="00003318">
              <w:rPr>
                <w:rFonts w:ascii="Times New Roman" w:hint="eastAsia"/>
                <w:lang w:val="en-US" w:eastAsia="zh-TW"/>
              </w:rPr>
              <w:t>具教育部審定教師資格及當學期實際授課滿</w:t>
            </w:r>
            <w:proofErr w:type="gramStart"/>
            <w:r w:rsidRPr="00003318">
              <w:rPr>
                <w:rFonts w:ascii="Times New Roman" w:hint="eastAsia"/>
                <w:lang w:val="en-US" w:eastAsia="zh-TW"/>
              </w:rPr>
              <w:t>一</w:t>
            </w:r>
            <w:proofErr w:type="gramEnd"/>
            <w:r w:rsidRPr="00003318">
              <w:rPr>
                <w:rFonts w:ascii="Times New Roman" w:hint="eastAsia"/>
                <w:lang w:val="en-US" w:eastAsia="zh-TW"/>
              </w:rPr>
              <w:t>學分且</w:t>
            </w:r>
          </w:p>
          <w:p w:rsidR="00AF57E8" w:rsidRPr="00E22A21" w:rsidRDefault="00AF57E8" w:rsidP="006D7233">
            <w:pPr>
              <w:pStyle w:val="a3"/>
              <w:tabs>
                <w:tab w:val="clear" w:pos="90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rPr>
                <w:rFonts w:ascii="Times New Roman" w:hAnsi="Times New Roman"/>
                <w:lang w:val="en-US" w:eastAsia="zh-TW"/>
              </w:rPr>
            </w:pPr>
            <w:r w:rsidRPr="00003318">
              <w:rPr>
                <w:rFonts w:ascii="Times New Roman" w:hint="eastAsia"/>
                <w:lang w:val="en-US" w:eastAsia="zh-TW"/>
              </w:rPr>
              <w:t xml:space="preserve">    </w:t>
            </w:r>
            <w:r w:rsidRPr="00003318">
              <w:rPr>
                <w:rFonts w:ascii="Times New Roman" w:hint="eastAsia"/>
                <w:lang w:val="en-US" w:eastAsia="zh-TW"/>
              </w:rPr>
              <w:t>授課至少達十八小時者，</w:t>
            </w:r>
            <w:proofErr w:type="gramStart"/>
            <w:r w:rsidRPr="00003318">
              <w:rPr>
                <w:rFonts w:ascii="Times New Roman" w:hint="eastAsia"/>
                <w:lang w:val="en-US" w:eastAsia="zh-TW"/>
              </w:rPr>
              <w:t>得依部證職稱</w:t>
            </w:r>
            <w:proofErr w:type="gramEnd"/>
            <w:r w:rsidRPr="00003318">
              <w:rPr>
                <w:rFonts w:ascii="Times New Roman" w:hint="eastAsia"/>
                <w:lang w:val="en-US" w:eastAsia="zh-TW"/>
              </w:rPr>
              <w:t>核發聘書。</w:t>
            </w:r>
          </w:p>
          <w:p w:rsidR="00AF57E8" w:rsidRPr="00E22A21" w:rsidRDefault="00AF57E8" w:rsidP="006D7233">
            <w:pPr>
              <w:pStyle w:val="a3"/>
              <w:tabs>
                <w:tab w:val="clear" w:pos="90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rPr>
                <w:rFonts w:ascii="Times New Roman"/>
                <w:lang w:val="en-US" w:eastAsia="zh-TW"/>
              </w:rPr>
            </w:pPr>
            <w:r w:rsidRPr="00003318">
              <w:rPr>
                <w:rFonts w:ascii="Times New Roman" w:hint="eastAsia"/>
                <w:lang w:val="en-US" w:eastAsia="zh-TW"/>
              </w:rPr>
              <w:t>(</w:t>
            </w:r>
            <w:r w:rsidRPr="00003318">
              <w:rPr>
                <w:rFonts w:ascii="Times New Roman" w:hint="eastAsia"/>
                <w:lang w:val="en-US" w:eastAsia="zh-TW"/>
              </w:rPr>
              <w:t>二</w:t>
            </w:r>
            <w:r w:rsidRPr="00003318">
              <w:rPr>
                <w:rFonts w:ascii="Times New Roman" w:hint="eastAsia"/>
                <w:lang w:val="en-US" w:eastAsia="zh-TW"/>
              </w:rPr>
              <w:t>)</w:t>
            </w:r>
            <w:r w:rsidRPr="00003318">
              <w:rPr>
                <w:rFonts w:ascii="Times New Roman" w:hint="eastAsia"/>
                <w:lang w:val="en-US" w:eastAsia="zh-TW"/>
              </w:rPr>
              <w:t>當學期實際授課滿</w:t>
            </w:r>
            <w:proofErr w:type="gramStart"/>
            <w:r w:rsidRPr="00003318">
              <w:rPr>
                <w:rFonts w:ascii="Times New Roman" w:hint="eastAsia"/>
                <w:lang w:val="en-US" w:eastAsia="zh-TW"/>
              </w:rPr>
              <w:t>一</w:t>
            </w:r>
            <w:proofErr w:type="gramEnd"/>
            <w:r w:rsidRPr="00003318">
              <w:rPr>
                <w:rFonts w:ascii="Times New Roman" w:hint="eastAsia"/>
                <w:lang w:val="en-US" w:eastAsia="zh-TW"/>
              </w:rPr>
              <w:t>學分且授課至少達十八小時以</w:t>
            </w:r>
          </w:p>
          <w:p w:rsidR="00AF57E8" w:rsidRPr="00E22A21" w:rsidRDefault="00AF57E8" w:rsidP="006D7233">
            <w:pPr>
              <w:pStyle w:val="a3"/>
              <w:tabs>
                <w:tab w:val="clear" w:pos="90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rPr>
                <w:rFonts w:ascii="Times New Roman"/>
                <w:lang w:val="en-US" w:eastAsia="zh-TW"/>
              </w:rPr>
            </w:pPr>
            <w:r w:rsidRPr="00003318">
              <w:rPr>
                <w:rFonts w:ascii="Times New Roman" w:hint="eastAsia"/>
                <w:lang w:val="en-US" w:eastAsia="zh-TW"/>
              </w:rPr>
              <w:t xml:space="preserve">    </w:t>
            </w:r>
            <w:r w:rsidRPr="00003318">
              <w:rPr>
                <w:rFonts w:ascii="Times New Roman" w:hint="eastAsia"/>
                <w:lang w:val="en-US" w:eastAsia="zh-TW"/>
              </w:rPr>
              <w:t>上，但未具教育部審定教師資格者，以其最高學歷</w:t>
            </w:r>
            <w:r w:rsidRPr="00383B67">
              <w:rPr>
                <w:rFonts w:ascii="Times New Roman" w:hint="eastAsia"/>
                <w:u w:val="single"/>
                <w:lang w:val="en-US" w:eastAsia="zh-TW"/>
              </w:rPr>
              <w:t>暫依</w:t>
            </w:r>
          </w:p>
          <w:p w:rsidR="00AF57E8" w:rsidRPr="00E22A21" w:rsidRDefault="00AF57E8" w:rsidP="006D7233">
            <w:pPr>
              <w:pStyle w:val="a3"/>
              <w:tabs>
                <w:tab w:val="clear" w:pos="90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rPr>
                <w:rFonts w:ascii="Times New Roman" w:hAnsi="Times New Roman"/>
                <w:lang w:val="en-US" w:eastAsia="zh-TW"/>
              </w:rPr>
            </w:pPr>
            <w:r w:rsidRPr="00003318">
              <w:rPr>
                <w:rFonts w:ascii="Times New Roman" w:hint="eastAsia"/>
                <w:lang w:val="en-US" w:eastAsia="zh-TW"/>
              </w:rPr>
              <w:t xml:space="preserve">    </w:t>
            </w:r>
            <w:r w:rsidRPr="00003318">
              <w:rPr>
                <w:rFonts w:ascii="Times New Roman" w:hint="eastAsia"/>
                <w:lang w:val="en-US" w:eastAsia="zh-TW"/>
              </w:rPr>
              <w:t>教育人員任用條例教師資格規定</w:t>
            </w:r>
            <w:proofErr w:type="gramStart"/>
            <w:r w:rsidRPr="00003318">
              <w:rPr>
                <w:rFonts w:ascii="Times New Roman" w:hint="eastAsia"/>
                <w:lang w:val="en-US" w:eastAsia="zh-TW"/>
              </w:rPr>
              <w:t>核發聘</w:t>
            </w:r>
            <w:r w:rsidRPr="00003318">
              <w:rPr>
                <w:rFonts w:hint="eastAsia"/>
                <w:u w:val="single"/>
                <w:lang w:val="en-US" w:eastAsia="zh-TW"/>
              </w:rPr>
              <w:t>函</w:t>
            </w:r>
            <w:proofErr w:type="gramEnd"/>
            <w:r w:rsidRPr="00003318">
              <w:rPr>
                <w:rFonts w:ascii="Times New Roman" w:hint="eastAsia"/>
                <w:lang w:val="en-US" w:eastAsia="zh-TW"/>
              </w:rPr>
              <w:t>。</w:t>
            </w:r>
          </w:p>
          <w:p w:rsidR="00AF57E8" w:rsidRPr="00E22A21" w:rsidRDefault="00AF57E8" w:rsidP="006D7233">
            <w:pPr>
              <w:pStyle w:val="a3"/>
              <w:tabs>
                <w:tab w:val="clear" w:pos="90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rPr>
                <w:rFonts w:ascii="Times New Roman"/>
                <w:lang w:val="en-US" w:eastAsia="zh-TW"/>
              </w:rPr>
            </w:pPr>
            <w:r w:rsidRPr="00003318">
              <w:rPr>
                <w:rFonts w:ascii="Times New Roman" w:hint="eastAsia"/>
                <w:lang w:val="en-US" w:eastAsia="zh-TW"/>
              </w:rPr>
              <w:t>(</w:t>
            </w:r>
            <w:r w:rsidRPr="00003318">
              <w:rPr>
                <w:rFonts w:ascii="Times New Roman" w:hint="eastAsia"/>
                <w:lang w:val="en-US" w:eastAsia="zh-TW"/>
              </w:rPr>
              <w:t>三</w:t>
            </w:r>
            <w:r w:rsidRPr="00003318">
              <w:rPr>
                <w:rFonts w:ascii="Times New Roman" w:hint="eastAsia"/>
                <w:lang w:val="en-US" w:eastAsia="zh-TW"/>
              </w:rPr>
              <w:t>)</w:t>
            </w:r>
            <w:r w:rsidRPr="00003318">
              <w:rPr>
                <w:rFonts w:ascii="Times New Roman" w:hint="eastAsia"/>
                <w:lang w:val="en-US" w:eastAsia="zh-TW"/>
              </w:rPr>
              <w:t>基於學術交流及研究需要聘任之兼任教師，經專案核定</w:t>
            </w:r>
          </w:p>
          <w:p w:rsidR="00AF57E8" w:rsidRPr="00E22A21" w:rsidRDefault="00AF57E8" w:rsidP="006D7233">
            <w:pPr>
              <w:pStyle w:val="a3"/>
              <w:tabs>
                <w:tab w:val="clear" w:pos="90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rPr>
                <w:lang w:val="en-US" w:eastAsia="zh-TW"/>
              </w:rPr>
            </w:pPr>
            <w:r w:rsidRPr="00003318">
              <w:rPr>
                <w:rFonts w:ascii="Times New Roman" w:hint="eastAsia"/>
                <w:lang w:val="en-US" w:eastAsia="zh-TW"/>
              </w:rPr>
              <w:t xml:space="preserve">   </w:t>
            </w:r>
            <w:r w:rsidRPr="00003318">
              <w:rPr>
                <w:rFonts w:ascii="Times New Roman" w:hint="eastAsia"/>
                <w:lang w:val="en-US" w:eastAsia="zh-TW"/>
              </w:rPr>
              <w:t>者，得</w:t>
            </w:r>
            <w:proofErr w:type="gramStart"/>
            <w:r w:rsidRPr="00003318">
              <w:rPr>
                <w:rFonts w:ascii="Times New Roman" w:hint="eastAsia"/>
                <w:lang w:val="en-US" w:eastAsia="zh-TW"/>
              </w:rPr>
              <w:t>核發聘函</w:t>
            </w:r>
            <w:proofErr w:type="gramEnd"/>
            <w:r w:rsidRPr="00003318">
              <w:rPr>
                <w:rFonts w:ascii="Times New Roman" w:hint="eastAsia"/>
                <w:lang w:val="en-US" w:eastAsia="zh-TW"/>
              </w:rPr>
              <w:t>。</w:t>
            </w:r>
            <w:r w:rsidRPr="00003318">
              <w:rPr>
                <w:rFonts w:hint="eastAsia"/>
                <w:lang w:val="en-US" w:eastAsia="zh-TW"/>
              </w:rPr>
              <w:t>授課時數未達</w:t>
            </w:r>
            <w:r w:rsidRPr="00003318">
              <w:rPr>
                <w:lang w:val="en-US" w:eastAsia="zh-TW"/>
              </w:rPr>
              <w:t>18</w:t>
            </w:r>
            <w:r w:rsidRPr="00003318">
              <w:rPr>
                <w:rFonts w:hint="eastAsia"/>
                <w:lang w:val="en-US" w:eastAsia="zh-TW"/>
              </w:rPr>
              <w:t>小時之協同教學教師</w:t>
            </w:r>
          </w:p>
          <w:p w:rsidR="00AF57E8" w:rsidRPr="00E22A21" w:rsidRDefault="00AF57E8" w:rsidP="006D7233">
            <w:pPr>
              <w:pStyle w:val="a3"/>
              <w:tabs>
                <w:tab w:val="clear" w:pos="90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rPr>
                <w:lang w:val="en-US" w:eastAsia="zh-TW"/>
              </w:rPr>
            </w:pPr>
            <w:r w:rsidRPr="00003318">
              <w:rPr>
                <w:rFonts w:hint="eastAsia"/>
                <w:lang w:val="en-US" w:eastAsia="zh-TW"/>
              </w:rPr>
              <w:t xml:space="preserve">   得依課程需求或核准時數予以聘任。</w:t>
            </w:r>
          </w:p>
        </w:tc>
        <w:tc>
          <w:tcPr>
            <w:tcW w:w="334" w:type="pct"/>
            <w:shd w:val="clear" w:color="auto" w:fill="auto"/>
          </w:tcPr>
          <w:p w:rsidR="00AF57E8" w:rsidRPr="00516194" w:rsidRDefault="00AF57E8" w:rsidP="006D7233">
            <w:pPr>
              <w:spacing w:line="0" w:lineRule="atLeast"/>
              <w:rPr>
                <w:rFonts w:eastAsia="標楷體"/>
                <w:sz w:val="20"/>
                <w:szCs w:val="20"/>
              </w:rPr>
            </w:pPr>
          </w:p>
        </w:tc>
      </w:tr>
      <w:tr w:rsidR="00AF57E8" w:rsidRPr="00516194" w:rsidTr="000E1106">
        <w:tc>
          <w:tcPr>
            <w:tcW w:w="310" w:type="pct"/>
            <w:shd w:val="clear" w:color="auto" w:fill="auto"/>
          </w:tcPr>
          <w:p w:rsidR="00AF57E8" w:rsidRPr="00516194" w:rsidRDefault="00AF57E8" w:rsidP="006D7233">
            <w:pPr>
              <w:rPr>
                <w:rFonts w:eastAsia="標楷體"/>
              </w:rPr>
            </w:pPr>
            <w:r w:rsidRPr="00516194">
              <w:rPr>
                <w:rFonts w:eastAsia="標楷體"/>
              </w:rPr>
              <w:t>五</w:t>
            </w:r>
            <w:r>
              <w:rPr>
                <w:rFonts w:eastAsia="標楷體" w:hint="eastAsia"/>
              </w:rPr>
              <w:t>、</w:t>
            </w:r>
          </w:p>
        </w:tc>
        <w:tc>
          <w:tcPr>
            <w:tcW w:w="2199" w:type="pct"/>
            <w:shd w:val="clear" w:color="auto" w:fill="auto"/>
          </w:tcPr>
          <w:p w:rsidR="00AF57E8" w:rsidRPr="00AC49E6" w:rsidRDefault="00AF57E8" w:rsidP="006D7233">
            <w:pPr>
              <w:spacing w:line="0" w:lineRule="atLeast"/>
              <w:ind w:left="480" w:rightChars="-50" w:right="-120" w:hangingChars="200" w:hanging="480"/>
              <w:rPr>
                <w:rFonts w:eastAsia="標楷體"/>
              </w:rPr>
            </w:pPr>
            <w:r w:rsidRPr="00AC49E6">
              <w:rPr>
                <w:rFonts w:eastAsia="標楷體"/>
              </w:rPr>
              <w:t>同現行條文。</w:t>
            </w:r>
          </w:p>
        </w:tc>
        <w:tc>
          <w:tcPr>
            <w:tcW w:w="2157" w:type="pct"/>
            <w:shd w:val="clear" w:color="auto" w:fill="auto"/>
          </w:tcPr>
          <w:p w:rsidR="00AF57E8" w:rsidRPr="00AC49E6" w:rsidRDefault="00AF57E8" w:rsidP="006D7233">
            <w:pPr>
              <w:spacing w:line="0" w:lineRule="atLeast"/>
              <w:rPr>
                <w:rFonts w:eastAsia="標楷體"/>
              </w:rPr>
            </w:pPr>
            <w:r w:rsidRPr="00AC49E6">
              <w:rPr>
                <w:rFonts w:eastAsia="標楷體" w:hAnsi="標楷體" w:hint="eastAsia"/>
              </w:rPr>
              <w:t>兼任教師未符合前</w:t>
            </w:r>
            <w:proofErr w:type="gramStart"/>
            <w:r w:rsidRPr="00AC49E6">
              <w:rPr>
                <w:rFonts w:eastAsia="標楷體" w:hAnsi="標楷體" w:hint="eastAsia"/>
              </w:rPr>
              <w:t>條發聘</w:t>
            </w:r>
            <w:proofErr w:type="gramEnd"/>
            <w:r w:rsidRPr="00AC49E6">
              <w:rPr>
                <w:rFonts w:eastAsia="標楷體" w:hAnsi="標楷體" w:hint="eastAsia"/>
              </w:rPr>
              <w:t>原則者，由各學院以邀請函方式自行處理。</w:t>
            </w:r>
          </w:p>
        </w:tc>
        <w:tc>
          <w:tcPr>
            <w:tcW w:w="334" w:type="pct"/>
            <w:shd w:val="clear" w:color="auto" w:fill="auto"/>
          </w:tcPr>
          <w:p w:rsidR="00AF57E8" w:rsidRPr="00516194" w:rsidRDefault="00AF57E8" w:rsidP="006D7233">
            <w:pPr>
              <w:spacing w:line="0" w:lineRule="atLeast"/>
              <w:rPr>
                <w:rFonts w:eastAsia="標楷體"/>
              </w:rPr>
            </w:pPr>
          </w:p>
        </w:tc>
      </w:tr>
      <w:tr w:rsidR="00AF57E8" w:rsidRPr="00516194" w:rsidTr="000E1106">
        <w:tc>
          <w:tcPr>
            <w:tcW w:w="310" w:type="pct"/>
            <w:shd w:val="clear" w:color="auto" w:fill="auto"/>
          </w:tcPr>
          <w:p w:rsidR="00AF57E8" w:rsidRPr="00516194" w:rsidRDefault="00AF57E8" w:rsidP="006D7233">
            <w:pPr>
              <w:rPr>
                <w:rFonts w:eastAsia="標楷體"/>
              </w:rPr>
            </w:pPr>
            <w:r w:rsidRPr="00516194">
              <w:rPr>
                <w:rFonts w:eastAsia="標楷體"/>
              </w:rPr>
              <w:t>六</w:t>
            </w:r>
            <w:r>
              <w:rPr>
                <w:rFonts w:eastAsia="標楷體" w:hint="eastAsia"/>
              </w:rPr>
              <w:t>、</w:t>
            </w:r>
          </w:p>
        </w:tc>
        <w:tc>
          <w:tcPr>
            <w:tcW w:w="2199" w:type="pct"/>
            <w:shd w:val="clear" w:color="auto" w:fill="auto"/>
          </w:tcPr>
          <w:p w:rsidR="00AF57E8" w:rsidRPr="00AC49E6" w:rsidRDefault="00AF57E8" w:rsidP="006D7233">
            <w:pPr>
              <w:rPr>
                <w:rFonts w:eastAsia="標楷體" w:hAnsi="標楷體"/>
              </w:rPr>
            </w:pPr>
            <w:r w:rsidRPr="00AC49E6">
              <w:rPr>
                <w:rFonts w:eastAsia="標楷體" w:hAnsi="標楷體" w:hint="eastAsia"/>
              </w:rPr>
              <w:t>各教學單位擬聘任兼任教師應於每年</w:t>
            </w:r>
            <w:r w:rsidRPr="00AC49E6">
              <w:rPr>
                <w:rFonts w:eastAsia="標楷體"/>
              </w:rPr>
              <w:t>5</w:t>
            </w:r>
            <w:r w:rsidRPr="00AC49E6">
              <w:rPr>
                <w:rFonts w:eastAsia="標楷體" w:hAnsi="標楷體" w:hint="eastAsia"/>
              </w:rPr>
              <w:t>月初及</w:t>
            </w:r>
            <w:r w:rsidRPr="00AC49E6">
              <w:rPr>
                <w:rFonts w:eastAsia="標楷體"/>
              </w:rPr>
              <w:t>12</w:t>
            </w:r>
            <w:r w:rsidRPr="00AC49E6">
              <w:rPr>
                <w:rFonts w:eastAsia="標楷體" w:hAnsi="標楷體" w:hint="eastAsia"/>
              </w:rPr>
              <w:t>月初提出申請。申請者需繳交申請表、學經歷證件等相關</w:t>
            </w:r>
            <w:proofErr w:type="gramStart"/>
            <w:r w:rsidRPr="00AC49E6">
              <w:rPr>
                <w:rFonts w:eastAsia="標楷體" w:hAnsi="標楷體" w:hint="eastAsia"/>
              </w:rPr>
              <w:t>資料送系</w:t>
            </w:r>
            <w:proofErr w:type="gramEnd"/>
            <w:r w:rsidRPr="00AC49E6">
              <w:rPr>
                <w:rFonts w:eastAsia="標楷體"/>
              </w:rPr>
              <w:t>(</w:t>
            </w:r>
            <w:r w:rsidRPr="00AC49E6">
              <w:rPr>
                <w:rFonts w:eastAsia="標楷體" w:hAnsi="標楷體" w:hint="eastAsia"/>
              </w:rPr>
              <w:t>所</w:t>
            </w:r>
            <w:r>
              <w:rPr>
                <w:rFonts w:eastAsia="標楷體" w:hAnsi="標楷體" w:hint="eastAsia"/>
              </w:rPr>
              <w:t>、</w:t>
            </w:r>
            <w:r w:rsidRPr="00F51A83">
              <w:rPr>
                <w:rFonts w:eastAsia="標楷體" w:hAnsi="標楷體" w:hint="eastAsia"/>
                <w:b/>
                <w:color w:val="FF0000"/>
                <w:u w:val="single"/>
              </w:rPr>
              <w:t>中心</w:t>
            </w:r>
            <w:r w:rsidRPr="00AC49E6">
              <w:rPr>
                <w:rFonts w:eastAsia="標楷體"/>
              </w:rPr>
              <w:t>)</w:t>
            </w:r>
            <w:r w:rsidRPr="00AC49E6">
              <w:rPr>
                <w:rFonts w:eastAsia="標楷體" w:hAnsi="標楷體" w:hint="eastAsia"/>
              </w:rPr>
              <w:t>教評會審查通過，陳請校長核定後，送</w:t>
            </w:r>
            <w:proofErr w:type="gramStart"/>
            <w:r w:rsidRPr="00AC49E6">
              <w:rPr>
                <w:rFonts w:eastAsia="標楷體" w:hAnsi="標楷體" w:hint="eastAsia"/>
              </w:rPr>
              <w:t>人事室發聘</w:t>
            </w:r>
            <w:proofErr w:type="gramEnd"/>
            <w:r w:rsidRPr="00AC49E6">
              <w:rPr>
                <w:rFonts w:eastAsia="標楷體" w:hAnsi="標楷體" w:hint="eastAsia"/>
              </w:rPr>
              <w:t>。</w:t>
            </w:r>
          </w:p>
          <w:p w:rsidR="00AF57E8" w:rsidRPr="00AC49E6" w:rsidRDefault="00AF57E8" w:rsidP="006D7233">
            <w:pPr>
              <w:spacing w:line="340" w:lineRule="exact"/>
              <w:rPr>
                <w:rFonts w:eastAsia="標楷體" w:hAnsi="標楷體"/>
              </w:rPr>
            </w:pPr>
            <w:r w:rsidRPr="00AC49E6">
              <w:rPr>
                <w:rFonts w:eastAsia="標楷體" w:hAnsi="標楷體" w:hint="eastAsia"/>
              </w:rPr>
              <w:t>兼任教師如符合下列資格條件之</w:t>
            </w:r>
            <w:proofErr w:type="gramStart"/>
            <w:r w:rsidRPr="00AC49E6">
              <w:rPr>
                <w:rFonts w:eastAsia="標楷體" w:hAnsi="標楷體" w:hint="eastAsia"/>
              </w:rPr>
              <w:t>一</w:t>
            </w:r>
            <w:proofErr w:type="gramEnd"/>
            <w:r w:rsidRPr="00AC49E6">
              <w:rPr>
                <w:rFonts w:eastAsia="標楷體" w:hAnsi="標楷體" w:hint="eastAsia"/>
              </w:rPr>
              <w:t>者，得簡化作業</w:t>
            </w:r>
            <w:proofErr w:type="gramStart"/>
            <w:r w:rsidRPr="00AC49E6">
              <w:rPr>
                <w:rFonts w:eastAsia="標楷體" w:hAnsi="標楷體" w:hint="eastAsia"/>
              </w:rPr>
              <w:t>免經教評</w:t>
            </w:r>
            <w:proofErr w:type="gramEnd"/>
            <w:r w:rsidRPr="00AC49E6">
              <w:rPr>
                <w:rFonts w:eastAsia="標楷體" w:hAnsi="標楷體" w:hint="eastAsia"/>
              </w:rPr>
              <w:t>會審查：</w:t>
            </w:r>
          </w:p>
          <w:p w:rsidR="00AF57E8" w:rsidRPr="00E22A21" w:rsidRDefault="00AF57E8" w:rsidP="00AF57E8">
            <w:pPr>
              <w:pStyle w:val="a3"/>
              <w:numPr>
                <w:ilvl w:val="0"/>
                <w:numId w:val="24"/>
              </w:numPr>
              <w:tabs>
                <w:tab w:val="clear" w:pos="90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rPr>
                <w:rFonts w:ascii="Times New Roman"/>
                <w:lang w:val="en-US" w:eastAsia="zh-TW"/>
              </w:rPr>
            </w:pPr>
            <w:r w:rsidRPr="00003318">
              <w:rPr>
                <w:rFonts w:ascii="Times New Roman" w:hint="eastAsia"/>
                <w:lang w:val="en-US" w:eastAsia="zh-TW"/>
              </w:rPr>
              <w:t>中央研究院院士或曾獲</w:t>
            </w:r>
            <w:r w:rsidR="00497954" w:rsidRPr="00497954">
              <w:rPr>
                <w:rFonts w:ascii="Times New Roman" w:hint="eastAsia"/>
                <w:b/>
                <w:color w:val="FF0000"/>
                <w:u w:val="single"/>
                <w:lang w:val="en-US" w:eastAsia="zh-TW"/>
              </w:rPr>
              <w:t>科技部</w:t>
            </w:r>
            <w:r w:rsidRPr="00003318">
              <w:rPr>
                <w:rFonts w:ascii="Times New Roman" w:hint="eastAsia"/>
                <w:lang w:val="en-US" w:eastAsia="zh-TW"/>
              </w:rPr>
              <w:t>傑出獎、特約研究人員獎、教育部學術獎、國家講座、傑出人才發展基金會傑出人才講座、國內外其他公認學術成就卓著獎項者。</w:t>
            </w:r>
          </w:p>
          <w:p w:rsidR="00AF57E8" w:rsidRPr="00E22A21" w:rsidRDefault="00AF57E8" w:rsidP="00AF57E8">
            <w:pPr>
              <w:pStyle w:val="a3"/>
              <w:numPr>
                <w:ilvl w:val="0"/>
                <w:numId w:val="24"/>
              </w:numPr>
              <w:tabs>
                <w:tab w:val="clear" w:pos="90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rPr>
                <w:rFonts w:ascii="Times New Roman"/>
                <w:lang w:val="en-US" w:eastAsia="zh-TW"/>
              </w:rPr>
            </w:pPr>
            <w:r w:rsidRPr="00003318">
              <w:rPr>
                <w:rFonts w:ascii="Times New Roman" w:hint="eastAsia"/>
                <w:lang w:val="en-US" w:eastAsia="zh-TW"/>
              </w:rPr>
              <w:t>現任中央研究院或國家衛生研究院特聘研究員、研究員、副研究員或助研究員。</w:t>
            </w:r>
          </w:p>
          <w:p w:rsidR="00AF57E8" w:rsidRPr="00E22A21" w:rsidRDefault="00AF57E8" w:rsidP="00AF57E8">
            <w:pPr>
              <w:pStyle w:val="a3"/>
              <w:numPr>
                <w:ilvl w:val="0"/>
                <w:numId w:val="24"/>
              </w:numPr>
              <w:tabs>
                <w:tab w:val="clear" w:pos="90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rPr>
                <w:rFonts w:ascii="Times New Roman" w:hAnsi="Times New Roman"/>
                <w:lang w:val="en-US" w:eastAsia="zh-TW"/>
              </w:rPr>
            </w:pPr>
            <w:r w:rsidRPr="00003318">
              <w:rPr>
                <w:rFonts w:ascii="Times New Roman" w:hint="eastAsia"/>
                <w:lang w:val="en-US" w:eastAsia="zh-TW"/>
              </w:rPr>
              <w:t>基於學術合作或研究需要，另案簽辦核准者。</w:t>
            </w:r>
          </w:p>
          <w:p w:rsidR="00AF57E8" w:rsidRDefault="00AF57E8" w:rsidP="00AF57E8">
            <w:pPr>
              <w:numPr>
                <w:ilvl w:val="0"/>
                <w:numId w:val="24"/>
              </w:numPr>
              <w:rPr>
                <w:rFonts w:eastAsia="標楷體" w:hAnsi="標楷體"/>
              </w:rPr>
            </w:pPr>
            <w:r w:rsidRPr="00AC49E6">
              <w:rPr>
                <w:rFonts w:eastAsia="標楷體" w:hAnsi="標楷體" w:hint="eastAsia"/>
              </w:rPr>
              <w:t>曾獲聘為本校兼任教師，因故暫離學校未逾三年者或現為本校兼任教師且符合教育人員任用條例各款資格者。</w:t>
            </w:r>
          </w:p>
          <w:p w:rsidR="00AF57E8" w:rsidRPr="00EE109B" w:rsidRDefault="00AF57E8" w:rsidP="006D7233">
            <w:pPr>
              <w:rPr>
                <w:rFonts w:eastAsia="標楷體"/>
                <w:b/>
                <w:color w:val="FF0000"/>
                <w:u w:val="single"/>
              </w:rPr>
            </w:pPr>
            <w:r w:rsidRPr="00EE109B">
              <w:rPr>
                <w:rFonts w:eastAsia="標楷體" w:hAnsi="標楷體"/>
                <w:b/>
                <w:color w:val="FF0000"/>
                <w:u w:val="single"/>
              </w:rPr>
              <w:t>兼任教師聘任後，經教育部審定高一職級或</w:t>
            </w:r>
            <w:r w:rsidRPr="00EE109B">
              <w:rPr>
                <w:rFonts w:eastAsia="標楷體" w:hAnsi="標楷體"/>
                <w:b/>
                <w:bCs/>
                <w:color w:val="FF0000"/>
                <w:u w:val="single"/>
              </w:rPr>
              <w:t>取得較高學歷者，</w:t>
            </w:r>
            <w:r>
              <w:rPr>
                <w:rFonts w:eastAsia="標楷體" w:hAnsi="標楷體" w:hint="eastAsia"/>
                <w:b/>
                <w:bCs/>
                <w:color w:val="FF0000"/>
                <w:u w:val="single"/>
              </w:rPr>
              <w:t>經</w:t>
            </w:r>
            <w:r w:rsidRPr="00EE109B">
              <w:rPr>
                <w:rFonts w:eastAsia="標楷體" w:hAnsi="標楷體"/>
                <w:b/>
                <w:color w:val="FF0000"/>
                <w:u w:val="single"/>
              </w:rPr>
              <w:t>系</w:t>
            </w:r>
            <w:r w:rsidRPr="00EE109B">
              <w:rPr>
                <w:rFonts w:eastAsia="標楷體"/>
                <w:b/>
                <w:color w:val="FF0000"/>
                <w:u w:val="single"/>
              </w:rPr>
              <w:t>(</w:t>
            </w:r>
            <w:r w:rsidRPr="00EE109B">
              <w:rPr>
                <w:rFonts w:eastAsia="標楷體" w:hAnsi="標楷體"/>
                <w:b/>
                <w:color w:val="FF0000"/>
                <w:u w:val="single"/>
              </w:rPr>
              <w:t>所、中心</w:t>
            </w:r>
            <w:r w:rsidRPr="00EE109B">
              <w:rPr>
                <w:rFonts w:eastAsia="標楷體"/>
                <w:b/>
                <w:color w:val="FF0000"/>
                <w:u w:val="single"/>
              </w:rPr>
              <w:t>)</w:t>
            </w:r>
            <w:r w:rsidRPr="00EE109B">
              <w:rPr>
                <w:rFonts w:eastAsia="標楷體" w:hAnsi="標楷體"/>
                <w:b/>
                <w:color w:val="FF0000"/>
                <w:u w:val="single"/>
              </w:rPr>
              <w:t>教評會審議通過，簽請校長核定，自次一學期以高一職級聘任。</w:t>
            </w:r>
          </w:p>
        </w:tc>
        <w:tc>
          <w:tcPr>
            <w:tcW w:w="2157" w:type="pct"/>
            <w:shd w:val="clear" w:color="auto" w:fill="auto"/>
          </w:tcPr>
          <w:p w:rsidR="00AF57E8" w:rsidRPr="00AC49E6" w:rsidRDefault="00AF57E8" w:rsidP="006D7233">
            <w:pPr>
              <w:rPr>
                <w:rFonts w:eastAsia="標楷體" w:hAnsi="標楷體"/>
              </w:rPr>
            </w:pPr>
            <w:r w:rsidRPr="00AC49E6">
              <w:rPr>
                <w:rFonts w:eastAsia="標楷體" w:hAnsi="標楷體" w:hint="eastAsia"/>
              </w:rPr>
              <w:t>各教學單位擬聘任兼任教師應於每年</w:t>
            </w:r>
            <w:r w:rsidRPr="00AC49E6">
              <w:rPr>
                <w:rFonts w:eastAsia="標楷體"/>
              </w:rPr>
              <w:t>5</w:t>
            </w:r>
            <w:r w:rsidRPr="00AC49E6">
              <w:rPr>
                <w:rFonts w:eastAsia="標楷體" w:hAnsi="標楷體" w:hint="eastAsia"/>
              </w:rPr>
              <w:t>月初及</w:t>
            </w:r>
            <w:r w:rsidRPr="00AC49E6">
              <w:rPr>
                <w:rFonts w:eastAsia="標楷體"/>
              </w:rPr>
              <w:t>12</w:t>
            </w:r>
            <w:r w:rsidRPr="00AC49E6">
              <w:rPr>
                <w:rFonts w:eastAsia="標楷體" w:hAnsi="標楷體" w:hint="eastAsia"/>
              </w:rPr>
              <w:t>月初提出申請。申請者需繳交申請表、學經歷證件等相關</w:t>
            </w:r>
            <w:proofErr w:type="gramStart"/>
            <w:r w:rsidRPr="00AC49E6">
              <w:rPr>
                <w:rFonts w:eastAsia="標楷體" w:hAnsi="標楷體" w:hint="eastAsia"/>
              </w:rPr>
              <w:t>資料送系</w:t>
            </w:r>
            <w:proofErr w:type="gramEnd"/>
            <w:r w:rsidRPr="00AC49E6">
              <w:rPr>
                <w:rFonts w:eastAsia="標楷體"/>
              </w:rPr>
              <w:t>(</w:t>
            </w:r>
            <w:r w:rsidRPr="00AC49E6">
              <w:rPr>
                <w:rFonts w:eastAsia="標楷體" w:hAnsi="標楷體" w:hint="eastAsia"/>
              </w:rPr>
              <w:t>所、組</w:t>
            </w:r>
            <w:r w:rsidRPr="00AC49E6">
              <w:rPr>
                <w:rFonts w:eastAsia="標楷體"/>
              </w:rPr>
              <w:t>)</w:t>
            </w:r>
            <w:r w:rsidRPr="00AC49E6">
              <w:rPr>
                <w:rFonts w:eastAsia="標楷體" w:hAnsi="標楷體" w:hint="eastAsia"/>
              </w:rPr>
              <w:t>教評會審查通過，陳請校長核定後，送</w:t>
            </w:r>
            <w:proofErr w:type="gramStart"/>
            <w:r w:rsidRPr="00AC49E6">
              <w:rPr>
                <w:rFonts w:eastAsia="標楷體" w:hAnsi="標楷體" w:hint="eastAsia"/>
              </w:rPr>
              <w:t>人事室發聘</w:t>
            </w:r>
            <w:proofErr w:type="gramEnd"/>
            <w:r w:rsidRPr="00AC49E6">
              <w:rPr>
                <w:rFonts w:eastAsia="標楷體" w:hAnsi="標楷體" w:hint="eastAsia"/>
              </w:rPr>
              <w:t>。</w:t>
            </w:r>
          </w:p>
          <w:p w:rsidR="00AF57E8" w:rsidRPr="00AC49E6" w:rsidRDefault="00AF57E8" w:rsidP="006D7233">
            <w:pPr>
              <w:spacing w:line="340" w:lineRule="exact"/>
              <w:rPr>
                <w:rFonts w:eastAsia="標楷體" w:hAnsi="標楷體"/>
              </w:rPr>
            </w:pPr>
            <w:r w:rsidRPr="00AC49E6">
              <w:rPr>
                <w:rFonts w:eastAsia="標楷體" w:hAnsi="標楷體" w:hint="eastAsia"/>
              </w:rPr>
              <w:t>兼任教師如符合下列資格條件之</w:t>
            </w:r>
            <w:proofErr w:type="gramStart"/>
            <w:r w:rsidRPr="00AC49E6">
              <w:rPr>
                <w:rFonts w:eastAsia="標楷體" w:hAnsi="標楷體" w:hint="eastAsia"/>
              </w:rPr>
              <w:t>一</w:t>
            </w:r>
            <w:proofErr w:type="gramEnd"/>
            <w:r w:rsidRPr="00AC49E6">
              <w:rPr>
                <w:rFonts w:eastAsia="標楷體" w:hAnsi="標楷體" w:hint="eastAsia"/>
              </w:rPr>
              <w:t>者，得簡化作業</w:t>
            </w:r>
            <w:proofErr w:type="gramStart"/>
            <w:r w:rsidRPr="00AC49E6">
              <w:rPr>
                <w:rFonts w:eastAsia="標楷體" w:hAnsi="標楷體" w:hint="eastAsia"/>
              </w:rPr>
              <w:t>免經教評</w:t>
            </w:r>
            <w:proofErr w:type="gramEnd"/>
            <w:r w:rsidRPr="00AC49E6">
              <w:rPr>
                <w:rFonts w:eastAsia="標楷體" w:hAnsi="標楷體" w:hint="eastAsia"/>
              </w:rPr>
              <w:t>會審查：</w:t>
            </w:r>
          </w:p>
          <w:p w:rsidR="00AF57E8" w:rsidRPr="00E22A21" w:rsidRDefault="00AF57E8" w:rsidP="006D7233">
            <w:pPr>
              <w:pStyle w:val="a3"/>
              <w:tabs>
                <w:tab w:val="clear" w:pos="90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rPr>
                <w:rFonts w:ascii="Times New Roman"/>
                <w:lang w:val="en-US" w:eastAsia="zh-TW"/>
              </w:rPr>
            </w:pPr>
            <w:r w:rsidRPr="00003318">
              <w:rPr>
                <w:rFonts w:ascii="Times New Roman" w:hint="eastAsia"/>
                <w:lang w:val="en-US" w:eastAsia="zh-TW"/>
              </w:rPr>
              <w:t>(</w:t>
            </w:r>
            <w:proofErr w:type="gramStart"/>
            <w:r w:rsidRPr="00003318">
              <w:rPr>
                <w:rFonts w:ascii="Times New Roman" w:hint="eastAsia"/>
                <w:lang w:val="en-US" w:eastAsia="zh-TW"/>
              </w:rPr>
              <w:t>一</w:t>
            </w:r>
            <w:proofErr w:type="gramEnd"/>
            <w:r w:rsidRPr="00003318">
              <w:rPr>
                <w:rFonts w:ascii="Times New Roman" w:hint="eastAsia"/>
                <w:lang w:val="en-US" w:eastAsia="zh-TW"/>
              </w:rPr>
              <w:t>)</w:t>
            </w:r>
            <w:r w:rsidRPr="00003318">
              <w:rPr>
                <w:rFonts w:ascii="Times New Roman" w:hint="eastAsia"/>
                <w:lang w:val="en-US" w:eastAsia="zh-TW"/>
              </w:rPr>
              <w:t>中央研究院院士或曾獲</w:t>
            </w:r>
            <w:r w:rsidRPr="00497954">
              <w:rPr>
                <w:rFonts w:ascii="Times New Roman" w:hint="eastAsia"/>
                <w:b/>
                <w:color w:val="FF0000"/>
                <w:u w:val="single"/>
                <w:lang w:val="en-US" w:eastAsia="zh-TW"/>
              </w:rPr>
              <w:t>國科會</w:t>
            </w:r>
            <w:r w:rsidRPr="00003318">
              <w:rPr>
                <w:rFonts w:ascii="Times New Roman" w:hint="eastAsia"/>
                <w:lang w:val="en-US" w:eastAsia="zh-TW"/>
              </w:rPr>
              <w:t>傑出獎、特約研究人員</w:t>
            </w:r>
          </w:p>
          <w:p w:rsidR="00AF57E8" w:rsidRPr="00E22A21" w:rsidRDefault="00AF57E8" w:rsidP="006D7233">
            <w:pPr>
              <w:pStyle w:val="a3"/>
              <w:tabs>
                <w:tab w:val="clear" w:pos="90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rPr>
                <w:rFonts w:ascii="Times New Roman"/>
                <w:lang w:val="en-US" w:eastAsia="zh-TW"/>
              </w:rPr>
            </w:pPr>
            <w:r w:rsidRPr="00003318">
              <w:rPr>
                <w:rFonts w:ascii="Times New Roman" w:hint="eastAsia"/>
                <w:lang w:val="en-US" w:eastAsia="zh-TW"/>
              </w:rPr>
              <w:t xml:space="preserve">    </w:t>
            </w:r>
            <w:r w:rsidRPr="00003318">
              <w:rPr>
                <w:rFonts w:ascii="Times New Roman" w:hint="eastAsia"/>
                <w:lang w:val="en-US" w:eastAsia="zh-TW"/>
              </w:rPr>
              <w:t>獎、教育部學術獎、國家講座、傑出人才發展基金會傑</w:t>
            </w:r>
          </w:p>
          <w:p w:rsidR="00AF57E8" w:rsidRPr="00E22A21" w:rsidRDefault="00AF57E8" w:rsidP="006D7233">
            <w:pPr>
              <w:pStyle w:val="a3"/>
              <w:tabs>
                <w:tab w:val="clear" w:pos="90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rPr>
                <w:rFonts w:ascii="Times New Roman" w:hAnsi="Times New Roman"/>
                <w:lang w:val="en-US" w:eastAsia="zh-TW"/>
              </w:rPr>
            </w:pPr>
            <w:r w:rsidRPr="00003318">
              <w:rPr>
                <w:rFonts w:ascii="Times New Roman" w:hint="eastAsia"/>
                <w:lang w:val="en-US" w:eastAsia="zh-TW"/>
              </w:rPr>
              <w:t xml:space="preserve">    </w:t>
            </w:r>
            <w:r w:rsidRPr="00003318">
              <w:rPr>
                <w:rFonts w:ascii="Times New Roman" w:hint="eastAsia"/>
                <w:lang w:val="en-US" w:eastAsia="zh-TW"/>
              </w:rPr>
              <w:t>出人才講座、國內外其他公認學術成就卓著獎項者。</w:t>
            </w:r>
          </w:p>
          <w:p w:rsidR="00AF57E8" w:rsidRPr="00E22A21" w:rsidRDefault="00AF57E8" w:rsidP="006D7233">
            <w:pPr>
              <w:pStyle w:val="a3"/>
              <w:tabs>
                <w:tab w:val="clear" w:pos="90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rPr>
                <w:rFonts w:ascii="Times New Roman"/>
                <w:lang w:val="en-US" w:eastAsia="zh-TW"/>
              </w:rPr>
            </w:pPr>
            <w:r w:rsidRPr="00003318">
              <w:rPr>
                <w:rFonts w:ascii="Times New Roman" w:hint="eastAsia"/>
                <w:lang w:val="en-US" w:eastAsia="zh-TW"/>
              </w:rPr>
              <w:t>(</w:t>
            </w:r>
            <w:r w:rsidRPr="00003318">
              <w:rPr>
                <w:rFonts w:ascii="Times New Roman" w:hint="eastAsia"/>
                <w:lang w:val="en-US" w:eastAsia="zh-TW"/>
              </w:rPr>
              <w:t>二</w:t>
            </w:r>
            <w:r w:rsidRPr="00003318">
              <w:rPr>
                <w:rFonts w:ascii="Times New Roman" w:hint="eastAsia"/>
                <w:lang w:val="en-US" w:eastAsia="zh-TW"/>
              </w:rPr>
              <w:t xml:space="preserve">) </w:t>
            </w:r>
            <w:r w:rsidRPr="00003318">
              <w:rPr>
                <w:rFonts w:ascii="Times New Roman" w:hint="eastAsia"/>
                <w:lang w:val="en-US" w:eastAsia="zh-TW"/>
              </w:rPr>
              <w:t>現任中央研究院或國家衛生研究院特聘研究員、研究</w:t>
            </w:r>
          </w:p>
          <w:p w:rsidR="00AF57E8" w:rsidRPr="00E22A21" w:rsidRDefault="00AF57E8" w:rsidP="006D7233">
            <w:pPr>
              <w:pStyle w:val="a3"/>
              <w:tabs>
                <w:tab w:val="clear" w:pos="90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rPr>
                <w:rFonts w:ascii="Times New Roman" w:hAnsi="Times New Roman"/>
                <w:lang w:val="en-US" w:eastAsia="zh-TW"/>
              </w:rPr>
            </w:pPr>
            <w:r w:rsidRPr="00003318">
              <w:rPr>
                <w:rFonts w:ascii="Times New Roman" w:hint="eastAsia"/>
                <w:lang w:val="en-US" w:eastAsia="zh-TW"/>
              </w:rPr>
              <w:t xml:space="preserve">    </w:t>
            </w:r>
            <w:r w:rsidRPr="00003318">
              <w:rPr>
                <w:rFonts w:ascii="Times New Roman" w:hint="eastAsia"/>
                <w:lang w:val="en-US" w:eastAsia="zh-TW"/>
              </w:rPr>
              <w:t>員、副研究員或助研究員。</w:t>
            </w:r>
          </w:p>
          <w:p w:rsidR="00AF57E8" w:rsidRPr="00E22A21" w:rsidRDefault="00AF57E8" w:rsidP="006D7233">
            <w:pPr>
              <w:pStyle w:val="a3"/>
              <w:tabs>
                <w:tab w:val="clear" w:pos="90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rPr>
                <w:rFonts w:ascii="Times New Roman" w:hAnsi="Times New Roman"/>
                <w:lang w:val="en-US" w:eastAsia="zh-TW"/>
              </w:rPr>
            </w:pPr>
            <w:r w:rsidRPr="00003318">
              <w:rPr>
                <w:rFonts w:ascii="Times New Roman" w:hint="eastAsia"/>
                <w:lang w:val="en-US" w:eastAsia="zh-TW"/>
              </w:rPr>
              <w:t>(</w:t>
            </w:r>
            <w:r w:rsidRPr="00003318">
              <w:rPr>
                <w:rFonts w:ascii="Times New Roman" w:hint="eastAsia"/>
                <w:lang w:val="en-US" w:eastAsia="zh-TW"/>
              </w:rPr>
              <w:t>三</w:t>
            </w:r>
            <w:r w:rsidRPr="00003318">
              <w:rPr>
                <w:rFonts w:ascii="Times New Roman" w:hint="eastAsia"/>
                <w:lang w:val="en-US" w:eastAsia="zh-TW"/>
              </w:rPr>
              <w:t>)</w:t>
            </w:r>
            <w:r w:rsidRPr="00003318">
              <w:rPr>
                <w:rFonts w:ascii="Times New Roman" w:hint="eastAsia"/>
                <w:lang w:val="en-US" w:eastAsia="zh-TW"/>
              </w:rPr>
              <w:t>基於學術合作或研究需要，另案簽辦核准者。</w:t>
            </w:r>
          </w:p>
          <w:p w:rsidR="00AF57E8" w:rsidRPr="00AC49E6" w:rsidRDefault="00AF57E8" w:rsidP="006D7233">
            <w:pPr>
              <w:rPr>
                <w:rFonts w:eastAsia="標楷體" w:hAnsi="標楷體"/>
              </w:rPr>
            </w:pPr>
            <w:r w:rsidRPr="00AC49E6">
              <w:rPr>
                <w:rFonts w:eastAsia="標楷體" w:hAnsi="標楷體" w:hint="eastAsia"/>
              </w:rPr>
              <w:t>(</w:t>
            </w:r>
            <w:r w:rsidRPr="00AC49E6">
              <w:rPr>
                <w:rFonts w:eastAsia="標楷體" w:hAnsi="標楷體" w:hint="eastAsia"/>
              </w:rPr>
              <w:t>四</w:t>
            </w:r>
            <w:r w:rsidRPr="00AC49E6">
              <w:rPr>
                <w:rFonts w:eastAsia="標楷體" w:hAnsi="標楷體" w:hint="eastAsia"/>
              </w:rPr>
              <w:t>)</w:t>
            </w:r>
            <w:r w:rsidRPr="00AC49E6">
              <w:rPr>
                <w:rFonts w:eastAsia="標楷體" w:hAnsi="標楷體" w:hint="eastAsia"/>
              </w:rPr>
              <w:t>曾獲聘為本校兼任教師，因故暫離學校未逾三年者或現</w:t>
            </w:r>
          </w:p>
          <w:p w:rsidR="00AF57E8" w:rsidRPr="00AC49E6" w:rsidRDefault="00AF57E8" w:rsidP="006D7233">
            <w:r w:rsidRPr="00AC49E6">
              <w:rPr>
                <w:rFonts w:eastAsia="標楷體" w:hAnsi="標楷體" w:hint="eastAsia"/>
              </w:rPr>
              <w:t xml:space="preserve">   </w:t>
            </w:r>
            <w:r w:rsidRPr="00AC49E6">
              <w:rPr>
                <w:rFonts w:eastAsia="標楷體" w:hAnsi="標楷體" w:hint="eastAsia"/>
              </w:rPr>
              <w:t>為本校兼任教師且符合教育人員任用條例各款資格者。</w:t>
            </w:r>
          </w:p>
        </w:tc>
        <w:tc>
          <w:tcPr>
            <w:tcW w:w="334" w:type="pct"/>
            <w:shd w:val="clear" w:color="auto" w:fill="auto"/>
          </w:tcPr>
          <w:p w:rsidR="00AF57E8" w:rsidRDefault="00AF57E8" w:rsidP="006D7233">
            <w:pPr>
              <w:spacing w:line="0" w:lineRule="atLeast"/>
              <w:rPr>
                <w:rFonts w:eastAsia="標楷體"/>
                <w:color w:val="FF0000"/>
                <w:sz w:val="20"/>
                <w:szCs w:val="20"/>
              </w:rPr>
            </w:pPr>
            <w:r w:rsidRPr="00CF1E60">
              <w:rPr>
                <w:rFonts w:eastAsia="標楷體" w:hint="eastAsia"/>
                <w:color w:val="FF0000"/>
                <w:sz w:val="20"/>
                <w:szCs w:val="20"/>
              </w:rPr>
              <w:t>增訂</w:t>
            </w:r>
            <w:r w:rsidRPr="00CF1E60">
              <w:rPr>
                <w:rFonts w:eastAsia="標楷體" w:hint="eastAsia"/>
                <w:color w:val="FF0000"/>
                <w:sz w:val="20"/>
                <w:szCs w:val="20"/>
              </w:rPr>
              <w:t>:</w:t>
            </w:r>
          </w:p>
          <w:p w:rsidR="00497954" w:rsidRDefault="00AF57E8" w:rsidP="006D7233">
            <w:pPr>
              <w:spacing w:line="0" w:lineRule="atLeast"/>
              <w:rPr>
                <w:rFonts w:eastAsia="標楷體"/>
                <w:color w:val="FF0000"/>
                <w:sz w:val="20"/>
                <w:szCs w:val="20"/>
              </w:rPr>
            </w:pPr>
            <w:r>
              <w:rPr>
                <w:rFonts w:eastAsia="標楷體" w:hint="eastAsia"/>
                <w:color w:val="FF0000"/>
                <w:sz w:val="20"/>
                <w:szCs w:val="20"/>
              </w:rPr>
              <w:t>1.</w:t>
            </w:r>
            <w:r>
              <w:rPr>
                <w:rFonts w:eastAsia="標楷體" w:hint="eastAsia"/>
                <w:color w:val="FF0000"/>
                <w:sz w:val="20"/>
                <w:szCs w:val="20"/>
              </w:rPr>
              <w:t>文字修改</w:t>
            </w:r>
          </w:p>
          <w:p w:rsidR="00AF57E8" w:rsidRPr="00CF1E60" w:rsidRDefault="00AF57E8" w:rsidP="006D7233">
            <w:pPr>
              <w:spacing w:line="0" w:lineRule="atLeast"/>
              <w:rPr>
                <w:rFonts w:eastAsia="標楷體"/>
                <w:color w:val="FF0000"/>
                <w:sz w:val="20"/>
                <w:szCs w:val="20"/>
              </w:rPr>
            </w:pPr>
            <w:r>
              <w:rPr>
                <w:rFonts w:eastAsia="標楷體" w:hint="eastAsia"/>
                <w:color w:val="FF0000"/>
                <w:sz w:val="20"/>
                <w:szCs w:val="20"/>
              </w:rPr>
              <w:t>2.</w:t>
            </w:r>
            <w:r w:rsidR="00CA3AB7">
              <w:rPr>
                <w:rFonts w:eastAsia="標楷體" w:hint="eastAsia"/>
                <w:color w:val="FF0000"/>
                <w:sz w:val="20"/>
                <w:szCs w:val="20"/>
              </w:rPr>
              <w:t>聘任</w:t>
            </w:r>
            <w:r w:rsidRPr="00CF1E60">
              <w:rPr>
                <w:rFonts w:eastAsia="標楷體" w:hint="eastAsia"/>
                <w:color w:val="FF0000"/>
                <w:sz w:val="20"/>
                <w:szCs w:val="20"/>
              </w:rPr>
              <w:t>職等調整之審查程序</w:t>
            </w:r>
          </w:p>
        </w:tc>
      </w:tr>
      <w:tr w:rsidR="00AF57E8" w:rsidRPr="00516194" w:rsidTr="000E1106">
        <w:tc>
          <w:tcPr>
            <w:tcW w:w="310" w:type="pct"/>
            <w:shd w:val="clear" w:color="auto" w:fill="auto"/>
          </w:tcPr>
          <w:p w:rsidR="00AF57E8" w:rsidRPr="00516194" w:rsidRDefault="00AF57E8" w:rsidP="006D7233">
            <w:pPr>
              <w:rPr>
                <w:rFonts w:eastAsia="標楷體"/>
              </w:rPr>
            </w:pPr>
            <w:r w:rsidRPr="00516194">
              <w:rPr>
                <w:rFonts w:eastAsia="標楷體"/>
              </w:rPr>
              <w:lastRenderedPageBreak/>
              <w:t>七</w:t>
            </w:r>
            <w:r>
              <w:rPr>
                <w:rFonts w:eastAsia="標楷體" w:hint="eastAsia"/>
              </w:rPr>
              <w:t>、</w:t>
            </w:r>
          </w:p>
        </w:tc>
        <w:tc>
          <w:tcPr>
            <w:tcW w:w="2199" w:type="pct"/>
            <w:shd w:val="clear" w:color="auto" w:fill="auto"/>
          </w:tcPr>
          <w:p w:rsidR="00AF57E8" w:rsidRPr="00AC49E6" w:rsidRDefault="00AF57E8" w:rsidP="006D7233">
            <w:pPr>
              <w:spacing w:line="0" w:lineRule="atLeast"/>
              <w:rPr>
                <w:rFonts w:eastAsia="標楷體"/>
              </w:rPr>
            </w:pPr>
            <w:r w:rsidRPr="00AC49E6">
              <w:rPr>
                <w:rFonts w:eastAsia="標楷體"/>
              </w:rPr>
              <w:t>同現行條文。</w:t>
            </w:r>
          </w:p>
        </w:tc>
        <w:tc>
          <w:tcPr>
            <w:tcW w:w="2157" w:type="pct"/>
            <w:shd w:val="clear" w:color="auto" w:fill="auto"/>
          </w:tcPr>
          <w:p w:rsidR="00AF57E8" w:rsidRPr="00AC49E6" w:rsidRDefault="00AF57E8" w:rsidP="006D7233">
            <w:pPr>
              <w:rPr>
                <w:rFonts w:eastAsia="標楷體"/>
              </w:rPr>
            </w:pPr>
            <w:r w:rsidRPr="00AC49E6">
              <w:rPr>
                <w:rFonts w:eastAsia="標楷體" w:hAnsi="標楷體" w:hint="eastAsia"/>
              </w:rPr>
              <w:t>兼任教師在公私立學校服務者，於學期開學前應</w:t>
            </w:r>
            <w:proofErr w:type="gramStart"/>
            <w:r w:rsidRPr="00AC49E6">
              <w:rPr>
                <w:rFonts w:eastAsia="標楷體" w:hAnsi="標楷體" w:hint="eastAsia"/>
              </w:rPr>
              <w:t>先函原服務</w:t>
            </w:r>
            <w:proofErr w:type="gramEnd"/>
            <w:r w:rsidRPr="00AC49E6">
              <w:rPr>
                <w:rFonts w:eastAsia="標楷體" w:hAnsi="標楷體" w:hint="eastAsia"/>
              </w:rPr>
              <w:t>學校同意。特殊情況者除外，但於申請時應先註明。</w:t>
            </w:r>
          </w:p>
        </w:tc>
        <w:tc>
          <w:tcPr>
            <w:tcW w:w="334" w:type="pct"/>
            <w:shd w:val="clear" w:color="auto" w:fill="auto"/>
          </w:tcPr>
          <w:p w:rsidR="00AF57E8" w:rsidRPr="00516194" w:rsidRDefault="00AF57E8" w:rsidP="006D7233">
            <w:pPr>
              <w:spacing w:line="0" w:lineRule="atLeast"/>
              <w:rPr>
                <w:rFonts w:eastAsia="標楷體"/>
                <w:sz w:val="20"/>
                <w:szCs w:val="20"/>
              </w:rPr>
            </w:pPr>
          </w:p>
        </w:tc>
      </w:tr>
      <w:tr w:rsidR="00AF57E8" w:rsidRPr="00516194" w:rsidTr="000E1106">
        <w:trPr>
          <w:trHeight w:val="691"/>
        </w:trPr>
        <w:tc>
          <w:tcPr>
            <w:tcW w:w="310" w:type="pct"/>
            <w:shd w:val="clear" w:color="auto" w:fill="auto"/>
          </w:tcPr>
          <w:p w:rsidR="00AF57E8" w:rsidRPr="00516194" w:rsidRDefault="00AF57E8" w:rsidP="006D7233">
            <w:pPr>
              <w:rPr>
                <w:rFonts w:eastAsia="標楷體"/>
              </w:rPr>
            </w:pPr>
            <w:r w:rsidRPr="00516194">
              <w:rPr>
                <w:rFonts w:eastAsia="標楷體"/>
              </w:rPr>
              <w:t>八</w:t>
            </w:r>
            <w:r>
              <w:rPr>
                <w:rFonts w:eastAsia="標楷體" w:hint="eastAsia"/>
              </w:rPr>
              <w:t>、</w:t>
            </w:r>
          </w:p>
        </w:tc>
        <w:tc>
          <w:tcPr>
            <w:tcW w:w="2199" w:type="pct"/>
            <w:shd w:val="clear" w:color="auto" w:fill="auto"/>
          </w:tcPr>
          <w:p w:rsidR="00AF57E8" w:rsidRPr="00AC49E6" w:rsidRDefault="00AF57E8" w:rsidP="006D7233">
            <w:pPr>
              <w:spacing w:line="0" w:lineRule="atLeast"/>
              <w:ind w:rightChars="-50" w:right="-120"/>
              <w:rPr>
                <w:rFonts w:eastAsia="標楷體"/>
                <w:u w:val="single"/>
              </w:rPr>
            </w:pPr>
            <w:r w:rsidRPr="00AC49E6">
              <w:rPr>
                <w:rFonts w:eastAsia="標楷體"/>
              </w:rPr>
              <w:t>同現行條文。</w:t>
            </w:r>
          </w:p>
        </w:tc>
        <w:tc>
          <w:tcPr>
            <w:tcW w:w="2157" w:type="pct"/>
            <w:shd w:val="clear" w:color="auto" w:fill="auto"/>
          </w:tcPr>
          <w:p w:rsidR="00AF57E8" w:rsidRPr="00AC49E6" w:rsidRDefault="00AF57E8" w:rsidP="006D7233">
            <w:pPr>
              <w:rPr>
                <w:rFonts w:eastAsia="標楷體"/>
              </w:rPr>
            </w:pPr>
            <w:r w:rsidRPr="00AC49E6">
              <w:rPr>
                <w:rFonts w:eastAsia="標楷體" w:hAnsi="標楷體" w:hint="eastAsia"/>
              </w:rPr>
              <w:t>兼任教師需擔任其他機構專職職務或享有社會保險，但有特殊因素經專案核定者不在此限。</w:t>
            </w:r>
          </w:p>
        </w:tc>
        <w:tc>
          <w:tcPr>
            <w:tcW w:w="334" w:type="pct"/>
            <w:shd w:val="clear" w:color="auto" w:fill="auto"/>
          </w:tcPr>
          <w:p w:rsidR="00AF57E8" w:rsidRPr="00B516F5" w:rsidRDefault="00AF57E8" w:rsidP="006D7233">
            <w:pPr>
              <w:spacing w:line="0" w:lineRule="atLeast"/>
              <w:rPr>
                <w:rFonts w:eastAsia="標楷體"/>
              </w:rPr>
            </w:pPr>
          </w:p>
        </w:tc>
      </w:tr>
      <w:tr w:rsidR="00AF57E8" w:rsidRPr="00516194" w:rsidTr="000E1106">
        <w:tc>
          <w:tcPr>
            <w:tcW w:w="310" w:type="pct"/>
            <w:shd w:val="clear" w:color="auto" w:fill="auto"/>
          </w:tcPr>
          <w:p w:rsidR="00AF57E8" w:rsidRPr="00516194" w:rsidRDefault="00AF57E8" w:rsidP="006D7233">
            <w:pPr>
              <w:rPr>
                <w:rFonts w:eastAsia="標楷體"/>
              </w:rPr>
            </w:pPr>
            <w:r w:rsidRPr="00516194">
              <w:rPr>
                <w:rFonts w:eastAsia="標楷體"/>
              </w:rPr>
              <w:t>九</w:t>
            </w:r>
            <w:r>
              <w:rPr>
                <w:rFonts w:eastAsia="標楷體" w:hint="eastAsia"/>
              </w:rPr>
              <w:t>、</w:t>
            </w:r>
          </w:p>
        </w:tc>
        <w:tc>
          <w:tcPr>
            <w:tcW w:w="2199" w:type="pct"/>
            <w:shd w:val="clear" w:color="auto" w:fill="auto"/>
          </w:tcPr>
          <w:p w:rsidR="00AF57E8" w:rsidRPr="00AC49E6" w:rsidRDefault="00AF57E8" w:rsidP="006D7233">
            <w:pPr>
              <w:jc w:val="both"/>
              <w:rPr>
                <w:rFonts w:eastAsia="標楷體"/>
              </w:rPr>
            </w:pPr>
            <w:r w:rsidRPr="00AC49E6">
              <w:rPr>
                <w:rFonts w:eastAsia="標楷體"/>
              </w:rPr>
              <w:t>同現行條文。</w:t>
            </w:r>
          </w:p>
        </w:tc>
        <w:tc>
          <w:tcPr>
            <w:tcW w:w="2157" w:type="pct"/>
            <w:shd w:val="clear" w:color="auto" w:fill="auto"/>
          </w:tcPr>
          <w:p w:rsidR="00AF57E8" w:rsidRPr="00AC49E6" w:rsidRDefault="00AF57E8" w:rsidP="006D7233">
            <w:pPr>
              <w:rPr>
                <w:rFonts w:ascii="標楷體" w:eastAsia="標楷體" w:hAnsi="標楷體"/>
              </w:rPr>
            </w:pPr>
            <w:r w:rsidRPr="00AC49E6">
              <w:rPr>
                <w:rFonts w:ascii="標楷體" w:eastAsia="標楷體" w:hAnsi="標楷體"/>
              </w:rPr>
              <w:t>兼任教師</w:t>
            </w:r>
            <w:r w:rsidRPr="00AC49E6">
              <w:rPr>
                <w:rFonts w:ascii="標楷體" w:eastAsia="標楷體" w:hAnsi="標楷體" w:hint="eastAsia"/>
              </w:rPr>
              <w:t>申請教師資格審查，除必須符合教育人員任用條例規定應具資格外，另須在本校實際授課滿</w:t>
            </w:r>
            <w:r w:rsidRPr="00AC49E6">
              <w:rPr>
                <w:rFonts w:eastAsia="標楷體"/>
              </w:rPr>
              <w:t>2</w:t>
            </w:r>
            <w:r w:rsidRPr="00AC49E6">
              <w:rPr>
                <w:rFonts w:ascii="標楷體" w:eastAsia="標楷體" w:hAnsi="標楷體" w:hint="eastAsia"/>
              </w:rPr>
              <w:t>個學期，每學期授課至少</w:t>
            </w:r>
            <w:r w:rsidRPr="00AC49E6">
              <w:rPr>
                <w:rFonts w:eastAsia="標楷體"/>
              </w:rPr>
              <w:t>1</w:t>
            </w:r>
            <w:r w:rsidRPr="00AC49E6">
              <w:rPr>
                <w:rFonts w:ascii="標楷體" w:eastAsia="標楷體" w:hAnsi="標楷體" w:hint="eastAsia"/>
              </w:rPr>
              <w:t>個學分，並仍在本校兼課者且教學成效良好，始得</w:t>
            </w:r>
            <w:r w:rsidRPr="00AC49E6">
              <w:rPr>
                <w:rFonts w:ascii="標楷體" w:eastAsia="標楷體" w:hAnsi="標楷體"/>
              </w:rPr>
              <w:t>依本校教師聘任及升等審查辦法及教育部相關規定辦理。</w:t>
            </w:r>
            <w:r w:rsidRPr="00AC49E6">
              <w:rPr>
                <w:rFonts w:ascii="標楷體" w:eastAsia="標楷體" w:hAnsi="標楷體" w:hint="eastAsia"/>
              </w:rPr>
              <w:t>申請教師於辦理資格審查時，應檢附實際任教學分及時數證明文件。</w:t>
            </w:r>
          </w:p>
          <w:p w:rsidR="00AF57E8" w:rsidRPr="00AC49E6" w:rsidRDefault="00AF57E8" w:rsidP="006D7233">
            <w:pPr>
              <w:pStyle w:val="Web"/>
              <w:snapToGrid w:val="0"/>
              <w:spacing w:before="0" w:beforeAutospacing="0" w:after="0" w:afterAutospacing="0" w:line="240" w:lineRule="atLeast"/>
              <w:jc w:val="both"/>
              <w:rPr>
                <w:rFonts w:ascii="Times New Roman" w:eastAsia="標楷體" w:hAnsi="Times New Roman" w:cs="Times New Roman"/>
              </w:rPr>
            </w:pPr>
            <w:r w:rsidRPr="00AB242F">
              <w:rPr>
                <w:rFonts w:ascii="標楷體" w:eastAsia="標楷體" w:hAnsi="標楷體" w:hint="eastAsia"/>
              </w:rPr>
              <w:t>基於臨床教學需要</w:t>
            </w:r>
            <w:r w:rsidRPr="00AB242F">
              <w:rPr>
                <w:rFonts w:ascii="標楷體" w:eastAsia="標楷體" w:hAnsi="標楷體" w:hint="eastAsia"/>
                <w:color w:val="000000"/>
              </w:rPr>
              <w:t>或已通過本校博士資格考試之兼任講師</w:t>
            </w:r>
            <w:r w:rsidRPr="00AB242F">
              <w:rPr>
                <w:rFonts w:ascii="標楷體" w:eastAsia="標楷體" w:hAnsi="標楷體" w:hint="eastAsia"/>
              </w:rPr>
              <w:t>，</w:t>
            </w:r>
            <w:r w:rsidRPr="00AC49E6">
              <w:rPr>
                <w:rFonts w:ascii="標楷體" w:eastAsia="標楷體" w:hAnsi="標楷體" w:hint="eastAsia"/>
              </w:rPr>
              <w:t>經專案</w:t>
            </w:r>
            <w:proofErr w:type="gramStart"/>
            <w:r w:rsidRPr="00AC49E6">
              <w:rPr>
                <w:rFonts w:ascii="標楷體" w:eastAsia="標楷體" w:hAnsi="標楷體" w:hint="eastAsia"/>
              </w:rPr>
              <w:t>簽准者</w:t>
            </w:r>
            <w:proofErr w:type="gramEnd"/>
            <w:r w:rsidRPr="00AC49E6">
              <w:rPr>
                <w:rFonts w:ascii="標楷體" w:eastAsia="標楷體" w:hAnsi="標楷體" w:hint="eastAsia"/>
              </w:rPr>
              <w:t>，得不受前項授課時間限制，即可依本校教師聘任及升等審查辦法及教育部相關規定辦理教師資格審查。</w:t>
            </w:r>
            <w:proofErr w:type="gramStart"/>
            <w:r w:rsidRPr="00AC49E6">
              <w:rPr>
                <w:rFonts w:ascii="標楷體" w:eastAsia="標楷體" w:hAnsi="標楷體" w:hint="eastAsia"/>
              </w:rPr>
              <w:t>惟報部</w:t>
            </w:r>
            <w:proofErr w:type="gramEnd"/>
            <w:r w:rsidRPr="00AC49E6">
              <w:rPr>
                <w:rFonts w:ascii="標楷體" w:eastAsia="標楷體" w:hAnsi="標楷體" w:hint="eastAsia"/>
              </w:rPr>
              <w:t>審定當學期在本校需授課至少</w:t>
            </w:r>
            <w:proofErr w:type="gramStart"/>
            <w:r w:rsidRPr="00AC49E6">
              <w:rPr>
                <w:rFonts w:ascii="標楷體" w:eastAsia="標楷體" w:hAnsi="標楷體" w:hint="eastAsia"/>
              </w:rPr>
              <w:t>一</w:t>
            </w:r>
            <w:proofErr w:type="gramEnd"/>
            <w:r w:rsidRPr="00AC49E6">
              <w:rPr>
                <w:rFonts w:ascii="標楷體" w:eastAsia="標楷體" w:hAnsi="標楷體" w:hint="eastAsia"/>
              </w:rPr>
              <w:t>學分。</w:t>
            </w:r>
          </w:p>
        </w:tc>
        <w:tc>
          <w:tcPr>
            <w:tcW w:w="334" w:type="pct"/>
            <w:shd w:val="clear" w:color="auto" w:fill="auto"/>
          </w:tcPr>
          <w:p w:rsidR="00AF57E8" w:rsidRPr="00516194" w:rsidRDefault="00AF57E8" w:rsidP="006D7233">
            <w:pPr>
              <w:spacing w:line="0" w:lineRule="atLeast"/>
              <w:rPr>
                <w:rFonts w:eastAsia="標楷體"/>
              </w:rPr>
            </w:pPr>
          </w:p>
        </w:tc>
      </w:tr>
      <w:tr w:rsidR="00AF57E8" w:rsidRPr="00516194" w:rsidTr="000E1106">
        <w:tc>
          <w:tcPr>
            <w:tcW w:w="310" w:type="pct"/>
            <w:shd w:val="clear" w:color="auto" w:fill="auto"/>
          </w:tcPr>
          <w:p w:rsidR="00AF57E8" w:rsidRPr="00516194" w:rsidRDefault="00AF57E8" w:rsidP="006D7233">
            <w:pPr>
              <w:rPr>
                <w:rFonts w:eastAsia="標楷體"/>
              </w:rPr>
            </w:pPr>
            <w:r w:rsidRPr="00516194">
              <w:rPr>
                <w:rFonts w:eastAsia="標楷體"/>
              </w:rPr>
              <w:t>十</w:t>
            </w:r>
            <w:r>
              <w:rPr>
                <w:rFonts w:eastAsia="標楷體" w:hint="eastAsia"/>
              </w:rPr>
              <w:t>、</w:t>
            </w:r>
          </w:p>
        </w:tc>
        <w:tc>
          <w:tcPr>
            <w:tcW w:w="2199" w:type="pct"/>
            <w:shd w:val="clear" w:color="auto" w:fill="auto"/>
          </w:tcPr>
          <w:p w:rsidR="00AF57E8" w:rsidRPr="00E22A21" w:rsidRDefault="00AF57E8" w:rsidP="006D7233">
            <w:pPr>
              <w:pStyle w:val="HTML"/>
              <w:spacing w:line="0" w:lineRule="atLeast"/>
              <w:ind w:rightChars="-50" w:right="-120"/>
              <w:rPr>
                <w:rFonts w:ascii="Times New Roman" w:eastAsia="標楷體" w:hAnsi="Times New Roman" w:cs="Courier New"/>
                <w:sz w:val="24"/>
                <w:szCs w:val="24"/>
                <w:u w:val="single"/>
                <w:lang w:val="en-US" w:eastAsia="zh-TW"/>
              </w:rPr>
            </w:pPr>
            <w:r w:rsidRPr="006D7233">
              <w:rPr>
                <w:rFonts w:ascii="Times New Roman" w:eastAsia="標楷體" w:hAnsi="Times New Roman" w:cs="Courier New"/>
                <w:sz w:val="24"/>
                <w:szCs w:val="24"/>
                <w:lang w:val="en-US" w:eastAsia="zh-TW"/>
              </w:rPr>
              <w:t>同現行條文。</w:t>
            </w:r>
          </w:p>
        </w:tc>
        <w:tc>
          <w:tcPr>
            <w:tcW w:w="2157" w:type="pct"/>
            <w:shd w:val="clear" w:color="auto" w:fill="auto"/>
          </w:tcPr>
          <w:p w:rsidR="00AF57E8" w:rsidRPr="00AC49E6" w:rsidRDefault="00AF57E8" w:rsidP="006D7233">
            <w:pPr>
              <w:rPr>
                <w:u w:val="single"/>
              </w:rPr>
            </w:pPr>
            <w:r w:rsidRPr="00AC49E6">
              <w:rPr>
                <w:rFonts w:ascii="標楷體" w:eastAsia="標楷體" w:hAnsi="標楷體" w:cs="細明體" w:hint="eastAsia"/>
                <w:color w:val="000000"/>
              </w:rPr>
              <w:t>兼任教師應尊重性別平等，恪守師生及專業倫理，並應遵守校園性侵害或性騷擾防治準則第七條、第八條規定，以維護學生受教權與人身安全。</w:t>
            </w:r>
          </w:p>
        </w:tc>
        <w:tc>
          <w:tcPr>
            <w:tcW w:w="334" w:type="pct"/>
            <w:shd w:val="clear" w:color="auto" w:fill="auto"/>
          </w:tcPr>
          <w:p w:rsidR="00AF57E8" w:rsidRPr="00516194" w:rsidRDefault="00AF57E8" w:rsidP="006D7233">
            <w:pPr>
              <w:spacing w:line="0" w:lineRule="atLeast"/>
              <w:rPr>
                <w:rFonts w:eastAsia="標楷體"/>
              </w:rPr>
            </w:pPr>
          </w:p>
        </w:tc>
      </w:tr>
      <w:tr w:rsidR="00AF57E8" w:rsidRPr="00516194" w:rsidTr="000E1106">
        <w:tc>
          <w:tcPr>
            <w:tcW w:w="310" w:type="pct"/>
            <w:shd w:val="clear" w:color="auto" w:fill="auto"/>
          </w:tcPr>
          <w:p w:rsidR="00AF57E8" w:rsidRPr="00516194" w:rsidRDefault="00AF57E8" w:rsidP="006D7233">
            <w:pPr>
              <w:rPr>
                <w:rFonts w:eastAsia="標楷體"/>
              </w:rPr>
            </w:pPr>
            <w:r w:rsidRPr="00516194">
              <w:rPr>
                <w:rFonts w:eastAsia="標楷體"/>
              </w:rPr>
              <w:t>十一</w:t>
            </w:r>
            <w:r>
              <w:rPr>
                <w:rFonts w:eastAsia="標楷體" w:hint="eastAsia"/>
              </w:rPr>
              <w:t>、</w:t>
            </w:r>
          </w:p>
        </w:tc>
        <w:tc>
          <w:tcPr>
            <w:tcW w:w="2199" w:type="pct"/>
            <w:shd w:val="clear" w:color="auto" w:fill="auto"/>
          </w:tcPr>
          <w:p w:rsidR="00AF57E8" w:rsidRPr="00AC49E6" w:rsidRDefault="00AF57E8" w:rsidP="006D7233">
            <w:pPr>
              <w:spacing w:line="0" w:lineRule="atLeast"/>
              <w:rPr>
                <w:rFonts w:eastAsia="標楷體"/>
              </w:rPr>
            </w:pPr>
            <w:r w:rsidRPr="00AC49E6">
              <w:rPr>
                <w:rFonts w:eastAsia="標楷體"/>
              </w:rPr>
              <w:t>同現行條文。</w:t>
            </w:r>
          </w:p>
        </w:tc>
        <w:tc>
          <w:tcPr>
            <w:tcW w:w="2157" w:type="pct"/>
            <w:shd w:val="clear" w:color="auto" w:fill="auto"/>
          </w:tcPr>
          <w:p w:rsidR="00AF57E8" w:rsidRPr="00AC49E6" w:rsidRDefault="00AF57E8" w:rsidP="006D7233">
            <w:pPr>
              <w:rPr>
                <w:rFonts w:eastAsia="標楷體"/>
              </w:rPr>
            </w:pPr>
            <w:r w:rsidRPr="00AC49E6">
              <w:rPr>
                <w:rFonts w:eastAsia="標楷體" w:hAnsi="標楷體" w:hint="eastAsia"/>
              </w:rPr>
              <w:t>本要點如有未盡事宜，悉依本校其他相關規定辦理。</w:t>
            </w:r>
          </w:p>
        </w:tc>
        <w:tc>
          <w:tcPr>
            <w:tcW w:w="334" w:type="pct"/>
            <w:shd w:val="clear" w:color="auto" w:fill="auto"/>
          </w:tcPr>
          <w:p w:rsidR="00AF57E8" w:rsidRPr="00516194" w:rsidRDefault="00AF57E8" w:rsidP="006D7233">
            <w:pPr>
              <w:spacing w:line="0" w:lineRule="atLeast"/>
              <w:ind w:rightChars="-50" w:right="-120"/>
              <w:rPr>
                <w:rFonts w:eastAsia="標楷體"/>
                <w:sz w:val="20"/>
                <w:szCs w:val="20"/>
              </w:rPr>
            </w:pPr>
          </w:p>
        </w:tc>
      </w:tr>
      <w:tr w:rsidR="00AF57E8" w:rsidRPr="00516194" w:rsidTr="000E1106">
        <w:trPr>
          <w:trHeight w:val="831"/>
        </w:trPr>
        <w:tc>
          <w:tcPr>
            <w:tcW w:w="310" w:type="pct"/>
            <w:shd w:val="clear" w:color="auto" w:fill="auto"/>
          </w:tcPr>
          <w:p w:rsidR="00AF57E8" w:rsidRPr="00516194" w:rsidRDefault="00AF57E8" w:rsidP="006D7233">
            <w:pPr>
              <w:rPr>
                <w:rFonts w:eastAsia="標楷體"/>
              </w:rPr>
            </w:pPr>
            <w:r w:rsidRPr="00516194">
              <w:rPr>
                <w:rFonts w:eastAsia="標楷體"/>
              </w:rPr>
              <w:t>十二</w:t>
            </w:r>
            <w:r>
              <w:rPr>
                <w:rFonts w:eastAsia="標楷體" w:hint="eastAsia"/>
              </w:rPr>
              <w:t>、</w:t>
            </w:r>
          </w:p>
        </w:tc>
        <w:tc>
          <w:tcPr>
            <w:tcW w:w="2199" w:type="pct"/>
            <w:shd w:val="clear" w:color="auto" w:fill="auto"/>
          </w:tcPr>
          <w:p w:rsidR="00AF57E8" w:rsidRPr="00E22A21" w:rsidRDefault="00AF57E8" w:rsidP="00453CAA">
            <w:pPr>
              <w:pStyle w:val="HTML"/>
              <w:spacing w:line="0" w:lineRule="atLeast"/>
              <w:ind w:rightChars="-50" w:right="-120"/>
              <w:rPr>
                <w:rFonts w:ascii="Times New Roman" w:eastAsia="標楷體" w:hAnsi="Times New Roman" w:cs="Courier New"/>
                <w:sz w:val="24"/>
                <w:szCs w:val="24"/>
                <w:lang w:val="en-US" w:eastAsia="zh-TW"/>
              </w:rPr>
            </w:pPr>
            <w:r w:rsidRPr="006D7233">
              <w:rPr>
                <w:rFonts w:ascii="標楷體" w:eastAsia="標楷體" w:hAnsi="標楷體" w:cs="Courier New"/>
                <w:sz w:val="24"/>
                <w:szCs w:val="24"/>
                <w:lang w:val="en-US" w:eastAsia="zh-TW"/>
              </w:rPr>
              <w:t>本要點經</w:t>
            </w:r>
            <w:r w:rsidRPr="006D7233">
              <w:rPr>
                <w:rFonts w:ascii="標楷體" w:eastAsia="標楷體" w:hAnsi="標楷體" w:cs="Courier New" w:hint="eastAsia"/>
                <w:sz w:val="24"/>
                <w:szCs w:val="24"/>
                <w:lang w:val="en-US" w:eastAsia="zh-TW"/>
              </w:rPr>
              <w:t>校</w:t>
            </w:r>
            <w:r w:rsidRPr="004C1125">
              <w:rPr>
                <w:rFonts w:ascii="標楷體" w:eastAsia="標楷體" w:hAnsi="標楷體" w:cs="Courier New" w:hint="eastAsia"/>
                <w:color w:val="FF0000"/>
                <w:sz w:val="24"/>
                <w:szCs w:val="24"/>
                <w:u w:val="single"/>
                <w:lang w:val="en-US" w:eastAsia="zh-TW"/>
              </w:rPr>
              <w:t>教</w:t>
            </w:r>
            <w:r w:rsidR="00A83617" w:rsidRPr="004C1125">
              <w:rPr>
                <w:rFonts w:ascii="標楷體" w:eastAsia="標楷體" w:hAnsi="標楷體" w:cs="Courier New" w:hint="eastAsia"/>
                <w:color w:val="FF0000"/>
                <w:sz w:val="24"/>
                <w:szCs w:val="24"/>
                <w:u w:val="single"/>
                <w:lang w:val="en-US" w:eastAsia="zh-TW"/>
              </w:rPr>
              <w:t>師</w:t>
            </w:r>
            <w:r w:rsidRPr="004C1125">
              <w:rPr>
                <w:rFonts w:ascii="標楷體" w:eastAsia="標楷體" w:hAnsi="標楷體" w:cs="Courier New" w:hint="eastAsia"/>
                <w:color w:val="FF0000"/>
                <w:sz w:val="24"/>
                <w:szCs w:val="24"/>
                <w:u w:val="single"/>
                <w:lang w:val="en-US" w:eastAsia="zh-TW"/>
              </w:rPr>
              <w:t>評</w:t>
            </w:r>
            <w:r w:rsidR="00A83617" w:rsidRPr="004C1125">
              <w:rPr>
                <w:rFonts w:ascii="標楷體" w:eastAsia="標楷體" w:hAnsi="標楷體" w:cs="Courier New" w:hint="eastAsia"/>
                <w:color w:val="FF0000"/>
                <w:sz w:val="24"/>
                <w:szCs w:val="24"/>
                <w:u w:val="single"/>
                <w:lang w:val="en-US" w:eastAsia="zh-TW"/>
              </w:rPr>
              <w:t>審委員</w:t>
            </w:r>
            <w:r w:rsidRPr="004C1125">
              <w:rPr>
                <w:rFonts w:ascii="標楷體" w:eastAsia="標楷體" w:hAnsi="標楷體" w:cs="Courier New" w:hint="eastAsia"/>
                <w:color w:val="FF0000"/>
                <w:sz w:val="24"/>
                <w:szCs w:val="24"/>
                <w:u w:val="single"/>
                <w:lang w:val="en-US" w:eastAsia="zh-TW"/>
              </w:rPr>
              <w:t>會</w:t>
            </w:r>
            <w:r w:rsidRPr="006D7233">
              <w:rPr>
                <w:rFonts w:ascii="標楷體" w:eastAsia="標楷體" w:hAnsi="標楷體" w:cs="Courier New" w:hint="eastAsia"/>
                <w:sz w:val="24"/>
                <w:szCs w:val="24"/>
                <w:lang w:val="en-US" w:eastAsia="zh-TW"/>
              </w:rPr>
              <w:t>及校務會議</w:t>
            </w:r>
            <w:r w:rsidRPr="006D7233">
              <w:rPr>
                <w:rFonts w:ascii="標楷體" w:eastAsia="標楷體" w:hAnsi="標楷體" w:cs="Courier New"/>
                <w:sz w:val="24"/>
                <w:szCs w:val="24"/>
                <w:lang w:val="en-US" w:eastAsia="zh-TW"/>
              </w:rPr>
              <w:t>審議通過</w:t>
            </w:r>
            <w:r w:rsidRPr="004C1125">
              <w:rPr>
                <w:rFonts w:ascii="標楷體" w:eastAsia="標楷體" w:hAnsi="標楷體" w:cs="Courier New"/>
                <w:color w:val="FF0000"/>
                <w:sz w:val="24"/>
                <w:szCs w:val="24"/>
                <w:u w:val="single"/>
                <w:lang w:val="en-US" w:eastAsia="zh-TW"/>
              </w:rPr>
              <w:t>後實施</w:t>
            </w:r>
            <w:r w:rsidRPr="006D7233">
              <w:rPr>
                <w:rFonts w:ascii="標楷體" w:eastAsia="標楷體" w:hAnsi="標楷體" w:cs="Courier New"/>
                <w:sz w:val="24"/>
                <w:szCs w:val="24"/>
                <w:lang w:val="en-US" w:eastAsia="zh-TW"/>
              </w:rPr>
              <w:t>。</w:t>
            </w:r>
          </w:p>
        </w:tc>
        <w:tc>
          <w:tcPr>
            <w:tcW w:w="2157" w:type="pct"/>
            <w:shd w:val="clear" w:color="auto" w:fill="auto"/>
          </w:tcPr>
          <w:p w:rsidR="00AF57E8" w:rsidRPr="00AC49E6" w:rsidRDefault="00AF57E8" w:rsidP="006D7233">
            <w:pPr>
              <w:rPr>
                <w:rFonts w:eastAsia="標楷體"/>
              </w:rPr>
            </w:pPr>
            <w:r w:rsidRPr="00AC49E6">
              <w:rPr>
                <w:rFonts w:ascii="標楷體" w:eastAsia="標楷體" w:hAnsi="標楷體"/>
              </w:rPr>
              <w:t>本要點經</w:t>
            </w:r>
            <w:r w:rsidRPr="00AC49E6">
              <w:rPr>
                <w:rFonts w:ascii="標楷體" w:eastAsia="標楷體" w:hAnsi="標楷體" w:hint="eastAsia"/>
              </w:rPr>
              <w:t>校</w:t>
            </w:r>
            <w:r w:rsidRPr="00A83617">
              <w:rPr>
                <w:rFonts w:ascii="標楷體" w:eastAsia="標楷體" w:hAnsi="標楷體" w:hint="eastAsia"/>
                <w:u w:val="single"/>
              </w:rPr>
              <w:t>教評會</w:t>
            </w:r>
            <w:r w:rsidRPr="00AC49E6">
              <w:rPr>
                <w:rFonts w:ascii="標楷體" w:eastAsia="標楷體" w:hAnsi="標楷體" w:hint="eastAsia"/>
              </w:rPr>
              <w:t>及校務會議</w:t>
            </w:r>
            <w:r w:rsidRPr="00AC49E6">
              <w:rPr>
                <w:rFonts w:ascii="標楷體" w:eastAsia="標楷體" w:hAnsi="標楷體"/>
              </w:rPr>
              <w:t>審議通過</w:t>
            </w:r>
            <w:r w:rsidRPr="00497954">
              <w:rPr>
                <w:rFonts w:ascii="標楷體" w:eastAsia="標楷體" w:hAnsi="標楷體"/>
                <w:b/>
                <w:color w:val="FF0000"/>
                <w:u w:val="single"/>
              </w:rPr>
              <w:t>，</w:t>
            </w:r>
            <w:r w:rsidRPr="00497954">
              <w:rPr>
                <w:rFonts w:ascii="標楷體" w:eastAsia="標楷體" w:hAnsi="標楷體" w:hint="eastAsia"/>
                <w:b/>
                <w:color w:val="FF0000"/>
                <w:u w:val="single"/>
              </w:rPr>
              <w:t>陳</w:t>
            </w:r>
            <w:r w:rsidRPr="00497954">
              <w:rPr>
                <w:rFonts w:ascii="標楷體" w:eastAsia="標楷體" w:hAnsi="標楷體"/>
                <w:b/>
                <w:color w:val="FF0000"/>
                <w:u w:val="single"/>
              </w:rPr>
              <w:t>請校長核定</w:t>
            </w:r>
            <w:r w:rsidRPr="00AC49E6">
              <w:rPr>
                <w:rFonts w:ascii="標楷體" w:eastAsia="標楷體" w:hAnsi="標楷體"/>
              </w:rPr>
              <w:t>後</w:t>
            </w:r>
            <w:r w:rsidRPr="00497954">
              <w:rPr>
                <w:rFonts w:ascii="標楷體" w:eastAsia="標楷體" w:hAnsi="標楷體"/>
                <w:b/>
                <w:color w:val="FF0000"/>
                <w:u w:val="single"/>
              </w:rPr>
              <w:t>，自公布日起</w:t>
            </w:r>
            <w:r w:rsidRPr="00AC49E6">
              <w:rPr>
                <w:rFonts w:ascii="標楷體" w:eastAsia="標楷體" w:hAnsi="標楷體"/>
              </w:rPr>
              <w:t>實施</w:t>
            </w:r>
            <w:r w:rsidRPr="00497954">
              <w:rPr>
                <w:rFonts w:ascii="標楷體" w:eastAsia="標楷體" w:hAnsi="標楷體"/>
                <w:b/>
                <w:color w:val="FF0000"/>
                <w:u w:val="single"/>
              </w:rPr>
              <w:t>，修正時亦同</w:t>
            </w:r>
            <w:r w:rsidRPr="00AC49E6">
              <w:rPr>
                <w:rFonts w:ascii="標楷體" w:eastAsia="標楷體" w:hAnsi="標楷體"/>
              </w:rPr>
              <w:t>。</w:t>
            </w:r>
          </w:p>
        </w:tc>
        <w:tc>
          <w:tcPr>
            <w:tcW w:w="334" w:type="pct"/>
            <w:shd w:val="clear" w:color="auto" w:fill="auto"/>
          </w:tcPr>
          <w:p w:rsidR="00AF57E8" w:rsidRPr="00516194" w:rsidRDefault="00AF57E8" w:rsidP="006D7233">
            <w:pPr>
              <w:spacing w:line="0" w:lineRule="atLeast"/>
              <w:ind w:rightChars="-50" w:right="-120"/>
              <w:rPr>
                <w:rFonts w:eastAsia="標楷體"/>
                <w:sz w:val="20"/>
                <w:szCs w:val="20"/>
              </w:rPr>
            </w:pPr>
            <w:r>
              <w:rPr>
                <w:rFonts w:eastAsia="標楷體" w:hint="eastAsia"/>
                <w:sz w:val="20"/>
                <w:szCs w:val="20"/>
              </w:rPr>
              <w:t>依本校法規公布作業流程辦理。</w:t>
            </w:r>
          </w:p>
        </w:tc>
      </w:tr>
    </w:tbl>
    <w:p w:rsidR="00BF10E6" w:rsidRPr="00AF57E8" w:rsidRDefault="00BF10E6" w:rsidP="00877F20">
      <w:pPr>
        <w:spacing w:line="0" w:lineRule="atLeast"/>
        <w:rPr>
          <w:rFonts w:ascii="標楷體" w:eastAsia="標楷體" w:hAnsi="標楷體"/>
          <w:b/>
          <w:sz w:val="16"/>
          <w:szCs w:val="16"/>
        </w:rPr>
      </w:pPr>
    </w:p>
    <w:sectPr w:rsidR="00BF10E6" w:rsidRPr="00AF57E8" w:rsidSect="00090020">
      <w:footerReference w:type="even" r:id="rId7"/>
      <w:footerReference w:type="default" r:id="rId8"/>
      <w:pgSz w:w="16838" w:h="11906" w:orient="landscape" w:code="9"/>
      <w:pgMar w:top="567" w:right="794" w:bottom="567" w:left="794" w:header="567" w:footer="567"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A21" w:rsidRDefault="00E22A21">
      <w:r>
        <w:separator/>
      </w:r>
    </w:p>
  </w:endnote>
  <w:endnote w:type="continuationSeparator" w:id="0">
    <w:p w:rsidR="00E22A21" w:rsidRDefault="00E22A2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細明體">
    <w:altName w:val="MingLiU"/>
    <w:panose1 w:val="02020309000000000000"/>
    <w:charset w:val="88"/>
    <w:family w:val="modern"/>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B55" w:rsidRDefault="00964DE7" w:rsidP="00AC6B55">
    <w:pPr>
      <w:pStyle w:val="a7"/>
      <w:framePr w:wrap="around" w:vAnchor="text" w:hAnchor="margin" w:xAlign="center" w:y="1"/>
      <w:rPr>
        <w:rStyle w:val="a8"/>
      </w:rPr>
    </w:pPr>
    <w:r>
      <w:rPr>
        <w:rStyle w:val="a8"/>
      </w:rPr>
      <w:fldChar w:fldCharType="begin"/>
    </w:r>
    <w:r w:rsidR="00AC6B55">
      <w:rPr>
        <w:rStyle w:val="a8"/>
      </w:rPr>
      <w:instrText xml:space="preserve">PAGE  </w:instrText>
    </w:r>
    <w:r>
      <w:rPr>
        <w:rStyle w:val="a8"/>
      </w:rPr>
      <w:fldChar w:fldCharType="end"/>
    </w:r>
  </w:p>
  <w:p w:rsidR="00AC6B55" w:rsidRDefault="00AC6B5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B55" w:rsidRDefault="00AC6B5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A21" w:rsidRDefault="00E22A21">
      <w:r>
        <w:separator/>
      </w:r>
    </w:p>
  </w:footnote>
  <w:footnote w:type="continuationSeparator" w:id="0">
    <w:p w:rsidR="00E22A21" w:rsidRDefault="00E22A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D3EDFB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A906F7"/>
    <w:multiLevelType w:val="hybridMultilevel"/>
    <w:tmpl w:val="98DE0810"/>
    <w:lvl w:ilvl="0" w:tplc="86BC6D18">
      <w:start w:val="1"/>
      <w:numFmt w:val="taiwaneseCountingThousand"/>
      <w:lvlText w:val="(%1)"/>
      <w:lvlJc w:val="left"/>
      <w:pPr>
        <w:tabs>
          <w:tab w:val="num" w:pos="510"/>
        </w:tabs>
        <w:ind w:left="624" w:hanging="624"/>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nsid w:val="07BC79D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09106676"/>
    <w:multiLevelType w:val="hybridMultilevel"/>
    <w:tmpl w:val="2C6A61AA"/>
    <w:lvl w:ilvl="0" w:tplc="D34C8DE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CAE12B4"/>
    <w:multiLevelType w:val="hybridMultilevel"/>
    <w:tmpl w:val="8E4EC690"/>
    <w:lvl w:ilvl="0" w:tplc="D550F7B6">
      <w:start w:val="1"/>
      <w:numFmt w:val="taiwaneseCountingThousand"/>
      <w:lvlText w:val="(%1)"/>
      <w:lvlJc w:val="left"/>
      <w:pPr>
        <w:tabs>
          <w:tab w:val="num" w:pos="510"/>
        </w:tabs>
        <w:ind w:left="510" w:hanging="510"/>
      </w:pPr>
      <w:rPr>
        <w:strike w:val="0"/>
        <w:dstrike w:val="0"/>
        <w:color w:val="auto"/>
        <w:u w:val="none" w:color="000000"/>
        <w:effect w:val="none"/>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
    <w:nsid w:val="0FE457B0"/>
    <w:multiLevelType w:val="hybridMultilevel"/>
    <w:tmpl w:val="617C704E"/>
    <w:lvl w:ilvl="0" w:tplc="D576A3FA">
      <w:start w:val="1"/>
      <w:numFmt w:val="taiwaneseCountingThousand"/>
      <w:lvlText w:val="%1、"/>
      <w:lvlJc w:val="left"/>
      <w:pPr>
        <w:ind w:left="480" w:hanging="480"/>
      </w:pPr>
      <w:rPr>
        <w:i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F070894"/>
    <w:multiLevelType w:val="hybridMultilevel"/>
    <w:tmpl w:val="D27C6D46"/>
    <w:lvl w:ilvl="0" w:tplc="7B4A411A">
      <w:start w:val="1"/>
      <w:numFmt w:val="taiwaneseCountingThousand"/>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9EC7E18"/>
    <w:multiLevelType w:val="hybridMultilevel"/>
    <w:tmpl w:val="EC7016C0"/>
    <w:lvl w:ilvl="0" w:tplc="51A6C264">
      <w:start w:val="1"/>
      <w:numFmt w:val="taiwaneseCountingThousand"/>
      <w:suff w:val="space"/>
      <w:lvlText w:val="(%1)"/>
      <w:lvlJc w:val="left"/>
      <w:pPr>
        <w:ind w:left="990" w:hanging="480"/>
      </w:pPr>
      <w:rPr>
        <w:rFonts w:hint="eastAsia"/>
      </w:rPr>
    </w:lvl>
    <w:lvl w:ilvl="1" w:tplc="04090019" w:tentative="1">
      <w:start w:val="1"/>
      <w:numFmt w:val="ideographTraditional"/>
      <w:lvlText w:val="%2、"/>
      <w:lvlJc w:val="left"/>
      <w:pPr>
        <w:ind w:left="703" w:hanging="480"/>
      </w:pPr>
    </w:lvl>
    <w:lvl w:ilvl="2" w:tplc="0409001B" w:tentative="1">
      <w:start w:val="1"/>
      <w:numFmt w:val="lowerRoman"/>
      <w:lvlText w:val="%3."/>
      <w:lvlJc w:val="right"/>
      <w:pPr>
        <w:ind w:left="1183" w:hanging="480"/>
      </w:pPr>
    </w:lvl>
    <w:lvl w:ilvl="3" w:tplc="0409000F" w:tentative="1">
      <w:start w:val="1"/>
      <w:numFmt w:val="decimal"/>
      <w:lvlText w:val="%4."/>
      <w:lvlJc w:val="left"/>
      <w:pPr>
        <w:ind w:left="1663" w:hanging="480"/>
      </w:pPr>
    </w:lvl>
    <w:lvl w:ilvl="4" w:tplc="04090019" w:tentative="1">
      <w:start w:val="1"/>
      <w:numFmt w:val="ideographTraditional"/>
      <w:lvlText w:val="%5、"/>
      <w:lvlJc w:val="left"/>
      <w:pPr>
        <w:ind w:left="2143" w:hanging="480"/>
      </w:pPr>
    </w:lvl>
    <w:lvl w:ilvl="5" w:tplc="0409001B" w:tentative="1">
      <w:start w:val="1"/>
      <w:numFmt w:val="lowerRoman"/>
      <w:lvlText w:val="%6."/>
      <w:lvlJc w:val="right"/>
      <w:pPr>
        <w:ind w:left="2623" w:hanging="480"/>
      </w:pPr>
    </w:lvl>
    <w:lvl w:ilvl="6" w:tplc="0409000F" w:tentative="1">
      <w:start w:val="1"/>
      <w:numFmt w:val="decimal"/>
      <w:lvlText w:val="%7."/>
      <w:lvlJc w:val="left"/>
      <w:pPr>
        <w:ind w:left="3103" w:hanging="480"/>
      </w:pPr>
    </w:lvl>
    <w:lvl w:ilvl="7" w:tplc="04090019" w:tentative="1">
      <w:start w:val="1"/>
      <w:numFmt w:val="ideographTraditional"/>
      <w:lvlText w:val="%8、"/>
      <w:lvlJc w:val="left"/>
      <w:pPr>
        <w:ind w:left="3583" w:hanging="480"/>
      </w:pPr>
    </w:lvl>
    <w:lvl w:ilvl="8" w:tplc="0409001B" w:tentative="1">
      <w:start w:val="1"/>
      <w:numFmt w:val="lowerRoman"/>
      <w:lvlText w:val="%9."/>
      <w:lvlJc w:val="right"/>
      <w:pPr>
        <w:ind w:left="4063" w:hanging="480"/>
      </w:pPr>
    </w:lvl>
  </w:abstractNum>
  <w:abstractNum w:abstractNumId="8">
    <w:nsid w:val="2CE216B1"/>
    <w:multiLevelType w:val="hybridMultilevel"/>
    <w:tmpl w:val="BB4E3460"/>
    <w:lvl w:ilvl="0" w:tplc="4EE06EDC">
      <w:start w:val="1"/>
      <w:numFmt w:val="decimal"/>
      <w:lvlText w:val="%1."/>
      <w:lvlJc w:val="left"/>
      <w:pPr>
        <w:ind w:left="840" w:hanging="360"/>
      </w:pPr>
      <w:rPr>
        <w:strike w:val="0"/>
        <w:dstrike w:val="0"/>
        <w:u w:val="none" w:color="000000"/>
        <w:effect w:val="none"/>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9">
    <w:nsid w:val="2FF91F22"/>
    <w:multiLevelType w:val="hybridMultilevel"/>
    <w:tmpl w:val="3BEE71B2"/>
    <w:lvl w:ilvl="0" w:tplc="B6E897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30630294"/>
    <w:multiLevelType w:val="hybridMultilevel"/>
    <w:tmpl w:val="71844278"/>
    <w:lvl w:ilvl="0" w:tplc="D7D20A16">
      <w:start w:val="1"/>
      <w:numFmt w:val="taiwaneseCountingThousand"/>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nsid w:val="33D77AB4"/>
    <w:multiLevelType w:val="hybridMultilevel"/>
    <w:tmpl w:val="650CFC62"/>
    <w:lvl w:ilvl="0" w:tplc="B6E897F0">
      <w:start w:val="1"/>
      <w:numFmt w:val="taiwaneseCountingThousand"/>
      <w:suff w:val="space"/>
      <w:lvlText w:val="(%1)"/>
      <w:lvlJc w:val="left"/>
      <w:pPr>
        <w:ind w:left="960" w:hanging="480"/>
      </w:pPr>
      <w:rPr>
        <w:rFonts w:hint="eastAsia"/>
      </w:rPr>
    </w:lvl>
    <w:lvl w:ilvl="1" w:tplc="04090019">
      <w:start w:val="1"/>
      <w:numFmt w:val="ideographTraditional"/>
      <w:lvlText w:val="%2、"/>
      <w:lvlJc w:val="left"/>
      <w:pPr>
        <w:ind w:left="1115" w:hanging="480"/>
      </w:pPr>
    </w:lvl>
    <w:lvl w:ilvl="2" w:tplc="0409001B" w:tentative="1">
      <w:start w:val="1"/>
      <w:numFmt w:val="lowerRoman"/>
      <w:lvlText w:val="%3."/>
      <w:lvlJc w:val="right"/>
      <w:pPr>
        <w:ind w:left="1595" w:hanging="480"/>
      </w:pPr>
    </w:lvl>
    <w:lvl w:ilvl="3" w:tplc="0409000F" w:tentative="1">
      <w:start w:val="1"/>
      <w:numFmt w:val="decimal"/>
      <w:lvlText w:val="%4."/>
      <w:lvlJc w:val="left"/>
      <w:pPr>
        <w:ind w:left="2075" w:hanging="480"/>
      </w:pPr>
    </w:lvl>
    <w:lvl w:ilvl="4" w:tplc="04090019" w:tentative="1">
      <w:start w:val="1"/>
      <w:numFmt w:val="ideographTraditional"/>
      <w:lvlText w:val="%5、"/>
      <w:lvlJc w:val="left"/>
      <w:pPr>
        <w:ind w:left="2555" w:hanging="480"/>
      </w:pPr>
    </w:lvl>
    <w:lvl w:ilvl="5" w:tplc="0409001B" w:tentative="1">
      <w:start w:val="1"/>
      <w:numFmt w:val="lowerRoman"/>
      <w:lvlText w:val="%6."/>
      <w:lvlJc w:val="right"/>
      <w:pPr>
        <w:ind w:left="3035" w:hanging="480"/>
      </w:pPr>
    </w:lvl>
    <w:lvl w:ilvl="6" w:tplc="0409000F" w:tentative="1">
      <w:start w:val="1"/>
      <w:numFmt w:val="decimal"/>
      <w:lvlText w:val="%7."/>
      <w:lvlJc w:val="left"/>
      <w:pPr>
        <w:ind w:left="3515" w:hanging="480"/>
      </w:pPr>
    </w:lvl>
    <w:lvl w:ilvl="7" w:tplc="04090019" w:tentative="1">
      <w:start w:val="1"/>
      <w:numFmt w:val="ideographTraditional"/>
      <w:lvlText w:val="%8、"/>
      <w:lvlJc w:val="left"/>
      <w:pPr>
        <w:ind w:left="3995" w:hanging="480"/>
      </w:pPr>
    </w:lvl>
    <w:lvl w:ilvl="8" w:tplc="0409001B" w:tentative="1">
      <w:start w:val="1"/>
      <w:numFmt w:val="lowerRoman"/>
      <w:lvlText w:val="%9."/>
      <w:lvlJc w:val="right"/>
      <w:pPr>
        <w:ind w:left="4475" w:hanging="480"/>
      </w:pPr>
    </w:lvl>
  </w:abstractNum>
  <w:abstractNum w:abstractNumId="12">
    <w:nsid w:val="35DE4569"/>
    <w:multiLevelType w:val="hybridMultilevel"/>
    <w:tmpl w:val="2E7E0E78"/>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379646FE"/>
    <w:multiLevelType w:val="hybridMultilevel"/>
    <w:tmpl w:val="82A45D06"/>
    <w:lvl w:ilvl="0" w:tplc="D34C8DE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F6950E0"/>
    <w:multiLevelType w:val="hybridMultilevel"/>
    <w:tmpl w:val="E1B8D2A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28A58DC"/>
    <w:multiLevelType w:val="hybridMultilevel"/>
    <w:tmpl w:val="486CD75C"/>
    <w:lvl w:ilvl="0" w:tplc="6C3A472C">
      <w:start w:val="1"/>
      <w:numFmt w:val="taiwaneseCountingThousand"/>
      <w:lvlText w:val="%1、"/>
      <w:lvlJc w:val="left"/>
      <w:pPr>
        <w:ind w:left="1525" w:hanging="720"/>
      </w:pPr>
      <w:rPr>
        <w:rFonts w:ascii="標楷體" w:eastAsia="標楷體" w:hAnsi="標楷體" w:cs="Times New Roman"/>
      </w:rPr>
    </w:lvl>
    <w:lvl w:ilvl="1" w:tplc="04090019" w:tentative="1">
      <w:start w:val="1"/>
      <w:numFmt w:val="ideographTraditional"/>
      <w:lvlText w:val="%2、"/>
      <w:lvlJc w:val="left"/>
      <w:pPr>
        <w:ind w:left="1765" w:hanging="480"/>
      </w:pPr>
    </w:lvl>
    <w:lvl w:ilvl="2" w:tplc="0409001B" w:tentative="1">
      <w:start w:val="1"/>
      <w:numFmt w:val="lowerRoman"/>
      <w:lvlText w:val="%3."/>
      <w:lvlJc w:val="right"/>
      <w:pPr>
        <w:ind w:left="2245" w:hanging="480"/>
      </w:pPr>
    </w:lvl>
    <w:lvl w:ilvl="3" w:tplc="0409000F" w:tentative="1">
      <w:start w:val="1"/>
      <w:numFmt w:val="decimal"/>
      <w:lvlText w:val="%4."/>
      <w:lvlJc w:val="left"/>
      <w:pPr>
        <w:ind w:left="2725" w:hanging="480"/>
      </w:pPr>
    </w:lvl>
    <w:lvl w:ilvl="4" w:tplc="04090019" w:tentative="1">
      <w:start w:val="1"/>
      <w:numFmt w:val="ideographTraditional"/>
      <w:lvlText w:val="%5、"/>
      <w:lvlJc w:val="left"/>
      <w:pPr>
        <w:ind w:left="3205" w:hanging="480"/>
      </w:pPr>
    </w:lvl>
    <w:lvl w:ilvl="5" w:tplc="0409001B" w:tentative="1">
      <w:start w:val="1"/>
      <w:numFmt w:val="lowerRoman"/>
      <w:lvlText w:val="%6."/>
      <w:lvlJc w:val="right"/>
      <w:pPr>
        <w:ind w:left="3685" w:hanging="480"/>
      </w:pPr>
    </w:lvl>
    <w:lvl w:ilvl="6" w:tplc="0409000F" w:tentative="1">
      <w:start w:val="1"/>
      <w:numFmt w:val="decimal"/>
      <w:lvlText w:val="%7."/>
      <w:lvlJc w:val="left"/>
      <w:pPr>
        <w:ind w:left="4165" w:hanging="480"/>
      </w:pPr>
    </w:lvl>
    <w:lvl w:ilvl="7" w:tplc="04090019" w:tentative="1">
      <w:start w:val="1"/>
      <w:numFmt w:val="ideographTraditional"/>
      <w:lvlText w:val="%8、"/>
      <w:lvlJc w:val="left"/>
      <w:pPr>
        <w:ind w:left="4645" w:hanging="480"/>
      </w:pPr>
    </w:lvl>
    <w:lvl w:ilvl="8" w:tplc="0409001B" w:tentative="1">
      <w:start w:val="1"/>
      <w:numFmt w:val="lowerRoman"/>
      <w:lvlText w:val="%9."/>
      <w:lvlJc w:val="right"/>
      <w:pPr>
        <w:ind w:left="5125" w:hanging="480"/>
      </w:pPr>
    </w:lvl>
  </w:abstractNum>
  <w:abstractNum w:abstractNumId="16">
    <w:nsid w:val="43C93447"/>
    <w:multiLevelType w:val="hybridMultilevel"/>
    <w:tmpl w:val="7450921A"/>
    <w:lvl w:ilvl="0" w:tplc="858478E2">
      <w:start w:val="1"/>
      <w:numFmt w:val="decimal"/>
      <w:lvlText w:val="%1."/>
      <w:lvlJc w:val="left"/>
      <w:pPr>
        <w:ind w:left="1440" w:hanging="960"/>
      </w:pPr>
      <w:rPr>
        <w:rFonts w:cs="Times New Roman"/>
        <w:strike w:val="0"/>
        <w:dstrike w:val="0"/>
        <w:color w:val="auto"/>
        <w:u w:val="none" w:color="000000"/>
        <w:effect w:val="none"/>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7">
    <w:nsid w:val="4AD3453D"/>
    <w:multiLevelType w:val="hybridMultilevel"/>
    <w:tmpl w:val="1BA00E64"/>
    <w:lvl w:ilvl="0" w:tplc="4EE06EDC">
      <w:start w:val="1"/>
      <w:numFmt w:val="decimal"/>
      <w:lvlText w:val="%1."/>
      <w:lvlJc w:val="left"/>
      <w:pPr>
        <w:ind w:left="792" w:hanging="360"/>
      </w:pPr>
      <w:rPr>
        <w:strike w:val="0"/>
        <w:dstrike w:val="0"/>
        <w:u w:val="none" w:color="000000"/>
        <w:effect w:val="none"/>
      </w:rPr>
    </w:lvl>
    <w:lvl w:ilvl="1" w:tplc="47527DCC">
      <w:start w:val="1"/>
      <w:numFmt w:val="decimal"/>
      <w:lvlText w:val="%2."/>
      <w:lvlJc w:val="left"/>
      <w:pPr>
        <w:ind w:left="1272" w:hanging="360"/>
      </w:pPr>
    </w:lvl>
    <w:lvl w:ilvl="2" w:tplc="0409001B">
      <w:start w:val="1"/>
      <w:numFmt w:val="lowerRoman"/>
      <w:lvlText w:val="%3."/>
      <w:lvlJc w:val="right"/>
      <w:pPr>
        <w:ind w:left="1872" w:hanging="480"/>
      </w:pPr>
    </w:lvl>
    <w:lvl w:ilvl="3" w:tplc="0409000F">
      <w:start w:val="1"/>
      <w:numFmt w:val="decimal"/>
      <w:lvlText w:val="%4."/>
      <w:lvlJc w:val="left"/>
      <w:pPr>
        <w:ind w:left="2352" w:hanging="480"/>
      </w:pPr>
    </w:lvl>
    <w:lvl w:ilvl="4" w:tplc="04090019">
      <w:start w:val="1"/>
      <w:numFmt w:val="ideographTraditional"/>
      <w:lvlText w:val="%5、"/>
      <w:lvlJc w:val="left"/>
      <w:pPr>
        <w:ind w:left="2832" w:hanging="480"/>
      </w:pPr>
    </w:lvl>
    <w:lvl w:ilvl="5" w:tplc="0409001B">
      <w:start w:val="1"/>
      <w:numFmt w:val="lowerRoman"/>
      <w:lvlText w:val="%6."/>
      <w:lvlJc w:val="right"/>
      <w:pPr>
        <w:ind w:left="3312" w:hanging="480"/>
      </w:pPr>
    </w:lvl>
    <w:lvl w:ilvl="6" w:tplc="0409000F">
      <w:start w:val="1"/>
      <w:numFmt w:val="decimal"/>
      <w:lvlText w:val="%7."/>
      <w:lvlJc w:val="left"/>
      <w:pPr>
        <w:ind w:left="3792" w:hanging="480"/>
      </w:pPr>
    </w:lvl>
    <w:lvl w:ilvl="7" w:tplc="04090019">
      <w:start w:val="1"/>
      <w:numFmt w:val="ideographTraditional"/>
      <w:lvlText w:val="%8、"/>
      <w:lvlJc w:val="left"/>
      <w:pPr>
        <w:ind w:left="4272" w:hanging="480"/>
      </w:pPr>
    </w:lvl>
    <w:lvl w:ilvl="8" w:tplc="0409001B">
      <w:start w:val="1"/>
      <w:numFmt w:val="lowerRoman"/>
      <w:lvlText w:val="%9."/>
      <w:lvlJc w:val="right"/>
      <w:pPr>
        <w:ind w:left="4752" w:hanging="480"/>
      </w:pPr>
    </w:lvl>
  </w:abstractNum>
  <w:abstractNum w:abstractNumId="18">
    <w:nsid w:val="4E431536"/>
    <w:multiLevelType w:val="hybridMultilevel"/>
    <w:tmpl w:val="D190F9AE"/>
    <w:lvl w:ilvl="0" w:tplc="0409000F">
      <w:start w:val="1"/>
      <w:numFmt w:val="decimal"/>
      <w:lvlText w:val="%1."/>
      <w:lvlJc w:val="left"/>
      <w:pPr>
        <w:ind w:left="962" w:hanging="480"/>
      </w:pPr>
    </w:lvl>
    <w:lvl w:ilvl="1" w:tplc="04090019">
      <w:start w:val="1"/>
      <w:numFmt w:val="ideographTraditional"/>
      <w:lvlText w:val="%2、"/>
      <w:lvlJc w:val="left"/>
      <w:pPr>
        <w:ind w:left="1442" w:hanging="480"/>
      </w:pPr>
    </w:lvl>
    <w:lvl w:ilvl="2" w:tplc="0409001B">
      <w:start w:val="1"/>
      <w:numFmt w:val="lowerRoman"/>
      <w:lvlText w:val="%3."/>
      <w:lvlJc w:val="right"/>
      <w:pPr>
        <w:ind w:left="1922" w:hanging="480"/>
      </w:pPr>
    </w:lvl>
    <w:lvl w:ilvl="3" w:tplc="0409000F">
      <w:start w:val="1"/>
      <w:numFmt w:val="decimal"/>
      <w:lvlText w:val="%4."/>
      <w:lvlJc w:val="left"/>
      <w:pPr>
        <w:ind w:left="2402" w:hanging="480"/>
      </w:pPr>
    </w:lvl>
    <w:lvl w:ilvl="4" w:tplc="04090019">
      <w:start w:val="1"/>
      <w:numFmt w:val="ideographTraditional"/>
      <w:lvlText w:val="%5、"/>
      <w:lvlJc w:val="left"/>
      <w:pPr>
        <w:ind w:left="2882" w:hanging="480"/>
      </w:pPr>
    </w:lvl>
    <w:lvl w:ilvl="5" w:tplc="0409001B">
      <w:start w:val="1"/>
      <w:numFmt w:val="lowerRoman"/>
      <w:lvlText w:val="%6."/>
      <w:lvlJc w:val="right"/>
      <w:pPr>
        <w:ind w:left="3362" w:hanging="480"/>
      </w:pPr>
    </w:lvl>
    <w:lvl w:ilvl="6" w:tplc="0409000F">
      <w:start w:val="1"/>
      <w:numFmt w:val="decimal"/>
      <w:lvlText w:val="%7."/>
      <w:lvlJc w:val="left"/>
      <w:pPr>
        <w:ind w:left="3842" w:hanging="480"/>
      </w:pPr>
    </w:lvl>
    <w:lvl w:ilvl="7" w:tplc="04090019">
      <w:start w:val="1"/>
      <w:numFmt w:val="ideographTraditional"/>
      <w:lvlText w:val="%8、"/>
      <w:lvlJc w:val="left"/>
      <w:pPr>
        <w:ind w:left="4322" w:hanging="480"/>
      </w:pPr>
    </w:lvl>
    <w:lvl w:ilvl="8" w:tplc="0409001B">
      <w:start w:val="1"/>
      <w:numFmt w:val="lowerRoman"/>
      <w:lvlText w:val="%9."/>
      <w:lvlJc w:val="right"/>
      <w:pPr>
        <w:ind w:left="4802" w:hanging="480"/>
      </w:pPr>
    </w:lvl>
  </w:abstractNum>
  <w:abstractNum w:abstractNumId="19">
    <w:nsid w:val="4E88102E"/>
    <w:multiLevelType w:val="hybridMultilevel"/>
    <w:tmpl w:val="486CD75C"/>
    <w:lvl w:ilvl="0" w:tplc="6C3A472C">
      <w:start w:val="1"/>
      <w:numFmt w:val="taiwaneseCountingThousand"/>
      <w:lvlText w:val="%1、"/>
      <w:lvlJc w:val="left"/>
      <w:pPr>
        <w:ind w:left="1525" w:hanging="720"/>
      </w:pPr>
      <w:rPr>
        <w:rFonts w:ascii="標楷體" w:eastAsia="標楷體" w:hAnsi="標楷體" w:cs="Times New Roman"/>
      </w:rPr>
    </w:lvl>
    <w:lvl w:ilvl="1" w:tplc="04090019" w:tentative="1">
      <w:start w:val="1"/>
      <w:numFmt w:val="ideographTraditional"/>
      <w:lvlText w:val="%2、"/>
      <w:lvlJc w:val="left"/>
      <w:pPr>
        <w:ind w:left="1765" w:hanging="480"/>
      </w:pPr>
    </w:lvl>
    <w:lvl w:ilvl="2" w:tplc="0409001B" w:tentative="1">
      <w:start w:val="1"/>
      <w:numFmt w:val="lowerRoman"/>
      <w:lvlText w:val="%3."/>
      <w:lvlJc w:val="right"/>
      <w:pPr>
        <w:ind w:left="2245" w:hanging="480"/>
      </w:pPr>
    </w:lvl>
    <w:lvl w:ilvl="3" w:tplc="0409000F" w:tentative="1">
      <w:start w:val="1"/>
      <w:numFmt w:val="decimal"/>
      <w:lvlText w:val="%4."/>
      <w:lvlJc w:val="left"/>
      <w:pPr>
        <w:ind w:left="2725" w:hanging="480"/>
      </w:pPr>
    </w:lvl>
    <w:lvl w:ilvl="4" w:tplc="04090019" w:tentative="1">
      <w:start w:val="1"/>
      <w:numFmt w:val="ideographTraditional"/>
      <w:lvlText w:val="%5、"/>
      <w:lvlJc w:val="left"/>
      <w:pPr>
        <w:ind w:left="3205" w:hanging="480"/>
      </w:pPr>
    </w:lvl>
    <w:lvl w:ilvl="5" w:tplc="0409001B" w:tentative="1">
      <w:start w:val="1"/>
      <w:numFmt w:val="lowerRoman"/>
      <w:lvlText w:val="%6."/>
      <w:lvlJc w:val="right"/>
      <w:pPr>
        <w:ind w:left="3685" w:hanging="480"/>
      </w:pPr>
    </w:lvl>
    <w:lvl w:ilvl="6" w:tplc="0409000F" w:tentative="1">
      <w:start w:val="1"/>
      <w:numFmt w:val="decimal"/>
      <w:lvlText w:val="%7."/>
      <w:lvlJc w:val="left"/>
      <w:pPr>
        <w:ind w:left="4165" w:hanging="480"/>
      </w:pPr>
    </w:lvl>
    <w:lvl w:ilvl="7" w:tplc="04090019" w:tentative="1">
      <w:start w:val="1"/>
      <w:numFmt w:val="ideographTraditional"/>
      <w:lvlText w:val="%8、"/>
      <w:lvlJc w:val="left"/>
      <w:pPr>
        <w:ind w:left="4645" w:hanging="480"/>
      </w:pPr>
    </w:lvl>
    <w:lvl w:ilvl="8" w:tplc="0409001B" w:tentative="1">
      <w:start w:val="1"/>
      <w:numFmt w:val="lowerRoman"/>
      <w:lvlText w:val="%9."/>
      <w:lvlJc w:val="right"/>
      <w:pPr>
        <w:ind w:left="5125" w:hanging="480"/>
      </w:pPr>
    </w:lvl>
  </w:abstractNum>
  <w:abstractNum w:abstractNumId="20">
    <w:nsid w:val="51BE1CF0"/>
    <w:multiLevelType w:val="hybridMultilevel"/>
    <w:tmpl w:val="D5F22D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77912D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nsid w:val="5916660F"/>
    <w:multiLevelType w:val="hybridMultilevel"/>
    <w:tmpl w:val="3CBC45E2"/>
    <w:lvl w:ilvl="0" w:tplc="96C69980">
      <w:start w:val="1"/>
      <w:numFmt w:val="taiwaneseCountingThousand"/>
      <w:lvlText w:val="%1、"/>
      <w:lvlJc w:val="left"/>
      <w:pPr>
        <w:tabs>
          <w:tab w:val="num" w:pos="1678"/>
        </w:tabs>
        <w:ind w:left="1678" w:hanging="720"/>
      </w:pPr>
      <w:rPr>
        <w:rFonts w:hint="eastAsia"/>
      </w:rPr>
    </w:lvl>
    <w:lvl w:ilvl="1" w:tplc="04090019" w:tentative="1">
      <w:start w:val="1"/>
      <w:numFmt w:val="ideographTraditional"/>
      <w:lvlText w:val="%2、"/>
      <w:lvlJc w:val="left"/>
      <w:pPr>
        <w:tabs>
          <w:tab w:val="num" w:pos="1918"/>
        </w:tabs>
        <w:ind w:left="1918" w:hanging="480"/>
      </w:pPr>
    </w:lvl>
    <w:lvl w:ilvl="2" w:tplc="0409001B" w:tentative="1">
      <w:start w:val="1"/>
      <w:numFmt w:val="lowerRoman"/>
      <w:lvlText w:val="%3."/>
      <w:lvlJc w:val="right"/>
      <w:pPr>
        <w:tabs>
          <w:tab w:val="num" w:pos="2398"/>
        </w:tabs>
        <w:ind w:left="2398" w:hanging="480"/>
      </w:pPr>
    </w:lvl>
    <w:lvl w:ilvl="3" w:tplc="0409000F" w:tentative="1">
      <w:start w:val="1"/>
      <w:numFmt w:val="decimal"/>
      <w:lvlText w:val="%4."/>
      <w:lvlJc w:val="left"/>
      <w:pPr>
        <w:tabs>
          <w:tab w:val="num" w:pos="2878"/>
        </w:tabs>
        <w:ind w:left="2878" w:hanging="480"/>
      </w:pPr>
    </w:lvl>
    <w:lvl w:ilvl="4" w:tplc="04090019" w:tentative="1">
      <w:start w:val="1"/>
      <w:numFmt w:val="ideographTraditional"/>
      <w:lvlText w:val="%5、"/>
      <w:lvlJc w:val="left"/>
      <w:pPr>
        <w:tabs>
          <w:tab w:val="num" w:pos="3358"/>
        </w:tabs>
        <w:ind w:left="3358" w:hanging="480"/>
      </w:pPr>
    </w:lvl>
    <w:lvl w:ilvl="5" w:tplc="0409001B" w:tentative="1">
      <w:start w:val="1"/>
      <w:numFmt w:val="lowerRoman"/>
      <w:lvlText w:val="%6."/>
      <w:lvlJc w:val="right"/>
      <w:pPr>
        <w:tabs>
          <w:tab w:val="num" w:pos="3838"/>
        </w:tabs>
        <w:ind w:left="3838" w:hanging="480"/>
      </w:pPr>
    </w:lvl>
    <w:lvl w:ilvl="6" w:tplc="0409000F" w:tentative="1">
      <w:start w:val="1"/>
      <w:numFmt w:val="decimal"/>
      <w:lvlText w:val="%7."/>
      <w:lvlJc w:val="left"/>
      <w:pPr>
        <w:tabs>
          <w:tab w:val="num" w:pos="4318"/>
        </w:tabs>
        <w:ind w:left="4318" w:hanging="480"/>
      </w:pPr>
    </w:lvl>
    <w:lvl w:ilvl="7" w:tplc="04090019" w:tentative="1">
      <w:start w:val="1"/>
      <w:numFmt w:val="ideographTraditional"/>
      <w:lvlText w:val="%8、"/>
      <w:lvlJc w:val="left"/>
      <w:pPr>
        <w:tabs>
          <w:tab w:val="num" w:pos="4798"/>
        </w:tabs>
        <w:ind w:left="4798" w:hanging="480"/>
      </w:pPr>
    </w:lvl>
    <w:lvl w:ilvl="8" w:tplc="0409001B" w:tentative="1">
      <w:start w:val="1"/>
      <w:numFmt w:val="lowerRoman"/>
      <w:lvlText w:val="%9."/>
      <w:lvlJc w:val="right"/>
      <w:pPr>
        <w:tabs>
          <w:tab w:val="num" w:pos="5278"/>
        </w:tabs>
        <w:ind w:left="5278" w:hanging="480"/>
      </w:pPr>
    </w:lvl>
  </w:abstractNum>
  <w:abstractNum w:abstractNumId="23">
    <w:nsid w:val="596A7CF0"/>
    <w:multiLevelType w:val="hybridMultilevel"/>
    <w:tmpl w:val="AADA1AB8"/>
    <w:lvl w:ilvl="0" w:tplc="D34C8DE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BA21DCB"/>
    <w:multiLevelType w:val="hybridMultilevel"/>
    <w:tmpl w:val="141E0F70"/>
    <w:lvl w:ilvl="0" w:tplc="545A7CB0">
      <w:start w:val="1"/>
      <w:numFmt w:val="taiwaneseCountingThousand"/>
      <w:suff w:val="space"/>
      <w:lvlText w:val="%1、"/>
      <w:lvlJc w:val="left"/>
      <w:pPr>
        <w:ind w:left="2173" w:hanging="896"/>
      </w:pPr>
      <w:rPr>
        <w:rFonts w:hint="eastAsia"/>
      </w:rPr>
    </w:lvl>
    <w:lvl w:ilvl="1" w:tplc="04090019" w:tentative="1">
      <w:start w:val="1"/>
      <w:numFmt w:val="ideographTraditional"/>
      <w:lvlText w:val="%2、"/>
      <w:lvlJc w:val="left"/>
      <w:pPr>
        <w:ind w:left="-650" w:hanging="480"/>
      </w:pPr>
    </w:lvl>
    <w:lvl w:ilvl="2" w:tplc="0409001B" w:tentative="1">
      <w:start w:val="1"/>
      <w:numFmt w:val="lowerRoman"/>
      <w:lvlText w:val="%3."/>
      <w:lvlJc w:val="right"/>
      <w:pPr>
        <w:ind w:left="-170" w:hanging="480"/>
      </w:pPr>
    </w:lvl>
    <w:lvl w:ilvl="3" w:tplc="0409000F" w:tentative="1">
      <w:start w:val="1"/>
      <w:numFmt w:val="decimal"/>
      <w:lvlText w:val="%4."/>
      <w:lvlJc w:val="left"/>
      <w:pPr>
        <w:ind w:left="310" w:hanging="480"/>
      </w:pPr>
    </w:lvl>
    <w:lvl w:ilvl="4" w:tplc="04090019" w:tentative="1">
      <w:start w:val="1"/>
      <w:numFmt w:val="ideographTraditional"/>
      <w:lvlText w:val="%5、"/>
      <w:lvlJc w:val="left"/>
      <w:pPr>
        <w:ind w:left="790" w:hanging="480"/>
      </w:pPr>
    </w:lvl>
    <w:lvl w:ilvl="5" w:tplc="0409001B" w:tentative="1">
      <w:start w:val="1"/>
      <w:numFmt w:val="lowerRoman"/>
      <w:lvlText w:val="%6."/>
      <w:lvlJc w:val="right"/>
      <w:pPr>
        <w:ind w:left="1270" w:hanging="480"/>
      </w:pPr>
    </w:lvl>
    <w:lvl w:ilvl="6" w:tplc="0409000F" w:tentative="1">
      <w:start w:val="1"/>
      <w:numFmt w:val="decimal"/>
      <w:lvlText w:val="%7."/>
      <w:lvlJc w:val="left"/>
      <w:pPr>
        <w:ind w:left="1750" w:hanging="480"/>
      </w:pPr>
    </w:lvl>
    <w:lvl w:ilvl="7" w:tplc="04090019" w:tentative="1">
      <w:start w:val="1"/>
      <w:numFmt w:val="ideographTraditional"/>
      <w:lvlText w:val="%8、"/>
      <w:lvlJc w:val="left"/>
      <w:pPr>
        <w:ind w:left="2230" w:hanging="480"/>
      </w:pPr>
    </w:lvl>
    <w:lvl w:ilvl="8" w:tplc="0409001B" w:tentative="1">
      <w:start w:val="1"/>
      <w:numFmt w:val="lowerRoman"/>
      <w:lvlText w:val="%9."/>
      <w:lvlJc w:val="right"/>
      <w:pPr>
        <w:ind w:left="2710" w:hanging="480"/>
      </w:pPr>
    </w:lvl>
  </w:abstractNum>
  <w:abstractNum w:abstractNumId="25">
    <w:nsid w:val="5C2E1FCA"/>
    <w:multiLevelType w:val="hybridMultilevel"/>
    <w:tmpl w:val="5B1C97A0"/>
    <w:lvl w:ilvl="0" w:tplc="5C50D33A">
      <w:start w:val="1"/>
      <w:numFmt w:val="taiwaneseCountingThousand"/>
      <w:lvlText w:val="(%1)"/>
      <w:lvlJc w:val="left"/>
      <w:pPr>
        <w:ind w:left="480" w:hanging="480"/>
      </w:pPr>
      <w:rPr>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nsid w:val="64BF4430"/>
    <w:multiLevelType w:val="hybridMultilevel"/>
    <w:tmpl w:val="CD3296BE"/>
    <w:lvl w:ilvl="0" w:tplc="D7D20A16">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nsid w:val="6FA00AAD"/>
    <w:multiLevelType w:val="hybridMultilevel"/>
    <w:tmpl w:val="06683A62"/>
    <w:lvl w:ilvl="0" w:tplc="D7D20A16">
      <w:start w:val="1"/>
      <w:numFmt w:val="taiwaneseCountingThousand"/>
      <w:lvlText w:val="(%1)"/>
      <w:lvlJc w:val="left"/>
      <w:pPr>
        <w:tabs>
          <w:tab w:val="num" w:pos="482"/>
        </w:tabs>
        <w:ind w:left="482" w:hanging="482"/>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8">
    <w:nsid w:val="71B90CB7"/>
    <w:multiLevelType w:val="hybridMultilevel"/>
    <w:tmpl w:val="93E05BF4"/>
    <w:lvl w:ilvl="0" w:tplc="0409000F">
      <w:start w:val="1"/>
      <w:numFmt w:val="decimal"/>
      <w:lvlText w:val="%1."/>
      <w:lvlJc w:val="left"/>
      <w:pPr>
        <w:ind w:left="977" w:hanging="480"/>
      </w:pPr>
    </w:lvl>
    <w:lvl w:ilvl="1" w:tplc="04090019">
      <w:start w:val="1"/>
      <w:numFmt w:val="ideographTraditional"/>
      <w:lvlText w:val="%2、"/>
      <w:lvlJc w:val="left"/>
      <w:pPr>
        <w:ind w:left="1457" w:hanging="480"/>
      </w:pPr>
    </w:lvl>
    <w:lvl w:ilvl="2" w:tplc="0409001B">
      <w:start w:val="1"/>
      <w:numFmt w:val="lowerRoman"/>
      <w:lvlText w:val="%3."/>
      <w:lvlJc w:val="right"/>
      <w:pPr>
        <w:ind w:left="1937" w:hanging="480"/>
      </w:pPr>
    </w:lvl>
    <w:lvl w:ilvl="3" w:tplc="0409000F">
      <w:start w:val="1"/>
      <w:numFmt w:val="decimal"/>
      <w:lvlText w:val="%4."/>
      <w:lvlJc w:val="left"/>
      <w:pPr>
        <w:ind w:left="2417" w:hanging="480"/>
      </w:pPr>
    </w:lvl>
    <w:lvl w:ilvl="4" w:tplc="04090019">
      <w:start w:val="1"/>
      <w:numFmt w:val="ideographTraditional"/>
      <w:lvlText w:val="%5、"/>
      <w:lvlJc w:val="left"/>
      <w:pPr>
        <w:ind w:left="2897" w:hanging="480"/>
      </w:pPr>
    </w:lvl>
    <w:lvl w:ilvl="5" w:tplc="0409001B">
      <w:start w:val="1"/>
      <w:numFmt w:val="lowerRoman"/>
      <w:lvlText w:val="%6."/>
      <w:lvlJc w:val="right"/>
      <w:pPr>
        <w:ind w:left="3377" w:hanging="480"/>
      </w:pPr>
    </w:lvl>
    <w:lvl w:ilvl="6" w:tplc="0409000F">
      <w:start w:val="1"/>
      <w:numFmt w:val="decimal"/>
      <w:lvlText w:val="%7."/>
      <w:lvlJc w:val="left"/>
      <w:pPr>
        <w:ind w:left="3857" w:hanging="480"/>
      </w:pPr>
    </w:lvl>
    <w:lvl w:ilvl="7" w:tplc="04090019">
      <w:start w:val="1"/>
      <w:numFmt w:val="ideographTraditional"/>
      <w:lvlText w:val="%8、"/>
      <w:lvlJc w:val="left"/>
      <w:pPr>
        <w:ind w:left="4337" w:hanging="480"/>
      </w:pPr>
    </w:lvl>
    <w:lvl w:ilvl="8" w:tplc="0409001B">
      <w:start w:val="1"/>
      <w:numFmt w:val="lowerRoman"/>
      <w:lvlText w:val="%9."/>
      <w:lvlJc w:val="right"/>
      <w:pPr>
        <w:ind w:left="4817" w:hanging="480"/>
      </w:pPr>
    </w:lvl>
  </w:abstractNum>
  <w:abstractNum w:abstractNumId="29">
    <w:nsid w:val="74064C6F"/>
    <w:multiLevelType w:val="hybridMultilevel"/>
    <w:tmpl w:val="AD9CD68E"/>
    <w:lvl w:ilvl="0" w:tplc="D550F7B6">
      <w:start w:val="1"/>
      <w:numFmt w:val="taiwaneseCountingThousand"/>
      <w:lvlText w:val="(%1)"/>
      <w:lvlJc w:val="left"/>
      <w:pPr>
        <w:ind w:left="390" w:hanging="390"/>
      </w:pPr>
      <w:rPr>
        <w:strike w:val="0"/>
        <w:dstrike w:val="0"/>
        <w:color w:val="auto"/>
        <w:u w:val="none" w:color="000000"/>
        <w:effect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nsid w:val="7D126C0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1">
    <w:nsid w:val="7FFE047C"/>
    <w:multiLevelType w:val="hybridMultilevel"/>
    <w:tmpl w:val="71844278"/>
    <w:lvl w:ilvl="0" w:tplc="D7D20A16">
      <w:start w:val="1"/>
      <w:numFmt w:val="taiwaneseCountingThousand"/>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15"/>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5"/>
  </w:num>
  <w:num w:numId="19">
    <w:abstractNumId w:val="20"/>
  </w:num>
  <w:num w:numId="20">
    <w:abstractNumId w:val="14"/>
  </w:num>
  <w:num w:numId="21">
    <w:abstractNumId w:val="22"/>
  </w:num>
  <w:num w:numId="22">
    <w:abstractNumId w:val="19"/>
  </w:num>
  <w:num w:numId="23">
    <w:abstractNumId w:val="11"/>
  </w:num>
  <w:num w:numId="24">
    <w:abstractNumId w:val="12"/>
  </w:num>
  <w:num w:numId="25">
    <w:abstractNumId w:val="24"/>
  </w:num>
  <w:num w:numId="26">
    <w:abstractNumId w:val="13"/>
  </w:num>
  <w:num w:numId="27">
    <w:abstractNumId w:val="23"/>
  </w:num>
  <w:num w:numId="28">
    <w:abstractNumId w:val="3"/>
  </w:num>
  <w:num w:numId="29">
    <w:abstractNumId w:val="9"/>
  </w:num>
  <w:num w:numId="30">
    <w:abstractNumId w:val="7"/>
  </w:num>
  <w:num w:numId="31">
    <w:abstractNumId w:val="30"/>
  </w:num>
  <w:num w:numId="32">
    <w:abstractNumId w:val="2"/>
  </w:num>
  <w:num w:numId="33">
    <w:abstractNumId w:val="2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efaultTabStop w:val="480"/>
  <w:drawingGridHorizontalSpacing w:val="120"/>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76522"/>
    <w:rsid w:val="00006918"/>
    <w:rsid w:val="000131CF"/>
    <w:rsid w:val="0001490F"/>
    <w:rsid w:val="000213EB"/>
    <w:rsid w:val="000315D4"/>
    <w:rsid w:val="00033667"/>
    <w:rsid w:val="00033BDA"/>
    <w:rsid w:val="000421A4"/>
    <w:rsid w:val="00047CC8"/>
    <w:rsid w:val="00054437"/>
    <w:rsid w:val="000614B0"/>
    <w:rsid w:val="00071641"/>
    <w:rsid w:val="00075576"/>
    <w:rsid w:val="000762AF"/>
    <w:rsid w:val="00081740"/>
    <w:rsid w:val="0008423D"/>
    <w:rsid w:val="00085813"/>
    <w:rsid w:val="00090020"/>
    <w:rsid w:val="000903B3"/>
    <w:rsid w:val="0009612E"/>
    <w:rsid w:val="000974A1"/>
    <w:rsid w:val="00097F0F"/>
    <w:rsid w:val="000B50C7"/>
    <w:rsid w:val="000B7E1B"/>
    <w:rsid w:val="000C0DDB"/>
    <w:rsid w:val="000C4EE3"/>
    <w:rsid w:val="000C596B"/>
    <w:rsid w:val="000C6718"/>
    <w:rsid w:val="000C70FE"/>
    <w:rsid w:val="000D11A6"/>
    <w:rsid w:val="000D458A"/>
    <w:rsid w:val="000D6B1C"/>
    <w:rsid w:val="000D6D37"/>
    <w:rsid w:val="000E1106"/>
    <w:rsid w:val="000E2CC9"/>
    <w:rsid w:val="000E3839"/>
    <w:rsid w:val="000E48F2"/>
    <w:rsid w:val="000F2F05"/>
    <w:rsid w:val="000F5597"/>
    <w:rsid w:val="00113F0A"/>
    <w:rsid w:val="00114112"/>
    <w:rsid w:val="001174C3"/>
    <w:rsid w:val="00121B6D"/>
    <w:rsid w:val="00123523"/>
    <w:rsid w:val="0012638A"/>
    <w:rsid w:val="00127E60"/>
    <w:rsid w:val="00130FF5"/>
    <w:rsid w:val="00131C74"/>
    <w:rsid w:val="0013503F"/>
    <w:rsid w:val="001402D8"/>
    <w:rsid w:val="00140FE8"/>
    <w:rsid w:val="001414D6"/>
    <w:rsid w:val="00142AC8"/>
    <w:rsid w:val="00152CE4"/>
    <w:rsid w:val="00155169"/>
    <w:rsid w:val="00166E4E"/>
    <w:rsid w:val="001763F3"/>
    <w:rsid w:val="00180A7C"/>
    <w:rsid w:val="001817DD"/>
    <w:rsid w:val="001840BC"/>
    <w:rsid w:val="00191E87"/>
    <w:rsid w:val="0019372C"/>
    <w:rsid w:val="001A6FB1"/>
    <w:rsid w:val="001A7BAD"/>
    <w:rsid w:val="001B3889"/>
    <w:rsid w:val="001B3C4C"/>
    <w:rsid w:val="001B3FD1"/>
    <w:rsid w:val="001B647E"/>
    <w:rsid w:val="001C28E7"/>
    <w:rsid w:val="001C42CC"/>
    <w:rsid w:val="001D1C73"/>
    <w:rsid w:val="001D2196"/>
    <w:rsid w:val="001F2302"/>
    <w:rsid w:val="001F4547"/>
    <w:rsid w:val="001F6228"/>
    <w:rsid w:val="00200372"/>
    <w:rsid w:val="002004E5"/>
    <w:rsid w:val="002104D8"/>
    <w:rsid w:val="00210907"/>
    <w:rsid w:val="00210D44"/>
    <w:rsid w:val="002119F3"/>
    <w:rsid w:val="00215F65"/>
    <w:rsid w:val="00216197"/>
    <w:rsid w:val="00221790"/>
    <w:rsid w:val="00223094"/>
    <w:rsid w:val="00223C30"/>
    <w:rsid w:val="00231A8B"/>
    <w:rsid w:val="00235281"/>
    <w:rsid w:val="00247567"/>
    <w:rsid w:val="00247651"/>
    <w:rsid w:val="002524C1"/>
    <w:rsid w:val="0025284E"/>
    <w:rsid w:val="002601FC"/>
    <w:rsid w:val="00260FA4"/>
    <w:rsid w:val="002633DF"/>
    <w:rsid w:val="00263FDB"/>
    <w:rsid w:val="00264593"/>
    <w:rsid w:val="002712B6"/>
    <w:rsid w:val="0027187B"/>
    <w:rsid w:val="00281620"/>
    <w:rsid w:val="002827AE"/>
    <w:rsid w:val="00284019"/>
    <w:rsid w:val="002865A2"/>
    <w:rsid w:val="00294044"/>
    <w:rsid w:val="00296273"/>
    <w:rsid w:val="002A3B66"/>
    <w:rsid w:val="002A782E"/>
    <w:rsid w:val="002B75A9"/>
    <w:rsid w:val="002B7772"/>
    <w:rsid w:val="002C0820"/>
    <w:rsid w:val="002D3221"/>
    <w:rsid w:val="002D6F27"/>
    <w:rsid w:val="002E1294"/>
    <w:rsid w:val="002E2223"/>
    <w:rsid w:val="002E5FDB"/>
    <w:rsid w:val="002E673C"/>
    <w:rsid w:val="002E6F35"/>
    <w:rsid w:val="002E7083"/>
    <w:rsid w:val="002F07F6"/>
    <w:rsid w:val="002F69E6"/>
    <w:rsid w:val="00301279"/>
    <w:rsid w:val="0030143F"/>
    <w:rsid w:val="00302B7A"/>
    <w:rsid w:val="0032146F"/>
    <w:rsid w:val="003248DC"/>
    <w:rsid w:val="003250E5"/>
    <w:rsid w:val="003270DE"/>
    <w:rsid w:val="00327262"/>
    <w:rsid w:val="0034714F"/>
    <w:rsid w:val="00347283"/>
    <w:rsid w:val="00354C49"/>
    <w:rsid w:val="00355667"/>
    <w:rsid w:val="00360D29"/>
    <w:rsid w:val="00364478"/>
    <w:rsid w:val="003661A3"/>
    <w:rsid w:val="00370C4F"/>
    <w:rsid w:val="003776DC"/>
    <w:rsid w:val="00377C8E"/>
    <w:rsid w:val="00381808"/>
    <w:rsid w:val="00382896"/>
    <w:rsid w:val="00383C7B"/>
    <w:rsid w:val="0038765C"/>
    <w:rsid w:val="003958D1"/>
    <w:rsid w:val="00397100"/>
    <w:rsid w:val="003A1697"/>
    <w:rsid w:val="003A418B"/>
    <w:rsid w:val="003A6E78"/>
    <w:rsid w:val="003B0092"/>
    <w:rsid w:val="003B160D"/>
    <w:rsid w:val="003B440D"/>
    <w:rsid w:val="003B4611"/>
    <w:rsid w:val="003C0BA3"/>
    <w:rsid w:val="003C2D25"/>
    <w:rsid w:val="003C6AC7"/>
    <w:rsid w:val="003D08CE"/>
    <w:rsid w:val="003D532A"/>
    <w:rsid w:val="003D7CEA"/>
    <w:rsid w:val="003E353E"/>
    <w:rsid w:val="003F2B87"/>
    <w:rsid w:val="003F5331"/>
    <w:rsid w:val="0040000D"/>
    <w:rsid w:val="00400F1D"/>
    <w:rsid w:val="00401221"/>
    <w:rsid w:val="00401B9B"/>
    <w:rsid w:val="00415287"/>
    <w:rsid w:val="00416458"/>
    <w:rsid w:val="00424BEE"/>
    <w:rsid w:val="004257EC"/>
    <w:rsid w:val="00425EEE"/>
    <w:rsid w:val="00431413"/>
    <w:rsid w:val="00431A62"/>
    <w:rsid w:val="004335B0"/>
    <w:rsid w:val="0043453B"/>
    <w:rsid w:val="0043476F"/>
    <w:rsid w:val="00434D11"/>
    <w:rsid w:val="0044134C"/>
    <w:rsid w:val="00444E62"/>
    <w:rsid w:val="00447602"/>
    <w:rsid w:val="00451DAE"/>
    <w:rsid w:val="00453CAA"/>
    <w:rsid w:val="00455A38"/>
    <w:rsid w:val="004603C9"/>
    <w:rsid w:val="00462D61"/>
    <w:rsid w:val="0046608A"/>
    <w:rsid w:val="00482066"/>
    <w:rsid w:val="004847C1"/>
    <w:rsid w:val="0048612A"/>
    <w:rsid w:val="00487520"/>
    <w:rsid w:val="00493533"/>
    <w:rsid w:val="0049420F"/>
    <w:rsid w:val="00495E5A"/>
    <w:rsid w:val="00497954"/>
    <w:rsid w:val="004A7FF7"/>
    <w:rsid w:val="004B3C4D"/>
    <w:rsid w:val="004C1125"/>
    <w:rsid w:val="004C332C"/>
    <w:rsid w:val="004D04FF"/>
    <w:rsid w:val="004D1D02"/>
    <w:rsid w:val="004D39CE"/>
    <w:rsid w:val="004E2231"/>
    <w:rsid w:val="004E37FC"/>
    <w:rsid w:val="004F336A"/>
    <w:rsid w:val="004F3D65"/>
    <w:rsid w:val="004F4D47"/>
    <w:rsid w:val="005001E6"/>
    <w:rsid w:val="00500B9B"/>
    <w:rsid w:val="00501C66"/>
    <w:rsid w:val="005047D2"/>
    <w:rsid w:val="00511A05"/>
    <w:rsid w:val="00512D97"/>
    <w:rsid w:val="00513C3A"/>
    <w:rsid w:val="0052018C"/>
    <w:rsid w:val="00523EF4"/>
    <w:rsid w:val="0052788A"/>
    <w:rsid w:val="005346A9"/>
    <w:rsid w:val="00535E05"/>
    <w:rsid w:val="005370A9"/>
    <w:rsid w:val="00540CD4"/>
    <w:rsid w:val="0054147F"/>
    <w:rsid w:val="005450F3"/>
    <w:rsid w:val="00551A42"/>
    <w:rsid w:val="00551B60"/>
    <w:rsid w:val="00562B06"/>
    <w:rsid w:val="005677AD"/>
    <w:rsid w:val="00570FB3"/>
    <w:rsid w:val="00572EBB"/>
    <w:rsid w:val="005755D5"/>
    <w:rsid w:val="00576522"/>
    <w:rsid w:val="00584E0A"/>
    <w:rsid w:val="00587B6F"/>
    <w:rsid w:val="00590239"/>
    <w:rsid w:val="00594B65"/>
    <w:rsid w:val="005A50C8"/>
    <w:rsid w:val="005B33D2"/>
    <w:rsid w:val="005B5375"/>
    <w:rsid w:val="005B7AF6"/>
    <w:rsid w:val="005C77F7"/>
    <w:rsid w:val="005D53D5"/>
    <w:rsid w:val="005E7270"/>
    <w:rsid w:val="005F3D2D"/>
    <w:rsid w:val="005F4C8C"/>
    <w:rsid w:val="00600069"/>
    <w:rsid w:val="00600D90"/>
    <w:rsid w:val="00602D03"/>
    <w:rsid w:val="00605B0B"/>
    <w:rsid w:val="00607E9D"/>
    <w:rsid w:val="00613A07"/>
    <w:rsid w:val="0061707D"/>
    <w:rsid w:val="00620BF9"/>
    <w:rsid w:val="006220B7"/>
    <w:rsid w:val="00627B8B"/>
    <w:rsid w:val="00637E3D"/>
    <w:rsid w:val="006465CD"/>
    <w:rsid w:val="0064779D"/>
    <w:rsid w:val="00661152"/>
    <w:rsid w:val="00670BD4"/>
    <w:rsid w:val="006810B4"/>
    <w:rsid w:val="006855C1"/>
    <w:rsid w:val="00697EBE"/>
    <w:rsid w:val="006A3176"/>
    <w:rsid w:val="006A4855"/>
    <w:rsid w:val="006A55B2"/>
    <w:rsid w:val="006B1B6E"/>
    <w:rsid w:val="006C02B9"/>
    <w:rsid w:val="006C292D"/>
    <w:rsid w:val="006C4D37"/>
    <w:rsid w:val="006D6CFE"/>
    <w:rsid w:val="006D7233"/>
    <w:rsid w:val="006E04C9"/>
    <w:rsid w:val="006E12CB"/>
    <w:rsid w:val="006E5DDC"/>
    <w:rsid w:val="006F2E44"/>
    <w:rsid w:val="007016F3"/>
    <w:rsid w:val="007043EC"/>
    <w:rsid w:val="00706DA0"/>
    <w:rsid w:val="0071178F"/>
    <w:rsid w:val="00716A9E"/>
    <w:rsid w:val="007223E7"/>
    <w:rsid w:val="0072382A"/>
    <w:rsid w:val="007260FE"/>
    <w:rsid w:val="007403C2"/>
    <w:rsid w:val="00747640"/>
    <w:rsid w:val="00750EFB"/>
    <w:rsid w:val="0075727C"/>
    <w:rsid w:val="007671B1"/>
    <w:rsid w:val="00774FBE"/>
    <w:rsid w:val="007762B2"/>
    <w:rsid w:val="00786A65"/>
    <w:rsid w:val="007931A1"/>
    <w:rsid w:val="00797577"/>
    <w:rsid w:val="00797B9B"/>
    <w:rsid w:val="007A135D"/>
    <w:rsid w:val="007A447E"/>
    <w:rsid w:val="007A54C6"/>
    <w:rsid w:val="007A7DBB"/>
    <w:rsid w:val="007B0DCC"/>
    <w:rsid w:val="007C326D"/>
    <w:rsid w:val="007C34ED"/>
    <w:rsid w:val="007C576C"/>
    <w:rsid w:val="007C6FC4"/>
    <w:rsid w:val="007E1274"/>
    <w:rsid w:val="007E1AC1"/>
    <w:rsid w:val="007E66E8"/>
    <w:rsid w:val="007E75E9"/>
    <w:rsid w:val="007F65CC"/>
    <w:rsid w:val="007F6F8E"/>
    <w:rsid w:val="00801605"/>
    <w:rsid w:val="00801E95"/>
    <w:rsid w:val="00804B61"/>
    <w:rsid w:val="008112C8"/>
    <w:rsid w:val="008114A3"/>
    <w:rsid w:val="0081174F"/>
    <w:rsid w:val="00816AA7"/>
    <w:rsid w:val="00822653"/>
    <w:rsid w:val="0082748A"/>
    <w:rsid w:val="00831FE4"/>
    <w:rsid w:val="00833AEF"/>
    <w:rsid w:val="0083535B"/>
    <w:rsid w:val="0083779D"/>
    <w:rsid w:val="00837C88"/>
    <w:rsid w:val="008425F4"/>
    <w:rsid w:val="0084733C"/>
    <w:rsid w:val="00853D38"/>
    <w:rsid w:val="00860228"/>
    <w:rsid w:val="00862562"/>
    <w:rsid w:val="008659C1"/>
    <w:rsid w:val="00870E45"/>
    <w:rsid w:val="00871A32"/>
    <w:rsid w:val="0087504C"/>
    <w:rsid w:val="00877F20"/>
    <w:rsid w:val="008956A8"/>
    <w:rsid w:val="00896B4A"/>
    <w:rsid w:val="008A0307"/>
    <w:rsid w:val="008A6135"/>
    <w:rsid w:val="008B4574"/>
    <w:rsid w:val="008C685B"/>
    <w:rsid w:val="008C7F77"/>
    <w:rsid w:val="008D102D"/>
    <w:rsid w:val="008D3E20"/>
    <w:rsid w:val="008E6A8B"/>
    <w:rsid w:val="008F1C22"/>
    <w:rsid w:val="008F211C"/>
    <w:rsid w:val="008F6103"/>
    <w:rsid w:val="009022BC"/>
    <w:rsid w:val="0090311C"/>
    <w:rsid w:val="009219BC"/>
    <w:rsid w:val="0092325C"/>
    <w:rsid w:val="00926008"/>
    <w:rsid w:val="00937561"/>
    <w:rsid w:val="00944083"/>
    <w:rsid w:val="0094691F"/>
    <w:rsid w:val="00947E6A"/>
    <w:rsid w:val="00952597"/>
    <w:rsid w:val="00953274"/>
    <w:rsid w:val="009547AF"/>
    <w:rsid w:val="009605C8"/>
    <w:rsid w:val="00964661"/>
    <w:rsid w:val="00964DE7"/>
    <w:rsid w:val="009675DB"/>
    <w:rsid w:val="00972F22"/>
    <w:rsid w:val="00973D39"/>
    <w:rsid w:val="00983434"/>
    <w:rsid w:val="00983597"/>
    <w:rsid w:val="00996994"/>
    <w:rsid w:val="009971CB"/>
    <w:rsid w:val="009A119D"/>
    <w:rsid w:val="009A20FB"/>
    <w:rsid w:val="009A2662"/>
    <w:rsid w:val="009A5813"/>
    <w:rsid w:val="009C566D"/>
    <w:rsid w:val="009D066C"/>
    <w:rsid w:val="009D0D38"/>
    <w:rsid w:val="009D1807"/>
    <w:rsid w:val="009D4501"/>
    <w:rsid w:val="009D4D1D"/>
    <w:rsid w:val="009D7693"/>
    <w:rsid w:val="009E27A4"/>
    <w:rsid w:val="009E5CEE"/>
    <w:rsid w:val="009E6044"/>
    <w:rsid w:val="009F344D"/>
    <w:rsid w:val="009F6992"/>
    <w:rsid w:val="009F7073"/>
    <w:rsid w:val="00A0405E"/>
    <w:rsid w:val="00A05D07"/>
    <w:rsid w:val="00A05D30"/>
    <w:rsid w:val="00A06E87"/>
    <w:rsid w:val="00A218CB"/>
    <w:rsid w:val="00A23182"/>
    <w:rsid w:val="00A257B5"/>
    <w:rsid w:val="00A344F7"/>
    <w:rsid w:val="00A353A7"/>
    <w:rsid w:val="00A37018"/>
    <w:rsid w:val="00A406C5"/>
    <w:rsid w:val="00A433B6"/>
    <w:rsid w:val="00A44F81"/>
    <w:rsid w:val="00A45EA6"/>
    <w:rsid w:val="00A4747E"/>
    <w:rsid w:val="00A4770B"/>
    <w:rsid w:val="00A5178C"/>
    <w:rsid w:val="00A52928"/>
    <w:rsid w:val="00A55640"/>
    <w:rsid w:val="00A70C1C"/>
    <w:rsid w:val="00A71E41"/>
    <w:rsid w:val="00A73494"/>
    <w:rsid w:val="00A80A7F"/>
    <w:rsid w:val="00A83617"/>
    <w:rsid w:val="00A9319D"/>
    <w:rsid w:val="00A94649"/>
    <w:rsid w:val="00AA2792"/>
    <w:rsid w:val="00AA2FBF"/>
    <w:rsid w:val="00AA5C34"/>
    <w:rsid w:val="00AB6EC2"/>
    <w:rsid w:val="00AC63F7"/>
    <w:rsid w:val="00AC6B55"/>
    <w:rsid w:val="00AD3025"/>
    <w:rsid w:val="00AD3D41"/>
    <w:rsid w:val="00AD75D7"/>
    <w:rsid w:val="00AE2952"/>
    <w:rsid w:val="00AF190B"/>
    <w:rsid w:val="00AF3D5C"/>
    <w:rsid w:val="00AF57E8"/>
    <w:rsid w:val="00B05F80"/>
    <w:rsid w:val="00B06D6E"/>
    <w:rsid w:val="00B11AC6"/>
    <w:rsid w:val="00B149B3"/>
    <w:rsid w:val="00B203C8"/>
    <w:rsid w:val="00B20434"/>
    <w:rsid w:val="00B21877"/>
    <w:rsid w:val="00B21946"/>
    <w:rsid w:val="00B22241"/>
    <w:rsid w:val="00B227B5"/>
    <w:rsid w:val="00B25EC6"/>
    <w:rsid w:val="00B40D2D"/>
    <w:rsid w:val="00B43409"/>
    <w:rsid w:val="00B44BF6"/>
    <w:rsid w:val="00B452FA"/>
    <w:rsid w:val="00B525B8"/>
    <w:rsid w:val="00B70FD8"/>
    <w:rsid w:val="00B7101B"/>
    <w:rsid w:val="00B72948"/>
    <w:rsid w:val="00B729BA"/>
    <w:rsid w:val="00B74C11"/>
    <w:rsid w:val="00B74CAB"/>
    <w:rsid w:val="00B9189B"/>
    <w:rsid w:val="00B953BC"/>
    <w:rsid w:val="00B95950"/>
    <w:rsid w:val="00BA4BFF"/>
    <w:rsid w:val="00BC34B4"/>
    <w:rsid w:val="00BC3EBC"/>
    <w:rsid w:val="00BC4E2A"/>
    <w:rsid w:val="00BC76C2"/>
    <w:rsid w:val="00BD37E4"/>
    <w:rsid w:val="00BE3B45"/>
    <w:rsid w:val="00BE52A2"/>
    <w:rsid w:val="00BE70F8"/>
    <w:rsid w:val="00BF10E6"/>
    <w:rsid w:val="00BF1EBB"/>
    <w:rsid w:val="00BF6EA5"/>
    <w:rsid w:val="00C01D44"/>
    <w:rsid w:val="00C05CA8"/>
    <w:rsid w:val="00C1468A"/>
    <w:rsid w:val="00C1481C"/>
    <w:rsid w:val="00C234A5"/>
    <w:rsid w:val="00C261AD"/>
    <w:rsid w:val="00C27F7B"/>
    <w:rsid w:val="00C32FD5"/>
    <w:rsid w:val="00C36839"/>
    <w:rsid w:val="00C41794"/>
    <w:rsid w:val="00C4500C"/>
    <w:rsid w:val="00C46230"/>
    <w:rsid w:val="00C47B12"/>
    <w:rsid w:val="00C51B66"/>
    <w:rsid w:val="00C53EE4"/>
    <w:rsid w:val="00C577DE"/>
    <w:rsid w:val="00C603C4"/>
    <w:rsid w:val="00C634D7"/>
    <w:rsid w:val="00C67E31"/>
    <w:rsid w:val="00C7155D"/>
    <w:rsid w:val="00C76F0A"/>
    <w:rsid w:val="00C7795E"/>
    <w:rsid w:val="00C80590"/>
    <w:rsid w:val="00C83291"/>
    <w:rsid w:val="00C85F6F"/>
    <w:rsid w:val="00C946C8"/>
    <w:rsid w:val="00CA3AB7"/>
    <w:rsid w:val="00CA62B9"/>
    <w:rsid w:val="00CB0C82"/>
    <w:rsid w:val="00CB3EC5"/>
    <w:rsid w:val="00CD0A40"/>
    <w:rsid w:val="00CD52D0"/>
    <w:rsid w:val="00CD67FE"/>
    <w:rsid w:val="00CE73D5"/>
    <w:rsid w:val="00CF47B1"/>
    <w:rsid w:val="00CF70FB"/>
    <w:rsid w:val="00D056FC"/>
    <w:rsid w:val="00D07DEE"/>
    <w:rsid w:val="00D1041E"/>
    <w:rsid w:val="00D17BE4"/>
    <w:rsid w:val="00D21F25"/>
    <w:rsid w:val="00D26018"/>
    <w:rsid w:val="00D2684A"/>
    <w:rsid w:val="00D269CD"/>
    <w:rsid w:val="00D318AE"/>
    <w:rsid w:val="00D428FF"/>
    <w:rsid w:val="00D43589"/>
    <w:rsid w:val="00D458F3"/>
    <w:rsid w:val="00D54CB7"/>
    <w:rsid w:val="00D556F1"/>
    <w:rsid w:val="00D56015"/>
    <w:rsid w:val="00D70380"/>
    <w:rsid w:val="00D76DDD"/>
    <w:rsid w:val="00D82003"/>
    <w:rsid w:val="00D84972"/>
    <w:rsid w:val="00D850D8"/>
    <w:rsid w:val="00D8566B"/>
    <w:rsid w:val="00D85FD5"/>
    <w:rsid w:val="00D92BD0"/>
    <w:rsid w:val="00D950C2"/>
    <w:rsid w:val="00DA029F"/>
    <w:rsid w:val="00DA1B08"/>
    <w:rsid w:val="00DA25D8"/>
    <w:rsid w:val="00DA6328"/>
    <w:rsid w:val="00DB2534"/>
    <w:rsid w:val="00DB5AAE"/>
    <w:rsid w:val="00DB667D"/>
    <w:rsid w:val="00DB6D90"/>
    <w:rsid w:val="00DC3507"/>
    <w:rsid w:val="00DD0948"/>
    <w:rsid w:val="00DD2D6E"/>
    <w:rsid w:val="00DE58BD"/>
    <w:rsid w:val="00DF0D20"/>
    <w:rsid w:val="00DF1DC1"/>
    <w:rsid w:val="00DF2DA9"/>
    <w:rsid w:val="00DF3C49"/>
    <w:rsid w:val="00DF642C"/>
    <w:rsid w:val="00E009CA"/>
    <w:rsid w:val="00E05220"/>
    <w:rsid w:val="00E054AB"/>
    <w:rsid w:val="00E05820"/>
    <w:rsid w:val="00E2022C"/>
    <w:rsid w:val="00E22A21"/>
    <w:rsid w:val="00E27F68"/>
    <w:rsid w:val="00E409B2"/>
    <w:rsid w:val="00E41945"/>
    <w:rsid w:val="00E421AF"/>
    <w:rsid w:val="00E47A2F"/>
    <w:rsid w:val="00E50096"/>
    <w:rsid w:val="00E52A8F"/>
    <w:rsid w:val="00E53F6A"/>
    <w:rsid w:val="00E55BEC"/>
    <w:rsid w:val="00E60E3F"/>
    <w:rsid w:val="00E74FF1"/>
    <w:rsid w:val="00E76B48"/>
    <w:rsid w:val="00E800CA"/>
    <w:rsid w:val="00E81205"/>
    <w:rsid w:val="00E84C73"/>
    <w:rsid w:val="00E92C00"/>
    <w:rsid w:val="00E93FEB"/>
    <w:rsid w:val="00E94684"/>
    <w:rsid w:val="00E9638C"/>
    <w:rsid w:val="00EA0D0E"/>
    <w:rsid w:val="00EB19F3"/>
    <w:rsid w:val="00EB3C14"/>
    <w:rsid w:val="00EB5954"/>
    <w:rsid w:val="00EC2E9D"/>
    <w:rsid w:val="00EC31C0"/>
    <w:rsid w:val="00EC3D63"/>
    <w:rsid w:val="00ED5FFA"/>
    <w:rsid w:val="00EF6B8D"/>
    <w:rsid w:val="00F001C6"/>
    <w:rsid w:val="00F00DB1"/>
    <w:rsid w:val="00F027A1"/>
    <w:rsid w:val="00F05092"/>
    <w:rsid w:val="00F14F88"/>
    <w:rsid w:val="00F256DF"/>
    <w:rsid w:val="00F25D3F"/>
    <w:rsid w:val="00F312CA"/>
    <w:rsid w:val="00F33485"/>
    <w:rsid w:val="00F34043"/>
    <w:rsid w:val="00F345BF"/>
    <w:rsid w:val="00F35288"/>
    <w:rsid w:val="00F41D52"/>
    <w:rsid w:val="00F44247"/>
    <w:rsid w:val="00F451D5"/>
    <w:rsid w:val="00F4523F"/>
    <w:rsid w:val="00F47FD1"/>
    <w:rsid w:val="00F52227"/>
    <w:rsid w:val="00F5380B"/>
    <w:rsid w:val="00F55F91"/>
    <w:rsid w:val="00F6116E"/>
    <w:rsid w:val="00F65597"/>
    <w:rsid w:val="00F65C22"/>
    <w:rsid w:val="00F65E2C"/>
    <w:rsid w:val="00F7076E"/>
    <w:rsid w:val="00F74BE0"/>
    <w:rsid w:val="00F86BDC"/>
    <w:rsid w:val="00F86D21"/>
    <w:rsid w:val="00F91BA9"/>
    <w:rsid w:val="00F92C44"/>
    <w:rsid w:val="00FA3435"/>
    <w:rsid w:val="00FB08AF"/>
    <w:rsid w:val="00FB132B"/>
    <w:rsid w:val="00FB2508"/>
    <w:rsid w:val="00FB2F44"/>
    <w:rsid w:val="00FB69F9"/>
    <w:rsid w:val="00FC7711"/>
    <w:rsid w:val="00FC7CAC"/>
    <w:rsid w:val="00FD2112"/>
    <w:rsid w:val="00FD2F47"/>
    <w:rsid w:val="00FD4E4C"/>
    <w:rsid w:val="00FD7DD3"/>
    <w:rsid w:val="00FE0F4B"/>
    <w:rsid w:val="00FE1A5B"/>
    <w:rsid w:val="00FE27B4"/>
    <w:rsid w:val="00FE6257"/>
    <w:rsid w:val="00FE682D"/>
    <w:rsid w:val="00FF7EA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030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8A0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kern w:val="0"/>
      <w:sz w:val="20"/>
      <w:szCs w:val="20"/>
      <w:lang/>
    </w:rPr>
  </w:style>
  <w:style w:type="paragraph" w:styleId="a3">
    <w:name w:val="Body Text Indent"/>
    <w:basedOn w:val="a"/>
    <w:link w:val="a4"/>
    <w:rsid w:val="008A0307"/>
    <w:pPr>
      <w:widowControl/>
      <w:tabs>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2"/>
      <w:jc w:val="both"/>
    </w:pPr>
    <w:rPr>
      <w:rFonts w:ascii="標楷體" w:eastAsia="標楷體" w:hAnsi="標楷體"/>
      <w:kern w:val="0"/>
      <w:lang/>
    </w:rPr>
  </w:style>
  <w:style w:type="paragraph" w:styleId="2">
    <w:name w:val="Body Text 2"/>
    <w:basedOn w:val="a"/>
    <w:rsid w:val="008A0307"/>
    <w:pPr>
      <w:jc w:val="both"/>
    </w:pPr>
    <w:rPr>
      <w:rFonts w:eastAsia="標楷體"/>
    </w:rPr>
  </w:style>
  <w:style w:type="paragraph" w:styleId="Web">
    <w:name w:val="Normal (Web)"/>
    <w:basedOn w:val="a"/>
    <w:rsid w:val="008A0307"/>
    <w:pPr>
      <w:widowControl/>
      <w:spacing w:before="100" w:beforeAutospacing="1" w:after="100" w:afterAutospacing="1"/>
    </w:pPr>
    <w:rPr>
      <w:rFonts w:ascii="Arial Unicode MS" w:eastAsia="Arial Unicode MS" w:hAnsi="Arial Unicode MS" w:cs="Arial Unicode MS"/>
      <w:kern w:val="0"/>
    </w:rPr>
  </w:style>
  <w:style w:type="paragraph" w:styleId="a5">
    <w:name w:val="Plain Text"/>
    <w:basedOn w:val="a"/>
    <w:rsid w:val="008A0307"/>
    <w:pPr>
      <w:widowControl/>
      <w:spacing w:before="100" w:beforeAutospacing="1" w:after="100" w:afterAutospacing="1"/>
    </w:pPr>
    <w:rPr>
      <w:rFonts w:ascii="Arial Unicode MS" w:eastAsia="Arial Unicode MS" w:hAnsi="Arial Unicode MS" w:cs="Arial Unicode MS"/>
      <w:kern w:val="0"/>
    </w:rPr>
  </w:style>
  <w:style w:type="paragraph" w:styleId="a6">
    <w:name w:val="Balloon Text"/>
    <w:basedOn w:val="a"/>
    <w:semiHidden/>
    <w:rsid w:val="00E2022C"/>
    <w:rPr>
      <w:rFonts w:ascii="Arial" w:hAnsi="Arial"/>
      <w:sz w:val="18"/>
      <w:szCs w:val="18"/>
    </w:rPr>
  </w:style>
  <w:style w:type="paragraph" w:styleId="a7">
    <w:name w:val="footer"/>
    <w:basedOn w:val="a"/>
    <w:rsid w:val="00E81205"/>
    <w:pPr>
      <w:tabs>
        <w:tab w:val="center" w:pos="4153"/>
        <w:tab w:val="right" w:pos="8306"/>
      </w:tabs>
      <w:snapToGrid w:val="0"/>
    </w:pPr>
    <w:rPr>
      <w:sz w:val="20"/>
      <w:szCs w:val="20"/>
    </w:rPr>
  </w:style>
  <w:style w:type="character" w:styleId="a8">
    <w:name w:val="page number"/>
    <w:basedOn w:val="a0"/>
    <w:rsid w:val="00E81205"/>
  </w:style>
  <w:style w:type="paragraph" w:styleId="a9">
    <w:name w:val="header"/>
    <w:basedOn w:val="a"/>
    <w:link w:val="aa"/>
    <w:rsid w:val="00F35288"/>
    <w:pPr>
      <w:tabs>
        <w:tab w:val="center" w:pos="4153"/>
        <w:tab w:val="right" w:pos="8306"/>
      </w:tabs>
      <w:snapToGrid w:val="0"/>
    </w:pPr>
    <w:rPr>
      <w:sz w:val="20"/>
      <w:szCs w:val="20"/>
      <w:lang/>
    </w:rPr>
  </w:style>
  <w:style w:type="character" w:customStyle="1" w:styleId="aa">
    <w:name w:val="頁首 字元"/>
    <w:link w:val="a9"/>
    <w:rsid w:val="00F35288"/>
    <w:rPr>
      <w:kern w:val="2"/>
    </w:rPr>
  </w:style>
  <w:style w:type="character" w:customStyle="1" w:styleId="a4">
    <w:name w:val="本文縮排 字元"/>
    <w:link w:val="a3"/>
    <w:rsid w:val="001B647E"/>
    <w:rPr>
      <w:rFonts w:ascii="標楷體" w:eastAsia="標楷體" w:hAnsi="標楷體"/>
      <w:sz w:val="24"/>
      <w:szCs w:val="24"/>
    </w:rPr>
  </w:style>
  <w:style w:type="table" w:styleId="3-1">
    <w:name w:val="Medium Grid 3 Accent 1"/>
    <w:basedOn w:val="a1"/>
    <w:uiPriority w:val="64"/>
    <w:rsid w:val="000C596B"/>
    <w:rPr>
      <w:rFonts w:ascii="Calibri" w:hAnsi="Calibri"/>
      <w:kern w:val="2"/>
      <w:sz w:val="24"/>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ab">
    <w:name w:val="Hyperlink"/>
    <w:uiPriority w:val="99"/>
    <w:unhideWhenUsed/>
    <w:rsid w:val="00B953BC"/>
    <w:rPr>
      <w:color w:val="0000FF"/>
      <w:u w:val="single"/>
    </w:rPr>
  </w:style>
  <w:style w:type="character" w:customStyle="1" w:styleId="HTML0">
    <w:name w:val="HTML 預設格式 字元"/>
    <w:link w:val="HTML"/>
    <w:locked/>
    <w:rsid w:val="007F6F8E"/>
    <w:rPr>
      <w:rFonts w:ascii="Arial Unicode MS" w:eastAsia="Courier New" w:hAnsi="Arial Unicode MS" w:cs="Courier New"/>
    </w:rPr>
  </w:style>
  <w:style w:type="paragraph" w:styleId="ac">
    <w:name w:val="List Paragraph"/>
    <w:basedOn w:val="a"/>
    <w:uiPriority w:val="34"/>
    <w:qFormat/>
    <w:rsid w:val="007F6F8E"/>
    <w:pPr>
      <w:ind w:leftChars="200" w:left="480"/>
    </w:pPr>
    <w:rPr>
      <w:rFonts w:ascii="Calibri" w:hAnsi="Calibri"/>
      <w:szCs w:val="22"/>
    </w:rPr>
  </w:style>
  <w:style w:type="table" w:styleId="ad">
    <w:name w:val="Table Grid"/>
    <w:basedOn w:val="a1"/>
    <w:rsid w:val="005F3D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423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5</Pages>
  <Words>728</Words>
  <Characters>4156</Characters>
  <Application>Microsoft Office Word</Application>
  <DocSecurity>0</DocSecurity>
  <Lines>34</Lines>
  <Paragraphs>9</Paragraphs>
  <ScaleCrop>false</ScaleCrop>
  <Company>kmu</Company>
  <LinksUpToDate>false</LinksUpToDate>
  <CharactersWithSpaces>4875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高雄醫學大學「教師聘任及升等審查辦法」(修正條文對照表)</dc:title>
  <dc:creator>shuting</dc:creator>
  <cp:lastModifiedBy>user</cp:lastModifiedBy>
  <cp:revision>24</cp:revision>
  <cp:lastPrinted>2015-11-18T05:52:00Z</cp:lastPrinted>
  <dcterms:created xsi:type="dcterms:W3CDTF">2016-05-10T06:03:00Z</dcterms:created>
  <dcterms:modified xsi:type="dcterms:W3CDTF">2016-06-02T07:01:00Z</dcterms:modified>
</cp:coreProperties>
</file>