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80B" w:rsidRPr="00D221D2" w:rsidRDefault="0079380B" w:rsidP="00D221D2">
      <w:pPr>
        <w:pStyle w:val="HTML"/>
        <w:tabs>
          <w:tab w:val="clear" w:pos="916"/>
        </w:tabs>
        <w:snapToGrid w:val="0"/>
        <w:spacing w:afterLines="50"/>
        <w:rPr>
          <w:rFonts w:ascii="標楷體" w:eastAsia="標楷體" w:cs="Times New Roman"/>
          <w:b/>
          <w:bCs/>
          <w:color w:val="000000" w:themeColor="text1"/>
          <w:sz w:val="32"/>
          <w:szCs w:val="32"/>
        </w:rPr>
      </w:pPr>
      <w:r w:rsidRPr="00D221D2">
        <w:rPr>
          <w:rFonts w:ascii="標楷體" w:eastAsia="標楷體" w:cs="標楷體" w:hint="eastAsia"/>
          <w:b/>
          <w:bCs/>
          <w:color w:val="000000" w:themeColor="text1"/>
          <w:sz w:val="32"/>
          <w:szCs w:val="32"/>
        </w:rPr>
        <w:t>高雄醫學大學口腔醫學院學生國際研習服務</w:t>
      </w:r>
      <w:r w:rsidRPr="00D221D2">
        <w:rPr>
          <w:rFonts w:ascii="標楷體" w:eastAsia="標楷體" w:cs="標楷體" w:hint="eastAsia"/>
          <w:b/>
          <w:bCs/>
          <w:color w:val="000000" w:themeColor="text1"/>
          <w:sz w:val="32"/>
          <w:szCs w:val="32"/>
          <w:u w:val="single"/>
        </w:rPr>
        <w:t>補</w:t>
      </w:r>
      <w:r w:rsidRPr="00D221D2">
        <w:rPr>
          <w:rFonts w:ascii="標楷體" w:eastAsia="標楷體" w:cs="標楷體" w:hint="eastAsia"/>
          <w:b/>
          <w:bCs/>
          <w:color w:val="000000" w:themeColor="text1"/>
          <w:sz w:val="32"/>
          <w:szCs w:val="32"/>
        </w:rPr>
        <w:t>助遴選細則</w:t>
      </w:r>
    </w:p>
    <w:p w:rsidR="0079380B" w:rsidRPr="00D221D2" w:rsidRDefault="0079380B" w:rsidP="0079380B">
      <w:pPr>
        <w:pStyle w:val="HTML"/>
        <w:tabs>
          <w:tab w:val="clear" w:pos="8244"/>
          <w:tab w:val="clear" w:pos="10076"/>
          <w:tab w:val="left" w:pos="9639"/>
        </w:tabs>
        <w:snapToGrid w:val="0"/>
        <w:ind w:right="-1" w:firstLineChars="1914" w:firstLine="3828"/>
        <w:rPr>
          <w:rFonts w:ascii="Times New Roman" w:eastAsia="標楷體" w:hAnsi="Times New Roman" w:cs="Times New Roman"/>
          <w:color w:val="000000" w:themeColor="text1"/>
        </w:rPr>
      </w:pPr>
      <w:r w:rsidRPr="00D221D2">
        <w:rPr>
          <w:rFonts w:ascii="Times New Roman" w:eastAsia="標楷體" w:hAnsi="Times New Roman" w:cs="Times New Roman"/>
          <w:color w:val="000000" w:themeColor="text1"/>
        </w:rPr>
        <w:t>91.11.21(91)</w:t>
      </w:r>
      <w:r w:rsidRPr="00D221D2">
        <w:rPr>
          <w:rFonts w:ascii="Times New Roman" w:eastAsia="標楷體" w:hAnsi="Times New Roman" w:cs="Times New Roman"/>
          <w:color w:val="000000" w:themeColor="text1"/>
        </w:rPr>
        <w:t>高</w:t>
      </w:r>
      <w:proofErr w:type="gramStart"/>
      <w:r w:rsidRPr="00D221D2">
        <w:rPr>
          <w:rFonts w:ascii="Times New Roman" w:eastAsia="標楷體" w:hAnsi="Times New Roman" w:cs="Times New Roman"/>
          <w:color w:val="000000" w:themeColor="text1"/>
        </w:rPr>
        <w:t>醫</w:t>
      </w:r>
      <w:proofErr w:type="gramEnd"/>
      <w:r w:rsidRPr="00D221D2">
        <w:rPr>
          <w:rFonts w:ascii="Times New Roman" w:eastAsia="標楷體" w:hAnsi="Times New Roman" w:cs="Times New Roman"/>
          <w:color w:val="000000" w:themeColor="text1"/>
        </w:rPr>
        <w:t>校法</w:t>
      </w:r>
      <w:r w:rsidRPr="00D221D2">
        <w:rPr>
          <w:rFonts w:ascii="Times New Roman" w:eastAsia="標楷體" w:hAnsi="Times New Roman" w:cs="Times New Roman"/>
          <w:color w:val="000000" w:themeColor="text1"/>
        </w:rPr>
        <w:t>(</w:t>
      </w:r>
      <w:r w:rsidRPr="00D221D2">
        <w:rPr>
          <w:rFonts w:ascii="Times New Roman" w:eastAsia="標楷體" w:hAnsi="Times New Roman" w:cs="Times New Roman"/>
          <w:color w:val="000000" w:themeColor="text1"/>
        </w:rPr>
        <w:t>二</w:t>
      </w:r>
      <w:r w:rsidRPr="00D221D2">
        <w:rPr>
          <w:rFonts w:ascii="Times New Roman" w:eastAsia="標楷體" w:hAnsi="Times New Roman" w:cs="Times New Roman"/>
          <w:color w:val="000000" w:themeColor="text1"/>
        </w:rPr>
        <w:t>)</w:t>
      </w:r>
      <w:r w:rsidRPr="00D221D2">
        <w:rPr>
          <w:rFonts w:ascii="Times New Roman" w:eastAsia="標楷體" w:hAnsi="Times New Roman" w:cs="Times New Roman"/>
          <w:color w:val="000000" w:themeColor="text1"/>
        </w:rPr>
        <w:t>字第</w:t>
      </w:r>
      <w:r w:rsidRPr="00D221D2">
        <w:rPr>
          <w:rFonts w:ascii="Times New Roman" w:eastAsia="標楷體" w:hAnsi="Times New Roman" w:cs="Times New Roman"/>
          <w:color w:val="000000" w:themeColor="text1"/>
        </w:rPr>
        <w:t>0</w:t>
      </w:r>
      <w:r w:rsidRPr="00D221D2">
        <w:rPr>
          <w:rFonts w:ascii="Times New Roman" w:eastAsia="標楷體" w:hAnsi="Times New Roman" w:cs="Times New Roman"/>
          <w:color w:val="000000" w:themeColor="text1"/>
        </w:rPr>
        <w:t>二三號函</w:t>
      </w:r>
    </w:p>
    <w:p w:rsidR="0079380B" w:rsidRPr="00D221D2" w:rsidRDefault="0079380B" w:rsidP="0079380B">
      <w:pPr>
        <w:pStyle w:val="HTML"/>
        <w:tabs>
          <w:tab w:val="clear" w:pos="8244"/>
          <w:tab w:val="clear" w:pos="10076"/>
          <w:tab w:val="left" w:pos="9639"/>
        </w:tabs>
        <w:snapToGrid w:val="0"/>
        <w:ind w:right="-1" w:firstLineChars="1914" w:firstLine="3828"/>
        <w:rPr>
          <w:rFonts w:ascii="Times New Roman" w:eastAsia="標楷體" w:hAnsi="Times New Roman" w:cs="Times New Roman"/>
          <w:color w:val="000000" w:themeColor="text1"/>
        </w:rPr>
      </w:pPr>
      <w:r w:rsidRPr="00D221D2">
        <w:rPr>
          <w:rFonts w:ascii="Times New Roman" w:eastAsia="標楷體" w:hAnsi="Times New Roman" w:cs="Times New Roman"/>
          <w:color w:val="000000" w:themeColor="text1"/>
        </w:rPr>
        <w:t>92.11.04</w:t>
      </w:r>
      <w:r w:rsidRPr="00D221D2">
        <w:rPr>
          <w:rFonts w:ascii="Times New Roman" w:eastAsia="標楷體" w:hAnsi="Times New Roman" w:cs="Times New Roman"/>
          <w:color w:val="000000" w:themeColor="text1"/>
        </w:rPr>
        <w:t>九十二學年度口腔醫學院第四次院</w:t>
      </w:r>
      <w:proofErr w:type="gramStart"/>
      <w:r w:rsidRPr="00D221D2">
        <w:rPr>
          <w:rFonts w:ascii="Times New Roman" w:eastAsia="標楷體" w:hAnsi="Times New Roman" w:cs="Times New Roman"/>
          <w:color w:val="000000" w:themeColor="text1"/>
        </w:rPr>
        <w:t>務</w:t>
      </w:r>
      <w:proofErr w:type="gramEnd"/>
      <w:r w:rsidRPr="00D221D2">
        <w:rPr>
          <w:rFonts w:ascii="Times New Roman" w:eastAsia="標楷體" w:hAnsi="Times New Roman" w:cs="Times New Roman"/>
          <w:color w:val="000000" w:themeColor="text1"/>
        </w:rPr>
        <w:t>會議通過</w:t>
      </w:r>
    </w:p>
    <w:p w:rsidR="0079380B" w:rsidRPr="00D221D2" w:rsidRDefault="0079380B" w:rsidP="0079380B">
      <w:pPr>
        <w:pStyle w:val="HTML"/>
        <w:tabs>
          <w:tab w:val="clear" w:pos="8244"/>
          <w:tab w:val="clear" w:pos="10076"/>
          <w:tab w:val="left" w:pos="8050"/>
          <w:tab w:val="left" w:pos="9639"/>
        </w:tabs>
        <w:snapToGrid w:val="0"/>
        <w:ind w:right="-1" w:firstLineChars="1914" w:firstLine="3828"/>
        <w:rPr>
          <w:rFonts w:ascii="Times New Roman" w:eastAsia="標楷體" w:hAnsi="Times New Roman" w:cs="Times New Roman"/>
          <w:color w:val="000000" w:themeColor="text1"/>
        </w:rPr>
      </w:pPr>
      <w:r w:rsidRPr="00D221D2">
        <w:rPr>
          <w:rFonts w:ascii="Times New Roman" w:eastAsia="標楷體" w:hAnsi="Times New Roman" w:cs="Times New Roman"/>
          <w:color w:val="000000" w:themeColor="text1"/>
        </w:rPr>
        <w:t>93.03.08</w:t>
      </w:r>
      <w:r w:rsidRPr="00D221D2">
        <w:rPr>
          <w:rFonts w:ascii="Times New Roman" w:eastAsia="標楷體" w:hAnsi="Times New Roman" w:cs="Times New Roman"/>
          <w:color w:val="000000" w:themeColor="text1"/>
        </w:rPr>
        <w:t>九十二學年度第八次法規委員會通過</w:t>
      </w:r>
    </w:p>
    <w:p w:rsidR="0079380B" w:rsidRPr="00D221D2" w:rsidRDefault="0079380B" w:rsidP="0079380B">
      <w:pPr>
        <w:pStyle w:val="HTML"/>
        <w:tabs>
          <w:tab w:val="clear" w:pos="8244"/>
          <w:tab w:val="clear" w:pos="10076"/>
          <w:tab w:val="left" w:pos="8050"/>
          <w:tab w:val="left" w:pos="9639"/>
        </w:tabs>
        <w:snapToGrid w:val="0"/>
        <w:ind w:right="-1" w:firstLineChars="1914" w:firstLine="3828"/>
        <w:rPr>
          <w:rFonts w:ascii="Times New Roman" w:eastAsia="標楷體" w:hAnsi="Times New Roman" w:cs="Times New Roman"/>
          <w:color w:val="000000" w:themeColor="text1"/>
        </w:rPr>
      </w:pPr>
      <w:r w:rsidRPr="00D221D2">
        <w:rPr>
          <w:rFonts w:ascii="Times New Roman" w:eastAsia="標楷體" w:hAnsi="Times New Roman" w:cs="Times New Roman"/>
          <w:color w:val="000000" w:themeColor="text1"/>
        </w:rPr>
        <w:t>93.03.15</w:t>
      </w:r>
      <w:r w:rsidRPr="00D221D2">
        <w:rPr>
          <w:rFonts w:ascii="Times New Roman" w:eastAsia="標楷體" w:hAnsi="Times New Roman" w:cs="Times New Roman"/>
          <w:color w:val="000000" w:themeColor="text1"/>
        </w:rPr>
        <w:t>高</w:t>
      </w:r>
      <w:proofErr w:type="gramStart"/>
      <w:r w:rsidRPr="00D221D2">
        <w:rPr>
          <w:rFonts w:ascii="Times New Roman" w:eastAsia="標楷體" w:hAnsi="Times New Roman" w:cs="Times New Roman"/>
          <w:color w:val="000000" w:themeColor="text1"/>
        </w:rPr>
        <w:t>醫校法字第</w:t>
      </w:r>
      <w:r w:rsidRPr="00D221D2">
        <w:rPr>
          <w:rFonts w:ascii="Times New Roman" w:eastAsia="標楷體" w:hAnsi="Times New Roman" w:cs="Times New Roman"/>
          <w:color w:val="000000" w:themeColor="text1"/>
        </w:rPr>
        <w:t>0930200009</w:t>
      </w:r>
      <w:r w:rsidRPr="00D221D2">
        <w:rPr>
          <w:rFonts w:ascii="Times New Roman" w:eastAsia="標楷體" w:hAnsi="Times New Roman" w:cs="Times New Roman"/>
          <w:color w:val="000000" w:themeColor="text1"/>
        </w:rPr>
        <w:t>號</w:t>
      </w:r>
      <w:proofErr w:type="gramEnd"/>
      <w:r w:rsidRPr="00D221D2">
        <w:rPr>
          <w:rFonts w:ascii="Times New Roman" w:eastAsia="標楷體" w:hAnsi="Times New Roman" w:cs="Times New Roman"/>
          <w:color w:val="000000" w:themeColor="text1"/>
        </w:rPr>
        <w:t>函公布</w:t>
      </w:r>
    </w:p>
    <w:p w:rsidR="0079380B" w:rsidRPr="00D221D2" w:rsidRDefault="0079380B" w:rsidP="0079380B">
      <w:pPr>
        <w:pStyle w:val="HTML"/>
        <w:tabs>
          <w:tab w:val="clear" w:pos="8244"/>
          <w:tab w:val="clear" w:pos="10076"/>
          <w:tab w:val="left" w:pos="8050"/>
          <w:tab w:val="left" w:pos="9639"/>
        </w:tabs>
        <w:snapToGrid w:val="0"/>
        <w:ind w:right="-1" w:firstLineChars="1914" w:firstLine="3828"/>
        <w:rPr>
          <w:rFonts w:ascii="Times New Roman" w:eastAsia="標楷體" w:hAnsi="Times New Roman" w:cs="Times New Roman"/>
          <w:color w:val="000000" w:themeColor="text1"/>
        </w:rPr>
      </w:pPr>
      <w:r w:rsidRPr="00D221D2">
        <w:rPr>
          <w:rFonts w:ascii="Times New Roman" w:eastAsia="標楷體" w:hAnsi="Times New Roman" w:cs="Times New Roman"/>
          <w:color w:val="000000" w:themeColor="text1"/>
        </w:rPr>
        <w:t>96.12.11</w:t>
      </w:r>
      <w:r w:rsidRPr="00D221D2">
        <w:rPr>
          <w:rFonts w:ascii="Times New Roman" w:eastAsia="標楷體" w:hAnsi="Times New Roman" w:cs="Times New Roman" w:hint="eastAsia"/>
          <w:color w:val="000000" w:themeColor="text1"/>
        </w:rPr>
        <w:t>九十六學年度口腔醫學院第四次院</w:t>
      </w:r>
      <w:proofErr w:type="gramStart"/>
      <w:r w:rsidRPr="00D221D2">
        <w:rPr>
          <w:rFonts w:ascii="Times New Roman" w:eastAsia="標楷體" w:hAnsi="Times New Roman" w:cs="Times New Roman" w:hint="eastAsia"/>
          <w:color w:val="000000" w:themeColor="text1"/>
        </w:rPr>
        <w:t>務</w:t>
      </w:r>
      <w:proofErr w:type="gramEnd"/>
      <w:r w:rsidRPr="00D221D2">
        <w:rPr>
          <w:rFonts w:ascii="Times New Roman" w:eastAsia="標楷體" w:hAnsi="Times New Roman" w:cs="Times New Roman" w:hint="eastAsia"/>
          <w:color w:val="000000" w:themeColor="text1"/>
        </w:rPr>
        <w:t>會議通過</w:t>
      </w:r>
    </w:p>
    <w:p w:rsidR="0079380B" w:rsidRPr="00D221D2" w:rsidRDefault="0079380B" w:rsidP="0079380B">
      <w:pPr>
        <w:pStyle w:val="HTML"/>
        <w:tabs>
          <w:tab w:val="clear" w:pos="8244"/>
          <w:tab w:val="clear" w:pos="10076"/>
          <w:tab w:val="left" w:pos="8050"/>
          <w:tab w:val="left" w:pos="9639"/>
        </w:tabs>
        <w:snapToGrid w:val="0"/>
        <w:ind w:right="-1" w:firstLineChars="1914" w:firstLine="3828"/>
        <w:rPr>
          <w:rFonts w:ascii="Times New Roman" w:eastAsia="標楷體" w:hAnsi="Times New Roman" w:cs="Times New Roman"/>
          <w:color w:val="000000" w:themeColor="text1"/>
        </w:rPr>
      </w:pPr>
      <w:r w:rsidRPr="00D221D2">
        <w:rPr>
          <w:rFonts w:ascii="Times New Roman" w:eastAsia="標楷體" w:hAnsi="Times New Roman" w:cs="Times New Roman" w:hint="eastAsia"/>
          <w:color w:val="000000" w:themeColor="text1"/>
        </w:rPr>
        <w:t>97.02.19</w:t>
      </w:r>
      <w:r w:rsidRPr="00D221D2">
        <w:rPr>
          <w:rFonts w:ascii="Times New Roman" w:eastAsia="標楷體" w:hAnsi="Times New Roman" w:cs="Times New Roman" w:hint="eastAsia"/>
          <w:color w:val="000000" w:themeColor="text1"/>
        </w:rPr>
        <w:t>高</w:t>
      </w:r>
      <w:proofErr w:type="gramStart"/>
      <w:r w:rsidRPr="00D221D2">
        <w:rPr>
          <w:rFonts w:ascii="Times New Roman" w:eastAsia="標楷體" w:hAnsi="Times New Roman" w:cs="Times New Roman" w:hint="eastAsia"/>
          <w:color w:val="000000" w:themeColor="text1"/>
        </w:rPr>
        <w:t>醫院口字第</w:t>
      </w:r>
      <w:r w:rsidRPr="00D221D2">
        <w:rPr>
          <w:rFonts w:ascii="Times New Roman" w:eastAsia="標楷體" w:hAnsi="Times New Roman" w:cs="Times New Roman" w:hint="eastAsia"/>
          <w:color w:val="000000" w:themeColor="text1"/>
        </w:rPr>
        <w:t>0971100505</w:t>
      </w:r>
      <w:r w:rsidRPr="00D221D2">
        <w:rPr>
          <w:rFonts w:ascii="Times New Roman" w:eastAsia="標楷體" w:hAnsi="Times New Roman" w:cs="Times New Roman" w:hint="eastAsia"/>
          <w:color w:val="000000" w:themeColor="text1"/>
        </w:rPr>
        <w:t>號</w:t>
      </w:r>
      <w:proofErr w:type="gramEnd"/>
      <w:r w:rsidRPr="00D221D2">
        <w:rPr>
          <w:rFonts w:ascii="Times New Roman" w:eastAsia="標楷體" w:hAnsi="Times New Roman" w:cs="Times New Roman" w:hint="eastAsia"/>
          <w:color w:val="000000" w:themeColor="text1"/>
        </w:rPr>
        <w:t>函公布</w:t>
      </w:r>
    </w:p>
    <w:p w:rsidR="0079380B" w:rsidRPr="00D221D2" w:rsidRDefault="0079380B" w:rsidP="0079380B">
      <w:pPr>
        <w:pStyle w:val="HTML"/>
        <w:tabs>
          <w:tab w:val="clear" w:pos="8244"/>
          <w:tab w:val="clear" w:pos="10076"/>
          <w:tab w:val="left" w:pos="8050"/>
          <w:tab w:val="left" w:pos="9639"/>
        </w:tabs>
        <w:snapToGrid w:val="0"/>
        <w:ind w:right="-1" w:firstLineChars="1914" w:firstLine="3828"/>
        <w:rPr>
          <w:rFonts w:eastAsia="標楷體"/>
          <w:color w:val="000000" w:themeColor="text1"/>
        </w:rPr>
      </w:pPr>
      <w:r w:rsidRPr="00D221D2">
        <w:rPr>
          <w:rFonts w:ascii="Times New Roman" w:eastAsia="標楷體" w:hAnsi="Times New Roman" w:hint="eastAsia"/>
          <w:color w:val="000000" w:themeColor="text1"/>
        </w:rPr>
        <w:t>102.02.04</w:t>
      </w:r>
      <w:proofErr w:type="gramStart"/>
      <w:r w:rsidRPr="00D221D2">
        <w:rPr>
          <w:rFonts w:ascii="Times New Roman" w:eastAsia="標楷體" w:hAnsi="Times New Roman" w:cs="Times New Roman"/>
          <w:color w:val="000000" w:themeColor="text1"/>
        </w:rPr>
        <w:t>一</w:t>
      </w:r>
      <w:proofErr w:type="gramEnd"/>
      <w:r w:rsidRPr="00D221D2">
        <w:rPr>
          <w:rFonts w:ascii="Times New Roman" w:eastAsia="標楷體" w:hAnsi="Times New Roman" w:cs="Times New Roman"/>
          <w:color w:val="000000" w:themeColor="text1"/>
        </w:rPr>
        <w:t>O</w:t>
      </w:r>
      <w:r w:rsidRPr="00D221D2">
        <w:rPr>
          <w:rFonts w:ascii="Times New Roman" w:eastAsia="標楷體" w:hAnsi="Times New Roman" w:cs="Times New Roman"/>
          <w:color w:val="000000" w:themeColor="text1"/>
        </w:rPr>
        <w:t>一學年度口腔醫學院第</w:t>
      </w:r>
      <w:r w:rsidRPr="00D221D2">
        <w:rPr>
          <w:rFonts w:ascii="Times New Roman" w:eastAsia="標楷體" w:hAnsi="Times New Roman" w:cs="Times New Roman"/>
          <w:color w:val="000000" w:themeColor="text1"/>
        </w:rPr>
        <w:t>3</w:t>
      </w:r>
      <w:r w:rsidRPr="00D221D2">
        <w:rPr>
          <w:rFonts w:ascii="Times New Roman" w:eastAsia="標楷體" w:hAnsi="Times New Roman" w:cs="Times New Roman"/>
          <w:color w:val="000000" w:themeColor="text1"/>
        </w:rPr>
        <w:t>次</w:t>
      </w:r>
      <w:r w:rsidRPr="00D221D2">
        <w:rPr>
          <w:rFonts w:eastAsia="標楷體"/>
          <w:color w:val="000000" w:themeColor="text1"/>
        </w:rPr>
        <w:t>院</w:t>
      </w:r>
      <w:proofErr w:type="gramStart"/>
      <w:r w:rsidRPr="00D221D2">
        <w:rPr>
          <w:rFonts w:eastAsia="標楷體"/>
          <w:color w:val="000000" w:themeColor="text1"/>
        </w:rPr>
        <w:t>務</w:t>
      </w:r>
      <w:proofErr w:type="gramEnd"/>
      <w:r w:rsidRPr="00D221D2">
        <w:rPr>
          <w:rFonts w:eastAsia="標楷體"/>
          <w:color w:val="000000" w:themeColor="text1"/>
        </w:rPr>
        <w:t>會議通過</w:t>
      </w:r>
    </w:p>
    <w:p w:rsidR="0079380B" w:rsidRPr="00D221D2" w:rsidRDefault="0079380B" w:rsidP="0079380B">
      <w:pPr>
        <w:pStyle w:val="HTML"/>
        <w:tabs>
          <w:tab w:val="clear" w:pos="8244"/>
          <w:tab w:val="clear" w:pos="10076"/>
          <w:tab w:val="left" w:pos="8050"/>
          <w:tab w:val="left" w:pos="9639"/>
        </w:tabs>
        <w:snapToGrid w:val="0"/>
        <w:ind w:right="-1" w:firstLineChars="1914" w:firstLine="3828"/>
        <w:rPr>
          <w:rFonts w:eastAsia="標楷體"/>
          <w:color w:val="000000" w:themeColor="text1"/>
        </w:rPr>
      </w:pPr>
      <w:r w:rsidRPr="00D221D2">
        <w:rPr>
          <w:rFonts w:ascii="Times New Roman" w:eastAsia="標楷體" w:hAnsi="Times New Roman" w:hint="eastAsia"/>
          <w:color w:val="000000" w:themeColor="text1"/>
        </w:rPr>
        <w:t>102.03.04</w:t>
      </w:r>
      <w:proofErr w:type="gramStart"/>
      <w:r w:rsidRPr="00D221D2">
        <w:rPr>
          <w:rFonts w:ascii="Times New Roman" w:eastAsia="標楷體" w:hAnsi="Times New Roman" w:cs="Times New Roman"/>
          <w:color w:val="000000" w:themeColor="text1"/>
        </w:rPr>
        <w:t>一</w:t>
      </w:r>
      <w:proofErr w:type="gramEnd"/>
      <w:r w:rsidRPr="00D221D2">
        <w:rPr>
          <w:rFonts w:ascii="Times New Roman" w:eastAsia="標楷體" w:hAnsi="Times New Roman" w:cs="Times New Roman"/>
          <w:color w:val="000000" w:themeColor="text1"/>
        </w:rPr>
        <w:t>O</w:t>
      </w:r>
      <w:r w:rsidRPr="00D221D2">
        <w:rPr>
          <w:rFonts w:ascii="Times New Roman" w:eastAsia="標楷體" w:hAnsi="Times New Roman" w:cs="Times New Roman"/>
          <w:color w:val="000000" w:themeColor="text1"/>
        </w:rPr>
        <w:t>一學年度口腔醫學院第</w:t>
      </w:r>
      <w:r w:rsidRPr="00D221D2">
        <w:rPr>
          <w:rFonts w:ascii="Times New Roman" w:eastAsia="標楷體" w:hAnsi="Times New Roman" w:cs="Times New Roman" w:hint="eastAsia"/>
          <w:color w:val="000000" w:themeColor="text1"/>
        </w:rPr>
        <w:t>4</w:t>
      </w:r>
      <w:r w:rsidRPr="00D221D2">
        <w:rPr>
          <w:rFonts w:ascii="Times New Roman" w:eastAsia="標楷體" w:hAnsi="Times New Roman" w:cs="Times New Roman"/>
          <w:color w:val="000000" w:themeColor="text1"/>
        </w:rPr>
        <w:t>次</w:t>
      </w:r>
      <w:r w:rsidRPr="00D221D2">
        <w:rPr>
          <w:rFonts w:eastAsia="標楷體"/>
          <w:color w:val="000000" w:themeColor="text1"/>
        </w:rPr>
        <w:t>院</w:t>
      </w:r>
      <w:proofErr w:type="gramStart"/>
      <w:r w:rsidRPr="00D221D2">
        <w:rPr>
          <w:rFonts w:eastAsia="標楷體"/>
          <w:color w:val="000000" w:themeColor="text1"/>
        </w:rPr>
        <w:t>務</w:t>
      </w:r>
      <w:proofErr w:type="gramEnd"/>
      <w:r w:rsidRPr="00D221D2">
        <w:rPr>
          <w:rFonts w:eastAsia="標楷體"/>
          <w:color w:val="000000" w:themeColor="text1"/>
        </w:rPr>
        <w:t>會議通過</w:t>
      </w:r>
    </w:p>
    <w:p w:rsidR="0079380B" w:rsidRPr="00D221D2" w:rsidRDefault="0079380B" w:rsidP="0079380B">
      <w:pPr>
        <w:pStyle w:val="HTML"/>
        <w:tabs>
          <w:tab w:val="clear" w:pos="8244"/>
          <w:tab w:val="clear" w:pos="10076"/>
          <w:tab w:val="left" w:pos="8050"/>
          <w:tab w:val="left" w:pos="9639"/>
        </w:tabs>
        <w:snapToGrid w:val="0"/>
        <w:ind w:right="-1" w:firstLineChars="1914" w:firstLine="3828"/>
        <w:rPr>
          <w:rFonts w:ascii="Times New Roman" w:eastAsia="標楷體" w:hAnsi="Times New Roman" w:cs="Times New Roman"/>
          <w:color w:val="000000" w:themeColor="text1"/>
        </w:rPr>
      </w:pPr>
      <w:r w:rsidRPr="00D221D2">
        <w:rPr>
          <w:rFonts w:ascii="Times New Roman" w:eastAsia="標楷體" w:hAnsi="Times New Roman" w:cs="Times New Roman" w:hint="eastAsia"/>
          <w:color w:val="000000" w:themeColor="text1"/>
        </w:rPr>
        <w:t>102.03.20</w:t>
      </w:r>
      <w:r w:rsidRPr="00D221D2">
        <w:rPr>
          <w:rFonts w:ascii="Times New Roman" w:eastAsia="標楷體" w:hAnsi="Times New Roman" w:cs="Times New Roman" w:hint="eastAsia"/>
          <w:color w:val="000000" w:themeColor="text1"/>
        </w:rPr>
        <w:t>高</w:t>
      </w:r>
      <w:proofErr w:type="gramStart"/>
      <w:r w:rsidRPr="00D221D2">
        <w:rPr>
          <w:rFonts w:ascii="Times New Roman" w:eastAsia="標楷體" w:hAnsi="Times New Roman" w:cs="Times New Roman" w:hint="eastAsia"/>
          <w:color w:val="000000" w:themeColor="text1"/>
        </w:rPr>
        <w:t>醫院口字第</w:t>
      </w:r>
      <w:r w:rsidRPr="00D221D2">
        <w:rPr>
          <w:rFonts w:ascii="Times New Roman" w:eastAsia="標楷體" w:hAnsi="Times New Roman" w:cs="Times New Roman" w:hint="eastAsia"/>
          <w:color w:val="000000" w:themeColor="text1"/>
        </w:rPr>
        <w:t>1021100791</w:t>
      </w:r>
      <w:r w:rsidRPr="00D221D2">
        <w:rPr>
          <w:rFonts w:ascii="Times New Roman" w:eastAsia="標楷體" w:hAnsi="Times New Roman" w:cs="Times New Roman" w:hint="eastAsia"/>
          <w:color w:val="000000" w:themeColor="text1"/>
        </w:rPr>
        <w:t>號</w:t>
      </w:r>
      <w:proofErr w:type="gramEnd"/>
      <w:r w:rsidRPr="00D221D2">
        <w:rPr>
          <w:rFonts w:ascii="Times New Roman" w:eastAsia="標楷體" w:hAnsi="Times New Roman" w:cs="Times New Roman" w:hint="eastAsia"/>
          <w:color w:val="000000" w:themeColor="text1"/>
        </w:rPr>
        <w:t>函公布</w:t>
      </w:r>
    </w:p>
    <w:p w:rsidR="0079380B" w:rsidRPr="00D221D2" w:rsidRDefault="0079380B" w:rsidP="0079380B">
      <w:pPr>
        <w:pStyle w:val="HTML"/>
        <w:tabs>
          <w:tab w:val="clear" w:pos="8244"/>
          <w:tab w:val="clear" w:pos="10076"/>
          <w:tab w:val="left" w:pos="8050"/>
          <w:tab w:val="left" w:pos="9639"/>
        </w:tabs>
        <w:snapToGrid w:val="0"/>
        <w:ind w:right="-1" w:firstLineChars="1914" w:firstLine="3828"/>
        <w:rPr>
          <w:rFonts w:ascii="Times New Roman" w:eastAsia="標楷體" w:hAnsi="Times New Roman" w:cs="Times New Roman"/>
          <w:color w:val="000000" w:themeColor="text1"/>
        </w:rPr>
      </w:pPr>
      <w:r w:rsidRPr="00D221D2">
        <w:rPr>
          <w:rFonts w:ascii="Times New Roman" w:eastAsia="標楷體" w:hAnsi="Times New Roman" w:cs="Times New Roman"/>
          <w:color w:val="000000" w:themeColor="text1"/>
        </w:rPr>
        <w:t>104.07.01</w:t>
      </w:r>
      <w:r w:rsidRPr="00D221D2">
        <w:rPr>
          <w:rFonts w:ascii="Times New Roman" w:eastAsia="標楷體" w:hAnsi="Times New Roman" w:cs="Times New Roman"/>
          <w:color w:val="000000" w:themeColor="text1"/>
        </w:rPr>
        <w:t>口腔醫學院</w:t>
      </w:r>
      <w:r w:rsidRPr="00D221D2">
        <w:rPr>
          <w:rFonts w:ascii="Times New Roman" w:eastAsia="標楷體" w:hAnsi="Times New Roman" w:cs="Times New Roman"/>
          <w:color w:val="000000" w:themeColor="text1"/>
        </w:rPr>
        <w:t>103</w:t>
      </w:r>
      <w:r w:rsidRPr="00D221D2">
        <w:rPr>
          <w:rFonts w:ascii="Times New Roman" w:eastAsia="標楷體" w:hAnsi="Times New Roman" w:cs="Times New Roman"/>
          <w:color w:val="000000" w:themeColor="text1"/>
        </w:rPr>
        <w:t>學年度第</w:t>
      </w:r>
      <w:r w:rsidRPr="00D221D2">
        <w:rPr>
          <w:rFonts w:ascii="Times New Roman" w:eastAsia="標楷體" w:hAnsi="Times New Roman" w:cs="Times New Roman"/>
          <w:color w:val="000000" w:themeColor="text1"/>
        </w:rPr>
        <w:t>11</w:t>
      </w:r>
      <w:r w:rsidRPr="00D221D2">
        <w:rPr>
          <w:rFonts w:ascii="Times New Roman" w:eastAsia="標楷體" w:hAnsi="Times New Roman" w:cs="Times New Roman"/>
          <w:color w:val="000000" w:themeColor="text1"/>
        </w:rPr>
        <w:t>次院</w:t>
      </w:r>
      <w:proofErr w:type="gramStart"/>
      <w:r w:rsidRPr="00D221D2">
        <w:rPr>
          <w:rFonts w:ascii="Times New Roman" w:eastAsia="標楷體" w:hAnsi="Times New Roman" w:cs="Times New Roman"/>
          <w:color w:val="000000" w:themeColor="text1"/>
        </w:rPr>
        <w:t>務</w:t>
      </w:r>
      <w:proofErr w:type="gramEnd"/>
      <w:r w:rsidRPr="00D221D2">
        <w:rPr>
          <w:rFonts w:ascii="Times New Roman" w:eastAsia="標楷體" w:hAnsi="Times New Roman" w:cs="Times New Roman"/>
          <w:color w:val="000000" w:themeColor="text1"/>
        </w:rPr>
        <w:t>會議通過</w:t>
      </w:r>
    </w:p>
    <w:p w:rsidR="0079380B" w:rsidRDefault="0079380B" w:rsidP="0079380B">
      <w:pPr>
        <w:pStyle w:val="HTML"/>
        <w:tabs>
          <w:tab w:val="clear" w:pos="8244"/>
          <w:tab w:val="left" w:pos="8050"/>
        </w:tabs>
        <w:snapToGrid w:val="0"/>
        <w:ind w:rightChars="-234" w:right="-562" w:firstLineChars="1914" w:firstLine="3828"/>
        <w:rPr>
          <w:rFonts w:ascii="Times New Roman" w:eastAsia="標楷體" w:hAnsi="Times New Roman" w:cs="Times New Roman" w:hint="eastAsia"/>
          <w:color w:val="000000" w:themeColor="text1"/>
        </w:rPr>
      </w:pPr>
      <w:r w:rsidRPr="00D221D2">
        <w:rPr>
          <w:rFonts w:ascii="Times New Roman" w:eastAsia="標楷體" w:hAnsi="Times New Roman" w:cs="Times New Roman"/>
          <w:color w:val="000000" w:themeColor="text1"/>
        </w:rPr>
        <w:t>104.0</w:t>
      </w:r>
      <w:r w:rsidRPr="00D221D2">
        <w:rPr>
          <w:rFonts w:ascii="Times New Roman" w:eastAsia="標楷體" w:hAnsi="Times New Roman" w:cs="Times New Roman" w:hint="eastAsia"/>
          <w:color w:val="000000" w:themeColor="text1"/>
        </w:rPr>
        <w:t>9.16</w:t>
      </w:r>
      <w:r w:rsidRPr="00D221D2">
        <w:rPr>
          <w:rFonts w:ascii="Times New Roman" w:eastAsia="標楷體" w:hAnsi="Times New Roman" w:cs="Times New Roman"/>
          <w:color w:val="000000" w:themeColor="text1"/>
        </w:rPr>
        <w:t>口腔醫學院</w:t>
      </w:r>
      <w:r w:rsidRPr="00D221D2">
        <w:rPr>
          <w:rFonts w:ascii="Times New Roman" w:eastAsia="標楷體" w:hAnsi="Times New Roman" w:cs="Times New Roman" w:hint="eastAsia"/>
          <w:color w:val="000000" w:themeColor="text1"/>
        </w:rPr>
        <w:t>104</w:t>
      </w:r>
      <w:r w:rsidRPr="00D221D2">
        <w:rPr>
          <w:rFonts w:ascii="Times New Roman" w:eastAsia="標楷體" w:hAnsi="Times New Roman" w:cs="Times New Roman"/>
          <w:color w:val="000000" w:themeColor="text1"/>
        </w:rPr>
        <w:t>學年度第</w:t>
      </w:r>
      <w:r w:rsidRPr="00D221D2">
        <w:rPr>
          <w:rFonts w:ascii="Times New Roman" w:eastAsia="標楷體" w:hAnsi="Times New Roman" w:cs="Times New Roman" w:hint="eastAsia"/>
          <w:color w:val="000000" w:themeColor="text1"/>
        </w:rPr>
        <w:t>1</w:t>
      </w:r>
      <w:r w:rsidRPr="00D221D2">
        <w:rPr>
          <w:rFonts w:ascii="Times New Roman" w:eastAsia="標楷體" w:hAnsi="Times New Roman" w:cs="Times New Roman"/>
          <w:color w:val="000000" w:themeColor="text1"/>
        </w:rPr>
        <w:t>次院</w:t>
      </w:r>
      <w:proofErr w:type="gramStart"/>
      <w:r w:rsidRPr="00D221D2">
        <w:rPr>
          <w:rFonts w:ascii="Times New Roman" w:eastAsia="標楷體" w:hAnsi="Times New Roman" w:cs="Times New Roman"/>
          <w:color w:val="000000" w:themeColor="text1"/>
        </w:rPr>
        <w:t>務</w:t>
      </w:r>
      <w:proofErr w:type="gramEnd"/>
      <w:r w:rsidRPr="00D221D2">
        <w:rPr>
          <w:rFonts w:ascii="Times New Roman" w:eastAsia="標楷體" w:hAnsi="Times New Roman" w:cs="Times New Roman"/>
          <w:color w:val="000000" w:themeColor="text1"/>
        </w:rPr>
        <w:t>會議通過</w:t>
      </w:r>
    </w:p>
    <w:p w:rsidR="00D221D2" w:rsidRPr="00D221D2" w:rsidRDefault="00D221D2" w:rsidP="0079380B">
      <w:pPr>
        <w:pStyle w:val="HTML"/>
        <w:tabs>
          <w:tab w:val="clear" w:pos="8244"/>
          <w:tab w:val="left" w:pos="8050"/>
        </w:tabs>
        <w:snapToGrid w:val="0"/>
        <w:ind w:rightChars="-234" w:right="-562" w:firstLineChars="1914" w:firstLine="3828"/>
        <w:rPr>
          <w:rFonts w:ascii="Times New Roman" w:eastAsia="標楷體" w:hAnsi="Times New Roman" w:cs="Times New Roman"/>
          <w:color w:val="000000" w:themeColor="text1"/>
        </w:rPr>
      </w:pPr>
      <w:r w:rsidRPr="00D221D2">
        <w:rPr>
          <w:rFonts w:ascii="Times New Roman" w:eastAsia="標楷體" w:hAnsi="Times New Roman" w:cs="Times New Roman" w:hint="eastAsia"/>
          <w:color w:val="000000" w:themeColor="text1"/>
        </w:rPr>
        <w:t>10</w:t>
      </w:r>
      <w:r>
        <w:rPr>
          <w:rFonts w:ascii="Times New Roman" w:eastAsia="標楷體" w:hAnsi="Times New Roman" w:cs="Times New Roman" w:hint="eastAsia"/>
          <w:color w:val="000000" w:themeColor="text1"/>
        </w:rPr>
        <w:t>4.09.29</w:t>
      </w:r>
      <w:r w:rsidRPr="00D221D2">
        <w:rPr>
          <w:rFonts w:ascii="Times New Roman" w:eastAsia="標楷體" w:hAnsi="Times New Roman" w:cs="Times New Roman" w:hint="eastAsia"/>
          <w:color w:val="000000" w:themeColor="text1"/>
        </w:rPr>
        <w:t>高</w:t>
      </w:r>
      <w:proofErr w:type="gramStart"/>
      <w:r w:rsidRPr="00D221D2">
        <w:rPr>
          <w:rFonts w:ascii="Times New Roman" w:eastAsia="標楷體" w:hAnsi="Times New Roman" w:cs="Times New Roman" w:hint="eastAsia"/>
          <w:color w:val="000000" w:themeColor="text1"/>
        </w:rPr>
        <w:t>醫院口字第</w:t>
      </w:r>
      <w:r>
        <w:rPr>
          <w:rFonts w:ascii="Times New Roman" w:eastAsia="標楷體" w:hAnsi="Times New Roman" w:cs="Times New Roman" w:hint="eastAsia"/>
          <w:color w:val="000000" w:themeColor="text1"/>
        </w:rPr>
        <w:t>1041103190</w:t>
      </w:r>
      <w:r w:rsidRPr="00D221D2">
        <w:rPr>
          <w:rFonts w:ascii="Times New Roman" w:eastAsia="標楷體" w:hAnsi="Times New Roman" w:cs="Times New Roman" w:hint="eastAsia"/>
          <w:color w:val="000000" w:themeColor="text1"/>
        </w:rPr>
        <w:t>號</w:t>
      </w:r>
      <w:proofErr w:type="gramEnd"/>
      <w:r w:rsidRPr="00D221D2">
        <w:rPr>
          <w:rFonts w:ascii="Times New Roman" w:eastAsia="標楷體" w:hAnsi="Times New Roman" w:cs="Times New Roman" w:hint="eastAsia"/>
          <w:color w:val="000000" w:themeColor="text1"/>
        </w:rPr>
        <w:t>函公布</w:t>
      </w:r>
    </w:p>
    <w:p w:rsidR="0079380B" w:rsidRPr="00D221D2" w:rsidRDefault="0079380B" w:rsidP="0079380B">
      <w:pPr>
        <w:pStyle w:val="HTML"/>
        <w:tabs>
          <w:tab w:val="clear" w:pos="8244"/>
          <w:tab w:val="left" w:pos="8050"/>
        </w:tabs>
        <w:snapToGrid w:val="0"/>
        <w:ind w:rightChars="-234" w:right="-562" w:firstLineChars="2268" w:firstLine="4536"/>
        <w:rPr>
          <w:rFonts w:ascii="Times New Roman" w:eastAsia="標楷體" w:hAnsi="Times New Roman" w:cs="Times New Roman"/>
          <w:color w:val="000000" w:themeColor="text1"/>
        </w:rPr>
      </w:pPr>
    </w:p>
    <w:tbl>
      <w:tblPr>
        <w:tblStyle w:val="a3"/>
        <w:tblW w:w="0" w:type="auto"/>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4"/>
        <w:gridCol w:w="8390"/>
      </w:tblGrid>
      <w:tr w:rsidR="0079380B" w:rsidRPr="00D221D2" w:rsidTr="0079380B">
        <w:tc>
          <w:tcPr>
            <w:tcW w:w="1304" w:type="dxa"/>
          </w:tcPr>
          <w:p w:rsidR="0079380B" w:rsidRPr="00D221D2" w:rsidRDefault="0079380B" w:rsidP="00F2264C">
            <w:pPr>
              <w:pStyle w:val="HTML"/>
              <w:tabs>
                <w:tab w:val="clear" w:pos="8244"/>
                <w:tab w:val="left" w:pos="8050"/>
              </w:tabs>
              <w:snapToGrid w:val="0"/>
              <w:ind w:rightChars="-234" w:right="-562"/>
              <w:rPr>
                <w:rFonts w:ascii="Times New Roman" w:eastAsia="標楷體" w:hAnsi="Times New Roman" w:cs="Times New Roman"/>
                <w:color w:val="000000" w:themeColor="text1"/>
              </w:rPr>
            </w:pPr>
            <w:r w:rsidRPr="00D221D2">
              <w:rPr>
                <w:rFonts w:ascii="標楷體" w:eastAsia="標楷體" w:cs="標楷體" w:hint="eastAsia"/>
                <w:color w:val="000000" w:themeColor="text1"/>
                <w:sz w:val="24"/>
                <w:szCs w:val="24"/>
              </w:rPr>
              <w:t>第一條</w:t>
            </w:r>
          </w:p>
        </w:tc>
        <w:tc>
          <w:tcPr>
            <w:tcW w:w="8390" w:type="dxa"/>
          </w:tcPr>
          <w:p w:rsidR="0079380B" w:rsidRPr="00D221D2" w:rsidRDefault="0079380B" w:rsidP="00D221D2">
            <w:pPr>
              <w:pStyle w:val="HTML"/>
              <w:tabs>
                <w:tab w:val="clear" w:pos="8244"/>
                <w:tab w:val="left" w:pos="8050"/>
              </w:tabs>
              <w:snapToGrid w:val="0"/>
              <w:spacing w:afterLines="50"/>
              <w:rPr>
                <w:rFonts w:ascii="Times New Roman" w:eastAsia="標楷體" w:hAnsi="Times New Roman" w:cs="Times New Roman"/>
                <w:color w:val="000000" w:themeColor="text1"/>
                <w:sz w:val="24"/>
                <w:szCs w:val="24"/>
              </w:rPr>
            </w:pPr>
            <w:r w:rsidRPr="00D221D2">
              <w:rPr>
                <w:rFonts w:eastAsia="標楷體" w:cs="標楷體" w:hint="eastAsia"/>
                <w:b/>
                <w:color w:val="000000" w:themeColor="text1"/>
                <w:sz w:val="24"/>
                <w:szCs w:val="24"/>
                <w:u w:val="single"/>
              </w:rPr>
              <w:t>本學院為補助</w:t>
            </w:r>
            <w:r w:rsidRPr="00D221D2">
              <w:rPr>
                <w:rFonts w:eastAsia="標楷體" w:hint="eastAsia"/>
                <w:b/>
                <w:color w:val="000000" w:themeColor="text1"/>
                <w:sz w:val="24"/>
                <w:szCs w:val="24"/>
                <w:u w:val="single"/>
              </w:rPr>
              <w:t>學生出國研習、實習、參與國際會議及學術交流</w:t>
            </w:r>
            <w:r w:rsidRPr="00D221D2">
              <w:rPr>
                <w:rFonts w:eastAsia="標楷體" w:cs="標楷體" w:hint="eastAsia"/>
                <w:b/>
                <w:color w:val="000000" w:themeColor="text1"/>
                <w:sz w:val="24"/>
                <w:szCs w:val="24"/>
                <w:u w:val="single"/>
              </w:rPr>
              <w:t>，特</w:t>
            </w:r>
            <w:r w:rsidRPr="00D221D2">
              <w:rPr>
                <w:rFonts w:eastAsia="標楷體" w:cs="標楷體" w:hint="eastAsia"/>
                <w:color w:val="000000" w:themeColor="text1"/>
                <w:sz w:val="24"/>
                <w:szCs w:val="24"/>
              </w:rPr>
              <w:t>依</w:t>
            </w:r>
            <w:r w:rsidRPr="00D221D2">
              <w:rPr>
                <w:rFonts w:eastAsia="標楷體" w:hint="eastAsia"/>
                <w:color w:val="000000" w:themeColor="text1"/>
                <w:sz w:val="24"/>
                <w:szCs w:val="24"/>
              </w:rPr>
              <w:t>本校「</w:t>
            </w:r>
            <w:r w:rsidRPr="00D221D2">
              <w:rPr>
                <w:rFonts w:eastAsia="標楷體" w:cs="標楷體" w:hint="eastAsia"/>
                <w:color w:val="000000" w:themeColor="text1"/>
                <w:sz w:val="24"/>
                <w:szCs w:val="24"/>
              </w:rPr>
              <w:t>學生</w:t>
            </w:r>
            <w:r w:rsidRPr="00D221D2">
              <w:rPr>
                <w:rFonts w:eastAsia="標楷體" w:cs="標楷體" w:hint="eastAsia"/>
                <w:bCs/>
                <w:color w:val="000000" w:themeColor="text1"/>
                <w:sz w:val="24"/>
                <w:szCs w:val="24"/>
              </w:rPr>
              <w:t>國際研習服務</w:t>
            </w:r>
            <w:r w:rsidRPr="00D221D2">
              <w:rPr>
                <w:rFonts w:eastAsia="標楷體" w:cs="標楷體" w:hint="eastAsia"/>
                <w:b/>
                <w:bCs/>
                <w:color w:val="000000" w:themeColor="text1"/>
                <w:sz w:val="24"/>
                <w:szCs w:val="24"/>
                <w:u w:val="single"/>
              </w:rPr>
              <w:t>補</w:t>
            </w:r>
            <w:r w:rsidRPr="00D221D2">
              <w:rPr>
                <w:rFonts w:eastAsia="標楷體" w:cs="標楷體" w:hint="eastAsia"/>
                <w:bCs/>
                <w:color w:val="000000" w:themeColor="text1"/>
                <w:sz w:val="24"/>
                <w:szCs w:val="24"/>
              </w:rPr>
              <w:t>助</w:t>
            </w:r>
            <w:r w:rsidRPr="00D221D2">
              <w:rPr>
                <w:rFonts w:eastAsia="標楷體" w:cs="標楷體" w:hint="eastAsia"/>
                <w:color w:val="000000" w:themeColor="text1"/>
                <w:sz w:val="24"/>
                <w:szCs w:val="24"/>
              </w:rPr>
              <w:t>要點</w:t>
            </w:r>
            <w:r w:rsidRPr="00D221D2">
              <w:rPr>
                <w:rFonts w:eastAsia="標楷體" w:hint="eastAsia"/>
                <w:color w:val="000000" w:themeColor="text1"/>
                <w:sz w:val="24"/>
                <w:szCs w:val="24"/>
              </w:rPr>
              <w:t>」</w:t>
            </w:r>
            <w:r w:rsidRPr="00D221D2">
              <w:rPr>
                <w:rFonts w:eastAsia="標楷體" w:cs="標楷體" w:hint="eastAsia"/>
                <w:color w:val="000000" w:themeColor="text1"/>
                <w:sz w:val="24"/>
                <w:szCs w:val="24"/>
              </w:rPr>
              <w:t>第</w:t>
            </w:r>
            <w:r w:rsidRPr="00D221D2">
              <w:rPr>
                <w:rFonts w:eastAsia="標楷體" w:cs="標楷體" w:hint="eastAsia"/>
                <w:b/>
                <w:color w:val="000000" w:themeColor="text1"/>
                <w:sz w:val="24"/>
                <w:szCs w:val="24"/>
                <w:u w:val="single"/>
              </w:rPr>
              <w:t>十四</w:t>
            </w:r>
            <w:r w:rsidRPr="00D221D2">
              <w:rPr>
                <w:rFonts w:eastAsia="標楷體" w:cs="標楷體" w:hint="eastAsia"/>
                <w:color w:val="000000" w:themeColor="text1"/>
                <w:sz w:val="24"/>
                <w:szCs w:val="24"/>
              </w:rPr>
              <w:t>條規定訂定本細則。</w:t>
            </w:r>
            <w:r w:rsidRPr="00D221D2">
              <w:rPr>
                <w:rFonts w:eastAsia="標楷體" w:cs="標楷體"/>
                <w:color w:val="000000" w:themeColor="text1"/>
                <w:sz w:val="24"/>
                <w:szCs w:val="24"/>
              </w:rPr>
              <w:t>(</w:t>
            </w:r>
            <w:r w:rsidRPr="00D221D2">
              <w:rPr>
                <w:rFonts w:eastAsia="標楷體" w:cs="標楷體" w:hint="eastAsia"/>
                <w:color w:val="000000" w:themeColor="text1"/>
                <w:sz w:val="24"/>
                <w:szCs w:val="24"/>
              </w:rPr>
              <w:t>以下簡稱本細則</w:t>
            </w:r>
            <w:r w:rsidRPr="00D221D2">
              <w:rPr>
                <w:rFonts w:eastAsia="標楷體" w:cs="標楷體"/>
                <w:color w:val="000000" w:themeColor="text1"/>
                <w:sz w:val="24"/>
                <w:szCs w:val="24"/>
              </w:rPr>
              <w:t>)</w:t>
            </w:r>
          </w:p>
        </w:tc>
      </w:tr>
      <w:tr w:rsidR="0079380B" w:rsidRPr="00D221D2" w:rsidTr="0079380B">
        <w:tc>
          <w:tcPr>
            <w:tcW w:w="1304" w:type="dxa"/>
          </w:tcPr>
          <w:p w:rsidR="0079380B" w:rsidRPr="00D221D2" w:rsidRDefault="0079380B" w:rsidP="00F2264C">
            <w:pPr>
              <w:pStyle w:val="HTML"/>
              <w:tabs>
                <w:tab w:val="clear" w:pos="8244"/>
                <w:tab w:val="left" w:pos="8050"/>
              </w:tabs>
              <w:snapToGrid w:val="0"/>
              <w:ind w:rightChars="-234" w:right="-562"/>
              <w:rPr>
                <w:rFonts w:ascii="Times New Roman" w:eastAsia="標楷體" w:hAnsi="Times New Roman" w:cs="Times New Roman"/>
                <w:color w:val="000000" w:themeColor="text1"/>
              </w:rPr>
            </w:pPr>
            <w:r w:rsidRPr="00D221D2">
              <w:rPr>
                <w:rFonts w:ascii="標楷體" w:eastAsia="標楷體" w:cs="標楷體" w:hint="eastAsia"/>
                <w:color w:val="000000" w:themeColor="text1"/>
                <w:sz w:val="24"/>
                <w:szCs w:val="24"/>
              </w:rPr>
              <w:t>第二條</w:t>
            </w:r>
          </w:p>
        </w:tc>
        <w:tc>
          <w:tcPr>
            <w:tcW w:w="8390" w:type="dxa"/>
          </w:tcPr>
          <w:p w:rsidR="0079380B" w:rsidRPr="00D221D2" w:rsidRDefault="0079380B" w:rsidP="00F2264C">
            <w:pPr>
              <w:spacing w:line="240" w:lineRule="atLeast"/>
              <w:rPr>
                <w:rFonts w:eastAsia="標楷體" w:cs="標楷體"/>
                <w:b/>
                <w:color w:val="000000" w:themeColor="text1"/>
                <w:sz w:val="24"/>
                <w:u w:val="single"/>
              </w:rPr>
            </w:pPr>
            <w:r w:rsidRPr="00D221D2">
              <w:rPr>
                <w:rFonts w:eastAsia="標楷體" w:cs="標楷體" w:hint="eastAsia"/>
                <w:b/>
                <w:color w:val="000000" w:themeColor="text1"/>
                <w:sz w:val="24"/>
                <w:u w:val="single"/>
              </w:rPr>
              <w:t>本細則適用於本學院在學學生，休學者不得申請。</w:t>
            </w:r>
          </w:p>
          <w:p w:rsidR="0079380B" w:rsidRPr="00D221D2" w:rsidRDefault="0079380B" w:rsidP="00F2264C">
            <w:pPr>
              <w:spacing w:line="240" w:lineRule="atLeast"/>
              <w:rPr>
                <w:rFonts w:eastAsia="標楷體" w:cs="標楷體"/>
                <w:b/>
                <w:color w:val="000000" w:themeColor="text1"/>
                <w:sz w:val="24"/>
                <w:u w:val="single"/>
              </w:rPr>
            </w:pPr>
            <w:r w:rsidRPr="00D221D2">
              <w:rPr>
                <w:rFonts w:eastAsia="標楷體" w:cs="標楷體" w:hint="eastAsia"/>
                <w:b/>
                <w:color w:val="000000" w:themeColor="text1"/>
                <w:sz w:val="24"/>
                <w:u w:val="single"/>
              </w:rPr>
              <w:t>碩、博士生應先向政府機構提出申請。</w:t>
            </w:r>
          </w:p>
          <w:p w:rsidR="0079380B" w:rsidRPr="00D221D2" w:rsidRDefault="0079380B" w:rsidP="00F2264C">
            <w:pPr>
              <w:spacing w:line="240" w:lineRule="atLeast"/>
              <w:rPr>
                <w:rFonts w:eastAsia="標楷體"/>
                <w:b/>
                <w:color w:val="000000" w:themeColor="text1"/>
                <w:sz w:val="24"/>
                <w:u w:val="single"/>
              </w:rPr>
            </w:pPr>
            <w:r w:rsidRPr="00D221D2">
              <w:rPr>
                <w:rFonts w:eastAsia="標楷體"/>
                <w:b/>
                <w:color w:val="000000" w:themeColor="text1"/>
                <w:sz w:val="24"/>
                <w:u w:val="single"/>
              </w:rPr>
              <w:t>經核准獲補助者，</w:t>
            </w:r>
            <w:r w:rsidRPr="00D221D2">
              <w:rPr>
                <w:rFonts w:eastAsia="標楷體" w:hint="eastAsia"/>
                <w:b/>
                <w:color w:val="000000" w:themeColor="text1"/>
                <w:sz w:val="24"/>
                <w:u w:val="single"/>
              </w:rPr>
              <w:t>於</w:t>
            </w:r>
            <w:r w:rsidRPr="00D221D2">
              <w:rPr>
                <w:rFonts w:eastAsia="標楷體"/>
                <w:b/>
                <w:color w:val="000000" w:themeColor="text1"/>
                <w:sz w:val="24"/>
                <w:u w:val="single"/>
              </w:rPr>
              <w:t>國際研習服務</w:t>
            </w:r>
            <w:proofErr w:type="gramStart"/>
            <w:r w:rsidRPr="00D221D2">
              <w:rPr>
                <w:rFonts w:eastAsia="標楷體"/>
                <w:b/>
                <w:color w:val="000000" w:themeColor="text1"/>
                <w:sz w:val="24"/>
                <w:u w:val="single"/>
              </w:rPr>
              <w:t>期間</w:t>
            </w:r>
            <w:r w:rsidRPr="00D221D2">
              <w:rPr>
                <w:rFonts w:eastAsia="標楷體" w:hint="eastAsia"/>
                <w:b/>
                <w:color w:val="000000" w:themeColor="text1"/>
                <w:sz w:val="24"/>
                <w:u w:val="single"/>
              </w:rPr>
              <w:t>，</w:t>
            </w:r>
            <w:proofErr w:type="gramEnd"/>
            <w:r w:rsidRPr="00D221D2">
              <w:rPr>
                <w:rFonts w:eastAsia="標楷體"/>
                <w:b/>
                <w:color w:val="000000" w:themeColor="text1"/>
                <w:sz w:val="24"/>
                <w:u w:val="single"/>
              </w:rPr>
              <w:t>辦理休學</w:t>
            </w:r>
            <w:r w:rsidRPr="00D221D2">
              <w:rPr>
                <w:rFonts w:eastAsia="標楷體" w:hint="eastAsia"/>
                <w:b/>
                <w:color w:val="000000" w:themeColor="text1"/>
                <w:sz w:val="24"/>
                <w:u w:val="single"/>
              </w:rPr>
              <w:t>即取消補助資格</w:t>
            </w:r>
            <w:r w:rsidRPr="00D221D2">
              <w:rPr>
                <w:rFonts w:eastAsia="標楷體"/>
                <w:b/>
                <w:color w:val="000000" w:themeColor="text1"/>
                <w:sz w:val="24"/>
                <w:u w:val="single"/>
              </w:rPr>
              <w:t>。</w:t>
            </w:r>
          </w:p>
          <w:p w:rsidR="0079380B" w:rsidRPr="00D221D2" w:rsidRDefault="0079380B" w:rsidP="00D221D2">
            <w:pPr>
              <w:pStyle w:val="HTML"/>
              <w:tabs>
                <w:tab w:val="clear" w:pos="8244"/>
                <w:tab w:val="left" w:pos="8050"/>
              </w:tabs>
              <w:snapToGrid w:val="0"/>
              <w:spacing w:afterLines="50"/>
              <w:rPr>
                <w:rFonts w:ascii="Times New Roman" w:eastAsia="標楷體" w:hAnsi="Times New Roman" w:cs="Times New Roman"/>
                <w:color w:val="000000" w:themeColor="text1"/>
                <w:sz w:val="24"/>
                <w:szCs w:val="24"/>
              </w:rPr>
            </w:pPr>
            <w:r w:rsidRPr="00D221D2">
              <w:rPr>
                <w:rFonts w:eastAsia="標楷體" w:hint="eastAsia"/>
                <w:b/>
                <w:color w:val="000000" w:themeColor="text1"/>
                <w:sz w:val="24"/>
                <w:szCs w:val="24"/>
                <w:u w:val="single"/>
              </w:rPr>
              <w:t>每一學制的學生在學期間以補助一次為原則，但經專案核准者可不受此限。</w:t>
            </w:r>
          </w:p>
        </w:tc>
      </w:tr>
      <w:tr w:rsidR="0079380B" w:rsidRPr="00D221D2" w:rsidTr="0079380B">
        <w:tc>
          <w:tcPr>
            <w:tcW w:w="1304" w:type="dxa"/>
          </w:tcPr>
          <w:p w:rsidR="0079380B" w:rsidRPr="00D221D2" w:rsidRDefault="0079380B" w:rsidP="00F2264C">
            <w:pPr>
              <w:pStyle w:val="HTML"/>
              <w:tabs>
                <w:tab w:val="clear" w:pos="8244"/>
                <w:tab w:val="left" w:pos="8050"/>
              </w:tabs>
              <w:snapToGrid w:val="0"/>
              <w:ind w:rightChars="-234" w:right="-562"/>
              <w:rPr>
                <w:rFonts w:ascii="Times New Roman" w:eastAsia="標楷體" w:hAnsi="Times New Roman" w:cs="Times New Roman"/>
                <w:color w:val="000000" w:themeColor="text1"/>
              </w:rPr>
            </w:pPr>
            <w:r w:rsidRPr="00D221D2">
              <w:rPr>
                <w:rFonts w:ascii="標楷體" w:eastAsia="標楷體" w:cs="標楷體" w:hint="eastAsia"/>
                <w:color w:val="000000" w:themeColor="text1"/>
                <w:sz w:val="24"/>
                <w:szCs w:val="24"/>
              </w:rPr>
              <w:t>第</w:t>
            </w:r>
            <w:r w:rsidRPr="00D221D2">
              <w:rPr>
                <w:rFonts w:ascii="標楷體" w:eastAsia="標楷體" w:cs="標楷體" w:hint="eastAsia"/>
                <w:b/>
                <w:color w:val="000000" w:themeColor="text1"/>
                <w:sz w:val="24"/>
                <w:szCs w:val="24"/>
                <w:u w:val="single"/>
              </w:rPr>
              <w:t>三</w:t>
            </w:r>
            <w:r w:rsidRPr="00D221D2">
              <w:rPr>
                <w:rFonts w:ascii="標楷體" w:eastAsia="標楷體" w:cs="標楷體" w:hint="eastAsia"/>
                <w:color w:val="000000" w:themeColor="text1"/>
                <w:sz w:val="24"/>
                <w:szCs w:val="24"/>
              </w:rPr>
              <w:t>條</w:t>
            </w:r>
          </w:p>
        </w:tc>
        <w:tc>
          <w:tcPr>
            <w:tcW w:w="8390" w:type="dxa"/>
          </w:tcPr>
          <w:p w:rsidR="0079380B" w:rsidRPr="00D221D2" w:rsidRDefault="0079380B" w:rsidP="00F2264C">
            <w:pPr>
              <w:jc w:val="both"/>
              <w:rPr>
                <w:rFonts w:eastAsia="標楷體"/>
                <w:b/>
                <w:color w:val="000000" w:themeColor="text1"/>
                <w:sz w:val="24"/>
                <w:u w:val="single"/>
              </w:rPr>
            </w:pPr>
            <w:r w:rsidRPr="00D221D2">
              <w:rPr>
                <w:rFonts w:eastAsia="標楷體" w:hint="eastAsia"/>
                <w:b/>
                <w:color w:val="000000" w:themeColor="text1"/>
                <w:sz w:val="24"/>
                <w:u w:val="single"/>
              </w:rPr>
              <w:t>申請者應</w:t>
            </w:r>
            <w:r w:rsidRPr="00D221D2">
              <w:rPr>
                <w:rFonts w:eastAsia="標楷體"/>
                <w:b/>
                <w:color w:val="000000" w:themeColor="text1"/>
                <w:sz w:val="24"/>
                <w:u w:val="single"/>
              </w:rPr>
              <w:t>於每年</w:t>
            </w:r>
            <w:r w:rsidRPr="00D221D2">
              <w:rPr>
                <w:rFonts w:eastAsia="標楷體" w:hint="eastAsia"/>
                <w:b/>
                <w:color w:val="000000" w:themeColor="text1"/>
                <w:sz w:val="24"/>
                <w:u w:val="single"/>
              </w:rPr>
              <w:t>8</w:t>
            </w:r>
            <w:r w:rsidRPr="00D221D2">
              <w:rPr>
                <w:rFonts w:eastAsia="標楷體"/>
                <w:b/>
                <w:color w:val="000000" w:themeColor="text1"/>
                <w:sz w:val="24"/>
                <w:u w:val="single"/>
              </w:rPr>
              <w:t>月</w:t>
            </w:r>
            <w:r w:rsidRPr="00D221D2">
              <w:rPr>
                <w:rFonts w:eastAsia="標楷體" w:hint="eastAsia"/>
                <w:b/>
                <w:color w:val="000000" w:themeColor="text1"/>
                <w:sz w:val="24"/>
                <w:u w:val="single"/>
              </w:rPr>
              <w:t>底前檢附相關資料向本學院</w:t>
            </w:r>
            <w:r w:rsidRPr="00D221D2">
              <w:rPr>
                <w:rFonts w:eastAsia="標楷體"/>
                <w:b/>
                <w:color w:val="000000" w:themeColor="text1"/>
                <w:sz w:val="24"/>
                <w:u w:val="single"/>
              </w:rPr>
              <w:t>提出</w:t>
            </w:r>
            <w:r w:rsidRPr="00D221D2">
              <w:rPr>
                <w:rFonts w:eastAsia="標楷體" w:hint="eastAsia"/>
                <w:b/>
                <w:color w:val="000000" w:themeColor="text1"/>
                <w:sz w:val="24"/>
                <w:u w:val="single"/>
              </w:rPr>
              <w:t>申請補助</w:t>
            </w:r>
            <w:r w:rsidRPr="00D221D2">
              <w:rPr>
                <w:rFonts w:eastAsia="標楷體"/>
                <w:b/>
                <w:color w:val="000000" w:themeColor="text1"/>
                <w:sz w:val="24"/>
                <w:u w:val="single"/>
              </w:rPr>
              <w:t>，</w:t>
            </w:r>
            <w:proofErr w:type="gramStart"/>
            <w:r w:rsidRPr="00D221D2">
              <w:rPr>
                <w:rFonts w:eastAsia="標楷體" w:hint="eastAsia"/>
                <w:b/>
                <w:color w:val="000000" w:themeColor="text1"/>
                <w:sz w:val="24"/>
                <w:u w:val="single"/>
              </w:rPr>
              <w:t>俾</w:t>
            </w:r>
            <w:proofErr w:type="gramEnd"/>
            <w:r w:rsidRPr="00D221D2">
              <w:rPr>
                <w:rFonts w:eastAsia="標楷體" w:hint="eastAsia"/>
                <w:b/>
                <w:color w:val="000000" w:themeColor="text1"/>
                <w:sz w:val="24"/>
                <w:u w:val="single"/>
              </w:rPr>
              <w:t>利學院初審或</w:t>
            </w:r>
            <w:r w:rsidRPr="00D221D2">
              <w:rPr>
                <w:rFonts w:eastAsia="標楷體" w:hint="eastAsia"/>
                <w:b/>
                <w:color w:val="000000" w:themeColor="text1"/>
                <w:sz w:val="24"/>
              </w:rPr>
              <w:t>經</w:t>
            </w:r>
            <w:r w:rsidRPr="00D221D2">
              <w:rPr>
                <w:rFonts w:eastAsia="標楷體" w:hint="eastAsia"/>
                <w:b/>
                <w:color w:val="000000" w:themeColor="text1"/>
                <w:sz w:val="24"/>
                <w:u w:val="single"/>
              </w:rPr>
              <w:t>遴選作業後，於規定期限內送至國際事務處</w:t>
            </w:r>
            <w:proofErr w:type="gramStart"/>
            <w:r w:rsidRPr="00D221D2">
              <w:rPr>
                <w:rFonts w:eastAsia="標楷體" w:hint="eastAsia"/>
                <w:b/>
                <w:color w:val="000000" w:themeColor="text1"/>
                <w:sz w:val="24"/>
                <w:u w:val="single"/>
              </w:rPr>
              <w:t>複</w:t>
            </w:r>
            <w:proofErr w:type="gramEnd"/>
            <w:r w:rsidRPr="00D221D2">
              <w:rPr>
                <w:rFonts w:eastAsia="標楷體" w:hint="eastAsia"/>
                <w:b/>
                <w:color w:val="000000" w:themeColor="text1"/>
                <w:sz w:val="24"/>
                <w:u w:val="single"/>
              </w:rPr>
              <w:t>審。</w:t>
            </w:r>
          </w:p>
          <w:p w:rsidR="0079380B" w:rsidRPr="00D221D2" w:rsidRDefault="0079380B" w:rsidP="00D221D2">
            <w:pPr>
              <w:pStyle w:val="HTML"/>
              <w:tabs>
                <w:tab w:val="clear" w:pos="8244"/>
                <w:tab w:val="left" w:pos="8050"/>
              </w:tabs>
              <w:snapToGrid w:val="0"/>
              <w:spacing w:afterLines="50"/>
              <w:rPr>
                <w:rFonts w:ascii="Times New Roman" w:eastAsia="標楷體" w:hAnsi="Times New Roman" w:cs="Times New Roman"/>
                <w:color w:val="000000" w:themeColor="text1"/>
                <w:sz w:val="24"/>
                <w:szCs w:val="24"/>
              </w:rPr>
            </w:pPr>
            <w:r w:rsidRPr="00D221D2">
              <w:rPr>
                <w:rFonts w:eastAsia="標楷體"/>
                <w:b/>
                <w:color w:val="000000" w:themeColor="text1"/>
                <w:sz w:val="24"/>
                <w:szCs w:val="24"/>
                <w:u w:val="single"/>
              </w:rPr>
              <w:t>前項申請期限如因情況特殊經校方核定者，不在此限</w:t>
            </w:r>
            <w:r w:rsidRPr="00D221D2">
              <w:rPr>
                <w:rFonts w:eastAsia="標楷體" w:hint="eastAsia"/>
                <w:b/>
                <w:color w:val="000000" w:themeColor="text1"/>
                <w:sz w:val="24"/>
                <w:szCs w:val="24"/>
                <w:u w:val="single"/>
              </w:rPr>
              <w:t>。</w:t>
            </w:r>
          </w:p>
        </w:tc>
      </w:tr>
      <w:tr w:rsidR="0079380B" w:rsidRPr="00D221D2" w:rsidTr="0079380B">
        <w:tc>
          <w:tcPr>
            <w:tcW w:w="1304" w:type="dxa"/>
          </w:tcPr>
          <w:p w:rsidR="0079380B" w:rsidRPr="00D221D2" w:rsidRDefault="0079380B" w:rsidP="00F2264C">
            <w:pPr>
              <w:pStyle w:val="HTML"/>
              <w:tabs>
                <w:tab w:val="clear" w:pos="8244"/>
                <w:tab w:val="left" w:pos="8050"/>
              </w:tabs>
              <w:snapToGrid w:val="0"/>
              <w:ind w:rightChars="-234" w:right="-562"/>
              <w:rPr>
                <w:rFonts w:ascii="Times New Roman" w:eastAsia="標楷體" w:hAnsi="Times New Roman" w:cs="Times New Roman"/>
                <w:color w:val="000000" w:themeColor="text1"/>
              </w:rPr>
            </w:pPr>
            <w:r w:rsidRPr="00D221D2">
              <w:rPr>
                <w:rFonts w:ascii="標楷體" w:eastAsia="標楷體" w:cs="標楷體" w:hint="eastAsia"/>
                <w:color w:val="000000" w:themeColor="text1"/>
                <w:sz w:val="24"/>
                <w:szCs w:val="24"/>
              </w:rPr>
              <w:t>第</w:t>
            </w:r>
            <w:r w:rsidRPr="00D221D2">
              <w:rPr>
                <w:rFonts w:ascii="標楷體" w:eastAsia="標楷體" w:cs="標楷體" w:hint="eastAsia"/>
                <w:b/>
                <w:color w:val="000000" w:themeColor="text1"/>
                <w:sz w:val="24"/>
                <w:szCs w:val="24"/>
                <w:u w:val="single"/>
              </w:rPr>
              <w:t>四</w:t>
            </w:r>
            <w:r w:rsidRPr="00D221D2">
              <w:rPr>
                <w:rFonts w:ascii="標楷體" w:eastAsia="標楷體" w:cs="標楷體" w:hint="eastAsia"/>
                <w:color w:val="000000" w:themeColor="text1"/>
                <w:sz w:val="24"/>
                <w:szCs w:val="24"/>
              </w:rPr>
              <w:t>條</w:t>
            </w:r>
          </w:p>
        </w:tc>
        <w:tc>
          <w:tcPr>
            <w:tcW w:w="8390" w:type="dxa"/>
          </w:tcPr>
          <w:p w:rsidR="0079380B" w:rsidRPr="00D221D2" w:rsidRDefault="0079380B" w:rsidP="00D221D2">
            <w:pPr>
              <w:pStyle w:val="HTML"/>
              <w:tabs>
                <w:tab w:val="clear" w:pos="8244"/>
                <w:tab w:val="left" w:pos="8050"/>
              </w:tabs>
              <w:snapToGrid w:val="0"/>
              <w:spacing w:afterLines="50"/>
              <w:rPr>
                <w:rFonts w:ascii="Times New Roman" w:eastAsia="標楷體" w:hAnsi="Times New Roman" w:cs="Times New Roman"/>
                <w:color w:val="000000" w:themeColor="text1"/>
                <w:sz w:val="24"/>
                <w:szCs w:val="24"/>
              </w:rPr>
            </w:pPr>
            <w:r w:rsidRPr="00D221D2">
              <w:rPr>
                <w:rFonts w:eastAsia="標楷體" w:hAnsi="標楷體"/>
                <w:color w:val="000000" w:themeColor="text1"/>
                <w:sz w:val="24"/>
                <w:szCs w:val="24"/>
              </w:rPr>
              <w:t>本學院學生</w:t>
            </w:r>
            <w:r w:rsidRPr="00D221D2">
              <w:rPr>
                <w:rFonts w:eastAsia="標楷體" w:hAnsi="標楷體" w:hint="eastAsia"/>
                <w:b/>
                <w:color w:val="000000" w:themeColor="text1"/>
                <w:sz w:val="24"/>
                <w:szCs w:val="24"/>
                <w:u w:val="single"/>
              </w:rPr>
              <w:t>因出國研習、實習及學術交流而提出補助申請者，</w:t>
            </w:r>
            <w:r w:rsidRPr="00D221D2">
              <w:rPr>
                <w:rFonts w:eastAsia="標楷體" w:hAnsi="標楷體"/>
                <w:color w:val="000000" w:themeColor="text1"/>
                <w:sz w:val="24"/>
                <w:szCs w:val="24"/>
              </w:rPr>
              <w:t>其學業成績在全班百分之</w:t>
            </w:r>
            <w:r w:rsidRPr="00D221D2">
              <w:rPr>
                <w:rFonts w:eastAsia="標楷體" w:hAnsi="標楷體" w:hint="eastAsia"/>
                <w:color w:val="000000" w:themeColor="text1"/>
                <w:sz w:val="24"/>
                <w:szCs w:val="24"/>
              </w:rPr>
              <w:t>七</w:t>
            </w:r>
            <w:r w:rsidRPr="00D221D2">
              <w:rPr>
                <w:rFonts w:eastAsia="標楷體" w:hAnsi="標楷體"/>
                <w:color w:val="000000" w:themeColor="text1"/>
                <w:sz w:val="24"/>
                <w:szCs w:val="24"/>
              </w:rPr>
              <w:t>十</w:t>
            </w:r>
            <w:r w:rsidRPr="00D221D2">
              <w:rPr>
                <w:rFonts w:eastAsia="標楷體" w:hAnsi="標楷體" w:hint="eastAsia"/>
                <w:color w:val="000000" w:themeColor="text1"/>
                <w:sz w:val="24"/>
                <w:szCs w:val="24"/>
              </w:rPr>
              <w:t>五</w:t>
            </w:r>
            <w:r w:rsidRPr="00D221D2">
              <w:rPr>
                <w:rFonts w:eastAsia="標楷體"/>
                <w:color w:val="000000" w:themeColor="text1"/>
                <w:sz w:val="24"/>
                <w:szCs w:val="24"/>
              </w:rPr>
              <w:t>(</w:t>
            </w:r>
            <w:r w:rsidRPr="00D221D2">
              <w:rPr>
                <w:rFonts w:eastAsia="標楷體" w:hAnsi="標楷體"/>
                <w:color w:val="000000" w:themeColor="text1"/>
                <w:sz w:val="24"/>
                <w:szCs w:val="24"/>
              </w:rPr>
              <w:t>含</w:t>
            </w:r>
            <w:r w:rsidRPr="00D221D2">
              <w:rPr>
                <w:rFonts w:eastAsia="標楷體"/>
                <w:color w:val="000000" w:themeColor="text1"/>
                <w:sz w:val="24"/>
                <w:szCs w:val="24"/>
              </w:rPr>
              <w:t>)</w:t>
            </w:r>
            <w:proofErr w:type="gramStart"/>
            <w:r w:rsidRPr="00D221D2">
              <w:rPr>
                <w:rFonts w:eastAsia="標楷體" w:hAnsi="標楷體"/>
                <w:color w:val="000000" w:themeColor="text1"/>
                <w:sz w:val="24"/>
                <w:szCs w:val="24"/>
              </w:rPr>
              <w:t>以內，</w:t>
            </w:r>
            <w:proofErr w:type="gramEnd"/>
            <w:r w:rsidRPr="00D221D2">
              <w:rPr>
                <w:rFonts w:eastAsia="標楷體" w:hAnsi="標楷體"/>
                <w:color w:val="000000" w:themeColor="text1"/>
                <w:sz w:val="24"/>
                <w:szCs w:val="24"/>
              </w:rPr>
              <w:t>操行無不良紀錄。英文具托福成績</w:t>
            </w:r>
            <w:r w:rsidRPr="00D221D2">
              <w:rPr>
                <w:rFonts w:eastAsia="標楷體"/>
                <w:color w:val="000000" w:themeColor="text1"/>
                <w:sz w:val="24"/>
                <w:szCs w:val="24"/>
              </w:rPr>
              <w:t>PBT</w:t>
            </w:r>
            <w:r w:rsidRPr="00D221D2">
              <w:rPr>
                <w:rFonts w:eastAsia="標楷體" w:hAnsi="標楷體"/>
                <w:color w:val="000000" w:themeColor="text1"/>
                <w:sz w:val="24"/>
                <w:szCs w:val="24"/>
              </w:rPr>
              <w:t>達</w:t>
            </w:r>
            <w:r w:rsidRPr="00D221D2">
              <w:rPr>
                <w:rFonts w:eastAsia="標楷體"/>
                <w:color w:val="000000" w:themeColor="text1"/>
                <w:sz w:val="24"/>
                <w:szCs w:val="24"/>
              </w:rPr>
              <w:t>500(</w:t>
            </w:r>
            <w:r w:rsidRPr="00D221D2">
              <w:rPr>
                <w:rFonts w:eastAsia="標楷體" w:hAnsi="標楷體"/>
                <w:color w:val="000000" w:themeColor="text1"/>
                <w:sz w:val="24"/>
                <w:szCs w:val="24"/>
              </w:rPr>
              <w:t>含</w:t>
            </w:r>
            <w:r w:rsidRPr="00D221D2">
              <w:rPr>
                <w:rFonts w:eastAsia="標楷體"/>
                <w:color w:val="000000" w:themeColor="text1"/>
                <w:sz w:val="24"/>
                <w:szCs w:val="24"/>
              </w:rPr>
              <w:t>)</w:t>
            </w:r>
            <w:r w:rsidRPr="00D221D2">
              <w:rPr>
                <w:rFonts w:eastAsia="標楷體" w:hAnsi="標楷體"/>
                <w:color w:val="000000" w:themeColor="text1"/>
                <w:sz w:val="24"/>
                <w:szCs w:val="24"/>
              </w:rPr>
              <w:t>分之英語能力或通過其他同等之英語檢定或研習國之語言能力證明者</w:t>
            </w:r>
            <w:r w:rsidRPr="00D221D2">
              <w:rPr>
                <w:rFonts w:eastAsia="標楷體" w:hAnsi="標楷體" w:hint="eastAsia"/>
                <w:b/>
                <w:color w:val="000000" w:themeColor="text1"/>
                <w:sz w:val="24"/>
                <w:szCs w:val="24"/>
                <w:u w:val="single"/>
              </w:rPr>
              <w:t>或具參與研究經驗者</w:t>
            </w:r>
            <w:r w:rsidRPr="00D221D2">
              <w:rPr>
                <w:rFonts w:eastAsia="標楷體" w:hAnsi="標楷體"/>
                <w:color w:val="000000" w:themeColor="text1"/>
                <w:sz w:val="24"/>
                <w:szCs w:val="24"/>
              </w:rPr>
              <w:t>優先奬助。</w:t>
            </w:r>
          </w:p>
        </w:tc>
      </w:tr>
      <w:tr w:rsidR="0079380B" w:rsidRPr="00D221D2" w:rsidTr="0079380B">
        <w:tc>
          <w:tcPr>
            <w:tcW w:w="1304" w:type="dxa"/>
          </w:tcPr>
          <w:p w:rsidR="0079380B" w:rsidRPr="00D221D2" w:rsidRDefault="0079380B" w:rsidP="00F2264C">
            <w:pPr>
              <w:pStyle w:val="HTML"/>
              <w:tabs>
                <w:tab w:val="clear" w:pos="8244"/>
                <w:tab w:val="left" w:pos="8050"/>
              </w:tabs>
              <w:snapToGrid w:val="0"/>
              <w:ind w:rightChars="-234" w:right="-562"/>
              <w:rPr>
                <w:rFonts w:ascii="Times New Roman" w:eastAsia="標楷體" w:hAnsi="Times New Roman" w:cs="Times New Roman"/>
                <w:color w:val="000000" w:themeColor="text1"/>
              </w:rPr>
            </w:pPr>
            <w:r w:rsidRPr="00D221D2">
              <w:rPr>
                <w:rFonts w:ascii="標楷體" w:eastAsia="標楷體" w:cs="標楷體" w:hint="eastAsia"/>
                <w:color w:val="000000" w:themeColor="text1"/>
                <w:sz w:val="24"/>
                <w:szCs w:val="24"/>
              </w:rPr>
              <w:t>第</w:t>
            </w:r>
            <w:r w:rsidRPr="00D221D2">
              <w:rPr>
                <w:rFonts w:ascii="標楷體" w:eastAsia="標楷體" w:cs="標楷體" w:hint="eastAsia"/>
                <w:b/>
                <w:color w:val="000000" w:themeColor="text1"/>
                <w:sz w:val="24"/>
                <w:szCs w:val="24"/>
                <w:u w:val="single"/>
              </w:rPr>
              <w:t>五</w:t>
            </w:r>
            <w:r w:rsidRPr="00D221D2">
              <w:rPr>
                <w:rFonts w:ascii="標楷體" w:eastAsia="標楷體" w:cs="標楷體" w:hint="eastAsia"/>
                <w:color w:val="000000" w:themeColor="text1"/>
                <w:sz w:val="24"/>
                <w:szCs w:val="24"/>
              </w:rPr>
              <w:t>條</w:t>
            </w:r>
          </w:p>
        </w:tc>
        <w:tc>
          <w:tcPr>
            <w:tcW w:w="8390" w:type="dxa"/>
          </w:tcPr>
          <w:p w:rsidR="0079380B" w:rsidRPr="00D221D2" w:rsidRDefault="0079380B" w:rsidP="00D221D2">
            <w:pPr>
              <w:pStyle w:val="HTML"/>
              <w:tabs>
                <w:tab w:val="clear" w:pos="8244"/>
                <w:tab w:val="left" w:pos="8050"/>
              </w:tabs>
              <w:snapToGrid w:val="0"/>
              <w:spacing w:afterLines="50"/>
              <w:rPr>
                <w:rFonts w:ascii="Times New Roman" w:eastAsia="標楷體" w:hAnsi="Times New Roman" w:cs="Times New Roman"/>
                <w:color w:val="000000" w:themeColor="text1"/>
                <w:sz w:val="24"/>
                <w:szCs w:val="24"/>
              </w:rPr>
            </w:pPr>
            <w:r w:rsidRPr="00D221D2">
              <w:rPr>
                <w:rFonts w:ascii="標楷體" w:eastAsia="標楷體" w:cs="標楷體" w:hint="eastAsia"/>
                <w:color w:val="000000" w:themeColor="text1"/>
                <w:sz w:val="24"/>
                <w:szCs w:val="24"/>
              </w:rPr>
              <w:t>學生出國研習或從事學術交流之學校以教育部認可之國外大學相關系所或機關單位為限。</w:t>
            </w:r>
          </w:p>
        </w:tc>
      </w:tr>
      <w:tr w:rsidR="0079380B" w:rsidRPr="00D221D2" w:rsidTr="0079380B">
        <w:tc>
          <w:tcPr>
            <w:tcW w:w="1304" w:type="dxa"/>
          </w:tcPr>
          <w:p w:rsidR="0079380B" w:rsidRPr="00D221D2" w:rsidRDefault="0079380B" w:rsidP="00F2264C">
            <w:pPr>
              <w:pStyle w:val="HTML"/>
              <w:tabs>
                <w:tab w:val="clear" w:pos="8244"/>
                <w:tab w:val="left" w:pos="8050"/>
              </w:tabs>
              <w:snapToGrid w:val="0"/>
              <w:ind w:rightChars="-234" w:right="-562"/>
              <w:rPr>
                <w:rFonts w:ascii="Times New Roman" w:eastAsia="標楷體" w:hAnsi="Times New Roman" w:cs="Times New Roman"/>
                <w:color w:val="000000" w:themeColor="text1"/>
              </w:rPr>
            </w:pPr>
            <w:r w:rsidRPr="00D221D2">
              <w:rPr>
                <w:rFonts w:ascii="標楷體" w:eastAsia="標楷體" w:cs="標楷體" w:hint="eastAsia"/>
                <w:color w:val="000000" w:themeColor="text1"/>
                <w:sz w:val="24"/>
                <w:szCs w:val="24"/>
              </w:rPr>
              <w:t>第</w:t>
            </w:r>
            <w:r w:rsidRPr="00D221D2">
              <w:rPr>
                <w:rFonts w:ascii="標楷體" w:eastAsia="標楷體" w:cs="標楷體" w:hint="eastAsia"/>
                <w:b/>
                <w:color w:val="000000" w:themeColor="text1"/>
                <w:sz w:val="24"/>
                <w:szCs w:val="24"/>
                <w:u w:val="single"/>
              </w:rPr>
              <w:t>六</w:t>
            </w:r>
            <w:r w:rsidRPr="00D221D2">
              <w:rPr>
                <w:rFonts w:ascii="標楷體" w:eastAsia="標楷體" w:cs="標楷體" w:hint="eastAsia"/>
                <w:color w:val="000000" w:themeColor="text1"/>
                <w:sz w:val="24"/>
                <w:szCs w:val="24"/>
              </w:rPr>
              <w:t>條</w:t>
            </w:r>
          </w:p>
        </w:tc>
        <w:tc>
          <w:tcPr>
            <w:tcW w:w="8390" w:type="dxa"/>
          </w:tcPr>
          <w:p w:rsidR="0079380B" w:rsidRPr="00D221D2" w:rsidRDefault="0079380B" w:rsidP="00D221D2">
            <w:pPr>
              <w:pStyle w:val="HTML"/>
              <w:tabs>
                <w:tab w:val="clear" w:pos="8244"/>
                <w:tab w:val="left" w:pos="8050"/>
              </w:tabs>
              <w:snapToGrid w:val="0"/>
              <w:spacing w:afterLines="50"/>
              <w:rPr>
                <w:rFonts w:ascii="Times New Roman" w:eastAsia="標楷體" w:hAnsi="Times New Roman" w:cs="Times New Roman"/>
                <w:color w:val="000000" w:themeColor="text1"/>
                <w:sz w:val="24"/>
                <w:szCs w:val="24"/>
              </w:rPr>
            </w:pPr>
            <w:r w:rsidRPr="00D221D2">
              <w:rPr>
                <w:rFonts w:ascii="標楷體" w:eastAsia="標楷體" w:cs="標楷體" w:hint="eastAsia"/>
                <w:color w:val="000000" w:themeColor="text1"/>
                <w:sz w:val="24"/>
                <w:szCs w:val="24"/>
              </w:rPr>
              <w:t>遴選甄試業務，由本學院</w:t>
            </w:r>
            <w:r w:rsidRPr="00D221D2">
              <w:rPr>
                <w:rFonts w:ascii="標楷體" w:eastAsia="標楷體" w:cs="標楷體" w:hint="eastAsia"/>
                <w:color w:val="000000" w:themeColor="text1"/>
                <w:sz w:val="24"/>
                <w:szCs w:val="24"/>
                <w:u w:val="single"/>
              </w:rPr>
              <w:t>教</w:t>
            </w:r>
            <w:r w:rsidRPr="00D221D2">
              <w:rPr>
                <w:rFonts w:ascii="標楷體" w:eastAsia="標楷體" w:cs="標楷體" w:hint="eastAsia"/>
                <w:b/>
                <w:color w:val="000000" w:themeColor="text1"/>
                <w:sz w:val="24"/>
                <w:szCs w:val="24"/>
                <w:u w:val="single"/>
              </w:rPr>
              <w:t>學</w:t>
            </w:r>
            <w:r w:rsidRPr="00D221D2">
              <w:rPr>
                <w:rFonts w:ascii="標楷體" w:eastAsia="標楷體" w:cs="標楷體" w:hint="eastAsia"/>
                <w:color w:val="000000" w:themeColor="text1"/>
                <w:sz w:val="24"/>
                <w:szCs w:val="24"/>
                <w:u w:val="single"/>
              </w:rPr>
              <w:t>組</w:t>
            </w:r>
            <w:r w:rsidRPr="00D221D2">
              <w:rPr>
                <w:rFonts w:ascii="標楷體" w:eastAsia="標楷體" w:cs="標楷體" w:hint="eastAsia"/>
                <w:color w:val="000000" w:themeColor="text1"/>
                <w:sz w:val="24"/>
                <w:szCs w:val="24"/>
              </w:rPr>
              <w:t>、</w:t>
            </w:r>
            <w:r w:rsidRPr="00D221D2">
              <w:rPr>
                <w:rFonts w:eastAsia="標楷體" w:hint="eastAsia"/>
                <w:b/>
                <w:color w:val="000000" w:themeColor="text1"/>
                <w:sz w:val="24"/>
                <w:szCs w:val="24"/>
                <w:u w:val="single"/>
              </w:rPr>
              <w:t>研發暨國際組</w:t>
            </w:r>
            <w:r w:rsidRPr="00D221D2">
              <w:rPr>
                <w:rFonts w:ascii="標楷體" w:eastAsia="標楷體" w:cs="標楷體" w:hint="eastAsia"/>
                <w:color w:val="000000" w:themeColor="text1"/>
                <w:sz w:val="24"/>
                <w:szCs w:val="24"/>
              </w:rPr>
              <w:t>、綜合組組長共同面試及書面審查後送院</w:t>
            </w:r>
            <w:proofErr w:type="gramStart"/>
            <w:r w:rsidRPr="00D221D2">
              <w:rPr>
                <w:rFonts w:ascii="標楷體" w:eastAsia="標楷體" w:cs="標楷體" w:hint="eastAsia"/>
                <w:color w:val="000000" w:themeColor="text1"/>
                <w:sz w:val="24"/>
                <w:szCs w:val="24"/>
              </w:rPr>
              <w:t>務</w:t>
            </w:r>
            <w:proofErr w:type="gramEnd"/>
            <w:r w:rsidRPr="00D221D2">
              <w:rPr>
                <w:rFonts w:ascii="標楷體" w:eastAsia="標楷體" w:cs="標楷體" w:hint="eastAsia"/>
                <w:color w:val="000000" w:themeColor="text1"/>
                <w:sz w:val="24"/>
                <w:szCs w:val="24"/>
              </w:rPr>
              <w:t>會議</w:t>
            </w:r>
            <w:r w:rsidRPr="00D221D2">
              <w:rPr>
                <w:rFonts w:ascii="標楷體" w:eastAsia="標楷體" w:cs="標楷體" w:hint="eastAsia"/>
                <w:b/>
                <w:color w:val="000000" w:themeColor="text1"/>
                <w:sz w:val="24"/>
                <w:szCs w:val="24"/>
                <w:u w:val="single"/>
              </w:rPr>
              <w:t>核備</w:t>
            </w:r>
            <w:r w:rsidRPr="00D221D2">
              <w:rPr>
                <w:rFonts w:ascii="標楷體" w:eastAsia="標楷體" w:cs="標楷體" w:hint="eastAsia"/>
                <w:color w:val="000000" w:themeColor="text1"/>
                <w:sz w:val="24"/>
                <w:szCs w:val="24"/>
              </w:rPr>
              <w:t>，陳系主任、院長核定之。</w:t>
            </w:r>
          </w:p>
        </w:tc>
      </w:tr>
      <w:tr w:rsidR="0079380B" w:rsidRPr="00D221D2" w:rsidTr="0079380B">
        <w:tc>
          <w:tcPr>
            <w:tcW w:w="1304" w:type="dxa"/>
          </w:tcPr>
          <w:p w:rsidR="0079380B" w:rsidRPr="00D221D2" w:rsidRDefault="0079380B" w:rsidP="00F2264C">
            <w:pPr>
              <w:pStyle w:val="HTML"/>
              <w:tabs>
                <w:tab w:val="clear" w:pos="8244"/>
                <w:tab w:val="left" w:pos="8050"/>
              </w:tabs>
              <w:snapToGrid w:val="0"/>
              <w:ind w:rightChars="-234" w:right="-562"/>
              <w:rPr>
                <w:rFonts w:ascii="Times New Roman" w:eastAsia="標楷體" w:hAnsi="Times New Roman" w:cs="Times New Roman"/>
                <w:color w:val="000000" w:themeColor="text1"/>
              </w:rPr>
            </w:pPr>
            <w:r w:rsidRPr="00D221D2">
              <w:rPr>
                <w:rFonts w:ascii="標楷體" w:eastAsia="標楷體" w:cs="標楷體" w:hint="eastAsia"/>
                <w:color w:val="000000" w:themeColor="text1"/>
                <w:sz w:val="24"/>
                <w:szCs w:val="24"/>
              </w:rPr>
              <w:t>第</w:t>
            </w:r>
            <w:r w:rsidRPr="00D221D2">
              <w:rPr>
                <w:rFonts w:ascii="標楷體" w:eastAsia="標楷體" w:cs="標楷體" w:hint="eastAsia"/>
                <w:b/>
                <w:color w:val="000000" w:themeColor="text1"/>
                <w:sz w:val="24"/>
                <w:szCs w:val="24"/>
                <w:u w:val="single"/>
              </w:rPr>
              <w:t>七</w:t>
            </w:r>
            <w:r w:rsidRPr="00D221D2">
              <w:rPr>
                <w:rFonts w:ascii="標楷體" w:eastAsia="標楷體" w:cs="標楷體" w:hint="eastAsia"/>
                <w:color w:val="000000" w:themeColor="text1"/>
                <w:sz w:val="24"/>
                <w:szCs w:val="24"/>
              </w:rPr>
              <w:t>條</w:t>
            </w:r>
          </w:p>
        </w:tc>
        <w:tc>
          <w:tcPr>
            <w:tcW w:w="8390" w:type="dxa"/>
          </w:tcPr>
          <w:p w:rsidR="0079380B" w:rsidRPr="00D221D2" w:rsidRDefault="0079380B" w:rsidP="00D221D2">
            <w:pPr>
              <w:pStyle w:val="HTML"/>
              <w:tabs>
                <w:tab w:val="clear" w:pos="8244"/>
                <w:tab w:val="left" w:pos="8050"/>
              </w:tabs>
              <w:snapToGrid w:val="0"/>
              <w:spacing w:afterLines="50"/>
              <w:rPr>
                <w:rFonts w:ascii="Times New Roman" w:eastAsia="標楷體" w:hAnsi="Times New Roman" w:cs="Times New Roman"/>
                <w:color w:val="000000" w:themeColor="text1"/>
                <w:sz w:val="24"/>
                <w:szCs w:val="24"/>
              </w:rPr>
            </w:pPr>
            <w:r w:rsidRPr="00D221D2">
              <w:rPr>
                <w:rFonts w:ascii="標楷體" w:eastAsia="標楷體" w:cs="標楷體" w:hint="eastAsia"/>
                <w:color w:val="000000" w:themeColor="text1"/>
                <w:sz w:val="24"/>
                <w:szCs w:val="24"/>
              </w:rPr>
              <w:t>本學院前往國外接受訓練研習之學生需填具保證書，於訓練結束後按時返回不得以任何理由滯留不歸。役男需依內政部頒布之「役男出境辦理辦法」之規定辦理。</w:t>
            </w:r>
          </w:p>
        </w:tc>
      </w:tr>
      <w:tr w:rsidR="0079380B" w:rsidRPr="00D221D2" w:rsidTr="0079380B">
        <w:tc>
          <w:tcPr>
            <w:tcW w:w="1304" w:type="dxa"/>
          </w:tcPr>
          <w:p w:rsidR="0079380B" w:rsidRPr="00D221D2" w:rsidRDefault="0079380B" w:rsidP="00F2264C">
            <w:pPr>
              <w:pStyle w:val="HTML"/>
              <w:tabs>
                <w:tab w:val="clear" w:pos="8244"/>
                <w:tab w:val="left" w:pos="8050"/>
              </w:tabs>
              <w:snapToGrid w:val="0"/>
              <w:ind w:rightChars="-234" w:right="-562"/>
              <w:rPr>
                <w:rFonts w:ascii="Times New Roman" w:eastAsia="標楷體" w:hAnsi="Times New Roman" w:cs="Times New Roman"/>
                <w:color w:val="000000" w:themeColor="text1"/>
              </w:rPr>
            </w:pPr>
            <w:r w:rsidRPr="00D221D2">
              <w:rPr>
                <w:rFonts w:ascii="標楷體" w:eastAsia="標楷體" w:cs="標楷體" w:hint="eastAsia"/>
                <w:color w:val="000000" w:themeColor="text1"/>
                <w:sz w:val="24"/>
                <w:szCs w:val="24"/>
              </w:rPr>
              <w:t>第八條</w:t>
            </w:r>
          </w:p>
        </w:tc>
        <w:tc>
          <w:tcPr>
            <w:tcW w:w="8390" w:type="dxa"/>
          </w:tcPr>
          <w:p w:rsidR="0079380B" w:rsidRPr="00D221D2" w:rsidRDefault="0079380B" w:rsidP="00D221D2">
            <w:pPr>
              <w:pStyle w:val="HTML"/>
              <w:tabs>
                <w:tab w:val="clear" w:pos="8244"/>
                <w:tab w:val="left" w:pos="8050"/>
              </w:tabs>
              <w:snapToGrid w:val="0"/>
              <w:spacing w:afterLines="50"/>
              <w:rPr>
                <w:rFonts w:ascii="Times New Roman" w:eastAsia="標楷體" w:hAnsi="Times New Roman" w:cs="Times New Roman"/>
                <w:color w:val="000000" w:themeColor="text1"/>
                <w:sz w:val="24"/>
                <w:szCs w:val="24"/>
              </w:rPr>
            </w:pPr>
            <w:r w:rsidRPr="00D221D2">
              <w:rPr>
                <w:rFonts w:ascii="標楷體" w:eastAsia="標楷體" w:hAnsi="標楷體" w:hint="eastAsia"/>
                <w:color w:val="000000" w:themeColor="text1"/>
                <w:sz w:val="24"/>
                <w:szCs w:val="24"/>
              </w:rPr>
              <w:t>經核定且受補助出國之學生，返校後</w:t>
            </w:r>
            <w:r w:rsidRPr="00D221D2">
              <w:rPr>
                <w:rFonts w:ascii="標楷體" w:eastAsia="標楷體" w:hAnsi="標楷體" w:hint="eastAsia"/>
                <w:b/>
                <w:color w:val="000000" w:themeColor="text1"/>
                <w:sz w:val="24"/>
                <w:szCs w:val="24"/>
                <w:u w:val="single"/>
              </w:rPr>
              <w:t>兩</w:t>
            </w:r>
            <w:proofErr w:type="gramStart"/>
            <w:r w:rsidRPr="00D221D2">
              <w:rPr>
                <w:rFonts w:ascii="標楷體" w:eastAsia="標楷體" w:hAnsi="標楷體" w:hint="eastAsia"/>
                <w:b/>
                <w:color w:val="000000" w:themeColor="text1"/>
                <w:sz w:val="24"/>
                <w:szCs w:val="24"/>
                <w:u w:val="single"/>
              </w:rPr>
              <w:t>週</w:t>
            </w:r>
            <w:proofErr w:type="gramEnd"/>
            <w:r w:rsidRPr="00D221D2">
              <w:rPr>
                <w:rFonts w:ascii="標楷體" w:eastAsia="標楷體" w:hAnsi="標楷體" w:hint="eastAsia"/>
                <w:b/>
                <w:color w:val="000000" w:themeColor="text1"/>
                <w:sz w:val="24"/>
                <w:szCs w:val="24"/>
                <w:u w:val="single"/>
              </w:rPr>
              <w:t>內</w:t>
            </w:r>
            <w:r w:rsidRPr="00D221D2">
              <w:rPr>
                <w:rFonts w:ascii="標楷體" w:eastAsia="標楷體" w:hAnsi="標楷體" w:hint="eastAsia"/>
                <w:color w:val="000000" w:themeColor="text1"/>
                <w:sz w:val="24"/>
                <w:szCs w:val="24"/>
              </w:rPr>
              <w:t>應提出研習經過</w:t>
            </w:r>
            <w:r w:rsidRPr="00D221D2">
              <w:rPr>
                <w:rFonts w:ascii="標楷體" w:eastAsia="標楷體" w:hAnsi="標楷體" w:hint="eastAsia"/>
                <w:color w:val="000000" w:themeColor="text1"/>
                <w:sz w:val="24"/>
                <w:szCs w:val="24"/>
                <w:u w:val="single"/>
              </w:rPr>
              <w:t>與</w:t>
            </w:r>
            <w:r w:rsidRPr="00D221D2">
              <w:rPr>
                <w:rFonts w:ascii="標楷體" w:eastAsia="標楷體" w:hAnsi="標楷體" w:hint="eastAsia"/>
                <w:color w:val="000000" w:themeColor="text1"/>
                <w:sz w:val="24"/>
                <w:szCs w:val="24"/>
              </w:rPr>
              <w:t>心得報告，並檢附機票票根或登機證存根和國際線航空機票購票證明單（電子機票單據）及旅行業代收轉付收據，始得核銷補助金。</w:t>
            </w:r>
          </w:p>
        </w:tc>
      </w:tr>
      <w:tr w:rsidR="0079380B" w:rsidRPr="00D221D2" w:rsidTr="00F2264C">
        <w:tc>
          <w:tcPr>
            <w:tcW w:w="1304" w:type="dxa"/>
          </w:tcPr>
          <w:p w:rsidR="0079380B" w:rsidRPr="00D221D2" w:rsidRDefault="0079380B" w:rsidP="00F2264C">
            <w:pPr>
              <w:pStyle w:val="HTML"/>
              <w:tabs>
                <w:tab w:val="clear" w:pos="8244"/>
                <w:tab w:val="left" w:pos="8050"/>
              </w:tabs>
              <w:snapToGrid w:val="0"/>
              <w:ind w:rightChars="-234" w:right="-562"/>
              <w:rPr>
                <w:rFonts w:ascii="標楷體" w:eastAsia="標楷體" w:cs="標楷體"/>
                <w:color w:val="000000" w:themeColor="text1"/>
                <w:sz w:val="24"/>
                <w:szCs w:val="24"/>
              </w:rPr>
            </w:pPr>
            <w:r w:rsidRPr="00D221D2">
              <w:rPr>
                <w:rFonts w:ascii="標楷體" w:eastAsia="標楷體" w:cs="標楷體" w:hint="eastAsia"/>
                <w:color w:val="000000" w:themeColor="text1"/>
                <w:sz w:val="24"/>
                <w:szCs w:val="24"/>
              </w:rPr>
              <w:t>第九條</w:t>
            </w:r>
          </w:p>
        </w:tc>
        <w:tc>
          <w:tcPr>
            <w:tcW w:w="8390" w:type="dxa"/>
          </w:tcPr>
          <w:p w:rsidR="0079380B" w:rsidRPr="00D221D2" w:rsidRDefault="0079380B" w:rsidP="00D221D2">
            <w:pPr>
              <w:pStyle w:val="HTML"/>
              <w:tabs>
                <w:tab w:val="clear" w:pos="8244"/>
                <w:tab w:val="left" w:pos="8050"/>
              </w:tabs>
              <w:snapToGrid w:val="0"/>
              <w:spacing w:afterLines="50"/>
              <w:rPr>
                <w:rFonts w:ascii="Times New Roman" w:eastAsia="標楷體" w:hAnsi="Times New Roman" w:cs="Times New Roman"/>
                <w:color w:val="000000" w:themeColor="text1"/>
                <w:sz w:val="24"/>
                <w:szCs w:val="24"/>
              </w:rPr>
            </w:pPr>
            <w:r w:rsidRPr="00D221D2">
              <w:rPr>
                <w:rFonts w:ascii="標楷體" w:eastAsia="標楷體" w:hAnsi="標楷體" w:cs="標楷體" w:hint="eastAsia"/>
                <w:color w:val="000000" w:themeColor="text1"/>
                <w:sz w:val="24"/>
                <w:szCs w:val="24"/>
              </w:rPr>
              <w:t>學生出國</w:t>
            </w:r>
            <w:proofErr w:type="gramStart"/>
            <w:r w:rsidRPr="00D221D2">
              <w:rPr>
                <w:rFonts w:ascii="標楷體" w:eastAsia="標楷體" w:hAnsi="標楷體" w:cs="標楷體" w:hint="eastAsia"/>
                <w:color w:val="000000" w:themeColor="text1"/>
                <w:sz w:val="24"/>
                <w:szCs w:val="24"/>
              </w:rPr>
              <w:t>期間，</w:t>
            </w:r>
            <w:proofErr w:type="gramEnd"/>
            <w:r w:rsidRPr="00D221D2">
              <w:rPr>
                <w:rFonts w:ascii="標楷體" w:eastAsia="標楷體" w:hAnsi="標楷體" w:cs="標楷體" w:hint="eastAsia"/>
                <w:color w:val="000000" w:themeColor="text1"/>
                <w:sz w:val="24"/>
                <w:szCs w:val="24"/>
              </w:rPr>
              <w:t>如有違反校規或其他不端情事或逾期返校者，不得核銷獎助費用，已核銷者須繳回所領獎助款項，並依學生獎懲辦法及學則規定處理。</w:t>
            </w:r>
          </w:p>
        </w:tc>
      </w:tr>
      <w:tr w:rsidR="0079380B" w:rsidRPr="00D221D2" w:rsidTr="00F2264C">
        <w:tc>
          <w:tcPr>
            <w:tcW w:w="1304" w:type="dxa"/>
          </w:tcPr>
          <w:p w:rsidR="0079380B" w:rsidRPr="00D221D2" w:rsidRDefault="0079380B" w:rsidP="00F2264C">
            <w:pPr>
              <w:pStyle w:val="HTML"/>
              <w:tabs>
                <w:tab w:val="clear" w:pos="8244"/>
                <w:tab w:val="left" w:pos="8050"/>
              </w:tabs>
              <w:snapToGrid w:val="0"/>
              <w:ind w:rightChars="-234" w:right="-562"/>
              <w:rPr>
                <w:rFonts w:ascii="標楷體" w:eastAsia="標楷體" w:cs="標楷體"/>
                <w:color w:val="000000" w:themeColor="text1"/>
                <w:sz w:val="24"/>
                <w:szCs w:val="24"/>
              </w:rPr>
            </w:pPr>
            <w:r w:rsidRPr="00D221D2">
              <w:rPr>
                <w:rFonts w:ascii="標楷體" w:eastAsia="標楷體" w:cs="標楷體" w:hint="eastAsia"/>
                <w:color w:val="000000" w:themeColor="text1"/>
                <w:sz w:val="24"/>
                <w:szCs w:val="24"/>
              </w:rPr>
              <w:lastRenderedPageBreak/>
              <w:t>第十條</w:t>
            </w:r>
          </w:p>
        </w:tc>
        <w:tc>
          <w:tcPr>
            <w:tcW w:w="8390" w:type="dxa"/>
          </w:tcPr>
          <w:p w:rsidR="0079380B" w:rsidRPr="00D221D2" w:rsidRDefault="0079380B" w:rsidP="00D221D2">
            <w:pPr>
              <w:pStyle w:val="HTML"/>
              <w:tabs>
                <w:tab w:val="clear" w:pos="8244"/>
                <w:tab w:val="left" w:pos="8050"/>
              </w:tabs>
              <w:snapToGrid w:val="0"/>
              <w:spacing w:afterLines="50"/>
              <w:rPr>
                <w:rFonts w:ascii="Times New Roman" w:eastAsia="標楷體" w:hAnsi="Times New Roman" w:cs="Times New Roman"/>
                <w:color w:val="000000" w:themeColor="text1"/>
                <w:sz w:val="24"/>
                <w:szCs w:val="24"/>
              </w:rPr>
            </w:pPr>
            <w:r w:rsidRPr="00D221D2">
              <w:rPr>
                <w:rFonts w:eastAsia="標楷體" w:hint="eastAsia"/>
                <w:b/>
                <w:color w:val="000000" w:themeColor="text1"/>
                <w:sz w:val="24"/>
                <w:szCs w:val="24"/>
                <w:u w:val="single"/>
              </w:rPr>
              <w:t>本細則如有未盡事宜，悉依相關規章辦理。</w:t>
            </w:r>
          </w:p>
        </w:tc>
      </w:tr>
      <w:tr w:rsidR="0079380B" w:rsidRPr="00D221D2" w:rsidTr="00F2264C">
        <w:tc>
          <w:tcPr>
            <w:tcW w:w="1304" w:type="dxa"/>
          </w:tcPr>
          <w:p w:rsidR="0079380B" w:rsidRPr="00D221D2" w:rsidRDefault="0079380B" w:rsidP="00F2264C">
            <w:pPr>
              <w:pStyle w:val="HTML"/>
              <w:tabs>
                <w:tab w:val="clear" w:pos="8244"/>
                <w:tab w:val="left" w:pos="8050"/>
              </w:tabs>
              <w:snapToGrid w:val="0"/>
              <w:ind w:rightChars="-234" w:right="-562"/>
              <w:rPr>
                <w:rFonts w:ascii="標楷體" w:eastAsia="標楷體" w:cs="標楷體"/>
                <w:color w:val="000000" w:themeColor="text1"/>
                <w:sz w:val="24"/>
                <w:szCs w:val="24"/>
              </w:rPr>
            </w:pPr>
            <w:r w:rsidRPr="00D221D2">
              <w:rPr>
                <w:rFonts w:ascii="標楷體" w:eastAsia="標楷體" w:cs="標楷體" w:hint="eastAsia"/>
                <w:color w:val="000000" w:themeColor="text1"/>
                <w:sz w:val="24"/>
                <w:szCs w:val="24"/>
              </w:rPr>
              <w:t>第</w:t>
            </w:r>
            <w:r w:rsidRPr="00D221D2">
              <w:rPr>
                <w:rFonts w:ascii="標楷體" w:eastAsia="標楷體" w:cs="標楷體" w:hint="eastAsia"/>
                <w:b/>
                <w:color w:val="000000" w:themeColor="text1"/>
                <w:sz w:val="24"/>
                <w:szCs w:val="24"/>
                <w:u w:val="single"/>
              </w:rPr>
              <w:t>十一</w:t>
            </w:r>
            <w:r w:rsidRPr="00D221D2">
              <w:rPr>
                <w:rFonts w:ascii="標楷體" w:eastAsia="標楷體" w:cs="標楷體" w:hint="eastAsia"/>
                <w:color w:val="000000" w:themeColor="text1"/>
                <w:sz w:val="24"/>
                <w:szCs w:val="24"/>
              </w:rPr>
              <w:t>條</w:t>
            </w:r>
          </w:p>
        </w:tc>
        <w:tc>
          <w:tcPr>
            <w:tcW w:w="8390" w:type="dxa"/>
          </w:tcPr>
          <w:p w:rsidR="0079380B" w:rsidRPr="00D221D2" w:rsidRDefault="0079380B" w:rsidP="00D221D2">
            <w:pPr>
              <w:pStyle w:val="HTML"/>
              <w:tabs>
                <w:tab w:val="clear" w:pos="8244"/>
                <w:tab w:val="left" w:pos="8050"/>
              </w:tabs>
              <w:snapToGrid w:val="0"/>
              <w:spacing w:afterLines="50"/>
              <w:rPr>
                <w:rFonts w:ascii="Times New Roman" w:eastAsia="標楷體" w:hAnsi="Times New Roman" w:cs="Times New Roman"/>
                <w:color w:val="000000" w:themeColor="text1"/>
                <w:sz w:val="24"/>
                <w:szCs w:val="24"/>
              </w:rPr>
            </w:pPr>
            <w:r w:rsidRPr="00D221D2">
              <w:rPr>
                <w:rFonts w:ascii="標楷體" w:eastAsia="標楷體" w:hAnsi="標楷體" w:hint="eastAsia"/>
                <w:color w:val="000000" w:themeColor="text1"/>
                <w:sz w:val="24"/>
                <w:szCs w:val="24"/>
              </w:rPr>
              <w:t>本細則經本學院</w:t>
            </w:r>
            <w:proofErr w:type="gramStart"/>
            <w:r w:rsidRPr="00D221D2">
              <w:rPr>
                <w:rFonts w:ascii="標楷體" w:eastAsia="標楷體" w:hAnsi="標楷體" w:hint="eastAsia"/>
                <w:color w:val="000000" w:themeColor="text1"/>
                <w:sz w:val="24"/>
                <w:szCs w:val="24"/>
              </w:rPr>
              <w:t>院務</w:t>
            </w:r>
            <w:proofErr w:type="gramEnd"/>
            <w:r w:rsidRPr="00D221D2">
              <w:rPr>
                <w:rFonts w:ascii="標楷體" w:eastAsia="標楷體" w:hAnsi="標楷體" w:hint="eastAsia"/>
                <w:color w:val="000000" w:themeColor="text1"/>
                <w:sz w:val="24"/>
                <w:szCs w:val="24"/>
              </w:rPr>
              <w:t>會議通過，陳請校長核定後，自公布日起實施，修正時亦同。</w:t>
            </w:r>
          </w:p>
        </w:tc>
      </w:tr>
    </w:tbl>
    <w:p w:rsidR="0079380B" w:rsidRPr="00D221D2" w:rsidRDefault="0079380B" w:rsidP="0079380B">
      <w:pPr>
        <w:pStyle w:val="HTML"/>
        <w:tabs>
          <w:tab w:val="clear" w:pos="8244"/>
          <w:tab w:val="left" w:pos="8050"/>
        </w:tabs>
        <w:snapToGrid w:val="0"/>
        <w:ind w:rightChars="-234" w:right="-562" w:firstLineChars="2268" w:firstLine="4536"/>
        <w:rPr>
          <w:rFonts w:ascii="Times New Roman" w:eastAsia="標楷體" w:hAnsi="Times New Roman" w:cs="Times New Roman"/>
          <w:color w:val="000000" w:themeColor="text1"/>
        </w:rPr>
      </w:pPr>
    </w:p>
    <w:p w:rsidR="0079380B" w:rsidRPr="00D221D2" w:rsidRDefault="0079380B" w:rsidP="00D221D2">
      <w:pPr>
        <w:pStyle w:val="HTML"/>
        <w:tabs>
          <w:tab w:val="clear" w:pos="916"/>
        </w:tabs>
        <w:snapToGrid w:val="0"/>
        <w:spacing w:afterLines="50"/>
        <w:rPr>
          <w:rFonts w:ascii="標楷體" w:eastAsia="標楷體" w:cs="標楷體"/>
          <w:b/>
          <w:bCs/>
          <w:color w:val="000000" w:themeColor="text1"/>
          <w:sz w:val="32"/>
          <w:szCs w:val="32"/>
        </w:rPr>
        <w:sectPr w:rsidR="0079380B" w:rsidRPr="00D221D2" w:rsidSect="0079380B">
          <w:pgSz w:w="11906" w:h="16838"/>
          <w:pgMar w:top="1440" w:right="1080" w:bottom="1440" w:left="1080" w:header="851" w:footer="992" w:gutter="0"/>
          <w:cols w:space="425"/>
          <w:docGrid w:type="lines" w:linePitch="360"/>
        </w:sectPr>
      </w:pPr>
    </w:p>
    <w:p w:rsidR="0079380B" w:rsidRPr="00D221D2" w:rsidRDefault="0079380B" w:rsidP="00D221D2">
      <w:pPr>
        <w:pStyle w:val="HTML"/>
        <w:tabs>
          <w:tab w:val="clear" w:pos="916"/>
        </w:tabs>
        <w:snapToGrid w:val="0"/>
        <w:spacing w:afterLines="50"/>
        <w:rPr>
          <w:rFonts w:ascii="標楷體" w:eastAsia="標楷體" w:cs="Times New Roman"/>
          <w:b/>
          <w:bCs/>
          <w:color w:val="000000" w:themeColor="text1"/>
          <w:sz w:val="32"/>
          <w:szCs w:val="32"/>
        </w:rPr>
      </w:pPr>
      <w:r w:rsidRPr="00D221D2">
        <w:rPr>
          <w:rFonts w:ascii="標楷體" w:eastAsia="標楷體" w:cs="標楷體" w:hint="eastAsia"/>
          <w:b/>
          <w:bCs/>
          <w:color w:val="000000" w:themeColor="text1"/>
          <w:sz w:val="32"/>
          <w:szCs w:val="32"/>
        </w:rPr>
        <w:lastRenderedPageBreak/>
        <w:t>高雄醫學大學口腔醫學院學生國際研習服務</w:t>
      </w:r>
      <w:r w:rsidRPr="00D221D2">
        <w:rPr>
          <w:rFonts w:ascii="標楷體" w:eastAsia="標楷體" w:cs="標楷體" w:hint="eastAsia"/>
          <w:b/>
          <w:bCs/>
          <w:color w:val="000000" w:themeColor="text1"/>
          <w:sz w:val="32"/>
          <w:szCs w:val="32"/>
          <w:u w:val="single"/>
        </w:rPr>
        <w:t>補</w:t>
      </w:r>
      <w:r w:rsidRPr="00D221D2">
        <w:rPr>
          <w:rFonts w:ascii="標楷體" w:eastAsia="標楷體" w:cs="標楷體" w:hint="eastAsia"/>
          <w:b/>
          <w:bCs/>
          <w:color w:val="000000" w:themeColor="text1"/>
          <w:sz w:val="32"/>
          <w:szCs w:val="32"/>
        </w:rPr>
        <w:t>助遴選細則（修正草案對照表）</w:t>
      </w:r>
    </w:p>
    <w:p w:rsidR="0079380B" w:rsidRPr="00D221D2" w:rsidRDefault="0079380B" w:rsidP="0079380B">
      <w:pPr>
        <w:pStyle w:val="HTML"/>
        <w:tabs>
          <w:tab w:val="clear" w:pos="8244"/>
        </w:tabs>
        <w:snapToGrid w:val="0"/>
        <w:ind w:rightChars="-234" w:right="-562" w:firstLineChars="4323" w:firstLine="8646"/>
        <w:rPr>
          <w:rFonts w:ascii="Times New Roman" w:eastAsia="標楷體" w:hAnsi="Times New Roman" w:cs="Times New Roman"/>
          <w:color w:val="000000" w:themeColor="text1"/>
        </w:rPr>
      </w:pPr>
      <w:r w:rsidRPr="00D221D2">
        <w:rPr>
          <w:rFonts w:ascii="Times New Roman" w:eastAsia="標楷體" w:hAnsi="Times New Roman" w:cs="Times New Roman"/>
          <w:color w:val="000000" w:themeColor="text1"/>
        </w:rPr>
        <w:t>91.11.21(91)</w:t>
      </w:r>
      <w:r w:rsidRPr="00D221D2">
        <w:rPr>
          <w:rFonts w:ascii="Times New Roman" w:eastAsia="標楷體" w:hAnsi="Times New Roman" w:cs="Times New Roman"/>
          <w:color w:val="000000" w:themeColor="text1"/>
        </w:rPr>
        <w:t>高</w:t>
      </w:r>
      <w:proofErr w:type="gramStart"/>
      <w:r w:rsidRPr="00D221D2">
        <w:rPr>
          <w:rFonts w:ascii="Times New Roman" w:eastAsia="標楷體" w:hAnsi="Times New Roman" w:cs="Times New Roman"/>
          <w:color w:val="000000" w:themeColor="text1"/>
        </w:rPr>
        <w:t>醫</w:t>
      </w:r>
      <w:proofErr w:type="gramEnd"/>
      <w:r w:rsidRPr="00D221D2">
        <w:rPr>
          <w:rFonts w:ascii="Times New Roman" w:eastAsia="標楷體" w:hAnsi="Times New Roman" w:cs="Times New Roman"/>
          <w:color w:val="000000" w:themeColor="text1"/>
        </w:rPr>
        <w:t>校法</w:t>
      </w:r>
      <w:r w:rsidRPr="00D221D2">
        <w:rPr>
          <w:rFonts w:ascii="Times New Roman" w:eastAsia="標楷體" w:hAnsi="Times New Roman" w:cs="Times New Roman"/>
          <w:color w:val="000000" w:themeColor="text1"/>
        </w:rPr>
        <w:t>(</w:t>
      </w:r>
      <w:r w:rsidRPr="00D221D2">
        <w:rPr>
          <w:rFonts w:ascii="Times New Roman" w:eastAsia="標楷體" w:hAnsi="Times New Roman" w:cs="Times New Roman"/>
          <w:color w:val="000000" w:themeColor="text1"/>
        </w:rPr>
        <w:t>二</w:t>
      </w:r>
      <w:r w:rsidRPr="00D221D2">
        <w:rPr>
          <w:rFonts w:ascii="Times New Roman" w:eastAsia="標楷體" w:hAnsi="Times New Roman" w:cs="Times New Roman"/>
          <w:color w:val="000000" w:themeColor="text1"/>
        </w:rPr>
        <w:t>)</w:t>
      </w:r>
      <w:r w:rsidRPr="00D221D2">
        <w:rPr>
          <w:rFonts w:ascii="Times New Roman" w:eastAsia="標楷體" w:hAnsi="Times New Roman" w:cs="Times New Roman"/>
          <w:color w:val="000000" w:themeColor="text1"/>
        </w:rPr>
        <w:t>字第</w:t>
      </w:r>
      <w:r w:rsidRPr="00D221D2">
        <w:rPr>
          <w:rFonts w:ascii="Times New Roman" w:eastAsia="標楷體" w:hAnsi="Times New Roman" w:cs="Times New Roman"/>
          <w:color w:val="000000" w:themeColor="text1"/>
        </w:rPr>
        <w:t>0</w:t>
      </w:r>
      <w:r w:rsidRPr="00D221D2">
        <w:rPr>
          <w:rFonts w:ascii="Times New Roman" w:eastAsia="標楷體" w:hAnsi="Times New Roman" w:cs="Times New Roman"/>
          <w:color w:val="000000" w:themeColor="text1"/>
        </w:rPr>
        <w:t>二三號函</w:t>
      </w:r>
    </w:p>
    <w:p w:rsidR="0079380B" w:rsidRPr="00D221D2" w:rsidRDefault="0079380B" w:rsidP="0079380B">
      <w:pPr>
        <w:pStyle w:val="HTML"/>
        <w:tabs>
          <w:tab w:val="clear" w:pos="8244"/>
        </w:tabs>
        <w:snapToGrid w:val="0"/>
        <w:ind w:rightChars="-234" w:right="-562" w:firstLineChars="4323" w:firstLine="8646"/>
        <w:rPr>
          <w:rFonts w:ascii="Times New Roman" w:eastAsia="標楷體" w:hAnsi="Times New Roman" w:cs="Times New Roman"/>
          <w:color w:val="000000" w:themeColor="text1"/>
        </w:rPr>
      </w:pPr>
      <w:r w:rsidRPr="00D221D2">
        <w:rPr>
          <w:rFonts w:ascii="Times New Roman" w:eastAsia="標楷體" w:hAnsi="Times New Roman" w:cs="Times New Roman"/>
          <w:color w:val="000000" w:themeColor="text1"/>
        </w:rPr>
        <w:t>92.11.04</w:t>
      </w:r>
      <w:r w:rsidRPr="00D221D2">
        <w:rPr>
          <w:rFonts w:ascii="Times New Roman" w:eastAsia="標楷體" w:hAnsi="Times New Roman" w:cs="Times New Roman"/>
          <w:color w:val="000000" w:themeColor="text1"/>
        </w:rPr>
        <w:t>九十二學年度口腔醫學院第四次院</w:t>
      </w:r>
      <w:proofErr w:type="gramStart"/>
      <w:r w:rsidRPr="00D221D2">
        <w:rPr>
          <w:rFonts w:ascii="Times New Roman" w:eastAsia="標楷體" w:hAnsi="Times New Roman" w:cs="Times New Roman"/>
          <w:color w:val="000000" w:themeColor="text1"/>
        </w:rPr>
        <w:t>務</w:t>
      </w:r>
      <w:proofErr w:type="gramEnd"/>
      <w:r w:rsidRPr="00D221D2">
        <w:rPr>
          <w:rFonts w:ascii="Times New Roman" w:eastAsia="標楷體" w:hAnsi="Times New Roman" w:cs="Times New Roman"/>
          <w:color w:val="000000" w:themeColor="text1"/>
        </w:rPr>
        <w:t>會議通過</w:t>
      </w:r>
    </w:p>
    <w:p w:rsidR="0079380B" w:rsidRPr="00D221D2" w:rsidRDefault="0079380B" w:rsidP="0079380B">
      <w:pPr>
        <w:pStyle w:val="HTML"/>
        <w:tabs>
          <w:tab w:val="clear" w:pos="8244"/>
          <w:tab w:val="left" w:pos="8050"/>
        </w:tabs>
        <w:snapToGrid w:val="0"/>
        <w:ind w:rightChars="-234" w:right="-562" w:firstLineChars="4323" w:firstLine="8646"/>
        <w:rPr>
          <w:rFonts w:ascii="Times New Roman" w:eastAsia="標楷體" w:hAnsi="Times New Roman" w:cs="Times New Roman"/>
          <w:color w:val="000000" w:themeColor="text1"/>
        </w:rPr>
      </w:pPr>
      <w:r w:rsidRPr="00D221D2">
        <w:rPr>
          <w:rFonts w:ascii="Times New Roman" w:eastAsia="標楷體" w:hAnsi="Times New Roman" w:cs="Times New Roman"/>
          <w:color w:val="000000" w:themeColor="text1"/>
        </w:rPr>
        <w:t>93.03.08</w:t>
      </w:r>
      <w:r w:rsidRPr="00D221D2">
        <w:rPr>
          <w:rFonts w:ascii="Times New Roman" w:eastAsia="標楷體" w:hAnsi="Times New Roman" w:cs="Times New Roman"/>
          <w:color w:val="000000" w:themeColor="text1"/>
        </w:rPr>
        <w:t>九十二學年度第八次法規委員會通過</w:t>
      </w:r>
    </w:p>
    <w:p w:rsidR="0079380B" w:rsidRPr="00D221D2" w:rsidRDefault="0079380B" w:rsidP="0079380B">
      <w:pPr>
        <w:pStyle w:val="HTML"/>
        <w:tabs>
          <w:tab w:val="clear" w:pos="8244"/>
          <w:tab w:val="left" w:pos="8050"/>
        </w:tabs>
        <w:snapToGrid w:val="0"/>
        <w:ind w:rightChars="-234" w:right="-562" w:firstLineChars="4323" w:firstLine="8646"/>
        <w:rPr>
          <w:rFonts w:ascii="Times New Roman" w:eastAsia="標楷體" w:hAnsi="Times New Roman" w:cs="Times New Roman"/>
          <w:color w:val="000000" w:themeColor="text1"/>
        </w:rPr>
      </w:pPr>
      <w:r w:rsidRPr="00D221D2">
        <w:rPr>
          <w:rFonts w:ascii="Times New Roman" w:eastAsia="標楷體" w:hAnsi="Times New Roman" w:cs="Times New Roman"/>
          <w:color w:val="000000" w:themeColor="text1"/>
        </w:rPr>
        <w:t>93.03.15</w:t>
      </w:r>
      <w:r w:rsidRPr="00D221D2">
        <w:rPr>
          <w:rFonts w:ascii="Times New Roman" w:eastAsia="標楷體" w:hAnsi="Times New Roman" w:cs="Times New Roman"/>
          <w:color w:val="000000" w:themeColor="text1"/>
        </w:rPr>
        <w:t>高</w:t>
      </w:r>
      <w:proofErr w:type="gramStart"/>
      <w:r w:rsidRPr="00D221D2">
        <w:rPr>
          <w:rFonts w:ascii="Times New Roman" w:eastAsia="標楷體" w:hAnsi="Times New Roman" w:cs="Times New Roman"/>
          <w:color w:val="000000" w:themeColor="text1"/>
        </w:rPr>
        <w:t>醫校法字第</w:t>
      </w:r>
      <w:r w:rsidRPr="00D221D2">
        <w:rPr>
          <w:rFonts w:ascii="Times New Roman" w:eastAsia="標楷體" w:hAnsi="Times New Roman" w:cs="Times New Roman"/>
          <w:color w:val="000000" w:themeColor="text1"/>
        </w:rPr>
        <w:t>0930200009</w:t>
      </w:r>
      <w:r w:rsidRPr="00D221D2">
        <w:rPr>
          <w:rFonts w:ascii="Times New Roman" w:eastAsia="標楷體" w:hAnsi="Times New Roman" w:cs="Times New Roman"/>
          <w:color w:val="000000" w:themeColor="text1"/>
        </w:rPr>
        <w:t>號</w:t>
      </w:r>
      <w:proofErr w:type="gramEnd"/>
      <w:r w:rsidRPr="00D221D2">
        <w:rPr>
          <w:rFonts w:ascii="Times New Roman" w:eastAsia="標楷體" w:hAnsi="Times New Roman" w:cs="Times New Roman"/>
          <w:color w:val="000000" w:themeColor="text1"/>
        </w:rPr>
        <w:t>函公布</w:t>
      </w:r>
    </w:p>
    <w:p w:rsidR="0079380B" w:rsidRPr="00D221D2" w:rsidRDefault="0079380B" w:rsidP="0079380B">
      <w:pPr>
        <w:pStyle w:val="HTML"/>
        <w:tabs>
          <w:tab w:val="clear" w:pos="8244"/>
          <w:tab w:val="left" w:pos="8050"/>
        </w:tabs>
        <w:snapToGrid w:val="0"/>
        <w:ind w:rightChars="-234" w:right="-562" w:firstLineChars="4323" w:firstLine="8646"/>
        <w:rPr>
          <w:rFonts w:ascii="Times New Roman" w:eastAsia="標楷體" w:hAnsi="Times New Roman" w:cs="Times New Roman"/>
          <w:color w:val="000000" w:themeColor="text1"/>
        </w:rPr>
      </w:pPr>
      <w:r w:rsidRPr="00D221D2">
        <w:rPr>
          <w:rFonts w:ascii="Times New Roman" w:eastAsia="標楷體" w:hAnsi="Times New Roman" w:cs="Times New Roman"/>
          <w:color w:val="000000" w:themeColor="text1"/>
        </w:rPr>
        <w:t>96.12.11</w:t>
      </w:r>
      <w:r w:rsidRPr="00D221D2">
        <w:rPr>
          <w:rFonts w:ascii="Times New Roman" w:eastAsia="標楷體" w:hAnsi="Times New Roman" w:cs="Times New Roman" w:hint="eastAsia"/>
          <w:color w:val="000000" w:themeColor="text1"/>
        </w:rPr>
        <w:t>九十六學年度口腔醫學院第四次院</w:t>
      </w:r>
      <w:proofErr w:type="gramStart"/>
      <w:r w:rsidRPr="00D221D2">
        <w:rPr>
          <w:rFonts w:ascii="Times New Roman" w:eastAsia="標楷體" w:hAnsi="Times New Roman" w:cs="Times New Roman" w:hint="eastAsia"/>
          <w:color w:val="000000" w:themeColor="text1"/>
        </w:rPr>
        <w:t>務</w:t>
      </w:r>
      <w:proofErr w:type="gramEnd"/>
      <w:r w:rsidRPr="00D221D2">
        <w:rPr>
          <w:rFonts w:ascii="Times New Roman" w:eastAsia="標楷體" w:hAnsi="Times New Roman" w:cs="Times New Roman" w:hint="eastAsia"/>
          <w:color w:val="000000" w:themeColor="text1"/>
        </w:rPr>
        <w:t>會議通過</w:t>
      </w:r>
    </w:p>
    <w:p w:rsidR="0079380B" w:rsidRPr="00D221D2" w:rsidRDefault="0079380B" w:rsidP="0079380B">
      <w:pPr>
        <w:pStyle w:val="HTML"/>
        <w:tabs>
          <w:tab w:val="clear" w:pos="8244"/>
          <w:tab w:val="left" w:pos="8050"/>
        </w:tabs>
        <w:snapToGrid w:val="0"/>
        <w:ind w:rightChars="-234" w:right="-562" w:firstLineChars="4323" w:firstLine="8646"/>
        <w:rPr>
          <w:rFonts w:ascii="Times New Roman" w:eastAsia="標楷體" w:hAnsi="Times New Roman" w:cs="Times New Roman"/>
          <w:color w:val="000000" w:themeColor="text1"/>
        </w:rPr>
      </w:pPr>
      <w:r w:rsidRPr="00D221D2">
        <w:rPr>
          <w:rFonts w:ascii="Times New Roman" w:eastAsia="標楷體" w:hAnsi="Times New Roman" w:cs="Times New Roman" w:hint="eastAsia"/>
          <w:color w:val="000000" w:themeColor="text1"/>
        </w:rPr>
        <w:t>97.02.19</w:t>
      </w:r>
      <w:r w:rsidRPr="00D221D2">
        <w:rPr>
          <w:rFonts w:ascii="Times New Roman" w:eastAsia="標楷體" w:hAnsi="Times New Roman" w:cs="Times New Roman" w:hint="eastAsia"/>
          <w:color w:val="000000" w:themeColor="text1"/>
        </w:rPr>
        <w:t>高</w:t>
      </w:r>
      <w:proofErr w:type="gramStart"/>
      <w:r w:rsidRPr="00D221D2">
        <w:rPr>
          <w:rFonts w:ascii="Times New Roman" w:eastAsia="標楷體" w:hAnsi="Times New Roman" w:cs="Times New Roman" w:hint="eastAsia"/>
          <w:color w:val="000000" w:themeColor="text1"/>
        </w:rPr>
        <w:t>醫院口字第</w:t>
      </w:r>
      <w:r w:rsidRPr="00D221D2">
        <w:rPr>
          <w:rFonts w:ascii="Times New Roman" w:eastAsia="標楷體" w:hAnsi="Times New Roman" w:cs="Times New Roman" w:hint="eastAsia"/>
          <w:color w:val="000000" w:themeColor="text1"/>
        </w:rPr>
        <w:t>0971100505</w:t>
      </w:r>
      <w:r w:rsidRPr="00D221D2">
        <w:rPr>
          <w:rFonts w:ascii="Times New Roman" w:eastAsia="標楷體" w:hAnsi="Times New Roman" w:cs="Times New Roman" w:hint="eastAsia"/>
          <w:color w:val="000000" w:themeColor="text1"/>
        </w:rPr>
        <w:t>號</w:t>
      </w:r>
      <w:proofErr w:type="gramEnd"/>
      <w:r w:rsidRPr="00D221D2">
        <w:rPr>
          <w:rFonts w:ascii="Times New Roman" w:eastAsia="標楷體" w:hAnsi="Times New Roman" w:cs="Times New Roman" w:hint="eastAsia"/>
          <w:color w:val="000000" w:themeColor="text1"/>
        </w:rPr>
        <w:t>函公布</w:t>
      </w:r>
    </w:p>
    <w:p w:rsidR="0079380B" w:rsidRPr="00D221D2" w:rsidRDefault="0079380B" w:rsidP="0079380B">
      <w:pPr>
        <w:pStyle w:val="HTML"/>
        <w:tabs>
          <w:tab w:val="clear" w:pos="8244"/>
          <w:tab w:val="left" w:pos="8050"/>
        </w:tabs>
        <w:snapToGrid w:val="0"/>
        <w:ind w:rightChars="-234" w:right="-562" w:firstLineChars="4323" w:firstLine="8646"/>
        <w:rPr>
          <w:rFonts w:eastAsia="標楷體"/>
          <w:color w:val="000000" w:themeColor="text1"/>
        </w:rPr>
      </w:pPr>
      <w:r w:rsidRPr="00D221D2">
        <w:rPr>
          <w:rFonts w:ascii="Times New Roman" w:eastAsia="標楷體" w:hAnsi="Times New Roman" w:hint="eastAsia"/>
          <w:color w:val="000000" w:themeColor="text1"/>
        </w:rPr>
        <w:t>102.02.04</w:t>
      </w:r>
      <w:proofErr w:type="gramStart"/>
      <w:r w:rsidRPr="00D221D2">
        <w:rPr>
          <w:rFonts w:ascii="Times New Roman" w:eastAsia="標楷體" w:hAnsi="Times New Roman" w:cs="Times New Roman"/>
          <w:color w:val="000000" w:themeColor="text1"/>
        </w:rPr>
        <w:t>一</w:t>
      </w:r>
      <w:proofErr w:type="gramEnd"/>
      <w:r w:rsidRPr="00D221D2">
        <w:rPr>
          <w:rFonts w:ascii="Times New Roman" w:eastAsia="標楷體" w:hAnsi="Times New Roman" w:cs="Times New Roman"/>
          <w:color w:val="000000" w:themeColor="text1"/>
        </w:rPr>
        <w:t>O</w:t>
      </w:r>
      <w:r w:rsidRPr="00D221D2">
        <w:rPr>
          <w:rFonts w:ascii="Times New Roman" w:eastAsia="標楷體" w:hAnsi="Times New Roman" w:cs="Times New Roman"/>
          <w:color w:val="000000" w:themeColor="text1"/>
        </w:rPr>
        <w:t>一學年度口腔醫學院第</w:t>
      </w:r>
      <w:r w:rsidRPr="00D221D2">
        <w:rPr>
          <w:rFonts w:ascii="Times New Roman" w:eastAsia="標楷體" w:hAnsi="Times New Roman" w:cs="Times New Roman"/>
          <w:color w:val="000000" w:themeColor="text1"/>
        </w:rPr>
        <w:t>3</w:t>
      </w:r>
      <w:r w:rsidRPr="00D221D2">
        <w:rPr>
          <w:rFonts w:ascii="Times New Roman" w:eastAsia="標楷體" w:hAnsi="Times New Roman" w:cs="Times New Roman"/>
          <w:color w:val="000000" w:themeColor="text1"/>
        </w:rPr>
        <w:t>次</w:t>
      </w:r>
      <w:r w:rsidRPr="00D221D2">
        <w:rPr>
          <w:rFonts w:eastAsia="標楷體"/>
          <w:color w:val="000000" w:themeColor="text1"/>
        </w:rPr>
        <w:t>院</w:t>
      </w:r>
      <w:proofErr w:type="gramStart"/>
      <w:r w:rsidRPr="00D221D2">
        <w:rPr>
          <w:rFonts w:eastAsia="標楷體"/>
          <w:color w:val="000000" w:themeColor="text1"/>
        </w:rPr>
        <w:t>務</w:t>
      </w:r>
      <w:proofErr w:type="gramEnd"/>
      <w:r w:rsidRPr="00D221D2">
        <w:rPr>
          <w:rFonts w:eastAsia="標楷體"/>
          <w:color w:val="000000" w:themeColor="text1"/>
        </w:rPr>
        <w:t>會議通過</w:t>
      </w:r>
    </w:p>
    <w:p w:rsidR="0079380B" w:rsidRPr="00D221D2" w:rsidRDefault="0079380B" w:rsidP="0079380B">
      <w:pPr>
        <w:pStyle w:val="HTML"/>
        <w:tabs>
          <w:tab w:val="clear" w:pos="8244"/>
          <w:tab w:val="left" w:pos="8050"/>
        </w:tabs>
        <w:snapToGrid w:val="0"/>
        <w:ind w:rightChars="-234" w:right="-562" w:firstLineChars="4323" w:firstLine="8646"/>
        <w:rPr>
          <w:rFonts w:eastAsia="標楷體"/>
          <w:color w:val="000000" w:themeColor="text1"/>
        </w:rPr>
      </w:pPr>
      <w:r w:rsidRPr="00D221D2">
        <w:rPr>
          <w:rFonts w:ascii="Times New Roman" w:eastAsia="標楷體" w:hAnsi="Times New Roman" w:hint="eastAsia"/>
          <w:color w:val="000000" w:themeColor="text1"/>
        </w:rPr>
        <w:t>102.03.04</w:t>
      </w:r>
      <w:proofErr w:type="gramStart"/>
      <w:r w:rsidRPr="00D221D2">
        <w:rPr>
          <w:rFonts w:ascii="Times New Roman" w:eastAsia="標楷體" w:hAnsi="Times New Roman" w:cs="Times New Roman"/>
          <w:color w:val="000000" w:themeColor="text1"/>
        </w:rPr>
        <w:t>一</w:t>
      </w:r>
      <w:proofErr w:type="gramEnd"/>
      <w:r w:rsidRPr="00D221D2">
        <w:rPr>
          <w:rFonts w:ascii="Times New Roman" w:eastAsia="標楷體" w:hAnsi="Times New Roman" w:cs="Times New Roman"/>
          <w:color w:val="000000" w:themeColor="text1"/>
        </w:rPr>
        <w:t>O</w:t>
      </w:r>
      <w:r w:rsidRPr="00D221D2">
        <w:rPr>
          <w:rFonts w:ascii="Times New Roman" w:eastAsia="標楷體" w:hAnsi="Times New Roman" w:cs="Times New Roman"/>
          <w:color w:val="000000" w:themeColor="text1"/>
        </w:rPr>
        <w:t>一學年度口腔醫學院第</w:t>
      </w:r>
      <w:r w:rsidRPr="00D221D2">
        <w:rPr>
          <w:rFonts w:ascii="Times New Roman" w:eastAsia="標楷體" w:hAnsi="Times New Roman" w:cs="Times New Roman" w:hint="eastAsia"/>
          <w:color w:val="000000" w:themeColor="text1"/>
        </w:rPr>
        <w:t>4</w:t>
      </w:r>
      <w:r w:rsidRPr="00D221D2">
        <w:rPr>
          <w:rFonts w:ascii="Times New Roman" w:eastAsia="標楷體" w:hAnsi="Times New Roman" w:cs="Times New Roman"/>
          <w:color w:val="000000" w:themeColor="text1"/>
        </w:rPr>
        <w:t>次</w:t>
      </w:r>
      <w:r w:rsidRPr="00D221D2">
        <w:rPr>
          <w:rFonts w:eastAsia="標楷體"/>
          <w:color w:val="000000" w:themeColor="text1"/>
        </w:rPr>
        <w:t>院</w:t>
      </w:r>
      <w:proofErr w:type="gramStart"/>
      <w:r w:rsidRPr="00D221D2">
        <w:rPr>
          <w:rFonts w:eastAsia="標楷體"/>
          <w:color w:val="000000" w:themeColor="text1"/>
        </w:rPr>
        <w:t>務</w:t>
      </w:r>
      <w:proofErr w:type="gramEnd"/>
      <w:r w:rsidRPr="00D221D2">
        <w:rPr>
          <w:rFonts w:eastAsia="標楷體"/>
          <w:color w:val="000000" w:themeColor="text1"/>
        </w:rPr>
        <w:t>會議通過</w:t>
      </w:r>
    </w:p>
    <w:p w:rsidR="0079380B" w:rsidRPr="00D221D2" w:rsidRDefault="0079380B" w:rsidP="0079380B">
      <w:pPr>
        <w:pStyle w:val="HTML"/>
        <w:tabs>
          <w:tab w:val="clear" w:pos="8244"/>
          <w:tab w:val="left" w:pos="8050"/>
        </w:tabs>
        <w:snapToGrid w:val="0"/>
        <w:ind w:rightChars="-234" w:right="-562" w:firstLineChars="4323" w:firstLine="8646"/>
        <w:rPr>
          <w:rFonts w:ascii="Times New Roman" w:eastAsia="標楷體" w:hAnsi="Times New Roman" w:cs="Times New Roman"/>
          <w:color w:val="000000" w:themeColor="text1"/>
        </w:rPr>
      </w:pPr>
      <w:r w:rsidRPr="00D221D2">
        <w:rPr>
          <w:rFonts w:ascii="Times New Roman" w:eastAsia="標楷體" w:hAnsi="Times New Roman" w:cs="Times New Roman" w:hint="eastAsia"/>
          <w:color w:val="000000" w:themeColor="text1"/>
        </w:rPr>
        <w:t>102.03.20</w:t>
      </w:r>
      <w:r w:rsidRPr="00D221D2">
        <w:rPr>
          <w:rFonts w:ascii="Times New Roman" w:eastAsia="標楷體" w:hAnsi="Times New Roman" w:cs="Times New Roman" w:hint="eastAsia"/>
          <w:color w:val="000000" w:themeColor="text1"/>
        </w:rPr>
        <w:t>高</w:t>
      </w:r>
      <w:proofErr w:type="gramStart"/>
      <w:r w:rsidRPr="00D221D2">
        <w:rPr>
          <w:rFonts w:ascii="Times New Roman" w:eastAsia="標楷體" w:hAnsi="Times New Roman" w:cs="Times New Roman" w:hint="eastAsia"/>
          <w:color w:val="000000" w:themeColor="text1"/>
        </w:rPr>
        <w:t>醫院口字第</w:t>
      </w:r>
      <w:r w:rsidRPr="00D221D2">
        <w:rPr>
          <w:rFonts w:ascii="Times New Roman" w:eastAsia="標楷體" w:hAnsi="Times New Roman" w:cs="Times New Roman" w:hint="eastAsia"/>
          <w:color w:val="000000" w:themeColor="text1"/>
        </w:rPr>
        <w:t>1021100791</w:t>
      </w:r>
      <w:r w:rsidRPr="00D221D2">
        <w:rPr>
          <w:rFonts w:ascii="Times New Roman" w:eastAsia="標楷體" w:hAnsi="Times New Roman" w:cs="Times New Roman" w:hint="eastAsia"/>
          <w:color w:val="000000" w:themeColor="text1"/>
        </w:rPr>
        <w:t>號</w:t>
      </w:r>
      <w:proofErr w:type="gramEnd"/>
      <w:r w:rsidRPr="00D221D2">
        <w:rPr>
          <w:rFonts w:ascii="Times New Roman" w:eastAsia="標楷體" w:hAnsi="Times New Roman" w:cs="Times New Roman" w:hint="eastAsia"/>
          <w:color w:val="000000" w:themeColor="text1"/>
        </w:rPr>
        <w:t>函公布</w:t>
      </w:r>
    </w:p>
    <w:p w:rsidR="0079380B" w:rsidRPr="00D221D2" w:rsidRDefault="0079380B" w:rsidP="0079380B">
      <w:pPr>
        <w:pStyle w:val="HTML"/>
        <w:tabs>
          <w:tab w:val="clear" w:pos="8244"/>
          <w:tab w:val="left" w:pos="8050"/>
        </w:tabs>
        <w:snapToGrid w:val="0"/>
        <w:ind w:rightChars="-234" w:right="-562" w:firstLineChars="4323" w:firstLine="8646"/>
        <w:rPr>
          <w:rFonts w:ascii="Times New Roman" w:eastAsia="標楷體" w:hAnsi="Times New Roman" w:cs="Times New Roman"/>
          <w:color w:val="000000" w:themeColor="text1"/>
        </w:rPr>
      </w:pPr>
      <w:r w:rsidRPr="00D221D2">
        <w:rPr>
          <w:rFonts w:ascii="Times New Roman" w:eastAsia="標楷體" w:hAnsi="Times New Roman" w:cs="Times New Roman"/>
          <w:color w:val="000000" w:themeColor="text1"/>
        </w:rPr>
        <w:t>104.07.01</w:t>
      </w:r>
      <w:r w:rsidRPr="00D221D2">
        <w:rPr>
          <w:rFonts w:ascii="Times New Roman" w:eastAsia="標楷體" w:hAnsi="Times New Roman" w:cs="Times New Roman"/>
          <w:color w:val="000000" w:themeColor="text1"/>
        </w:rPr>
        <w:t>口腔醫學院</w:t>
      </w:r>
      <w:r w:rsidRPr="00D221D2">
        <w:rPr>
          <w:rFonts w:ascii="Times New Roman" w:eastAsia="標楷體" w:hAnsi="Times New Roman" w:cs="Times New Roman"/>
          <w:color w:val="000000" w:themeColor="text1"/>
        </w:rPr>
        <w:t>103</w:t>
      </w:r>
      <w:r w:rsidRPr="00D221D2">
        <w:rPr>
          <w:rFonts w:ascii="Times New Roman" w:eastAsia="標楷體" w:hAnsi="Times New Roman" w:cs="Times New Roman"/>
          <w:color w:val="000000" w:themeColor="text1"/>
        </w:rPr>
        <w:t>學年度第</w:t>
      </w:r>
      <w:r w:rsidRPr="00D221D2">
        <w:rPr>
          <w:rFonts w:ascii="Times New Roman" w:eastAsia="標楷體" w:hAnsi="Times New Roman" w:cs="Times New Roman"/>
          <w:color w:val="000000" w:themeColor="text1"/>
        </w:rPr>
        <w:t>11</w:t>
      </w:r>
      <w:r w:rsidRPr="00D221D2">
        <w:rPr>
          <w:rFonts w:ascii="Times New Roman" w:eastAsia="標楷體" w:hAnsi="Times New Roman" w:cs="Times New Roman"/>
          <w:color w:val="000000" w:themeColor="text1"/>
        </w:rPr>
        <w:t>次院</w:t>
      </w:r>
      <w:proofErr w:type="gramStart"/>
      <w:r w:rsidRPr="00D221D2">
        <w:rPr>
          <w:rFonts w:ascii="Times New Roman" w:eastAsia="標楷體" w:hAnsi="Times New Roman" w:cs="Times New Roman"/>
          <w:color w:val="000000" w:themeColor="text1"/>
        </w:rPr>
        <w:t>務</w:t>
      </w:r>
      <w:proofErr w:type="gramEnd"/>
      <w:r w:rsidRPr="00D221D2">
        <w:rPr>
          <w:rFonts w:ascii="Times New Roman" w:eastAsia="標楷體" w:hAnsi="Times New Roman" w:cs="Times New Roman"/>
          <w:color w:val="000000" w:themeColor="text1"/>
        </w:rPr>
        <w:t>會議通過</w:t>
      </w:r>
    </w:p>
    <w:p w:rsidR="0079380B" w:rsidRDefault="0079380B" w:rsidP="0079380B">
      <w:pPr>
        <w:pStyle w:val="HTML"/>
        <w:tabs>
          <w:tab w:val="clear" w:pos="8244"/>
          <w:tab w:val="left" w:pos="8050"/>
        </w:tabs>
        <w:snapToGrid w:val="0"/>
        <w:ind w:rightChars="-234" w:right="-562" w:firstLineChars="4323" w:firstLine="8646"/>
        <w:rPr>
          <w:rFonts w:ascii="Times New Roman" w:eastAsia="標楷體" w:hAnsi="Times New Roman" w:cs="Times New Roman" w:hint="eastAsia"/>
          <w:color w:val="000000" w:themeColor="text1"/>
        </w:rPr>
      </w:pPr>
      <w:r w:rsidRPr="00D221D2">
        <w:rPr>
          <w:rFonts w:ascii="Times New Roman" w:eastAsia="標楷體" w:hAnsi="Times New Roman" w:cs="Times New Roman"/>
          <w:color w:val="000000" w:themeColor="text1"/>
        </w:rPr>
        <w:t>104.0</w:t>
      </w:r>
      <w:r w:rsidRPr="00D221D2">
        <w:rPr>
          <w:rFonts w:ascii="Times New Roman" w:eastAsia="標楷體" w:hAnsi="Times New Roman" w:cs="Times New Roman" w:hint="eastAsia"/>
          <w:color w:val="000000" w:themeColor="text1"/>
        </w:rPr>
        <w:t>9.16</w:t>
      </w:r>
      <w:r w:rsidRPr="00D221D2">
        <w:rPr>
          <w:rFonts w:ascii="Times New Roman" w:eastAsia="標楷體" w:hAnsi="Times New Roman" w:cs="Times New Roman"/>
          <w:color w:val="000000" w:themeColor="text1"/>
        </w:rPr>
        <w:t>口腔醫學院</w:t>
      </w:r>
      <w:r w:rsidRPr="00D221D2">
        <w:rPr>
          <w:rFonts w:ascii="Times New Roman" w:eastAsia="標楷體" w:hAnsi="Times New Roman" w:cs="Times New Roman" w:hint="eastAsia"/>
          <w:color w:val="000000" w:themeColor="text1"/>
        </w:rPr>
        <w:t>104</w:t>
      </w:r>
      <w:r w:rsidRPr="00D221D2">
        <w:rPr>
          <w:rFonts w:ascii="Times New Roman" w:eastAsia="標楷體" w:hAnsi="Times New Roman" w:cs="Times New Roman"/>
          <w:color w:val="000000" w:themeColor="text1"/>
        </w:rPr>
        <w:t>學年度第</w:t>
      </w:r>
      <w:r w:rsidRPr="00D221D2">
        <w:rPr>
          <w:rFonts w:ascii="Times New Roman" w:eastAsia="標楷體" w:hAnsi="Times New Roman" w:cs="Times New Roman" w:hint="eastAsia"/>
          <w:color w:val="000000" w:themeColor="text1"/>
        </w:rPr>
        <w:t>1</w:t>
      </w:r>
      <w:r w:rsidRPr="00D221D2">
        <w:rPr>
          <w:rFonts w:ascii="Times New Roman" w:eastAsia="標楷體" w:hAnsi="Times New Roman" w:cs="Times New Roman"/>
          <w:color w:val="000000" w:themeColor="text1"/>
        </w:rPr>
        <w:t>次院</w:t>
      </w:r>
      <w:proofErr w:type="gramStart"/>
      <w:r w:rsidRPr="00D221D2">
        <w:rPr>
          <w:rFonts w:ascii="Times New Roman" w:eastAsia="標楷體" w:hAnsi="Times New Roman" w:cs="Times New Roman"/>
          <w:color w:val="000000" w:themeColor="text1"/>
        </w:rPr>
        <w:t>務</w:t>
      </w:r>
      <w:proofErr w:type="gramEnd"/>
      <w:r w:rsidRPr="00D221D2">
        <w:rPr>
          <w:rFonts w:ascii="Times New Roman" w:eastAsia="標楷體" w:hAnsi="Times New Roman" w:cs="Times New Roman"/>
          <w:color w:val="000000" w:themeColor="text1"/>
        </w:rPr>
        <w:t>會議通過</w:t>
      </w:r>
    </w:p>
    <w:p w:rsidR="00D221D2" w:rsidRPr="00D221D2" w:rsidRDefault="00D221D2" w:rsidP="0079380B">
      <w:pPr>
        <w:pStyle w:val="HTML"/>
        <w:tabs>
          <w:tab w:val="clear" w:pos="8244"/>
          <w:tab w:val="left" w:pos="8050"/>
        </w:tabs>
        <w:snapToGrid w:val="0"/>
        <w:ind w:rightChars="-234" w:right="-562" w:firstLineChars="4323" w:firstLine="8646"/>
        <w:rPr>
          <w:rFonts w:ascii="Times New Roman" w:eastAsia="標楷體" w:hAnsi="Times New Roman" w:cs="Times New Roman"/>
          <w:color w:val="000000" w:themeColor="text1"/>
        </w:rPr>
      </w:pPr>
      <w:r w:rsidRPr="00D221D2">
        <w:rPr>
          <w:rFonts w:ascii="Times New Roman" w:eastAsia="標楷體" w:hAnsi="Times New Roman" w:cs="Times New Roman" w:hint="eastAsia"/>
          <w:color w:val="000000" w:themeColor="text1"/>
        </w:rPr>
        <w:t>10</w:t>
      </w:r>
      <w:r>
        <w:rPr>
          <w:rFonts w:ascii="Times New Roman" w:eastAsia="標楷體" w:hAnsi="Times New Roman" w:cs="Times New Roman" w:hint="eastAsia"/>
          <w:color w:val="000000" w:themeColor="text1"/>
        </w:rPr>
        <w:t>4.09.29</w:t>
      </w:r>
      <w:r w:rsidRPr="00D221D2">
        <w:rPr>
          <w:rFonts w:ascii="Times New Roman" w:eastAsia="標楷體" w:hAnsi="Times New Roman" w:cs="Times New Roman" w:hint="eastAsia"/>
          <w:color w:val="000000" w:themeColor="text1"/>
        </w:rPr>
        <w:t>高醫院口字第</w:t>
      </w:r>
      <w:r>
        <w:rPr>
          <w:rFonts w:ascii="Times New Roman" w:eastAsia="標楷體" w:hAnsi="Times New Roman" w:cs="Times New Roman" w:hint="eastAsia"/>
          <w:color w:val="000000" w:themeColor="text1"/>
        </w:rPr>
        <w:t>1041103190</w:t>
      </w:r>
      <w:r w:rsidRPr="00D221D2">
        <w:rPr>
          <w:rFonts w:ascii="Times New Roman" w:eastAsia="標楷體" w:hAnsi="Times New Roman" w:cs="Times New Roman" w:hint="eastAsia"/>
          <w:color w:val="000000" w:themeColor="text1"/>
        </w:rPr>
        <w:t>號函公布</w:t>
      </w:r>
    </w:p>
    <w:p w:rsidR="0079380B" w:rsidRPr="00D221D2" w:rsidRDefault="0079380B" w:rsidP="0079380B">
      <w:pPr>
        <w:pStyle w:val="HTML"/>
        <w:tabs>
          <w:tab w:val="clear" w:pos="8244"/>
          <w:tab w:val="left" w:pos="8050"/>
        </w:tabs>
        <w:snapToGrid w:val="0"/>
        <w:ind w:rightChars="-234" w:right="-562" w:firstLineChars="2481" w:firstLine="4962"/>
        <w:rPr>
          <w:rFonts w:ascii="Times New Roman" w:eastAsia="標楷體" w:hAnsi="Times New Roman" w:cs="Times New Roman"/>
          <w:color w:val="000000" w:themeColor="text1"/>
        </w:rPr>
      </w:pPr>
    </w:p>
    <w:p w:rsidR="0079380B" w:rsidRPr="00D221D2" w:rsidRDefault="0079380B" w:rsidP="0079380B">
      <w:pPr>
        <w:pStyle w:val="HTML"/>
        <w:tabs>
          <w:tab w:val="clear" w:pos="8244"/>
          <w:tab w:val="left" w:pos="8050"/>
        </w:tabs>
        <w:snapToGrid w:val="0"/>
        <w:ind w:rightChars="-234" w:right="-562"/>
        <w:jc w:val="center"/>
        <w:rPr>
          <w:rFonts w:ascii="Times New Roman" w:eastAsia="標楷體" w:hAnsi="Times New Roman" w:cs="Times New Roman"/>
          <w:color w:val="000000" w:themeColor="text1"/>
        </w:rPr>
      </w:pPr>
      <w:r w:rsidRPr="00D221D2">
        <w:rPr>
          <w:rFonts w:ascii="標楷體" w:eastAsia="標楷體" w:cs="標楷體" w:hint="eastAsia"/>
          <w:b/>
          <w:bCs/>
          <w:color w:val="000000" w:themeColor="text1"/>
          <w:sz w:val="32"/>
          <w:szCs w:val="32"/>
        </w:rPr>
        <w:t>修正草案對照表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5811"/>
        <w:gridCol w:w="5812"/>
        <w:gridCol w:w="1418"/>
      </w:tblGrid>
      <w:tr w:rsidR="0079380B" w:rsidRPr="00D221D2" w:rsidTr="0079380B">
        <w:tc>
          <w:tcPr>
            <w:tcW w:w="1419" w:type="dxa"/>
            <w:tcBorders>
              <w:bottom w:val="single" w:sz="4" w:space="0" w:color="auto"/>
            </w:tcBorders>
          </w:tcPr>
          <w:p w:rsidR="0079380B" w:rsidRPr="00D221D2" w:rsidRDefault="0079380B" w:rsidP="00F2264C">
            <w:pPr>
              <w:ind w:leftChars="-45" w:left="-108" w:rightChars="-47" w:right="-113"/>
              <w:jc w:val="center"/>
              <w:rPr>
                <w:rFonts w:eastAsia="標楷體"/>
                <w:color w:val="000000" w:themeColor="text1"/>
              </w:rPr>
            </w:pPr>
          </w:p>
        </w:tc>
        <w:tc>
          <w:tcPr>
            <w:tcW w:w="5811" w:type="dxa"/>
            <w:tcBorders>
              <w:bottom w:val="single" w:sz="4" w:space="0" w:color="auto"/>
            </w:tcBorders>
          </w:tcPr>
          <w:p w:rsidR="0079380B" w:rsidRPr="00D221D2" w:rsidRDefault="0079380B" w:rsidP="00F2264C">
            <w:pPr>
              <w:jc w:val="center"/>
              <w:rPr>
                <w:rFonts w:eastAsia="標楷體" w:hAnsi="標楷體"/>
                <w:b/>
                <w:color w:val="000000" w:themeColor="text1"/>
              </w:rPr>
            </w:pPr>
            <w:r w:rsidRPr="00D221D2">
              <w:rPr>
                <w:rFonts w:eastAsia="標楷體" w:hAnsi="標楷體" w:hint="eastAsia"/>
                <w:b/>
                <w:color w:val="000000" w:themeColor="text1"/>
              </w:rPr>
              <w:t>修正後法規名稱</w:t>
            </w:r>
          </w:p>
        </w:tc>
        <w:tc>
          <w:tcPr>
            <w:tcW w:w="5812" w:type="dxa"/>
            <w:tcBorders>
              <w:bottom w:val="single" w:sz="4" w:space="0" w:color="auto"/>
            </w:tcBorders>
          </w:tcPr>
          <w:p w:rsidR="0079380B" w:rsidRPr="00D221D2" w:rsidRDefault="0079380B" w:rsidP="00F2264C">
            <w:pPr>
              <w:snapToGrid w:val="0"/>
              <w:jc w:val="center"/>
              <w:rPr>
                <w:rFonts w:eastAsia="標楷體" w:hAnsi="標楷體"/>
                <w:b/>
                <w:color w:val="000000" w:themeColor="text1"/>
              </w:rPr>
            </w:pPr>
            <w:r w:rsidRPr="00D221D2">
              <w:rPr>
                <w:rFonts w:eastAsia="標楷體" w:hAnsi="標楷體" w:hint="eastAsia"/>
                <w:b/>
                <w:color w:val="000000" w:themeColor="text1"/>
              </w:rPr>
              <w:t>現行法規名稱</w:t>
            </w:r>
          </w:p>
        </w:tc>
        <w:tc>
          <w:tcPr>
            <w:tcW w:w="1418" w:type="dxa"/>
            <w:tcBorders>
              <w:bottom w:val="single" w:sz="4" w:space="0" w:color="auto"/>
            </w:tcBorders>
          </w:tcPr>
          <w:p w:rsidR="0079380B" w:rsidRPr="00D221D2" w:rsidRDefault="0079380B" w:rsidP="00F2264C">
            <w:pPr>
              <w:snapToGrid w:val="0"/>
              <w:jc w:val="center"/>
              <w:rPr>
                <w:rFonts w:eastAsia="標楷體" w:hAnsi="標楷體"/>
                <w:b/>
                <w:color w:val="000000" w:themeColor="text1"/>
              </w:rPr>
            </w:pPr>
            <w:r w:rsidRPr="00D221D2">
              <w:rPr>
                <w:rFonts w:eastAsia="標楷體" w:hAnsi="標楷體" w:hint="eastAsia"/>
                <w:b/>
                <w:color w:val="000000" w:themeColor="text1"/>
              </w:rPr>
              <w:t>說明</w:t>
            </w:r>
          </w:p>
        </w:tc>
      </w:tr>
      <w:tr w:rsidR="0079380B" w:rsidRPr="00D221D2" w:rsidTr="0079380B">
        <w:tc>
          <w:tcPr>
            <w:tcW w:w="1419" w:type="dxa"/>
            <w:tcBorders>
              <w:bottom w:val="single" w:sz="4" w:space="0" w:color="auto"/>
            </w:tcBorders>
          </w:tcPr>
          <w:p w:rsidR="0079380B" w:rsidRPr="00D221D2" w:rsidRDefault="0079380B" w:rsidP="00F2264C">
            <w:pPr>
              <w:ind w:leftChars="-45" w:left="-108" w:rightChars="-47" w:right="-113"/>
              <w:jc w:val="center"/>
              <w:rPr>
                <w:rFonts w:eastAsia="標楷體"/>
                <w:color w:val="000000" w:themeColor="text1"/>
              </w:rPr>
            </w:pPr>
          </w:p>
        </w:tc>
        <w:tc>
          <w:tcPr>
            <w:tcW w:w="5811" w:type="dxa"/>
            <w:tcBorders>
              <w:bottom w:val="single" w:sz="4" w:space="0" w:color="auto"/>
            </w:tcBorders>
          </w:tcPr>
          <w:p w:rsidR="0079380B" w:rsidRPr="00D221D2" w:rsidRDefault="0079380B" w:rsidP="00F2264C">
            <w:pPr>
              <w:rPr>
                <w:rFonts w:eastAsia="標楷體" w:hAnsi="標楷體"/>
                <w:color w:val="000000" w:themeColor="text1"/>
              </w:rPr>
            </w:pPr>
            <w:r w:rsidRPr="00D221D2">
              <w:rPr>
                <w:rFonts w:ascii="標楷體" w:eastAsia="標楷體" w:cs="標楷體" w:hint="eastAsia"/>
                <w:bCs/>
                <w:color w:val="000000" w:themeColor="text1"/>
              </w:rPr>
              <w:t>高雄醫學大學口腔醫學院學生國際研習服務</w:t>
            </w:r>
            <w:r w:rsidRPr="00D221D2">
              <w:rPr>
                <w:rFonts w:ascii="標楷體" w:eastAsia="標楷體" w:cs="標楷體" w:hint="eastAsia"/>
                <w:b/>
                <w:bCs/>
                <w:color w:val="000000" w:themeColor="text1"/>
                <w:u w:val="single"/>
              </w:rPr>
              <w:t>補</w:t>
            </w:r>
            <w:r w:rsidRPr="00D221D2">
              <w:rPr>
                <w:rFonts w:ascii="標楷體" w:eastAsia="標楷體" w:cs="標楷體" w:hint="eastAsia"/>
                <w:bCs/>
                <w:color w:val="000000" w:themeColor="text1"/>
              </w:rPr>
              <w:t>助遴選細則</w:t>
            </w:r>
          </w:p>
        </w:tc>
        <w:tc>
          <w:tcPr>
            <w:tcW w:w="5812" w:type="dxa"/>
            <w:tcBorders>
              <w:bottom w:val="single" w:sz="4" w:space="0" w:color="auto"/>
            </w:tcBorders>
          </w:tcPr>
          <w:p w:rsidR="0079380B" w:rsidRPr="00D221D2" w:rsidRDefault="0079380B" w:rsidP="00F2264C">
            <w:pPr>
              <w:snapToGrid w:val="0"/>
              <w:rPr>
                <w:rFonts w:eastAsia="標楷體" w:hAnsi="標楷體"/>
                <w:color w:val="000000" w:themeColor="text1"/>
              </w:rPr>
            </w:pPr>
            <w:r w:rsidRPr="00D221D2">
              <w:rPr>
                <w:rFonts w:ascii="標楷體" w:eastAsia="標楷體" w:cs="標楷體" w:hint="eastAsia"/>
                <w:bCs/>
                <w:color w:val="000000" w:themeColor="text1"/>
              </w:rPr>
              <w:t>高雄醫學大學口腔醫學院學生國際研習服務獎助遴選細則</w:t>
            </w:r>
          </w:p>
        </w:tc>
        <w:tc>
          <w:tcPr>
            <w:tcW w:w="1418" w:type="dxa"/>
            <w:tcBorders>
              <w:bottom w:val="single" w:sz="4" w:space="0" w:color="auto"/>
            </w:tcBorders>
          </w:tcPr>
          <w:p w:rsidR="0079380B" w:rsidRPr="00D221D2" w:rsidRDefault="0079380B" w:rsidP="00F2264C">
            <w:pPr>
              <w:snapToGrid w:val="0"/>
              <w:rPr>
                <w:rFonts w:eastAsia="標楷體" w:hAnsi="標楷體"/>
                <w:color w:val="000000" w:themeColor="text1"/>
              </w:rPr>
            </w:pPr>
            <w:r w:rsidRPr="00D221D2">
              <w:rPr>
                <w:rFonts w:eastAsia="標楷體" w:hAnsi="標楷體" w:hint="eastAsia"/>
                <w:color w:val="000000" w:themeColor="text1"/>
              </w:rPr>
              <w:t>依據母法法規名稱修正</w:t>
            </w:r>
          </w:p>
        </w:tc>
      </w:tr>
      <w:tr w:rsidR="0079380B" w:rsidRPr="00D221D2" w:rsidTr="0079380B">
        <w:tc>
          <w:tcPr>
            <w:tcW w:w="1419" w:type="dxa"/>
            <w:tcBorders>
              <w:top w:val="single" w:sz="4" w:space="0" w:color="auto"/>
              <w:left w:val="nil"/>
              <w:bottom w:val="single" w:sz="4" w:space="0" w:color="auto"/>
              <w:right w:val="nil"/>
            </w:tcBorders>
          </w:tcPr>
          <w:p w:rsidR="0079380B" w:rsidRPr="00D221D2" w:rsidRDefault="0079380B" w:rsidP="00F2264C">
            <w:pPr>
              <w:ind w:leftChars="-45" w:left="-108" w:rightChars="-47" w:right="-113"/>
              <w:jc w:val="center"/>
              <w:rPr>
                <w:rFonts w:eastAsia="標楷體"/>
                <w:color w:val="000000" w:themeColor="text1"/>
              </w:rPr>
            </w:pPr>
          </w:p>
        </w:tc>
        <w:tc>
          <w:tcPr>
            <w:tcW w:w="5811" w:type="dxa"/>
            <w:tcBorders>
              <w:top w:val="single" w:sz="4" w:space="0" w:color="auto"/>
              <w:left w:val="nil"/>
              <w:bottom w:val="single" w:sz="4" w:space="0" w:color="auto"/>
              <w:right w:val="nil"/>
            </w:tcBorders>
          </w:tcPr>
          <w:p w:rsidR="0079380B" w:rsidRPr="00D221D2" w:rsidRDefault="0079380B" w:rsidP="00F2264C">
            <w:pPr>
              <w:rPr>
                <w:rFonts w:ascii="標楷體" w:eastAsia="標楷體" w:cs="標楷體"/>
                <w:bCs/>
                <w:color w:val="000000" w:themeColor="text1"/>
              </w:rPr>
            </w:pPr>
          </w:p>
        </w:tc>
        <w:tc>
          <w:tcPr>
            <w:tcW w:w="5812" w:type="dxa"/>
            <w:tcBorders>
              <w:top w:val="single" w:sz="4" w:space="0" w:color="auto"/>
              <w:left w:val="nil"/>
              <w:bottom w:val="single" w:sz="4" w:space="0" w:color="auto"/>
              <w:right w:val="nil"/>
            </w:tcBorders>
          </w:tcPr>
          <w:p w:rsidR="0079380B" w:rsidRPr="00D221D2" w:rsidRDefault="0079380B" w:rsidP="00F2264C">
            <w:pPr>
              <w:snapToGrid w:val="0"/>
              <w:rPr>
                <w:rFonts w:ascii="標楷體" w:eastAsia="標楷體" w:cs="標楷體"/>
                <w:bCs/>
                <w:color w:val="000000" w:themeColor="text1"/>
              </w:rPr>
            </w:pPr>
          </w:p>
        </w:tc>
        <w:tc>
          <w:tcPr>
            <w:tcW w:w="1418" w:type="dxa"/>
            <w:tcBorders>
              <w:top w:val="single" w:sz="4" w:space="0" w:color="auto"/>
              <w:left w:val="nil"/>
              <w:bottom w:val="single" w:sz="4" w:space="0" w:color="auto"/>
              <w:right w:val="nil"/>
            </w:tcBorders>
          </w:tcPr>
          <w:p w:rsidR="0079380B" w:rsidRPr="00D221D2" w:rsidRDefault="0079380B" w:rsidP="00F2264C">
            <w:pPr>
              <w:snapToGrid w:val="0"/>
              <w:rPr>
                <w:rFonts w:eastAsia="標楷體" w:hAnsi="標楷體"/>
                <w:color w:val="000000" w:themeColor="text1"/>
              </w:rPr>
            </w:pPr>
          </w:p>
        </w:tc>
      </w:tr>
      <w:tr w:rsidR="0079380B" w:rsidRPr="00D221D2" w:rsidTr="0079380B">
        <w:tc>
          <w:tcPr>
            <w:tcW w:w="1419" w:type="dxa"/>
            <w:tcBorders>
              <w:top w:val="single" w:sz="4" w:space="0" w:color="auto"/>
            </w:tcBorders>
          </w:tcPr>
          <w:p w:rsidR="0079380B" w:rsidRPr="00D221D2" w:rsidRDefault="0079380B" w:rsidP="00F2264C">
            <w:pPr>
              <w:ind w:leftChars="-45" w:left="-108" w:rightChars="-47" w:right="-113"/>
              <w:jc w:val="center"/>
              <w:rPr>
                <w:rFonts w:eastAsia="標楷體"/>
                <w:b/>
                <w:color w:val="000000" w:themeColor="text1"/>
              </w:rPr>
            </w:pPr>
            <w:proofErr w:type="gramStart"/>
            <w:r w:rsidRPr="00D221D2">
              <w:rPr>
                <w:rFonts w:eastAsia="標楷體" w:hint="eastAsia"/>
                <w:b/>
                <w:color w:val="000000" w:themeColor="text1"/>
              </w:rPr>
              <w:t>條序</w:t>
            </w:r>
            <w:proofErr w:type="gramEnd"/>
          </w:p>
        </w:tc>
        <w:tc>
          <w:tcPr>
            <w:tcW w:w="5811" w:type="dxa"/>
            <w:tcBorders>
              <w:top w:val="single" w:sz="4" w:space="0" w:color="auto"/>
            </w:tcBorders>
          </w:tcPr>
          <w:p w:rsidR="0079380B" w:rsidRPr="00D221D2" w:rsidRDefault="0079380B" w:rsidP="00F2264C">
            <w:pPr>
              <w:jc w:val="center"/>
              <w:rPr>
                <w:rFonts w:eastAsia="標楷體" w:hAnsi="標楷體"/>
                <w:b/>
                <w:color w:val="000000" w:themeColor="text1"/>
              </w:rPr>
            </w:pPr>
            <w:r w:rsidRPr="00D221D2">
              <w:rPr>
                <w:rFonts w:eastAsia="標楷體" w:hAnsi="標楷體" w:hint="eastAsia"/>
                <w:b/>
                <w:color w:val="000000" w:themeColor="text1"/>
              </w:rPr>
              <w:t>修正條文</w:t>
            </w:r>
          </w:p>
        </w:tc>
        <w:tc>
          <w:tcPr>
            <w:tcW w:w="5812" w:type="dxa"/>
            <w:tcBorders>
              <w:top w:val="single" w:sz="4" w:space="0" w:color="auto"/>
            </w:tcBorders>
          </w:tcPr>
          <w:p w:rsidR="0079380B" w:rsidRPr="00D221D2" w:rsidRDefault="0079380B" w:rsidP="00F2264C">
            <w:pPr>
              <w:snapToGrid w:val="0"/>
              <w:jc w:val="center"/>
              <w:rPr>
                <w:rFonts w:eastAsia="標楷體" w:hAnsi="標楷體"/>
                <w:b/>
                <w:color w:val="000000" w:themeColor="text1"/>
              </w:rPr>
            </w:pPr>
            <w:r w:rsidRPr="00D221D2">
              <w:rPr>
                <w:rFonts w:eastAsia="標楷體" w:hAnsi="標楷體" w:hint="eastAsia"/>
                <w:b/>
                <w:color w:val="000000" w:themeColor="text1"/>
              </w:rPr>
              <w:t>現行條文</w:t>
            </w:r>
          </w:p>
        </w:tc>
        <w:tc>
          <w:tcPr>
            <w:tcW w:w="1418" w:type="dxa"/>
            <w:tcBorders>
              <w:top w:val="single" w:sz="4" w:space="0" w:color="auto"/>
            </w:tcBorders>
          </w:tcPr>
          <w:p w:rsidR="0079380B" w:rsidRPr="00D221D2" w:rsidRDefault="0079380B" w:rsidP="00F2264C">
            <w:pPr>
              <w:snapToGrid w:val="0"/>
              <w:jc w:val="center"/>
              <w:rPr>
                <w:rFonts w:eastAsia="標楷體" w:hAnsi="標楷體"/>
                <w:b/>
                <w:color w:val="000000" w:themeColor="text1"/>
              </w:rPr>
            </w:pPr>
            <w:r w:rsidRPr="00D221D2">
              <w:rPr>
                <w:rFonts w:eastAsia="標楷體" w:hAnsi="標楷體" w:hint="eastAsia"/>
                <w:b/>
                <w:color w:val="000000" w:themeColor="text1"/>
              </w:rPr>
              <w:t>說明</w:t>
            </w:r>
          </w:p>
        </w:tc>
      </w:tr>
      <w:tr w:rsidR="0079380B" w:rsidRPr="00D221D2" w:rsidTr="0079380B">
        <w:tc>
          <w:tcPr>
            <w:tcW w:w="1419" w:type="dxa"/>
          </w:tcPr>
          <w:p w:rsidR="0079380B" w:rsidRPr="00D221D2" w:rsidRDefault="0079380B" w:rsidP="00D221D2">
            <w:pPr>
              <w:snapToGrid w:val="0"/>
              <w:spacing w:afterLines="50"/>
              <w:jc w:val="both"/>
              <w:rPr>
                <w:rFonts w:eastAsia="標楷體"/>
                <w:color w:val="000000" w:themeColor="text1"/>
              </w:rPr>
            </w:pPr>
            <w:r w:rsidRPr="00D221D2">
              <w:rPr>
                <w:rFonts w:eastAsia="標楷體" w:hint="eastAsia"/>
                <w:color w:val="000000" w:themeColor="text1"/>
              </w:rPr>
              <w:t>第一條</w:t>
            </w:r>
          </w:p>
        </w:tc>
        <w:tc>
          <w:tcPr>
            <w:tcW w:w="5811" w:type="dxa"/>
          </w:tcPr>
          <w:p w:rsidR="0079380B" w:rsidRPr="00D221D2" w:rsidRDefault="0079380B" w:rsidP="00D221D2">
            <w:pPr>
              <w:spacing w:afterLines="50"/>
              <w:jc w:val="both"/>
              <w:rPr>
                <w:rFonts w:eastAsia="標楷體"/>
                <w:color w:val="000000" w:themeColor="text1"/>
              </w:rPr>
            </w:pPr>
            <w:r w:rsidRPr="00D221D2">
              <w:rPr>
                <w:rFonts w:eastAsia="標楷體" w:cs="標楷體" w:hint="eastAsia"/>
                <w:b/>
                <w:color w:val="000000" w:themeColor="text1"/>
                <w:u w:val="single"/>
              </w:rPr>
              <w:t>本學院為補助</w:t>
            </w:r>
            <w:r w:rsidRPr="00D221D2">
              <w:rPr>
                <w:rFonts w:eastAsia="標楷體" w:hint="eastAsia"/>
                <w:b/>
                <w:color w:val="000000" w:themeColor="text1"/>
                <w:u w:val="single"/>
              </w:rPr>
              <w:t>學生出國研習、實習、參與國際會議及學術交流</w:t>
            </w:r>
            <w:r w:rsidRPr="00D221D2">
              <w:rPr>
                <w:rFonts w:eastAsia="標楷體" w:cs="標楷體" w:hint="eastAsia"/>
                <w:b/>
                <w:color w:val="000000" w:themeColor="text1"/>
                <w:u w:val="single"/>
              </w:rPr>
              <w:t>，特</w:t>
            </w:r>
            <w:r w:rsidRPr="00D221D2">
              <w:rPr>
                <w:rFonts w:eastAsia="標楷體" w:cs="標楷體" w:hint="eastAsia"/>
                <w:color w:val="000000" w:themeColor="text1"/>
              </w:rPr>
              <w:t>依</w:t>
            </w:r>
            <w:r w:rsidRPr="00D221D2">
              <w:rPr>
                <w:rFonts w:eastAsia="標楷體" w:hint="eastAsia"/>
                <w:color w:val="000000" w:themeColor="text1"/>
              </w:rPr>
              <w:t>本校「</w:t>
            </w:r>
            <w:r w:rsidRPr="00D221D2">
              <w:rPr>
                <w:rFonts w:eastAsia="標楷體" w:cs="標楷體" w:hint="eastAsia"/>
                <w:color w:val="000000" w:themeColor="text1"/>
              </w:rPr>
              <w:t>學生</w:t>
            </w:r>
            <w:r w:rsidRPr="00D221D2">
              <w:rPr>
                <w:rFonts w:eastAsia="標楷體" w:cs="標楷體" w:hint="eastAsia"/>
                <w:bCs/>
                <w:color w:val="000000" w:themeColor="text1"/>
              </w:rPr>
              <w:t>國際研習服務</w:t>
            </w:r>
            <w:r w:rsidRPr="00D221D2">
              <w:rPr>
                <w:rFonts w:eastAsia="標楷體" w:cs="標楷體" w:hint="eastAsia"/>
                <w:b/>
                <w:bCs/>
                <w:color w:val="000000" w:themeColor="text1"/>
                <w:u w:val="single"/>
              </w:rPr>
              <w:t>補</w:t>
            </w:r>
            <w:r w:rsidRPr="00D221D2">
              <w:rPr>
                <w:rFonts w:eastAsia="標楷體" w:cs="標楷體" w:hint="eastAsia"/>
                <w:bCs/>
                <w:color w:val="000000" w:themeColor="text1"/>
              </w:rPr>
              <w:t>助</w:t>
            </w:r>
            <w:r w:rsidRPr="00D221D2">
              <w:rPr>
                <w:rFonts w:eastAsia="標楷體" w:cs="標楷體" w:hint="eastAsia"/>
                <w:color w:val="000000" w:themeColor="text1"/>
              </w:rPr>
              <w:t>要點</w:t>
            </w:r>
            <w:r w:rsidRPr="00D221D2">
              <w:rPr>
                <w:rFonts w:eastAsia="標楷體" w:hint="eastAsia"/>
                <w:color w:val="000000" w:themeColor="text1"/>
              </w:rPr>
              <w:t>」</w:t>
            </w:r>
            <w:r w:rsidRPr="00D221D2">
              <w:rPr>
                <w:rFonts w:eastAsia="標楷體" w:cs="標楷體" w:hint="eastAsia"/>
                <w:color w:val="000000" w:themeColor="text1"/>
              </w:rPr>
              <w:t>第</w:t>
            </w:r>
            <w:r w:rsidRPr="00D221D2">
              <w:rPr>
                <w:rFonts w:eastAsia="標楷體" w:cs="標楷體" w:hint="eastAsia"/>
                <w:b/>
                <w:color w:val="000000" w:themeColor="text1"/>
                <w:u w:val="single"/>
              </w:rPr>
              <w:t>十四</w:t>
            </w:r>
            <w:r w:rsidRPr="00D221D2">
              <w:rPr>
                <w:rFonts w:eastAsia="標楷體" w:cs="標楷體" w:hint="eastAsia"/>
                <w:color w:val="000000" w:themeColor="text1"/>
              </w:rPr>
              <w:t>條規定訂定本細則。</w:t>
            </w:r>
            <w:r w:rsidRPr="00D221D2">
              <w:rPr>
                <w:rFonts w:eastAsia="標楷體" w:cs="標楷體"/>
                <w:color w:val="000000" w:themeColor="text1"/>
              </w:rPr>
              <w:t>(</w:t>
            </w:r>
            <w:r w:rsidRPr="00D221D2">
              <w:rPr>
                <w:rFonts w:eastAsia="標楷體" w:cs="標楷體" w:hint="eastAsia"/>
                <w:color w:val="000000" w:themeColor="text1"/>
              </w:rPr>
              <w:t>以下簡稱本細則</w:t>
            </w:r>
            <w:r w:rsidRPr="00D221D2">
              <w:rPr>
                <w:rFonts w:eastAsia="標楷體" w:cs="標楷體"/>
                <w:color w:val="000000" w:themeColor="text1"/>
              </w:rPr>
              <w:t>)</w:t>
            </w:r>
          </w:p>
        </w:tc>
        <w:tc>
          <w:tcPr>
            <w:tcW w:w="5812" w:type="dxa"/>
          </w:tcPr>
          <w:p w:rsidR="0079380B" w:rsidRPr="00D221D2" w:rsidRDefault="0079380B" w:rsidP="00D221D2">
            <w:pPr>
              <w:spacing w:afterLines="50"/>
              <w:ind w:left="34"/>
              <w:rPr>
                <w:rFonts w:eastAsia="標楷體"/>
                <w:color w:val="000000" w:themeColor="text1"/>
              </w:rPr>
            </w:pPr>
            <w:r w:rsidRPr="00D221D2">
              <w:rPr>
                <w:rFonts w:ascii="標楷體" w:eastAsia="標楷體" w:cs="標楷體" w:hint="eastAsia"/>
                <w:color w:val="000000" w:themeColor="text1"/>
              </w:rPr>
              <w:t>依據本校學生</w:t>
            </w:r>
            <w:r w:rsidRPr="00D221D2">
              <w:rPr>
                <w:rFonts w:ascii="標楷體" w:eastAsia="標楷體" w:cs="標楷體" w:hint="eastAsia"/>
                <w:bCs/>
                <w:color w:val="000000" w:themeColor="text1"/>
              </w:rPr>
              <w:t>國際研習服務獎助</w:t>
            </w:r>
            <w:r w:rsidRPr="00D221D2">
              <w:rPr>
                <w:rFonts w:ascii="標楷體" w:eastAsia="標楷體" w:cs="標楷體" w:hint="eastAsia"/>
                <w:color w:val="000000" w:themeColor="text1"/>
              </w:rPr>
              <w:t>要點第二條訂定本細則。</w:t>
            </w:r>
          </w:p>
        </w:tc>
        <w:tc>
          <w:tcPr>
            <w:tcW w:w="1418" w:type="dxa"/>
          </w:tcPr>
          <w:p w:rsidR="0079380B" w:rsidRPr="00D221D2" w:rsidRDefault="0079380B" w:rsidP="00D221D2">
            <w:pPr>
              <w:snapToGrid w:val="0"/>
              <w:spacing w:afterLines="50"/>
              <w:rPr>
                <w:rFonts w:eastAsia="標楷體"/>
                <w:color w:val="000000" w:themeColor="text1"/>
              </w:rPr>
            </w:pPr>
            <w:r w:rsidRPr="00D221D2">
              <w:rPr>
                <w:rFonts w:eastAsia="標楷體" w:hint="eastAsia"/>
                <w:color w:val="000000" w:themeColor="text1"/>
              </w:rPr>
              <w:t>依據母法修改條文內容</w:t>
            </w:r>
          </w:p>
        </w:tc>
      </w:tr>
      <w:tr w:rsidR="0079380B" w:rsidRPr="00D221D2" w:rsidTr="0079380B">
        <w:trPr>
          <w:trHeight w:val="2400"/>
        </w:trPr>
        <w:tc>
          <w:tcPr>
            <w:tcW w:w="1419" w:type="dxa"/>
          </w:tcPr>
          <w:p w:rsidR="0079380B" w:rsidRPr="00D221D2" w:rsidRDefault="0079380B" w:rsidP="00D221D2">
            <w:pPr>
              <w:snapToGrid w:val="0"/>
              <w:spacing w:afterLines="50"/>
              <w:jc w:val="both"/>
              <w:rPr>
                <w:rFonts w:eastAsia="標楷體"/>
                <w:color w:val="000000" w:themeColor="text1"/>
              </w:rPr>
            </w:pPr>
            <w:r w:rsidRPr="00D221D2">
              <w:rPr>
                <w:rFonts w:ascii="標楷體" w:eastAsia="標楷體" w:cs="標楷體" w:hint="eastAsia"/>
                <w:color w:val="000000" w:themeColor="text1"/>
              </w:rPr>
              <w:lastRenderedPageBreak/>
              <w:t>第二條</w:t>
            </w:r>
          </w:p>
        </w:tc>
        <w:tc>
          <w:tcPr>
            <w:tcW w:w="5811" w:type="dxa"/>
          </w:tcPr>
          <w:p w:rsidR="0079380B" w:rsidRPr="00D221D2" w:rsidRDefault="0079380B" w:rsidP="00F2264C">
            <w:pPr>
              <w:spacing w:line="240" w:lineRule="atLeast"/>
              <w:rPr>
                <w:rFonts w:eastAsia="標楷體" w:cs="標楷體"/>
                <w:b/>
                <w:color w:val="000000" w:themeColor="text1"/>
                <w:u w:val="single"/>
              </w:rPr>
            </w:pPr>
            <w:r w:rsidRPr="00D221D2">
              <w:rPr>
                <w:rFonts w:eastAsia="標楷體" w:cs="標楷體" w:hint="eastAsia"/>
                <w:b/>
                <w:color w:val="000000" w:themeColor="text1"/>
                <w:u w:val="single"/>
              </w:rPr>
              <w:t>本細則適用於本學院在學學生，休學者不得申請。</w:t>
            </w:r>
          </w:p>
          <w:p w:rsidR="0079380B" w:rsidRPr="00D221D2" w:rsidRDefault="0079380B" w:rsidP="00F2264C">
            <w:pPr>
              <w:spacing w:line="240" w:lineRule="atLeast"/>
              <w:rPr>
                <w:rFonts w:eastAsia="標楷體" w:cs="標楷體"/>
                <w:b/>
                <w:color w:val="000000" w:themeColor="text1"/>
                <w:u w:val="single"/>
              </w:rPr>
            </w:pPr>
            <w:r w:rsidRPr="00D221D2">
              <w:rPr>
                <w:rFonts w:eastAsia="標楷體" w:cs="標楷體" w:hint="eastAsia"/>
                <w:b/>
                <w:color w:val="000000" w:themeColor="text1"/>
                <w:u w:val="single"/>
              </w:rPr>
              <w:t>碩、博士生應先向政府機構提出申請。</w:t>
            </w:r>
          </w:p>
          <w:p w:rsidR="0079380B" w:rsidRPr="00D221D2" w:rsidRDefault="0079380B" w:rsidP="00F2264C">
            <w:pPr>
              <w:spacing w:line="240" w:lineRule="atLeast"/>
              <w:rPr>
                <w:rFonts w:eastAsia="標楷體"/>
                <w:b/>
                <w:color w:val="000000" w:themeColor="text1"/>
                <w:u w:val="single"/>
              </w:rPr>
            </w:pPr>
            <w:r w:rsidRPr="00D221D2">
              <w:rPr>
                <w:rFonts w:eastAsia="標楷體"/>
                <w:b/>
                <w:color w:val="000000" w:themeColor="text1"/>
                <w:u w:val="single"/>
              </w:rPr>
              <w:t>經核准獲補助者，</w:t>
            </w:r>
            <w:r w:rsidRPr="00D221D2">
              <w:rPr>
                <w:rFonts w:eastAsia="標楷體" w:hint="eastAsia"/>
                <w:b/>
                <w:color w:val="000000" w:themeColor="text1"/>
                <w:u w:val="single"/>
              </w:rPr>
              <w:t>於</w:t>
            </w:r>
            <w:r w:rsidRPr="00D221D2">
              <w:rPr>
                <w:rFonts w:eastAsia="標楷體"/>
                <w:b/>
                <w:color w:val="000000" w:themeColor="text1"/>
                <w:u w:val="single"/>
              </w:rPr>
              <w:t>國際研習服務</w:t>
            </w:r>
            <w:proofErr w:type="gramStart"/>
            <w:r w:rsidRPr="00D221D2">
              <w:rPr>
                <w:rFonts w:eastAsia="標楷體"/>
                <w:b/>
                <w:color w:val="000000" w:themeColor="text1"/>
                <w:u w:val="single"/>
              </w:rPr>
              <w:t>期間</w:t>
            </w:r>
            <w:r w:rsidRPr="00D221D2">
              <w:rPr>
                <w:rFonts w:eastAsia="標楷體" w:hint="eastAsia"/>
                <w:b/>
                <w:color w:val="000000" w:themeColor="text1"/>
                <w:u w:val="single"/>
              </w:rPr>
              <w:t>，</w:t>
            </w:r>
            <w:proofErr w:type="gramEnd"/>
            <w:r w:rsidRPr="00D221D2">
              <w:rPr>
                <w:rFonts w:eastAsia="標楷體"/>
                <w:b/>
                <w:color w:val="000000" w:themeColor="text1"/>
                <w:u w:val="single"/>
              </w:rPr>
              <w:t>辦理休學</w:t>
            </w:r>
            <w:r w:rsidRPr="00D221D2">
              <w:rPr>
                <w:rFonts w:eastAsia="標楷體" w:hint="eastAsia"/>
                <w:b/>
                <w:color w:val="000000" w:themeColor="text1"/>
                <w:u w:val="single"/>
              </w:rPr>
              <w:t>即取消補助資格</w:t>
            </w:r>
            <w:r w:rsidRPr="00D221D2">
              <w:rPr>
                <w:rFonts w:eastAsia="標楷體"/>
                <w:b/>
                <w:color w:val="000000" w:themeColor="text1"/>
                <w:u w:val="single"/>
              </w:rPr>
              <w:t>。</w:t>
            </w:r>
          </w:p>
          <w:p w:rsidR="0079380B" w:rsidRPr="00D221D2" w:rsidRDefault="0079380B" w:rsidP="00D221D2">
            <w:pPr>
              <w:spacing w:afterLines="50"/>
              <w:jc w:val="both"/>
              <w:rPr>
                <w:rFonts w:eastAsia="標楷體"/>
                <w:b/>
                <w:color w:val="000000" w:themeColor="text1"/>
              </w:rPr>
            </w:pPr>
            <w:r w:rsidRPr="00D221D2">
              <w:rPr>
                <w:rFonts w:eastAsia="標楷體" w:hint="eastAsia"/>
                <w:b/>
                <w:color w:val="000000" w:themeColor="text1"/>
                <w:u w:val="single"/>
              </w:rPr>
              <w:t>每一學制的學生在學期間以補助一次為原則，但經專案核准者可不受此限。</w:t>
            </w:r>
          </w:p>
        </w:tc>
        <w:tc>
          <w:tcPr>
            <w:tcW w:w="5812" w:type="dxa"/>
          </w:tcPr>
          <w:p w:rsidR="0079380B" w:rsidRPr="00D221D2" w:rsidRDefault="0079380B" w:rsidP="00D221D2">
            <w:pPr>
              <w:spacing w:afterLines="50"/>
              <w:ind w:left="34"/>
              <w:rPr>
                <w:rFonts w:ascii="標楷體" w:eastAsia="標楷體" w:cs="標楷體"/>
                <w:color w:val="000000" w:themeColor="text1"/>
              </w:rPr>
            </w:pPr>
          </w:p>
        </w:tc>
        <w:tc>
          <w:tcPr>
            <w:tcW w:w="1418" w:type="dxa"/>
          </w:tcPr>
          <w:p w:rsidR="0079380B" w:rsidRPr="00D221D2" w:rsidRDefault="0079380B" w:rsidP="00D221D2">
            <w:pPr>
              <w:snapToGrid w:val="0"/>
              <w:spacing w:afterLines="50"/>
              <w:rPr>
                <w:rFonts w:eastAsia="標楷體"/>
                <w:color w:val="000000" w:themeColor="text1"/>
              </w:rPr>
            </w:pPr>
            <w:r w:rsidRPr="00D221D2">
              <w:rPr>
                <w:rFonts w:eastAsia="標楷體" w:hint="eastAsia"/>
                <w:color w:val="000000" w:themeColor="text1"/>
              </w:rPr>
              <w:t>依據母法新增條文</w:t>
            </w:r>
          </w:p>
          <w:p w:rsidR="0079380B" w:rsidRPr="00D221D2" w:rsidRDefault="0079380B" w:rsidP="00D221D2">
            <w:pPr>
              <w:snapToGrid w:val="0"/>
              <w:spacing w:afterLines="50"/>
              <w:rPr>
                <w:rFonts w:eastAsia="標楷體"/>
                <w:color w:val="000000" w:themeColor="text1"/>
              </w:rPr>
            </w:pPr>
          </w:p>
        </w:tc>
      </w:tr>
      <w:tr w:rsidR="0079380B" w:rsidRPr="00D221D2" w:rsidTr="0079380B">
        <w:trPr>
          <w:trHeight w:val="2684"/>
        </w:trPr>
        <w:tc>
          <w:tcPr>
            <w:tcW w:w="1419" w:type="dxa"/>
          </w:tcPr>
          <w:p w:rsidR="0079380B" w:rsidRPr="00D221D2" w:rsidRDefault="0079380B" w:rsidP="00D221D2">
            <w:pPr>
              <w:snapToGrid w:val="0"/>
              <w:spacing w:afterLines="50"/>
              <w:jc w:val="both"/>
              <w:rPr>
                <w:rFonts w:eastAsia="標楷體"/>
                <w:color w:val="000000" w:themeColor="text1"/>
              </w:rPr>
            </w:pPr>
            <w:r w:rsidRPr="00D221D2">
              <w:rPr>
                <w:rFonts w:ascii="標楷體" w:eastAsia="標楷體" w:cs="標楷體" w:hint="eastAsia"/>
                <w:color w:val="000000" w:themeColor="text1"/>
              </w:rPr>
              <w:t>第</w:t>
            </w:r>
            <w:r w:rsidRPr="00D221D2">
              <w:rPr>
                <w:rFonts w:ascii="標楷體" w:eastAsia="標楷體" w:cs="標楷體" w:hint="eastAsia"/>
                <w:color w:val="000000" w:themeColor="text1"/>
                <w:u w:val="single"/>
              </w:rPr>
              <w:t>三</w:t>
            </w:r>
            <w:r w:rsidRPr="00D221D2">
              <w:rPr>
                <w:rFonts w:ascii="標楷體" w:eastAsia="標楷體" w:cs="標楷體" w:hint="eastAsia"/>
                <w:color w:val="000000" w:themeColor="text1"/>
              </w:rPr>
              <w:t>條</w:t>
            </w:r>
          </w:p>
        </w:tc>
        <w:tc>
          <w:tcPr>
            <w:tcW w:w="5811" w:type="dxa"/>
          </w:tcPr>
          <w:p w:rsidR="0079380B" w:rsidRPr="00D221D2" w:rsidRDefault="0079380B" w:rsidP="00F2264C">
            <w:pPr>
              <w:jc w:val="both"/>
              <w:rPr>
                <w:rFonts w:eastAsia="標楷體"/>
                <w:b/>
                <w:color w:val="000000" w:themeColor="text1"/>
                <w:u w:val="single"/>
              </w:rPr>
            </w:pPr>
            <w:r w:rsidRPr="00D221D2">
              <w:rPr>
                <w:rFonts w:eastAsia="標楷體" w:hint="eastAsia"/>
                <w:b/>
                <w:color w:val="000000" w:themeColor="text1"/>
                <w:u w:val="single"/>
              </w:rPr>
              <w:t>申請者應</w:t>
            </w:r>
            <w:r w:rsidRPr="00D221D2">
              <w:rPr>
                <w:rFonts w:eastAsia="標楷體"/>
                <w:b/>
                <w:color w:val="000000" w:themeColor="text1"/>
                <w:u w:val="single"/>
              </w:rPr>
              <w:t>於每年</w:t>
            </w:r>
            <w:r w:rsidRPr="00D221D2">
              <w:rPr>
                <w:rFonts w:eastAsia="標楷體" w:hint="eastAsia"/>
                <w:b/>
                <w:color w:val="000000" w:themeColor="text1"/>
                <w:u w:val="single"/>
              </w:rPr>
              <w:t>8</w:t>
            </w:r>
            <w:r w:rsidRPr="00D221D2">
              <w:rPr>
                <w:rFonts w:eastAsia="標楷體"/>
                <w:b/>
                <w:color w:val="000000" w:themeColor="text1"/>
                <w:u w:val="single"/>
              </w:rPr>
              <w:t>月</w:t>
            </w:r>
            <w:r w:rsidRPr="00D221D2">
              <w:rPr>
                <w:rFonts w:eastAsia="標楷體" w:hint="eastAsia"/>
                <w:b/>
                <w:color w:val="000000" w:themeColor="text1"/>
                <w:u w:val="single"/>
              </w:rPr>
              <w:t>底前檢附相關資料向本學院</w:t>
            </w:r>
            <w:r w:rsidRPr="00D221D2">
              <w:rPr>
                <w:rFonts w:eastAsia="標楷體"/>
                <w:b/>
                <w:color w:val="000000" w:themeColor="text1"/>
                <w:u w:val="single"/>
              </w:rPr>
              <w:t>提出</w:t>
            </w:r>
            <w:r w:rsidRPr="00D221D2">
              <w:rPr>
                <w:rFonts w:eastAsia="標楷體" w:hint="eastAsia"/>
                <w:b/>
                <w:color w:val="000000" w:themeColor="text1"/>
                <w:u w:val="single"/>
              </w:rPr>
              <w:t>申請補助</w:t>
            </w:r>
            <w:r w:rsidRPr="00D221D2">
              <w:rPr>
                <w:rFonts w:eastAsia="標楷體"/>
                <w:b/>
                <w:color w:val="000000" w:themeColor="text1"/>
                <w:u w:val="single"/>
              </w:rPr>
              <w:t>，</w:t>
            </w:r>
            <w:proofErr w:type="gramStart"/>
            <w:r w:rsidRPr="00D221D2">
              <w:rPr>
                <w:rFonts w:eastAsia="標楷體" w:hint="eastAsia"/>
                <w:b/>
                <w:color w:val="000000" w:themeColor="text1"/>
                <w:u w:val="single"/>
              </w:rPr>
              <w:t>俾</w:t>
            </w:r>
            <w:proofErr w:type="gramEnd"/>
            <w:r w:rsidRPr="00D221D2">
              <w:rPr>
                <w:rFonts w:eastAsia="標楷體" w:hint="eastAsia"/>
                <w:b/>
                <w:color w:val="000000" w:themeColor="text1"/>
                <w:u w:val="single"/>
              </w:rPr>
              <w:t>利學院初審或</w:t>
            </w:r>
            <w:r w:rsidRPr="00D221D2">
              <w:rPr>
                <w:rFonts w:eastAsia="標楷體" w:hint="eastAsia"/>
                <w:b/>
                <w:color w:val="000000" w:themeColor="text1"/>
              </w:rPr>
              <w:t>經</w:t>
            </w:r>
            <w:r w:rsidRPr="00D221D2">
              <w:rPr>
                <w:rFonts w:eastAsia="標楷體" w:hint="eastAsia"/>
                <w:b/>
                <w:color w:val="000000" w:themeColor="text1"/>
                <w:u w:val="single"/>
              </w:rPr>
              <w:t>遴選作業後，於規定期限內送至國際事務處</w:t>
            </w:r>
            <w:proofErr w:type="gramStart"/>
            <w:r w:rsidRPr="00D221D2">
              <w:rPr>
                <w:rFonts w:eastAsia="標楷體" w:hint="eastAsia"/>
                <w:b/>
                <w:color w:val="000000" w:themeColor="text1"/>
                <w:u w:val="single"/>
              </w:rPr>
              <w:t>複</w:t>
            </w:r>
            <w:proofErr w:type="gramEnd"/>
            <w:r w:rsidRPr="00D221D2">
              <w:rPr>
                <w:rFonts w:eastAsia="標楷體" w:hint="eastAsia"/>
                <w:b/>
                <w:color w:val="000000" w:themeColor="text1"/>
                <w:u w:val="single"/>
              </w:rPr>
              <w:t>審。</w:t>
            </w:r>
          </w:p>
          <w:p w:rsidR="0079380B" w:rsidRPr="00D221D2" w:rsidRDefault="0079380B" w:rsidP="00D221D2">
            <w:pPr>
              <w:spacing w:afterLines="50"/>
              <w:jc w:val="both"/>
              <w:rPr>
                <w:rFonts w:eastAsia="標楷體"/>
                <w:color w:val="000000" w:themeColor="text1"/>
              </w:rPr>
            </w:pPr>
            <w:r w:rsidRPr="00D221D2">
              <w:rPr>
                <w:rFonts w:eastAsia="標楷體"/>
                <w:b/>
                <w:color w:val="000000" w:themeColor="text1"/>
                <w:u w:val="single"/>
              </w:rPr>
              <w:t>前項申請期限如因情況特殊經校方核定者，不在此限</w:t>
            </w:r>
            <w:r w:rsidRPr="00D221D2">
              <w:rPr>
                <w:rFonts w:eastAsia="標楷體" w:hint="eastAsia"/>
                <w:b/>
                <w:color w:val="000000" w:themeColor="text1"/>
                <w:u w:val="single"/>
              </w:rPr>
              <w:t>。</w:t>
            </w:r>
          </w:p>
        </w:tc>
        <w:tc>
          <w:tcPr>
            <w:tcW w:w="5812" w:type="dxa"/>
          </w:tcPr>
          <w:p w:rsidR="0079380B" w:rsidRPr="00D221D2" w:rsidRDefault="0079380B" w:rsidP="00D221D2">
            <w:pPr>
              <w:spacing w:afterLines="50"/>
              <w:ind w:left="34"/>
              <w:rPr>
                <w:rFonts w:ascii="標楷體" w:eastAsia="標楷體" w:cs="標楷體"/>
                <w:color w:val="000000" w:themeColor="text1"/>
              </w:rPr>
            </w:pPr>
            <w:r w:rsidRPr="00D221D2">
              <w:rPr>
                <w:rFonts w:eastAsia="標楷體" w:hAnsi="標楷體"/>
                <w:color w:val="000000" w:themeColor="text1"/>
              </w:rPr>
              <w:t>本學院學生其學業成績在全班百分之</w:t>
            </w:r>
            <w:r w:rsidRPr="00D221D2">
              <w:rPr>
                <w:rFonts w:eastAsia="標楷體" w:hAnsi="標楷體" w:hint="eastAsia"/>
                <w:color w:val="000000" w:themeColor="text1"/>
              </w:rPr>
              <w:t>七</w:t>
            </w:r>
            <w:r w:rsidRPr="00D221D2">
              <w:rPr>
                <w:rFonts w:eastAsia="標楷體" w:hAnsi="標楷體"/>
                <w:color w:val="000000" w:themeColor="text1"/>
              </w:rPr>
              <w:t>十</w:t>
            </w:r>
            <w:r w:rsidRPr="00D221D2">
              <w:rPr>
                <w:rFonts w:eastAsia="標楷體" w:hAnsi="標楷體" w:hint="eastAsia"/>
                <w:color w:val="000000" w:themeColor="text1"/>
              </w:rPr>
              <w:t>五</w:t>
            </w:r>
            <w:r w:rsidRPr="00D221D2">
              <w:rPr>
                <w:rFonts w:eastAsia="標楷體"/>
                <w:color w:val="000000" w:themeColor="text1"/>
              </w:rPr>
              <w:t>(</w:t>
            </w:r>
            <w:r w:rsidRPr="00D221D2">
              <w:rPr>
                <w:rFonts w:eastAsia="標楷體" w:hAnsi="標楷體"/>
                <w:color w:val="000000" w:themeColor="text1"/>
              </w:rPr>
              <w:t>含</w:t>
            </w:r>
            <w:r w:rsidRPr="00D221D2">
              <w:rPr>
                <w:rFonts w:eastAsia="標楷體"/>
                <w:color w:val="000000" w:themeColor="text1"/>
              </w:rPr>
              <w:t>)</w:t>
            </w:r>
            <w:proofErr w:type="gramStart"/>
            <w:r w:rsidRPr="00D221D2">
              <w:rPr>
                <w:rFonts w:eastAsia="標楷體" w:hAnsi="標楷體"/>
                <w:color w:val="000000" w:themeColor="text1"/>
              </w:rPr>
              <w:t>以內，</w:t>
            </w:r>
            <w:proofErr w:type="gramEnd"/>
            <w:r w:rsidRPr="00D221D2">
              <w:rPr>
                <w:rFonts w:eastAsia="標楷體" w:hAnsi="標楷體"/>
                <w:color w:val="000000" w:themeColor="text1"/>
              </w:rPr>
              <w:t>操行無不良紀錄。英文具托福成績</w:t>
            </w:r>
            <w:r w:rsidRPr="00D221D2">
              <w:rPr>
                <w:rFonts w:eastAsia="標楷體"/>
                <w:color w:val="000000" w:themeColor="text1"/>
              </w:rPr>
              <w:t>PBT</w:t>
            </w:r>
            <w:r w:rsidRPr="00D221D2">
              <w:rPr>
                <w:rFonts w:eastAsia="標楷體" w:hAnsi="標楷體"/>
                <w:color w:val="000000" w:themeColor="text1"/>
              </w:rPr>
              <w:t>達</w:t>
            </w:r>
            <w:r w:rsidRPr="00D221D2">
              <w:rPr>
                <w:rFonts w:eastAsia="標楷體"/>
                <w:color w:val="000000" w:themeColor="text1"/>
              </w:rPr>
              <w:t>500(</w:t>
            </w:r>
            <w:r w:rsidRPr="00D221D2">
              <w:rPr>
                <w:rFonts w:eastAsia="標楷體" w:hAnsi="標楷體"/>
                <w:color w:val="000000" w:themeColor="text1"/>
              </w:rPr>
              <w:t>含</w:t>
            </w:r>
            <w:r w:rsidRPr="00D221D2">
              <w:rPr>
                <w:rFonts w:eastAsia="標楷體"/>
                <w:color w:val="000000" w:themeColor="text1"/>
              </w:rPr>
              <w:t>)</w:t>
            </w:r>
            <w:r w:rsidRPr="00D221D2">
              <w:rPr>
                <w:rFonts w:eastAsia="標楷體" w:hAnsi="標楷體"/>
                <w:color w:val="000000" w:themeColor="text1"/>
              </w:rPr>
              <w:t>分之英語能力或通過其他同等之英語檢定或研習國之語言能力證明者優先奬助。</w:t>
            </w:r>
            <w:r w:rsidRPr="00D221D2">
              <w:rPr>
                <w:rFonts w:eastAsia="標楷體"/>
                <w:color w:val="000000" w:themeColor="text1"/>
              </w:rPr>
              <w:t>原則上於每年</w:t>
            </w:r>
            <w:r w:rsidRPr="00D221D2">
              <w:rPr>
                <w:rFonts w:eastAsia="標楷體" w:hint="eastAsia"/>
                <w:color w:val="000000" w:themeColor="text1"/>
              </w:rPr>
              <w:t>一</w:t>
            </w:r>
            <w:r w:rsidRPr="00D221D2">
              <w:rPr>
                <w:rFonts w:eastAsia="標楷體"/>
                <w:color w:val="000000" w:themeColor="text1"/>
              </w:rPr>
              <w:t>月、</w:t>
            </w:r>
            <w:r w:rsidRPr="00D221D2">
              <w:rPr>
                <w:rFonts w:eastAsia="標楷體" w:hint="eastAsia"/>
                <w:color w:val="000000" w:themeColor="text1"/>
              </w:rPr>
              <w:t>七</w:t>
            </w:r>
            <w:r w:rsidRPr="00D221D2">
              <w:rPr>
                <w:rFonts w:eastAsia="標楷體"/>
                <w:color w:val="000000" w:themeColor="text1"/>
              </w:rPr>
              <w:t>月</w:t>
            </w:r>
            <w:r w:rsidRPr="00D221D2">
              <w:rPr>
                <w:rFonts w:eastAsia="標楷體" w:hint="eastAsia"/>
                <w:color w:val="000000" w:themeColor="text1"/>
              </w:rPr>
              <w:t>向本學院綜合組</w:t>
            </w:r>
            <w:r w:rsidRPr="00D221D2">
              <w:rPr>
                <w:rFonts w:eastAsia="標楷體"/>
                <w:color w:val="000000" w:themeColor="text1"/>
              </w:rPr>
              <w:t>提出</w:t>
            </w:r>
            <w:r w:rsidRPr="00D221D2">
              <w:rPr>
                <w:rFonts w:eastAsia="標楷體" w:hint="eastAsia"/>
                <w:color w:val="000000" w:themeColor="text1"/>
              </w:rPr>
              <w:t>申請獎助</w:t>
            </w:r>
            <w:r w:rsidRPr="00D221D2">
              <w:rPr>
                <w:rFonts w:eastAsia="標楷體"/>
                <w:color w:val="000000" w:themeColor="text1"/>
              </w:rPr>
              <w:t>，但情況特殊者得隨時提出申請，申請學生應繳交具體計畫書、英文自傳一份。</w:t>
            </w:r>
          </w:p>
        </w:tc>
        <w:tc>
          <w:tcPr>
            <w:tcW w:w="1418" w:type="dxa"/>
          </w:tcPr>
          <w:p w:rsidR="0079380B" w:rsidRPr="00D221D2" w:rsidRDefault="0079380B" w:rsidP="00D221D2">
            <w:pPr>
              <w:snapToGrid w:val="0"/>
              <w:spacing w:afterLines="50"/>
              <w:rPr>
                <w:rFonts w:eastAsia="標楷體"/>
                <w:color w:val="000000" w:themeColor="text1"/>
              </w:rPr>
            </w:pPr>
            <w:r w:rsidRPr="00D221D2">
              <w:rPr>
                <w:rFonts w:eastAsia="標楷體" w:hint="eastAsia"/>
                <w:color w:val="000000" w:themeColor="text1"/>
              </w:rPr>
              <w:t>1.</w:t>
            </w:r>
            <w:r w:rsidRPr="00D221D2">
              <w:rPr>
                <w:rFonts w:eastAsia="標楷體" w:hint="eastAsia"/>
                <w:color w:val="000000" w:themeColor="text1"/>
              </w:rPr>
              <w:t>配合作業程序，修改條文內容</w:t>
            </w:r>
          </w:p>
          <w:p w:rsidR="0079380B" w:rsidRPr="00D221D2" w:rsidRDefault="0079380B" w:rsidP="00D221D2">
            <w:pPr>
              <w:snapToGrid w:val="0"/>
              <w:spacing w:afterLines="50"/>
              <w:rPr>
                <w:rFonts w:eastAsia="標楷體"/>
                <w:color w:val="000000" w:themeColor="text1"/>
              </w:rPr>
            </w:pPr>
            <w:r w:rsidRPr="00D221D2">
              <w:rPr>
                <w:rFonts w:eastAsia="標楷體" w:hint="eastAsia"/>
                <w:color w:val="000000" w:themeColor="text1"/>
              </w:rPr>
              <w:t>2.</w:t>
            </w:r>
            <w:proofErr w:type="gramStart"/>
            <w:r w:rsidRPr="00D221D2">
              <w:rPr>
                <w:rFonts w:eastAsia="標楷體" w:hint="eastAsia"/>
                <w:color w:val="000000" w:themeColor="text1"/>
              </w:rPr>
              <w:t>修改條序</w:t>
            </w:r>
            <w:proofErr w:type="gramEnd"/>
          </w:p>
        </w:tc>
      </w:tr>
      <w:tr w:rsidR="0079380B" w:rsidRPr="00D221D2" w:rsidTr="0079380B">
        <w:trPr>
          <w:trHeight w:val="2678"/>
        </w:trPr>
        <w:tc>
          <w:tcPr>
            <w:tcW w:w="1419" w:type="dxa"/>
          </w:tcPr>
          <w:p w:rsidR="0079380B" w:rsidRPr="00D221D2" w:rsidRDefault="0079380B" w:rsidP="00D221D2">
            <w:pPr>
              <w:snapToGrid w:val="0"/>
              <w:spacing w:afterLines="50"/>
              <w:jc w:val="both"/>
              <w:rPr>
                <w:rFonts w:ascii="標楷體" w:eastAsia="標楷體" w:cs="標楷體"/>
                <w:color w:val="000000" w:themeColor="text1"/>
              </w:rPr>
            </w:pPr>
            <w:r w:rsidRPr="00D221D2">
              <w:rPr>
                <w:rFonts w:ascii="標楷體" w:eastAsia="標楷體" w:cs="標楷體" w:hint="eastAsia"/>
                <w:color w:val="000000" w:themeColor="text1"/>
              </w:rPr>
              <w:t>第</w:t>
            </w:r>
            <w:r w:rsidRPr="00D221D2">
              <w:rPr>
                <w:rFonts w:ascii="標楷體" w:eastAsia="標楷體" w:cs="標楷體" w:hint="eastAsia"/>
                <w:color w:val="000000" w:themeColor="text1"/>
                <w:u w:val="single"/>
              </w:rPr>
              <w:t>四</w:t>
            </w:r>
            <w:r w:rsidRPr="00D221D2">
              <w:rPr>
                <w:rFonts w:ascii="標楷體" w:eastAsia="標楷體" w:cs="標楷體" w:hint="eastAsia"/>
                <w:color w:val="000000" w:themeColor="text1"/>
              </w:rPr>
              <w:t>條</w:t>
            </w:r>
          </w:p>
        </w:tc>
        <w:tc>
          <w:tcPr>
            <w:tcW w:w="5811" w:type="dxa"/>
          </w:tcPr>
          <w:p w:rsidR="0079380B" w:rsidRPr="00D221D2" w:rsidRDefault="0079380B" w:rsidP="00D221D2">
            <w:pPr>
              <w:spacing w:afterLines="50"/>
              <w:jc w:val="both"/>
              <w:rPr>
                <w:rFonts w:eastAsia="標楷體"/>
                <w:color w:val="000000" w:themeColor="text1"/>
              </w:rPr>
            </w:pPr>
            <w:r w:rsidRPr="00D221D2">
              <w:rPr>
                <w:rFonts w:eastAsia="標楷體" w:hAnsi="標楷體"/>
                <w:color w:val="000000" w:themeColor="text1"/>
              </w:rPr>
              <w:t>本學院學生</w:t>
            </w:r>
            <w:r w:rsidRPr="00D221D2">
              <w:rPr>
                <w:rFonts w:eastAsia="標楷體" w:hAnsi="標楷體" w:hint="eastAsia"/>
                <w:b/>
                <w:color w:val="000000" w:themeColor="text1"/>
                <w:u w:val="single"/>
              </w:rPr>
              <w:t>因出國研習、實習及學術交流而提出補助申請者，</w:t>
            </w:r>
            <w:r w:rsidRPr="00D221D2">
              <w:rPr>
                <w:rFonts w:eastAsia="標楷體" w:hAnsi="標楷體"/>
                <w:color w:val="000000" w:themeColor="text1"/>
              </w:rPr>
              <w:t>其學業成績在全班百分之</w:t>
            </w:r>
            <w:r w:rsidRPr="00D221D2">
              <w:rPr>
                <w:rFonts w:eastAsia="標楷體" w:hAnsi="標楷體" w:hint="eastAsia"/>
                <w:color w:val="000000" w:themeColor="text1"/>
              </w:rPr>
              <w:t>七</w:t>
            </w:r>
            <w:r w:rsidRPr="00D221D2">
              <w:rPr>
                <w:rFonts w:eastAsia="標楷體" w:hAnsi="標楷體"/>
                <w:color w:val="000000" w:themeColor="text1"/>
              </w:rPr>
              <w:t>十</w:t>
            </w:r>
            <w:r w:rsidRPr="00D221D2">
              <w:rPr>
                <w:rFonts w:eastAsia="標楷體" w:hAnsi="標楷體" w:hint="eastAsia"/>
                <w:color w:val="000000" w:themeColor="text1"/>
              </w:rPr>
              <w:t>五</w:t>
            </w:r>
            <w:r w:rsidRPr="00D221D2">
              <w:rPr>
                <w:rFonts w:eastAsia="標楷體"/>
                <w:color w:val="000000" w:themeColor="text1"/>
              </w:rPr>
              <w:t>(</w:t>
            </w:r>
            <w:r w:rsidRPr="00D221D2">
              <w:rPr>
                <w:rFonts w:eastAsia="標楷體" w:hAnsi="標楷體"/>
                <w:color w:val="000000" w:themeColor="text1"/>
              </w:rPr>
              <w:t>含</w:t>
            </w:r>
            <w:r w:rsidRPr="00D221D2">
              <w:rPr>
                <w:rFonts w:eastAsia="標楷體"/>
                <w:color w:val="000000" w:themeColor="text1"/>
              </w:rPr>
              <w:t>)</w:t>
            </w:r>
            <w:proofErr w:type="gramStart"/>
            <w:r w:rsidRPr="00D221D2">
              <w:rPr>
                <w:rFonts w:eastAsia="標楷體" w:hAnsi="標楷體"/>
                <w:color w:val="000000" w:themeColor="text1"/>
              </w:rPr>
              <w:t>以內，</w:t>
            </w:r>
            <w:proofErr w:type="gramEnd"/>
            <w:r w:rsidRPr="00D221D2">
              <w:rPr>
                <w:rFonts w:eastAsia="標楷體" w:hAnsi="標楷體"/>
                <w:color w:val="000000" w:themeColor="text1"/>
              </w:rPr>
              <w:t>操行無不良紀錄。英文具托福成績</w:t>
            </w:r>
            <w:r w:rsidRPr="00D221D2">
              <w:rPr>
                <w:rFonts w:eastAsia="標楷體"/>
                <w:color w:val="000000" w:themeColor="text1"/>
              </w:rPr>
              <w:t>PBT</w:t>
            </w:r>
            <w:r w:rsidRPr="00D221D2">
              <w:rPr>
                <w:rFonts w:eastAsia="標楷體" w:hAnsi="標楷體"/>
                <w:color w:val="000000" w:themeColor="text1"/>
              </w:rPr>
              <w:t>達</w:t>
            </w:r>
            <w:r w:rsidRPr="00D221D2">
              <w:rPr>
                <w:rFonts w:eastAsia="標楷體"/>
                <w:color w:val="000000" w:themeColor="text1"/>
              </w:rPr>
              <w:t>500(</w:t>
            </w:r>
            <w:r w:rsidRPr="00D221D2">
              <w:rPr>
                <w:rFonts w:eastAsia="標楷體" w:hAnsi="標楷體"/>
                <w:color w:val="000000" w:themeColor="text1"/>
              </w:rPr>
              <w:t>含</w:t>
            </w:r>
            <w:r w:rsidRPr="00D221D2">
              <w:rPr>
                <w:rFonts w:eastAsia="標楷體"/>
                <w:color w:val="000000" w:themeColor="text1"/>
              </w:rPr>
              <w:t>)</w:t>
            </w:r>
            <w:r w:rsidRPr="00D221D2">
              <w:rPr>
                <w:rFonts w:eastAsia="標楷體" w:hAnsi="標楷體"/>
                <w:color w:val="000000" w:themeColor="text1"/>
              </w:rPr>
              <w:t>分之英語能力或通過其他同等之英語檢定或研習國之語言能力證明者</w:t>
            </w:r>
            <w:r w:rsidRPr="00D221D2">
              <w:rPr>
                <w:rFonts w:eastAsia="標楷體" w:hAnsi="標楷體" w:hint="eastAsia"/>
                <w:b/>
                <w:color w:val="000000" w:themeColor="text1"/>
                <w:u w:val="single"/>
              </w:rPr>
              <w:t>或具參與研究經驗者</w:t>
            </w:r>
            <w:r w:rsidRPr="00D221D2">
              <w:rPr>
                <w:rFonts w:eastAsia="標楷體" w:hAnsi="標楷體"/>
                <w:color w:val="000000" w:themeColor="text1"/>
              </w:rPr>
              <w:t>優先奬助。</w:t>
            </w:r>
          </w:p>
        </w:tc>
        <w:tc>
          <w:tcPr>
            <w:tcW w:w="5812" w:type="dxa"/>
          </w:tcPr>
          <w:p w:rsidR="0079380B" w:rsidRPr="00D221D2" w:rsidRDefault="0079380B" w:rsidP="00D221D2">
            <w:pPr>
              <w:spacing w:afterLines="50"/>
              <w:ind w:left="34"/>
              <w:rPr>
                <w:rFonts w:eastAsia="標楷體" w:hAnsi="標楷體"/>
                <w:color w:val="000000" w:themeColor="text1"/>
              </w:rPr>
            </w:pPr>
            <w:r w:rsidRPr="00D221D2">
              <w:rPr>
                <w:rFonts w:eastAsia="標楷體" w:hAnsi="標楷體"/>
                <w:color w:val="000000" w:themeColor="text1"/>
              </w:rPr>
              <w:t>本學院學生其學業成績在全班百分之</w:t>
            </w:r>
            <w:r w:rsidRPr="00D221D2">
              <w:rPr>
                <w:rFonts w:eastAsia="標楷體" w:hAnsi="標楷體" w:hint="eastAsia"/>
                <w:color w:val="000000" w:themeColor="text1"/>
              </w:rPr>
              <w:t>七</w:t>
            </w:r>
            <w:r w:rsidRPr="00D221D2">
              <w:rPr>
                <w:rFonts w:eastAsia="標楷體" w:hAnsi="標楷體"/>
                <w:color w:val="000000" w:themeColor="text1"/>
              </w:rPr>
              <w:t>十</w:t>
            </w:r>
            <w:r w:rsidRPr="00D221D2">
              <w:rPr>
                <w:rFonts w:eastAsia="標楷體" w:hAnsi="標楷體" w:hint="eastAsia"/>
                <w:color w:val="000000" w:themeColor="text1"/>
              </w:rPr>
              <w:t>五</w:t>
            </w:r>
            <w:r w:rsidRPr="00D221D2">
              <w:rPr>
                <w:rFonts w:eastAsia="標楷體"/>
                <w:color w:val="000000" w:themeColor="text1"/>
              </w:rPr>
              <w:t>(</w:t>
            </w:r>
            <w:r w:rsidRPr="00D221D2">
              <w:rPr>
                <w:rFonts w:eastAsia="標楷體" w:hAnsi="標楷體"/>
                <w:color w:val="000000" w:themeColor="text1"/>
              </w:rPr>
              <w:t>含</w:t>
            </w:r>
            <w:r w:rsidRPr="00D221D2">
              <w:rPr>
                <w:rFonts w:eastAsia="標楷體"/>
                <w:color w:val="000000" w:themeColor="text1"/>
              </w:rPr>
              <w:t>)</w:t>
            </w:r>
            <w:proofErr w:type="gramStart"/>
            <w:r w:rsidRPr="00D221D2">
              <w:rPr>
                <w:rFonts w:eastAsia="標楷體" w:hAnsi="標楷體"/>
                <w:color w:val="000000" w:themeColor="text1"/>
              </w:rPr>
              <w:t>以內，</w:t>
            </w:r>
            <w:proofErr w:type="gramEnd"/>
            <w:r w:rsidRPr="00D221D2">
              <w:rPr>
                <w:rFonts w:eastAsia="標楷體" w:hAnsi="標楷體"/>
                <w:color w:val="000000" w:themeColor="text1"/>
              </w:rPr>
              <w:t>操行無不良紀錄。英文具托福成績</w:t>
            </w:r>
            <w:r w:rsidRPr="00D221D2">
              <w:rPr>
                <w:rFonts w:eastAsia="標楷體"/>
                <w:color w:val="000000" w:themeColor="text1"/>
              </w:rPr>
              <w:t>PBT</w:t>
            </w:r>
            <w:r w:rsidRPr="00D221D2">
              <w:rPr>
                <w:rFonts w:eastAsia="標楷體" w:hAnsi="標楷體"/>
                <w:color w:val="000000" w:themeColor="text1"/>
              </w:rPr>
              <w:t>達</w:t>
            </w:r>
            <w:r w:rsidRPr="00D221D2">
              <w:rPr>
                <w:rFonts w:eastAsia="標楷體"/>
                <w:color w:val="000000" w:themeColor="text1"/>
              </w:rPr>
              <w:t>500(</w:t>
            </w:r>
            <w:r w:rsidRPr="00D221D2">
              <w:rPr>
                <w:rFonts w:eastAsia="標楷體" w:hAnsi="標楷體"/>
                <w:color w:val="000000" w:themeColor="text1"/>
              </w:rPr>
              <w:t>含</w:t>
            </w:r>
            <w:r w:rsidRPr="00D221D2">
              <w:rPr>
                <w:rFonts w:eastAsia="標楷體"/>
                <w:color w:val="000000" w:themeColor="text1"/>
              </w:rPr>
              <w:t>)</w:t>
            </w:r>
            <w:r w:rsidRPr="00D221D2">
              <w:rPr>
                <w:rFonts w:eastAsia="標楷體" w:hAnsi="標楷體"/>
                <w:color w:val="000000" w:themeColor="text1"/>
              </w:rPr>
              <w:t>分之英語能力或通過其他同等之英語檢定或研習國之語言能力證明者優先奬助。</w:t>
            </w:r>
            <w:r w:rsidRPr="00D221D2">
              <w:rPr>
                <w:rFonts w:eastAsia="標楷體"/>
                <w:color w:val="000000" w:themeColor="text1"/>
              </w:rPr>
              <w:t>原則上於每年</w:t>
            </w:r>
            <w:r w:rsidRPr="00D221D2">
              <w:rPr>
                <w:rFonts w:eastAsia="標楷體" w:hint="eastAsia"/>
                <w:color w:val="000000" w:themeColor="text1"/>
              </w:rPr>
              <w:t>一</w:t>
            </w:r>
            <w:r w:rsidRPr="00D221D2">
              <w:rPr>
                <w:rFonts w:eastAsia="標楷體"/>
                <w:color w:val="000000" w:themeColor="text1"/>
              </w:rPr>
              <w:t>月、</w:t>
            </w:r>
            <w:r w:rsidRPr="00D221D2">
              <w:rPr>
                <w:rFonts w:eastAsia="標楷體" w:hint="eastAsia"/>
                <w:color w:val="000000" w:themeColor="text1"/>
              </w:rPr>
              <w:t>七</w:t>
            </w:r>
            <w:r w:rsidRPr="00D221D2">
              <w:rPr>
                <w:rFonts w:eastAsia="標楷體"/>
                <w:color w:val="000000" w:themeColor="text1"/>
              </w:rPr>
              <w:t>月</w:t>
            </w:r>
            <w:r w:rsidRPr="00D221D2">
              <w:rPr>
                <w:rFonts w:eastAsia="標楷體" w:hint="eastAsia"/>
                <w:color w:val="000000" w:themeColor="text1"/>
              </w:rPr>
              <w:t>向本學院綜合組</w:t>
            </w:r>
            <w:r w:rsidRPr="00D221D2">
              <w:rPr>
                <w:rFonts w:eastAsia="標楷體"/>
                <w:color w:val="000000" w:themeColor="text1"/>
              </w:rPr>
              <w:t>提出</w:t>
            </w:r>
            <w:r w:rsidRPr="00D221D2">
              <w:rPr>
                <w:rFonts w:eastAsia="標楷體" w:hint="eastAsia"/>
                <w:color w:val="000000" w:themeColor="text1"/>
              </w:rPr>
              <w:t>申請獎助</w:t>
            </w:r>
            <w:r w:rsidRPr="00D221D2">
              <w:rPr>
                <w:rFonts w:eastAsia="標楷體"/>
                <w:color w:val="000000" w:themeColor="text1"/>
              </w:rPr>
              <w:t>，但情況特殊者得隨時提出申請，申請學生應繳交具體計畫書、英文自傳一份。</w:t>
            </w:r>
          </w:p>
        </w:tc>
        <w:tc>
          <w:tcPr>
            <w:tcW w:w="1418" w:type="dxa"/>
          </w:tcPr>
          <w:p w:rsidR="0079380B" w:rsidRPr="00D221D2" w:rsidRDefault="0079380B" w:rsidP="00D221D2">
            <w:pPr>
              <w:snapToGrid w:val="0"/>
              <w:spacing w:afterLines="50"/>
              <w:rPr>
                <w:rFonts w:eastAsia="標楷體"/>
                <w:color w:val="000000" w:themeColor="text1"/>
              </w:rPr>
            </w:pPr>
            <w:r w:rsidRPr="00D221D2">
              <w:rPr>
                <w:rFonts w:eastAsia="標楷體" w:hint="eastAsia"/>
                <w:color w:val="000000" w:themeColor="text1"/>
              </w:rPr>
              <w:t>1</w:t>
            </w:r>
            <w:r w:rsidRPr="00D221D2">
              <w:rPr>
                <w:rFonts w:eastAsia="標楷體"/>
                <w:color w:val="000000" w:themeColor="text1"/>
              </w:rPr>
              <w:t>.</w:t>
            </w:r>
            <w:r w:rsidRPr="00D221D2">
              <w:rPr>
                <w:rFonts w:ascii="標楷體" w:eastAsia="標楷體" w:hAnsi="標楷體" w:hint="eastAsia"/>
                <w:color w:val="000000" w:themeColor="text1"/>
              </w:rPr>
              <w:t>為</w:t>
            </w:r>
            <w:r w:rsidRPr="00D221D2">
              <w:rPr>
                <w:rFonts w:ascii="標楷體" w:eastAsia="標楷體" w:hAnsi="標楷體"/>
                <w:bCs/>
                <w:color w:val="000000" w:themeColor="text1"/>
              </w:rPr>
              <w:t>鼓勵</w:t>
            </w:r>
            <w:r w:rsidRPr="00D221D2">
              <w:rPr>
                <w:rFonts w:ascii="標楷體" w:eastAsia="標楷體" w:hAnsi="標楷體"/>
                <w:color w:val="000000" w:themeColor="text1"/>
              </w:rPr>
              <w:t>大學部學生參與研究</w:t>
            </w:r>
            <w:r w:rsidRPr="00D221D2">
              <w:rPr>
                <w:rFonts w:ascii="標楷體" w:eastAsia="標楷體" w:hAnsi="標楷體" w:hint="eastAsia"/>
                <w:color w:val="000000" w:themeColor="text1"/>
              </w:rPr>
              <w:t>，</w:t>
            </w:r>
            <w:r w:rsidRPr="00D221D2">
              <w:rPr>
                <w:rFonts w:eastAsia="標楷體" w:hint="eastAsia"/>
                <w:color w:val="000000" w:themeColor="text1"/>
              </w:rPr>
              <w:t>修改條文內容</w:t>
            </w:r>
          </w:p>
          <w:p w:rsidR="0079380B" w:rsidRPr="00D221D2" w:rsidRDefault="0079380B" w:rsidP="00D221D2">
            <w:pPr>
              <w:snapToGrid w:val="0"/>
              <w:spacing w:afterLines="50"/>
              <w:rPr>
                <w:rFonts w:ascii="標楷體" w:eastAsia="標楷體" w:hAnsi="標楷體"/>
                <w:color w:val="000000" w:themeColor="text1"/>
              </w:rPr>
            </w:pPr>
            <w:r w:rsidRPr="00D221D2">
              <w:rPr>
                <w:rFonts w:eastAsia="標楷體" w:hint="eastAsia"/>
                <w:color w:val="000000" w:themeColor="text1"/>
              </w:rPr>
              <w:t>2.</w:t>
            </w:r>
            <w:proofErr w:type="gramStart"/>
            <w:r w:rsidRPr="00D221D2">
              <w:rPr>
                <w:rFonts w:eastAsia="標楷體" w:hint="eastAsia"/>
                <w:color w:val="000000" w:themeColor="text1"/>
              </w:rPr>
              <w:t>修改條序</w:t>
            </w:r>
            <w:proofErr w:type="gramEnd"/>
          </w:p>
        </w:tc>
      </w:tr>
      <w:tr w:rsidR="0079380B" w:rsidRPr="00D221D2" w:rsidTr="0079380B">
        <w:tc>
          <w:tcPr>
            <w:tcW w:w="1419" w:type="dxa"/>
          </w:tcPr>
          <w:p w:rsidR="0079380B" w:rsidRPr="00D221D2" w:rsidRDefault="0079380B" w:rsidP="00D221D2">
            <w:pPr>
              <w:snapToGrid w:val="0"/>
              <w:spacing w:afterLines="50"/>
              <w:jc w:val="both"/>
              <w:rPr>
                <w:rFonts w:eastAsia="標楷體"/>
                <w:color w:val="000000" w:themeColor="text1"/>
              </w:rPr>
            </w:pPr>
            <w:r w:rsidRPr="00D221D2">
              <w:rPr>
                <w:rFonts w:ascii="標楷體" w:eastAsia="標楷體" w:cs="標楷體" w:hint="eastAsia"/>
                <w:color w:val="000000" w:themeColor="text1"/>
              </w:rPr>
              <w:t>第</w:t>
            </w:r>
            <w:r w:rsidRPr="00D221D2">
              <w:rPr>
                <w:rFonts w:ascii="標楷體" w:eastAsia="標楷體" w:cs="標楷體" w:hint="eastAsia"/>
                <w:b/>
                <w:color w:val="000000" w:themeColor="text1"/>
                <w:u w:val="single"/>
              </w:rPr>
              <w:t>五</w:t>
            </w:r>
            <w:r w:rsidRPr="00D221D2">
              <w:rPr>
                <w:rFonts w:ascii="標楷體" w:eastAsia="標楷體" w:cs="標楷體" w:hint="eastAsia"/>
                <w:color w:val="000000" w:themeColor="text1"/>
              </w:rPr>
              <w:t>條</w:t>
            </w:r>
          </w:p>
        </w:tc>
        <w:tc>
          <w:tcPr>
            <w:tcW w:w="5811" w:type="dxa"/>
          </w:tcPr>
          <w:p w:rsidR="0079380B" w:rsidRPr="00D221D2" w:rsidRDefault="0079380B" w:rsidP="00D221D2">
            <w:pPr>
              <w:spacing w:afterLines="50"/>
              <w:jc w:val="both"/>
              <w:rPr>
                <w:rFonts w:eastAsia="標楷體"/>
                <w:color w:val="000000" w:themeColor="text1"/>
              </w:rPr>
            </w:pPr>
            <w:r w:rsidRPr="00D221D2">
              <w:rPr>
                <w:rFonts w:eastAsia="標楷體" w:hint="eastAsia"/>
                <w:color w:val="000000" w:themeColor="text1"/>
              </w:rPr>
              <w:t>同現行條文</w:t>
            </w:r>
          </w:p>
        </w:tc>
        <w:tc>
          <w:tcPr>
            <w:tcW w:w="5812" w:type="dxa"/>
          </w:tcPr>
          <w:p w:rsidR="0079380B" w:rsidRPr="00D221D2" w:rsidRDefault="0079380B" w:rsidP="00D221D2">
            <w:pPr>
              <w:spacing w:afterLines="50"/>
              <w:ind w:left="34"/>
              <w:rPr>
                <w:rFonts w:ascii="標楷體" w:eastAsia="標楷體" w:cs="標楷體"/>
                <w:color w:val="000000" w:themeColor="text1"/>
              </w:rPr>
            </w:pPr>
            <w:r w:rsidRPr="00D221D2">
              <w:rPr>
                <w:rFonts w:ascii="標楷體" w:eastAsia="標楷體" w:cs="標楷體" w:hint="eastAsia"/>
                <w:color w:val="000000" w:themeColor="text1"/>
              </w:rPr>
              <w:t>學生出國研習或從事學術交流之學校以教育部認可之國外大學相關系所或機關單位為限。</w:t>
            </w:r>
          </w:p>
        </w:tc>
        <w:tc>
          <w:tcPr>
            <w:tcW w:w="1418" w:type="dxa"/>
          </w:tcPr>
          <w:p w:rsidR="0079380B" w:rsidRPr="00D221D2" w:rsidRDefault="0079380B" w:rsidP="00D221D2">
            <w:pPr>
              <w:snapToGrid w:val="0"/>
              <w:spacing w:afterLines="50"/>
              <w:rPr>
                <w:rFonts w:eastAsia="標楷體"/>
                <w:color w:val="000000" w:themeColor="text1"/>
              </w:rPr>
            </w:pPr>
            <w:proofErr w:type="gramStart"/>
            <w:r w:rsidRPr="00D221D2">
              <w:rPr>
                <w:rFonts w:eastAsia="標楷體" w:hint="eastAsia"/>
                <w:color w:val="000000" w:themeColor="text1"/>
              </w:rPr>
              <w:t>修改條序</w:t>
            </w:r>
            <w:proofErr w:type="gramEnd"/>
          </w:p>
        </w:tc>
      </w:tr>
      <w:tr w:rsidR="0079380B" w:rsidRPr="00D221D2" w:rsidTr="0079380B">
        <w:tc>
          <w:tcPr>
            <w:tcW w:w="1419" w:type="dxa"/>
          </w:tcPr>
          <w:p w:rsidR="0079380B" w:rsidRPr="00D221D2" w:rsidRDefault="0079380B" w:rsidP="00D221D2">
            <w:pPr>
              <w:snapToGrid w:val="0"/>
              <w:spacing w:afterLines="50"/>
              <w:jc w:val="both"/>
              <w:rPr>
                <w:rFonts w:eastAsia="標楷體"/>
                <w:color w:val="000000" w:themeColor="text1"/>
              </w:rPr>
            </w:pPr>
            <w:r w:rsidRPr="00D221D2">
              <w:rPr>
                <w:rFonts w:ascii="標楷體" w:eastAsia="標楷體" w:cs="標楷體" w:hint="eastAsia"/>
                <w:color w:val="000000" w:themeColor="text1"/>
              </w:rPr>
              <w:t>第</w:t>
            </w:r>
            <w:r w:rsidRPr="00D221D2">
              <w:rPr>
                <w:rFonts w:ascii="標楷體" w:eastAsia="標楷體" w:cs="標楷體" w:hint="eastAsia"/>
                <w:b/>
                <w:color w:val="000000" w:themeColor="text1"/>
                <w:u w:val="single"/>
              </w:rPr>
              <w:t>六</w:t>
            </w:r>
            <w:r w:rsidRPr="00D221D2">
              <w:rPr>
                <w:rFonts w:ascii="標楷體" w:eastAsia="標楷體" w:cs="標楷體" w:hint="eastAsia"/>
                <w:color w:val="000000" w:themeColor="text1"/>
              </w:rPr>
              <w:t>條</w:t>
            </w:r>
          </w:p>
        </w:tc>
        <w:tc>
          <w:tcPr>
            <w:tcW w:w="5811" w:type="dxa"/>
          </w:tcPr>
          <w:p w:rsidR="0079380B" w:rsidRPr="00D221D2" w:rsidRDefault="0079380B" w:rsidP="00D221D2">
            <w:pPr>
              <w:spacing w:afterLines="50"/>
              <w:jc w:val="both"/>
              <w:rPr>
                <w:rFonts w:eastAsia="標楷體"/>
                <w:color w:val="000000" w:themeColor="text1"/>
              </w:rPr>
            </w:pPr>
            <w:r w:rsidRPr="00D221D2">
              <w:rPr>
                <w:rFonts w:ascii="標楷體" w:eastAsia="標楷體" w:cs="標楷體" w:hint="eastAsia"/>
                <w:color w:val="000000" w:themeColor="text1"/>
              </w:rPr>
              <w:t>遴選甄試業務，由本學院</w:t>
            </w:r>
            <w:r w:rsidRPr="00D221D2">
              <w:rPr>
                <w:rFonts w:ascii="標楷體" w:eastAsia="標楷體" w:cs="標楷體" w:hint="eastAsia"/>
                <w:color w:val="000000" w:themeColor="text1"/>
                <w:u w:val="single"/>
              </w:rPr>
              <w:t>教</w:t>
            </w:r>
            <w:r w:rsidRPr="00D221D2">
              <w:rPr>
                <w:rFonts w:ascii="標楷體" w:eastAsia="標楷體" w:cs="標楷體" w:hint="eastAsia"/>
                <w:b/>
                <w:color w:val="000000" w:themeColor="text1"/>
                <w:u w:val="single"/>
              </w:rPr>
              <w:t>學</w:t>
            </w:r>
            <w:r w:rsidRPr="00D221D2">
              <w:rPr>
                <w:rFonts w:ascii="標楷體" w:eastAsia="標楷體" w:cs="標楷體" w:hint="eastAsia"/>
                <w:color w:val="000000" w:themeColor="text1"/>
                <w:u w:val="single"/>
              </w:rPr>
              <w:t>組</w:t>
            </w:r>
            <w:r w:rsidRPr="00D221D2">
              <w:rPr>
                <w:rFonts w:ascii="標楷體" w:eastAsia="標楷體" w:cs="標楷體" w:hint="eastAsia"/>
                <w:color w:val="000000" w:themeColor="text1"/>
              </w:rPr>
              <w:t>、</w:t>
            </w:r>
            <w:r w:rsidRPr="00D221D2">
              <w:rPr>
                <w:rFonts w:eastAsia="標楷體" w:cs="細明體" w:hint="eastAsia"/>
                <w:b/>
                <w:color w:val="000000" w:themeColor="text1"/>
                <w:u w:val="single"/>
              </w:rPr>
              <w:t>研發暨國際組</w:t>
            </w:r>
            <w:r w:rsidRPr="00D221D2">
              <w:rPr>
                <w:rFonts w:ascii="標楷體" w:eastAsia="標楷體" w:cs="標楷體" w:hint="eastAsia"/>
                <w:color w:val="000000" w:themeColor="text1"/>
              </w:rPr>
              <w:t>、綜合組組長共同面試及書面審查後送院</w:t>
            </w:r>
            <w:proofErr w:type="gramStart"/>
            <w:r w:rsidRPr="00D221D2">
              <w:rPr>
                <w:rFonts w:ascii="標楷體" w:eastAsia="標楷體" w:cs="標楷體" w:hint="eastAsia"/>
                <w:color w:val="000000" w:themeColor="text1"/>
              </w:rPr>
              <w:t>務</w:t>
            </w:r>
            <w:proofErr w:type="gramEnd"/>
            <w:r w:rsidRPr="00D221D2">
              <w:rPr>
                <w:rFonts w:ascii="標楷體" w:eastAsia="標楷體" w:cs="標楷體" w:hint="eastAsia"/>
                <w:color w:val="000000" w:themeColor="text1"/>
              </w:rPr>
              <w:t>會議</w:t>
            </w:r>
            <w:r w:rsidRPr="00D221D2">
              <w:rPr>
                <w:rFonts w:ascii="標楷體" w:eastAsia="標楷體" w:cs="標楷體" w:hint="eastAsia"/>
                <w:b/>
                <w:color w:val="000000" w:themeColor="text1"/>
                <w:u w:val="single"/>
              </w:rPr>
              <w:t>核備</w:t>
            </w:r>
            <w:r w:rsidRPr="00D221D2">
              <w:rPr>
                <w:rFonts w:ascii="標楷體" w:eastAsia="標楷體" w:cs="標楷體" w:hint="eastAsia"/>
                <w:color w:val="000000" w:themeColor="text1"/>
              </w:rPr>
              <w:t>，陳</w:t>
            </w:r>
            <w:r w:rsidRPr="00D221D2">
              <w:rPr>
                <w:rFonts w:ascii="標楷體" w:eastAsia="標楷體" w:cs="標楷體" w:hint="eastAsia"/>
                <w:color w:val="000000" w:themeColor="text1"/>
              </w:rPr>
              <w:lastRenderedPageBreak/>
              <w:t>系主任、院長核定之。</w:t>
            </w:r>
          </w:p>
        </w:tc>
        <w:tc>
          <w:tcPr>
            <w:tcW w:w="5812" w:type="dxa"/>
          </w:tcPr>
          <w:p w:rsidR="0079380B" w:rsidRPr="00D221D2" w:rsidRDefault="0079380B" w:rsidP="00D221D2">
            <w:pPr>
              <w:spacing w:afterLines="50"/>
              <w:ind w:left="34"/>
              <w:rPr>
                <w:rFonts w:ascii="標楷體" w:eastAsia="標楷體" w:cs="標楷體"/>
                <w:color w:val="000000" w:themeColor="text1"/>
              </w:rPr>
            </w:pPr>
            <w:r w:rsidRPr="00D221D2">
              <w:rPr>
                <w:rFonts w:ascii="標楷體" w:eastAsia="標楷體" w:cs="標楷體" w:hint="eastAsia"/>
                <w:color w:val="000000" w:themeColor="text1"/>
              </w:rPr>
              <w:lastRenderedPageBreak/>
              <w:t>遴選甄試業務，由本學院教務組、研發組、綜合組組長共同面試及書面審查後送院</w:t>
            </w:r>
            <w:proofErr w:type="gramStart"/>
            <w:r w:rsidRPr="00D221D2">
              <w:rPr>
                <w:rFonts w:ascii="標楷體" w:eastAsia="標楷體" w:cs="標楷體" w:hint="eastAsia"/>
                <w:color w:val="000000" w:themeColor="text1"/>
              </w:rPr>
              <w:t>務</w:t>
            </w:r>
            <w:proofErr w:type="gramEnd"/>
            <w:r w:rsidRPr="00D221D2">
              <w:rPr>
                <w:rFonts w:ascii="標楷體" w:eastAsia="標楷體" w:cs="標楷體" w:hint="eastAsia"/>
                <w:color w:val="000000" w:themeColor="text1"/>
              </w:rPr>
              <w:t>會議討論，陳系主</w:t>
            </w:r>
            <w:r w:rsidRPr="00D221D2">
              <w:rPr>
                <w:rFonts w:ascii="標楷體" w:eastAsia="標楷體" w:cs="標楷體" w:hint="eastAsia"/>
                <w:color w:val="000000" w:themeColor="text1"/>
              </w:rPr>
              <w:lastRenderedPageBreak/>
              <w:t>任、院長核定之。</w:t>
            </w:r>
          </w:p>
        </w:tc>
        <w:tc>
          <w:tcPr>
            <w:tcW w:w="1418" w:type="dxa"/>
          </w:tcPr>
          <w:p w:rsidR="0079380B" w:rsidRPr="00D221D2" w:rsidRDefault="0079380B" w:rsidP="00D221D2">
            <w:pPr>
              <w:snapToGrid w:val="0"/>
              <w:spacing w:afterLines="50"/>
              <w:rPr>
                <w:rFonts w:eastAsia="標楷體"/>
                <w:color w:val="000000" w:themeColor="text1"/>
              </w:rPr>
            </w:pPr>
            <w:r w:rsidRPr="00D221D2">
              <w:rPr>
                <w:rFonts w:eastAsia="標楷體" w:hint="eastAsia"/>
                <w:color w:val="000000" w:themeColor="text1"/>
              </w:rPr>
              <w:lastRenderedPageBreak/>
              <w:t>1.</w:t>
            </w:r>
            <w:r w:rsidRPr="00D221D2">
              <w:rPr>
                <w:rFonts w:eastAsia="標楷體" w:hint="eastAsia"/>
                <w:color w:val="000000" w:themeColor="text1"/>
              </w:rPr>
              <w:t>依據本學院設置辦法</w:t>
            </w:r>
            <w:r w:rsidRPr="00D221D2">
              <w:rPr>
                <w:rFonts w:eastAsia="標楷體" w:hint="eastAsia"/>
                <w:color w:val="000000" w:themeColor="text1"/>
              </w:rPr>
              <w:lastRenderedPageBreak/>
              <w:t>修正</w:t>
            </w:r>
          </w:p>
          <w:p w:rsidR="0079380B" w:rsidRPr="00D221D2" w:rsidRDefault="0079380B" w:rsidP="00D221D2">
            <w:pPr>
              <w:snapToGrid w:val="0"/>
              <w:spacing w:afterLines="50"/>
              <w:rPr>
                <w:rFonts w:eastAsia="標楷體"/>
                <w:color w:val="000000" w:themeColor="text1"/>
              </w:rPr>
            </w:pPr>
            <w:r w:rsidRPr="00D221D2">
              <w:rPr>
                <w:rFonts w:eastAsia="標楷體" w:hint="eastAsia"/>
                <w:color w:val="000000" w:themeColor="text1"/>
              </w:rPr>
              <w:t>2.</w:t>
            </w:r>
            <w:r w:rsidRPr="00D221D2">
              <w:rPr>
                <w:rFonts w:eastAsia="標楷體" w:hint="eastAsia"/>
                <w:color w:val="000000" w:themeColor="text1"/>
              </w:rPr>
              <w:t>配合作業程序，修改條文內容</w:t>
            </w:r>
          </w:p>
          <w:p w:rsidR="0079380B" w:rsidRPr="00D221D2" w:rsidRDefault="0079380B" w:rsidP="00D221D2">
            <w:pPr>
              <w:snapToGrid w:val="0"/>
              <w:spacing w:afterLines="50"/>
              <w:rPr>
                <w:rFonts w:eastAsia="標楷體"/>
                <w:color w:val="000000" w:themeColor="text1"/>
              </w:rPr>
            </w:pPr>
            <w:r w:rsidRPr="00D221D2">
              <w:rPr>
                <w:rFonts w:eastAsia="標楷體" w:hint="eastAsia"/>
                <w:color w:val="000000" w:themeColor="text1"/>
              </w:rPr>
              <w:t>3.</w:t>
            </w:r>
            <w:proofErr w:type="gramStart"/>
            <w:r w:rsidRPr="00D221D2">
              <w:rPr>
                <w:rFonts w:eastAsia="標楷體" w:hint="eastAsia"/>
                <w:color w:val="000000" w:themeColor="text1"/>
              </w:rPr>
              <w:t>修改條序</w:t>
            </w:r>
            <w:proofErr w:type="gramEnd"/>
          </w:p>
        </w:tc>
      </w:tr>
      <w:tr w:rsidR="0079380B" w:rsidRPr="00D221D2" w:rsidTr="0079380B">
        <w:tc>
          <w:tcPr>
            <w:tcW w:w="1419" w:type="dxa"/>
          </w:tcPr>
          <w:p w:rsidR="0079380B" w:rsidRPr="00D221D2" w:rsidRDefault="0079380B" w:rsidP="00D221D2">
            <w:pPr>
              <w:snapToGrid w:val="0"/>
              <w:spacing w:afterLines="50"/>
              <w:jc w:val="both"/>
              <w:rPr>
                <w:rFonts w:eastAsia="標楷體"/>
                <w:color w:val="000000" w:themeColor="text1"/>
              </w:rPr>
            </w:pPr>
            <w:r w:rsidRPr="00D221D2">
              <w:rPr>
                <w:rFonts w:eastAsia="標楷體" w:hint="eastAsia"/>
                <w:color w:val="000000" w:themeColor="text1"/>
              </w:rPr>
              <w:lastRenderedPageBreak/>
              <w:t>(</w:t>
            </w:r>
            <w:r w:rsidRPr="00D221D2">
              <w:rPr>
                <w:rFonts w:eastAsia="標楷體" w:hint="eastAsia"/>
                <w:color w:val="000000" w:themeColor="text1"/>
              </w:rPr>
              <w:t>原</w:t>
            </w:r>
            <w:r w:rsidRPr="00D221D2">
              <w:rPr>
                <w:rFonts w:ascii="標楷體" w:eastAsia="標楷體" w:cs="標楷體" w:hint="eastAsia"/>
                <w:color w:val="000000" w:themeColor="text1"/>
              </w:rPr>
              <w:t>第五條</w:t>
            </w:r>
            <w:r w:rsidRPr="00D221D2">
              <w:rPr>
                <w:rFonts w:eastAsia="標楷體" w:hint="eastAsia"/>
                <w:color w:val="000000" w:themeColor="text1"/>
              </w:rPr>
              <w:t>)</w:t>
            </w:r>
          </w:p>
        </w:tc>
        <w:tc>
          <w:tcPr>
            <w:tcW w:w="5811" w:type="dxa"/>
          </w:tcPr>
          <w:p w:rsidR="0079380B" w:rsidRPr="00D221D2" w:rsidRDefault="0079380B" w:rsidP="00D221D2">
            <w:pPr>
              <w:spacing w:afterLines="50"/>
              <w:jc w:val="both"/>
              <w:rPr>
                <w:rFonts w:eastAsia="標楷體"/>
                <w:strike/>
                <w:color w:val="000000" w:themeColor="text1"/>
              </w:rPr>
            </w:pPr>
            <w:r w:rsidRPr="00D221D2">
              <w:rPr>
                <w:rFonts w:ascii="標楷體" w:eastAsia="標楷體" w:cs="標楷體" w:hint="eastAsia"/>
                <w:strike/>
                <w:color w:val="000000" w:themeColor="text1"/>
              </w:rPr>
              <w:t>遴選學生若干名後，陳報國際事務中心審定補助項目與金額。</w:t>
            </w:r>
          </w:p>
        </w:tc>
        <w:tc>
          <w:tcPr>
            <w:tcW w:w="5812" w:type="dxa"/>
          </w:tcPr>
          <w:p w:rsidR="0079380B" w:rsidRPr="00D221D2" w:rsidRDefault="0079380B" w:rsidP="00D221D2">
            <w:pPr>
              <w:spacing w:afterLines="50"/>
              <w:ind w:left="34"/>
              <w:rPr>
                <w:rFonts w:ascii="標楷體" w:eastAsia="標楷體" w:cs="標楷體"/>
                <w:color w:val="000000" w:themeColor="text1"/>
              </w:rPr>
            </w:pPr>
            <w:r w:rsidRPr="00D221D2">
              <w:rPr>
                <w:rFonts w:ascii="標楷體" w:eastAsia="標楷體" w:cs="標楷體" w:hint="eastAsia"/>
                <w:color w:val="000000" w:themeColor="text1"/>
              </w:rPr>
              <w:t>遴選學生若干名後，陳報國際事務中心審定補助項目與金額。</w:t>
            </w:r>
          </w:p>
        </w:tc>
        <w:tc>
          <w:tcPr>
            <w:tcW w:w="1418" w:type="dxa"/>
          </w:tcPr>
          <w:p w:rsidR="0079380B" w:rsidRPr="00D221D2" w:rsidRDefault="0079380B" w:rsidP="00D221D2">
            <w:pPr>
              <w:snapToGrid w:val="0"/>
              <w:spacing w:afterLines="50"/>
              <w:rPr>
                <w:rFonts w:eastAsia="標楷體"/>
                <w:color w:val="000000" w:themeColor="text1"/>
              </w:rPr>
            </w:pPr>
            <w:r w:rsidRPr="00D221D2">
              <w:rPr>
                <w:rFonts w:ascii="標楷體" w:eastAsia="標楷體" w:cs="標楷體" w:hint="eastAsia"/>
                <w:color w:val="000000" w:themeColor="text1"/>
              </w:rPr>
              <w:t>原第五條條文，</w:t>
            </w:r>
            <w:r w:rsidRPr="00D221D2">
              <w:rPr>
                <w:rFonts w:eastAsia="標楷體" w:hint="eastAsia"/>
                <w:color w:val="000000" w:themeColor="text1"/>
              </w:rPr>
              <w:t>建議刪除條文</w:t>
            </w:r>
          </w:p>
        </w:tc>
      </w:tr>
      <w:tr w:rsidR="0079380B" w:rsidRPr="00D221D2" w:rsidTr="0079380B">
        <w:tc>
          <w:tcPr>
            <w:tcW w:w="1419" w:type="dxa"/>
          </w:tcPr>
          <w:p w:rsidR="0079380B" w:rsidRPr="00D221D2" w:rsidRDefault="0079380B" w:rsidP="00D221D2">
            <w:pPr>
              <w:snapToGrid w:val="0"/>
              <w:spacing w:afterLines="50"/>
              <w:jc w:val="both"/>
              <w:rPr>
                <w:rFonts w:eastAsia="標楷體"/>
                <w:color w:val="000000" w:themeColor="text1"/>
              </w:rPr>
            </w:pPr>
            <w:r w:rsidRPr="00D221D2">
              <w:rPr>
                <w:rFonts w:ascii="標楷體" w:eastAsia="標楷體" w:cs="標楷體" w:hint="eastAsia"/>
                <w:color w:val="000000" w:themeColor="text1"/>
              </w:rPr>
              <w:t>第</w:t>
            </w:r>
            <w:r w:rsidRPr="00D221D2">
              <w:rPr>
                <w:rFonts w:ascii="標楷體" w:eastAsia="標楷體" w:cs="標楷體" w:hint="eastAsia"/>
                <w:b/>
                <w:color w:val="000000" w:themeColor="text1"/>
                <w:u w:val="single"/>
              </w:rPr>
              <w:t>七</w:t>
            </w:r>
            <w:r w:rsidRPr="00D221D2">
              <w:rPr>
                <w:rFonts w:ascii="標楷體" w:eastAsia="標楷體" w:cs="標楷體" w:hint="eastAsia"/>
                <w:color w:val="000000" w:themeColor="text1"/>
              </w:rPr>
              <w:t>條</w:t>
            </w:r>
          </w:p>
        </w:tc>
        <w:tc>
          <w:tcPr>
            <w:tcW w:w="5811" w:type="dxa"/>
          </w:tcPr>
          <w:p w:rsidR="0079380B" w:rsidRPr="00D221D2" w:rsidRDefault="0079380B" w:rsidP="00D221D2">
            <w:pPr>
              <w:spacing w:afterLines="50"/>
              <w:jc w:val="both"/>
              <w:rPr>
                <w:rFonts w:eastAsia="標楷體"/>
                <w:color w:val="000000" w:themeColor="text1"/>
              </w:rPr>
            </w:pPr>
            <w:r w:rsidRPr="00D221D2">
              <w:rPr>
                <w:rFonts w:eastAsia="標楷體" w:hint="eastAsia"/>
                <w:color w:val="000000" w:themeColor="text1"/>
              </w:rPr>
              <w:t>同現行條文</w:t>
            </w:r>
          </w:p>
        </w:tc>
        <w:tc>
          <w:tcPr>
            <w:tcW w:w="5812" w:type="dxa"/>
          </w:tcPr>
          <w:p w:rsidR="0079380B" w:rsidRPr="00D221D2" w:rsidRDefault="0079380B" w:rsidP="00D221D2">
            <w:pPr>
              <w:spacing w:afterLines="50"/>
              <w:ind w:left="34"/>
              <w:rPr>
                <w:rFonts w:ascii="標楷體" w:eastAsia="標楷體" w:cs="標楷體"/>
                <w:color w:val="000000" w:themeColor="text1"/>
              </w:rPr>
            </w:pPr>
            <w:r w:rsidRPr="00D221D2">
              <w:rPr>
                <w:rFonts w:ascii="標楷體" w:eastAsia="標楷體" w:cs="標楷體" w:hint="eastAsia"/>
                <w:color w:val="000000" w:themeColor="text1"/>
              </w:rPr>
              <w:t>本學院前往國外接受訓練研習之學生需填具保證書，於訓練結束後按時返回不得以任何理由滯留不歸。役男需依內政部頒布之「役男出境辦理辦法」之規定辦理。</w:t>
            </w:r>
          </w:p>
        </w:tc>
        <w:tc>
          <w:tcPr>
            <w:tcW w:w="1418" w:type="dxa"/>
          </w:tcPr>
          <w:p w:rsidR="0079380B" w:rsidRPr="00D221D2" w:rsidRDefault="0079380B" w:rsidP="00D221D2">
            <w:pPr>
              <w:snapToGrid w:val="0"/>
              <w:spacing w:afterLines="50"/>
              <w:rPr>
                <w:rFonts w:eastAsia="標楷體"/>
                <w:color w:val="000000" w:themeColor="text1"/>
              </w:rPr>
            </w:pPr>
            <w:proofErr w:type="gramStart"/>
            <w:r w:rsidRPr="00D221D2">
              <w:rPr>
                <w:rFonts w:eastAsia="標楷體" w:hint="eastAsia"/>
                <w:color w:val="000000" w:themeColor="text1"/>
              </w:rPr>
              <w:t>修改條序</w:t>
            </w:r>
            <w:proofErr w:type="gramEnd"/>
          </w:p>
        </w:tc>
      </w:tr>
      <w:tr w:rsidR="0079380B" w:rsidRPr="00D221D2" w:rsidTr="0079380B">
        <w:tc>
          <w:tcPr>
            <w:tcW w:w="1419" w:type="dxa"/>
          </w:tcPr>
          <w:p w:rsidR="0079380B" w:rsidRPr="00D221D2" w:rsidRDefault="0079380B" w:rsidP="00D221D2">
            <w:pPr>
              <w:snapToGrid w:val="0"/>
              <w:spacing w:afterLines="50"/>
              <w:jc w:val="both"/>
              <w:rPr>
                <w:rFonts w:eastAsia="標楷體"/>
                <w:color w:val="000000" w:themeColor="text1"/>
              </w:rPr>
            </w:pPr>
            <w:r w:rsidRPr="00D221D2">
              <w:rPr>
                <w:rFonts w:eastAsia="標楷體" w:hint="eastAsia"/>
                <w:color w:val="000000" w:themeColor="text1"/>
              </w:rPr>
              <w:t>(</w:t>
            </w:r>
            <w:r w:rsidRPr="00D221D2">
              <w:rPr>
                <w:rFonts w:eastAsia="標楷體" w:hint="eastAsia"/>
                <w:color w:val="000000" w:themeColor="text1"/>
              </w:rPr>
              <w:t>原</w:t>
            </w:r>
            <w:r w:rsidRPr="00D221D2">
              <w:rPr>
                <w:rFonts w:ascii="標楷體" w:eastAsia="標楷體" w:cs="標楷體" w:hint="eastAsia"/>
                <w:color w:val="000000" w:themeColor="text1"/>
              </w:rPr>
              <w:t>第七條</w:t>
            </w:r>
            <w:r w:rsidRPr="00D221D2">
              <w:rPr>
                <w:rFonts w:eastAsia="標楷體" w:hint="eastAsia"/>
                <w:color w:val="000000" w:themeColor="text1"/>
              </w:rPr>
              <w:t>)</w:t>
            </w:r>
          </w:p>
        </w:tc>
        <w:tc>
          <w:tcPr>
            <w:tcW w:w="5811" w:type="dxa"/>
          </w:tcPr>
          <w:p w:rsidR="0079380B" w:rsidRPr="00D221D2" w:rsidRDefault="0079380B" w:rsidP="00D221D2">
            <w:pPr>
              <w:spacing w:afterLines="50"/>
              <w:jc w:val="both"/>
              <w:rPr>
                <w:rFonts w:eastAsia="標楷體"/>
                <w:strike/>
                <w:color w:val="000000" w:themeColor="text1"/>
              </w:rPr>
            </w:pPr>
            <w:r w:rsidRPr="00D221D2">
              <w:rPr>
                <w:rFonts w:ascii="標楷體" w:eastAsia="標楷體" w:cs="標楷體" w:hint="eastAsia"/>
                <w:strike/>
                <w:color w:val="000000" w:themeColor="text1"/>
              </w:rPr>
              <w:t>訓練研習科目以本學院現行必修科目所訂定相關科目為限，其成績之評定依本校記分方式辦理。及格者給予學分。</w:t>
            </w:r>
          </w:p>
        </w:tc>
        <w:tc>
          <w:tcPr>
            <w:tcW w:w="5812" w:type="dxa"/>
          </w:tcPr>
          <w:p w:rsidR="0079380B" w:rsidRPr="00D221D2" w:rsidRDefault="0079380B" w:rsidP="00D221D2">
            <w:pPr>
              <w:spacing w:afterLines="50"/>
              <w:ind w:left="34"/>
              <w:rPr>
                <w:rFonts w:ascii="標楷體" w:eastAsia="標楷體" w:cs="標楷體"/>
                <w:color w:val="000000" w:themeColor="text1"/>
              </w:rPr>
            </w:pPr>
            <w:r w:rsidRPr="00D221D2">
              <w:rPr>
                <w:rFonts w:ascii="標楷體" w:eastAsia="標楷體" w:cs="標楷體" w:hint="eastAsia"/>
                <w:color w:val="000000" w:themeColor="text1"/>
              </w:rPr>
              <w:t>訓練研習科目以本學院現行必修科目所訂定相關科目為限，其成績之評定依本校記分方式辦理。及格者給予學分。</w:t>
            </w:r>
          </w:p>
        </w:tc>
        <w:tc>
          <w:tcPr>
            <w:tcW w:w="1418" w:type="dxa"/>
          </w:tcPr>
          <w:p w:rsidR="0079380B" w:rsidRPr="00D221D2" w:rsidRDefault="0079380B" w:rsidP="00D221D2">
            <w:pPr>
              <w:snapToGrid w:val="0"/>
              <w:spacing w:afterLines="50"/>
              <w:rPr>
                <w:rFonts w:eastAsia="標楷體"/>
                <w:color w:val="000000" w:themeColor="text1"/>
              </w:rPr>
            </w:pPr>
            <w:r w:rsidRPr="00D221D2">
              <w:rPr>
                <w:rFonts w:eastAsia="標楷體" w:hint="eastAsia"/>
                <w:color w:val="000000" w:themeColor="text1"/>
              </w:rPr>
              <w:t>原</w:t>
            </w:r>
            <w:r w:rsidRPr="00D221D2">
              <w:rPr>
                <w:rFonts w:ascii="標楷體" w:eastAsia="標楷體" w:cs="標楷體" w:hint="eastAsia"/>
                <w:color w:val="000000" w:themeColor="text1"/>
              </w:rPr>
              <w:t>第七條條文，</w:t>
            </w:r>
            <w:r w:rsidRPr="00D221D2">
              <w:rPr>
                <w:rFonts w:eastAsia="標楷體" w:hint="eastAsia"/>
                <w:color w:val="000000" w:themeColor="text1"/>
              </w:rPr>
              <w:t>建議刪除條文</w:t>
            </w:r>
          </w:p>
        </w:tc>
      </w:tr>
      <w:tr w:rsidR="0079380B" w:rsidRPr="00D221D2" w:rsidTr="0079380B">
        <w:tc>
          <w:tcPr>
            <w:tcW w:w="1419" w:type="dxa"/>
          </w:tcPr>
          <w:p w:rsidR="0079380B" w:rsidRPr="00D221D2" w:rsidRDefault="0079380B" w:rsidP="00D221D2">
            <w:pPr>
              <w:snapToGrid w:val="0"/>
              <w:spacing w:afterLines="50"/>
              <w:jc w:val="both"/>
              <w:rPr>
                <w:rFonts w:eastAsia="標楷體"/>
                <w:color w:val="000000" w:themeColor="text1"/>
              </w:rPr>
            </w:pPr>
            <w:r w:rsidRPr="00D221D2">
              <w:rPr>
                <w:rFonts w:ascii="標楷體" w:eastAsia="標楷體" w:cs="標楷體" w:hint="eastAsia"/>
                <w:color w:val="000000" w:themeColor="text1"/>
              </w:rPr>
              <w:t>第八條</w:t>
            </w:r>
          </w:p>
        </w:tc>
        <w:tc>
          <w:tcPr>
            <w:tcW w:w="5811" w:type="dxa"/>
          </w:tcPr>
          <w:p w:rsidR="0079380B" w:rsidRPr="00D221D2" w:rsidRDefault="0079380B" w:rsidP="00D221D2">
            <w:pPr>
              <w:spacing w:afterLines="50"/>
              <w:jc w:val="both"/>
              <w:rPr>
                <w:rFonts w:eastAsia="標楷體"/>
                <w:color w:val="000000" w:themeColor="text1"/>
              </w:rPr>
            </w:pPr>
            <w:r w:rsidRPr="00D221D2">
              <w:rPr>
                <w:rFonts w:ascii="標楷體" w:eastAsia="標楷體" w:hAnsi="標楷體" w:hint="eastAsia"/>
                <w:color w:val="000000" w:themeColor="text1"/>
              </w:rPr>
              <w:t>經核定且受補助出國之學生，返校後</w:t>
            </w:r>
            <w:r w:rsidRPr="00D221D2">
              <w:rPr>
                <w:rFonts w:ascii="標楷體" w:eastAsia="標楷體" w:hAnsi="標楷體" w:hint="eastAsia"/>
                <w:b/>
                <w:color w:val="000000" w:themeColor="text1"/>
                <w:u w:val="single"/>
              </w:rPr>
              <w:t>兩</w:t>
            </w:r>
            <w:proofErr w:type="gramStart"/>
            <w:r w:rsidRPr="00D221D2">
              <w:rPr>
                <w:rFonts w:ascii="標楷體" w:eastAsia="標楷體" w:hAnsi="標楷體" w:hint="eastAsia"/>
                <w:b/>
                <w:color w:val="000000" w:themeColor="text1"/>
                <w:u w:val="single"/>
              </w:rPr>
              <w:t>週</w:t>
            </w:r>
            <w:proofErr w:type="gramEnd"/>
            <w:r w:rsidRPr="00D221D2">
              <w:rPr>
                <w:rFonts w:ascii="標楷體" w:eastAsia="標楷體" w:hAnsi="標楷體" w:hint="eastAsia"/>
                <w:b/>
                <w:color w:val="000000" w:themeColor="text1"/>
                <w:u w:val="single"/>
              </w:rPr>
              <w:t>內</w:t>
            </w:r>
            <w:r w:rsidRPr="00D221D2">
              <w:rPr>
                <w:rFonts w:ascii="標楷體" w:eastAsia="標楷體" w:hAnsi="標楷體" w:hint="eastAsia"/>
                <w:color w:val="000000" w:themeColor="text1"/>
              </w:rPr>
              <w:t>應提出研習經過</w:t>
            </w:r>
            <w:r w:rsidRPr="00D221D2">
              <w:rPr>
                <w:rFonts w:ascii="標楷體" w:eastAsia="標楷體" w:hAnsi="標楷體" w:hint="eastAsia"/>
                <w:color w:val="000000" w:themeColor="text1"/>
                <w:u w:val="single"/>
              </w:rPr>
              <w:t>與</w:t>
            </w:r>
            <w:r w:rsidRPr="00D221D2">
              <w:rPr>
                <w:rFonts w:ascii="標楷體" w:eastAsia="標楷體" w:hAnsi="標楷體" w:hint="eastAsia"/>
                <w:color w:val="000000" w:themeColor="text1"/>
              </w:rPr>
              <w:t>心得報告，並檢附機票票根或登機證存根和國際線航空機票購票證明單（電子機票單據）及旅行業代收轉付收據，始得核銷補助金。</w:t>
            </w:r>
          </w:p>
        </w:tc>
        <w:tc>
          <w:tcPr>
            <w:tcW w:w="5812" w:type="dxa"/>
          </w:tcPr>
          <w:p w:rsidR="0079380B" w:rsidRPr="00D221D2" w:rsidRDefault="0079380B" w:rsidP="00D221D2">
            <w:pPr>
              <w:spacing w:afterLines="50"/>
              <w:ind w:left="34"/>
              <w:rPr>
                <w:rFonts w:ascii="標楷體" w:eastAsia="標楷體" w:cs="標楷體"/>
                <w:color w:val="000000" w:themeColor="text1"/>
              </w:rPr>
            </w:pPr>
            <w:r w:rsidRPr="00D221D2">
              <w:rPr>
                <w:rFonts w:ascii="標楷體" w:eastAsia="標楷體" w:cs="標楷體" w:hint="eastAsia"/>
                <w:color w:val="000000" w:themeColor="text1"/>
              </w:rPr>
              <w:t>經核定且受獎助出國之學生，返校後第一個月應提出研習經過、心得報告（含電子檔），並檢附機票票根或登機證存根及國際線航空機票購票證明單或旅行業代收轉付收據送國際事務中心，始能核銷獎助費用；研習報告得擇優刊登本校刊物。</w:t>
            </w:r>
          </w:p>
        </w:tc>
        <w:tc>
          <w:tcPr>
            <w:tcW w:w="1418" w:type="dxa"/>
          </w:tcPr>
          <w:p w:rsidR="0079380B" w:rsidRPr="00D221D2" w:rsidRDefault="0079380B" w:rsidP="00D221D2">
            <w:pPr>
              <w:snapToGrid w:val="0"/>
              <w:spacing w:afterLines="50"/>
              <w:rPr>
                <w:rFonts w:eastAsia="標楷體"/>
                <w:color w:val="000000" w:themeColor="text1"/>
              </w:rPr>
            </w:pPr>
            <w:r w:rsidRPr="00D221D2">
              <w:rPr>
                <w:rFonts w:eastAsia="標楷體" w:hint="eastAsia"/>
                <w:color w:val="000000" w:themeColor="text1"/>
              </w:rPr>
              <w:t>依據母法修改條文內容</w:t>
            </w:r>
          </w:p>
        </w:tc>
      </w:tr>
      <w:tr w:rsidR="0079380B" w:rsidRPr="00D221D2" w:rsidTr="0079380B">
        <w:tc>
          <w:tcPr>
            <w:tcW w:w="1419" w:type="dxa"/>
          </w:tcPr>
          <w:p w:rsidR="0079380B" w:rsidRPr="00D221D2" w:rsidRDefault="0079380B" w:rsidP="00D221D2">
            <w:pPr>
              <w:snapToGrid w:val="0"/>
              <w:spacing w:afterLines="50"/>
              <w:jc w:val="both"/>
              <w:rPr>
                <w:rFonts w:ascii="標楷體" w:eastAsia="標楷體" w:cs="標楷體"/>
                <w:color w:val="000000" w:themeColor="text1"/>
              </w:rPr>
            </w:pPr>
            <w:r w:rsidRPr="00D221D2">
              <w:rPr>
                <w:rFonts w:ascii="標楷體" w:eastAsia="標楷體" w:cs="標楷體" w:hint="eastAsia"/>
                <w:color w:val="000000" w:themeColor="text1"/>
              </w:rPr>
              <w:t>第九條</w:t>
            </w:r>
          </w:p>
        </w:tc>
        <w:tc>
          <w:tcPr>
            <w:tcW w:w="5811" w:type="dxa"/>
          </w:tcPr>
          <w:p w:rsidR="0079380B" w:rsidRPr="00D221D2" w:rsidRDefault="0079380B" w:rsidP="00D221D2">
            <w:pPr>
              <w:spacing w:afterLines="50"/>
              <w:jc w:val="both"/>
              <w:rPr>
                <w:rFonts w:eastAsia="標楷體"/>
                <w:color w:val="000000" w:themeColor="text1"/>
              </w:rPr>
            </w:pPr>
            <w:r w:rsidRPr="00D221D2">
              <w:rPr>
                <w:rFonts w:eastAsia="標楷體" w:hint="eastAsia"/>
                <w:color w:val="000000" w:themeColor="text1"/>
              </w:rPr>
              <w:t>同現行條文</w:t>
            </w:r>
          </w:p>
        </w:tc>
        <w:tc>
          <w:tcPr>
            <w:tcW w:w="5812" w:type="dxa"/>
          </w:tcPr>
          <w:p w:rsidR="0079380B" w:rsidRPr="00D221D2" w:rsidRDefault="0079380B" w:rsidP="00D221D2">
            <w:pPr>
              <w:spacing w:afterLines="50"/>
              <w:ind w:left="34"/>
              <w:rPr>
                <w:rFonts w:ascii="標楷體" w:eastAsia="標楷體" w:cs="標楷體"/>
                <w:color w:val="000000" w:themeColor="text1"/>
              </w:rPr>
            </w:pPr>
            <w:r w:rsidRPr="00D221D2">
              <w:rPr>
                <w:rFonts w:ascii="標楷體" w:eastAsia="標楷體" w:hAnsi="標楷體" w:cs="標楷體" w:hint="eastAsia"/>
                <w:color w:val="000000" w:themeColor="text1"/>
              </w:rPr>
              <w:t>學生出國</w:t>
            </w:r>
            <w:proofErr w:type="gramStart"/>
            <w:r w:rsidRPr="00D221D2">
              <w:rPr>
                <w:rFonts w:ascii="標楷體" w:eastAsia="標楷體" w:hAnsi="標楷體" w:cs="標楷體" w:hint="eastAsia"/>
                <w:color w:val="000000" w:themeColor="text1"/>
              </w:rPr>
              <w:t>期間，</w:t>
            </w:r>
            <w:proofErr w:type="gramEnd"/>
            <w:r w:rsidRPr="00D221D2">
              <w:rPr>
                <w:rFonts w:ascii="標楷體" w:eastAsia="標楷體" w:hAnsi="標楷體" w:cs="標楷體" w:hint="eastAsia"/>
                <w:color w:val="000000" w:themeColor="text1"/>
              </w:rPr>
              <w:t>如有違反校規或其他不端情事或逾期返校者，不得核銷獎助費用，已核銷者須繳回所領獎助款項，並依學生獎懲辦法及學則規定處理。</w:t>
            </w:r>
          </w:p>
        </w:tc>
        <w:tc>
          <w:tcPr>
            <w:tcW w:w="1418" w:type="dxa"/>
          </w:tcPr>
          <w:p w:rsidR="0079380B" w:rsidRPr="00D221D2" w:rsidRDefault="0079380B" w:rsidP="00D221D2">
            <w:pPr>
              <w:snapToGrid w:val="0"/>
              <w:spacing w:afterLines="50"/>
              <w:rPr>
                <w:rFonts w:eastAsia="標楷體"/>
                <w:color w:val="000000" w:themeColor="text1"/>
              </w:rPr>
            </w:pPr>
          </w:p>
        </w:tc>
      </w:tr>
      <w:tr w:rsidR="0079380B" w:rsidRPr="00D221D2" w:rsidTr="0079380B">
        <w:tc>
          <w:tcPr>
            <w:tcW w:w="1419" w:type="dxa"/>
          </w:tcPr>
          <w:p w:rsidR="0079380B" w:rsidRPr="00D221D2" w:rsidRDefault="0079380B" w:rsidP="00D221D2">
            <w:pPr>
              <w:snapToGrid w:val="0"/>
              <w:spacing w:afterLines="50"/>
              <w:jc w:val="both"/>
              <w:rPr>
                <w:rFonts w:ascii="標楷體" w:eastAsia="標楷體" w:cs="標楷體"/>
                <w:color w:val="000000" w:themeColor="text1"/>
              </w:rPr>
            </w:pPr>
            <w:r w:rsidRPr="00D221D2">
              <w:rPr>
                <w:rFonts w:ascii="標楷體" w:eastAsia="標楷體" w:cs="標楷體" w:hint="eastAsia"/>
                <w:color w:val="000000" w:themeColor="text1"/>
              </w:rPr>
              <w:lastRenderedPageBreak/>
              <w:t>第十條</w:t>
            </w:r>
          </w:p>
        </w:tc>
        <w:tc>
          <w:tcPr>
            <w:tcW w:w="5811" w:type="dxa"/>
          </w:tcPr>
          <w:p w:rsidR="0079380B" w:rsidRPr="00D221D2" w:rsidRDefault="0079380B" w:rsidP="00D221D2">
            <w:pPr>
              <w:spacing w:afterLines="50"/>
              <w:jc w:val="both"/>
              <w:rPr>
                <w:rFonts w:eastAsia="標楷體"/>
                <w:b/>
                <w:color w:val="000000" w:themeColor="text1"/>
              </w:rPr>
            </w:pPr>
            <w:r w:rsidRPr="00D221D2">
              <w:rPr>
                <w:rFonts w:eastAsia="標楷體" w:hint="eastAsia"/>
                <w:b/>
                <w:color w:val="000000" w:themeColor="text1"/>
                <w:u w:val="single"/>
              </w:rPr>
              <w:t>本細則如有未盡事宜，悉依相關規章辦理。</w:t>
            </w:r>
          </w:p>
        </w:tc>
        <w:tc>
          <w:tcPr>
            <w:tcW w:w="5812" w:type="dxa"/>
          </w:tcPr>
          <w:p w:rsidR="0079380B" w:rsidRPr="00D221D2" w:rsidRDefault="0079380B" w:rsidP="00D221D2">
            <w:pPr>
              <w:spacing w:afterLines="50"/>
              <w:ind w:left="34"/>
              <w:rPr>
                <w:rFonts w:ascii="標楷體" w:eastAsia="標楷體" w:hAnsi="標楷體" w:cs="標楷體"/>
                <w:color w:val="000000" w:themeColor="text1"/>
              </w:rPr>
            </w:pPr>
          </w:p>
        </w:tc>
        <w:tc>
          <w:tcPr>
            <w:tcW w:w="1418" w:type="dxa"/>
          </w:tcPr>
          <w:p w:rsidR="0079380B" w:rsidRPr="00D221D2" w:rsidRDefault="0079380B" w:rsidP="00D221D2">
            <w:pPr>
              <w:snapToGrid w:val="0"/>
              <w:spacing w:afterLines="50"/>
              <w:rPr>
                <w:rFonts w:eastAsia="標楷體"/>
                <w:color w:val="000000" w:themeColor="text1"/>
              </w:rPr>
            </w:pPr>
            <w:r w:rsidRPr="00D221D2">
              <w:rPr>
                <w:rFonts w:eastAsia="標楷體" w:hint="eastAsia"/>
                <w:color w:val="000000" w:themeColor="text1"/>
              </w:rPr>
              <w:t>為使本細則條文內容更為完整，新增條文內容</w:t>
            </w:r>
          </w:p>
        </w:tc>
      </w:tr>
      <w:tr w:rsidR="0079380B" w:rsidRPr="00D221D2" w:rsidTr="0079380B">
        <w:tc>
          <w:tcPr>
            <w:tcW w:w="1419" w:type="dxa"/>
          </w:tcPr>
          <w:p w:rsidR="0079380B" w:rsidRPr="00D221D2" w:rsidRDefault="0079380B" w:rsidP="00D221D2">
            <w:pPr>
              <w:snapToGrid w:val="0"/>
              <w:spacing w:afterLines="50"/>
              <w:jc w:val="both"/>
              <w:rPr>
                <w:rFonts w:ascii="標楷體" w:eastAsia="標楷體" w:cs="標楷體"/>
                <w:color w:val="000000" w:themeColor="text1"/>
              </w:rPr>
            </w:pPr>
            <w:r w:rsidRPr="00D221D2">
              <w:rPr>
                <w:rFonts w:ascii="標楷體" w:eastAsia="標楷體" w:cs="標楷體" w:hint="eastAsia"/>
                <w:color w:val="000000" w:themeColor="text1"/>
              </w:rPr>
              <w:t>第</w:t>
            </w:r>
            <w:r w:rsidRPr="00D221D2">
              <w:rPr>
                <w:rFonts w:ascii="標楷體" w:eastAsia="標楷體" w:cs="標楷體" w:hint="eastAsia"/>
                <w:b/>
                <w:color w:val="000000" w:themeColor="text1"/>
                <w:u w:val="single"/>
              </w:rPr>
              <w:t>十一</w:t>
            </w:r>
            <w:r w:rsidRPr="00D221D2">
              <w:rPr>
                <w:rFonts w:ascii="標楷體" w:eastAsia="標楷體" w:cs="標楷體" w:hint="eastAsia"/>
                <w:color w:val="000000" w:themeColor="text1"/>
              </w:rPr>
              <w:t>條</w:t>
            </w:r>
          </w:p>
        </w:tc>
        <w:tc>
          <w:tcPr>
            <w:tcW w:w="5811" w:type="dxa"/>
          </w:tcPr>
          <w:p w:rsidR="0079380B" w:rsidRPr="00D221D2" w:rsidRDefault="0079380B" w:rsidP="00D221D2">
            <w:pPr>
              <w:spacing w:afterLines="50"/>
              <w:jc w:val="both"/>
              <w:rPr>
                <w:rFonts w:eastAsia="標楷體"/>
                <w:color w:val="000000" w:themeColor="text1"/>
              </w:rPr>
            </w:pPr>
            <w:r w:rsidRPr="00D221D2">
              <w:rPr>
                <w:rFonts w:eastAsia="標楷體" w:hint="eastAsia"/>
                <w:color w:val="000000" w:themeColor="text1"/>
              </w:rPr>
              <w:t>同現行條文</w:t>
            </w:r>
          </w:p>
        </w:tc>
        <w:tc>
          <w:tcPr>
            <w:tcW w:w="5812" w:type="dxa"/>
          </w:tcPr>
          <w:p w:rsidR="0079380B" w:rsidRPr="00D221D2" w:rsidRDefault="0079380B" w:rsidP="00D221D2">
            <w:pPr>
              <w:spacing w:afterLines="50"/>
              <w:ind w:left="34"/>
              <w:rPr>
                <w:rFonts w:ascii="標楷體" w:eastAsia="標楷體" w:cs="標楷體"/>
                <w:color w:val="000000" w:themeColor="text1"/>
              </w:rPr>
            </w:pPr>
            <w:r w:rsidRPr="00D221D2">
              <w:rPr>
                <w:rFonts w:ascii="標楷體" w:eastAsia="標楷體" w:hAnsi="標楷體" w:hint="eastAsia"/>
                <w:color w:val="000000" w:themeColor="text1"/>
              </w:rPr>
              <w:t>本細則經本學院</w:t>
            </w:r>
            <w:proofErr w:type="gramStart"/>
            <w:r w:rsidRPr="00D221D2">
              <w:rPr>
                <w:rFonts w:ascii="標楷體" w:eastAsia="標楷體" w:hAnsi="標楷體" w:hint="eastAsia"/>
                <w:color w:val="000000" w:themeColor="text1"/>
              </w:rPr>
              <w:t>院務</w:t>
            </w:r>
            <w:proofErr w:type="gramEnd"/>
            <w:r w:rsidRPr="00D221D2">
              <w:rPr>
                <w:rFonts w:ascii="標楷體" w:eastAsia="標楷體" w:hAnsi="標楷體" w:hint="eastAsia"/>
                <w:color w:val="000000" w:themeColor="text1"/>
              </w:rPr>
              <w:t>會議通過，陳請校長核定後，自公布日起實施，修正時亦同。</w:t>
            </w:r>
          </w:p>
        </w:tc>
        <w:tc>
          <w:tcPr>
            <w:tcW w:w="1418" w:type="dxa"/>
          </w:tcPr>
          <w:p w:rsidR="0079380B" w:rsidRPr="00D221D2" w:rsidRDefault="0079380B" w:rsidP="00D221D2">
            <w:pPr>
              <w:snapToGrid w:val="0"/>
              <w:spacing w:afterLines="50"/>
              <w:rPr>
                <w:rFonts w:eastAsia="標楷體"/>
                <w:color w:val="000000" w:themeColor="text1"/>
              </w:rPr>
            </w:pPr>
            <w:proofErr w:type="gramStart"/>
            <w:r w:rsidRPr="00D221D2">
              <w:rPr>
                <w:rFonts w:eastAsia="標楷體" w:hint="eastAsia"/>
                <w:color w:val="000000" w:themeColor="text1"/>
              </w:rPr>
              <w:t>修改條序</w:t>
            </w:r>
            <w:proofErr w:type="gramEnd"/>
          </w:p>
        </w:tc>
      </w:tr>
    </w:tbl>
    <w:p w:rsidR="0079380B" w:rsidRPr="00D221D2" w:rsidRDefault="0079380B" w:rsidP="0079380B">
      <w:pPr>
        <w:pStyle w:val="HTML"/>
        <w:tabs>
          <w:tab w:val="clear" w:pos="8244"/>
          <w:tab w:val="left" w:pos="8050"/>
        </w:tabs>
        <w:snapToGrid w:val="0"/>
        <w:ind w:rightChars="-234" w:right="-562" w:firstLineChars="2481" w:firstLine="4962"/>
        <w:rPr>
          <w:rFonts w:ascii="Times New Roman" w:eastAsia="標楷體" w:hAnsi="Times New Roman" w:cs="Times New Roman"/>
          <w:color w:val="000000" w:themeColor="text1"/>
        </w:rPr>
      </w:pPr>
    </w:p>
    <w:p w:rsidR="008B5CD1" w:rsidRPr="00D221D2" w:rsidRDefault="00F95265">
      <w:pPr>
        <w:rPr>
          <w:color w:val="000000" w:themeColor="text1"/>
        </w:rPr>
      </w:pPr>
    </w:p>
    <w:sectPr w:rsidR="008B5CD1" w:rsidRPr="00D221D2" w:rsidSect="0079380B">
      <w:pgSz w:w="16838" w:h="11906" w:orient="landscape"/>
      <w:pgMar w:top="1077" w:right="1440" w:bottom="1077" w:left="1440"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265" w:rsidRDefault="00F95265" w:rsidP="00D221D2">
      <w:r>
        <w:separator/>
      </w:r>
    </w:p>
  </w:endnote>
  <w:endnote w:type="continuationSeparator" w:id="0">
    <w:p w:rsidR="00F95265" w:rsidRDefault="00F95265" w:rsidP="00D221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265" w:rsidRDefault="00F95265" w:rsidP="00D221D2">
      <w:r>
        <w:separator/>
      </w:r>
    </w:p>
  </w:footnote>
  <w:footnote w:type="continuationSeparator" w:id="0">
    <w:p w:rsidR="00F95265" w:rsidRDefault="00F95265" w:rsidP="00D221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380B"/>
    <w:rsid w:val="000B0FEB"/>
    <w:rsid w:val="00162C5D"/>
    <w:rsid w:val="00792B4C"/>
    <w:rsid w:val="0079380B"/>
    <w:rsid w:val="00D221D2"/>
    <w:rsid w:val="00E908E0"/>
    <w:rsid w:val="00F952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80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93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 w:val="20"/>
      <w:szCs w:val="20"/>
    </w:rPr>
  </w:style>
  <w:style w:type="character" w:customStyle="1" w:styleId="HTML0">
    <w:name w:val="HTML 預設格式 字元"/>
    <w:basedOn w:val="a0"/>
    <w:link w:val="HTML"/>
    <w:rsid w:val="0079380B"/>
    <w:rPr>
      <w:rFonts w:ascii="細明體" w:eastAsia="細明體" w:hAnsi="Courier New" w:cs="細明體"/>
      <w:kern w:val="0"/>
      <w:sz w:val="20"/>
      <w:szCs w:val="20"/>
    </w:rPr>
  </w:style>
  <w:style w:type="table" w:styleId="a3">
    <w:name w:val="Table Grid"/>
    <w:basedOn w:val="a1"/>
    <w:rsid w:val="007938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D221D2"/>
    <w:pPr>
      <w:tabs>
        <w:tab w:val="center" w:pos="4153"/>
        <w:tab w:val="right" w:pos="8306"/>
      </w:tabs>
      <w:snapToGrid w:val="0"/>
    </w:pPr>
    <w:rPr>
      <w:sz w:val="20"/>
      <w:szCs w:val="20"/>
    </w:rPr>
  </w:style>
  <w:style w:type="character" w:customStyle="1" w:styleId="a5">
    <w:name w:val="頁首 字元"/>
    <w:basedOn w:val="a0"/>
    <w:link w:val="a4"/>
    <w:uiPriority w:val="99"/>
    <w:semiHidden/>
    <w:rsid w:val="00D221D2"/>
    <w:rPr>
      <w:rFonts w:ascii="Times New Roman" w:eastAsia="新細明體" w:hAnsi="Times New Roman" w:cs="Times New Roman"/>
      <w:sz w:val="20"/>
      <w:szCs w:val="20"/>
    </w:rPr>
  </w:style>
  <w:style w:type="paragraph" w:styleId="a6">
    <w:name w:val="footer"/>
    <w:basedOn w:val="a"/>
    <w:link w:val="a7"/>
    <w:uiPriority w:val="99"/>
    <w:semiHidden/>
    <w:unhideWhenUsed/>
    <w:rsid w:val="00D221D2"/>
    <w:pPr>
      <w:tabs>
        <w:tab w:val="center" w:pos="4153"/>
        <w:tab w:val="right" w:pos="8306"/>
      </w:tabs>
      <w:snapToGrid w:val="0"/>
    </w:pPr>
    <w:rPr>
      <w:sz w:val="20"/>
      <w:szCs w:val="20"/>
    </w:rPr>
  </w:style>
  <w:style w:type="character" w:customStyle="1" w:styleId="a7">
    <w:name w:val="頁尾 字元"/>
    <w:basedOn w:val="a0"/>
    <w:link w:val="a6"/>
    <w:uiPriority w:val="99"/>
    <w:semiHidden/>
    <w:rsid w:val="00D221D2"/>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2015-09-21T03:46:00Z</dcterms:created>
  <dcterms:modified xsi:type="dcterms:W3CDTF">2015-09-29T03:42:00Z</dcterms:modified>
</cp:coreProperties>
</file>