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2C" w:rsidRPr="00DF77D6" w:rsidRDefault="0071282C" w:rsidP="0071282C">
      <w:pPr>
        <w:rPr>
          <w:rFonts w:eastAsia="標楷體"/>
          <w:b/>
          <w:bCs/>
          <w:sz w:val="32"/>
          <w:szCs w:val="32"/>
        </w:rPr>
      </w:pPr>
      <w:r w:rsidRPr="00DF77D6">
        <w:rPr>
          <w:rFonts w:eastAsia="標楷體" w:hAnsi="標楷體" w:cs="標楷體" w:hint="eastAsia"/>
          <w:b/>
          <w:bCs/>
          <w:sz w:val="32"/>
          <w:szCs w:val="32"/>
        </w:rPr>
        <w:t>高雄醫學大學學生申請出國進修研習施行細則</w:t>
      </w:r>
    </w:p>
    <w:p w:rsidR="0071282C" w:rsidRPr="00752C14" w:rsidRDefault="0071282C" w:rsidP="0071282C">
      <w:pPr>
        <w:tabs>
          <w:tab w:val="left" w:pos="4200"/>
          <w:tab w:val="left" w:pos="4320"/>
        </w:tabs>
        <w:spacing w:line="0" w:lineRule="atLeast"/>
        <w:ind w:firstLineChars="2551" w:firstLine="5102"/>
        <w:rPr>
          <w:rFonts w:eastAsia="標楷體"/>
          <w:sz w:val="20"/>
          <w:szCs w:val="20"/>
        </w:rPr>
      </w:pPr>
      <w:r w:rsidRPr="00752C14">
        <w:rPr>
          <w:rFonts w:eastAsia="標楷體"/>
          <w:sz w:val="20"/>
          <w:szCs w:val="20"/>
        </w:rPr>
        <w:t>94.10.12</w:t>
      </w:r>
      <w:r w:rsidRPr="00752C14">
        <w:rPr>
          <w:rFonts w:eastAsia="標楷體" w:hAnsi="標楷體"/>
          <w:sz w:val="20"/>
          <w:szCs w:val="20"/>
        </w:rPr>
        <w:t>高</w:t>
      </w:r>
      <w:proofErr w:type="gramStart"/>
      <w:r w:rsidRPr="00752C14">
        <w:rPr>
          <w:rFonts w:eastAsia="標楷體" w:hAnsi="標楷體"/>
          <w:sz w:val="20"/>
          <w:szCs w:val="20"/>
        </w:rPr>
        <w:t>醫校法字第</w:t>
      </w:r>
      <w:r w:rsidRPr="00752C14">
        <w:rPr>
          <w:rFonts w:eastAsia="標楷體"/>
          <w:sz w:val="20"/>
          <w:szCs w:val="20"/>
        </w:rPr>
        <w:t>0940100027</w:t>
      </w:r>
      <w:r w:rsidRPr="00752C14">
        <w:rPr>
          <w:rFonts w:eastAsia="標楷體" w:hAnsi="標楷體"/>
          <w:sz w:val="20"/>
          <w:szCs w:val="20"/>
        </w:rPr>
        <w:t>號</w:t>
      </w:r>
      <w:proofErr w:type="gramEnd"/>
      <w:r w:rsidRPr="00752C14">
        <w:rPr>
          <w:rFonts w:eastAsia="標楷體" w:hAnsi="標楷體"/>
          <w:sz w:val="20"/>
          <w:szCs w:val="20"/>
        </w:rPr>
        <w:t>函公布</w:t>
      </w:r>
    </w:p>
    <w:p w:rsidR="0071282C" w:rsidRPr="00752C14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/>
          <w:sz w:val="20"/>
          <w:szCs w:val="20"/>
        </w:rPr>
      </w:pPr>
      <w:r w:rsidRPr="00752C14">
        <w:rPr>
          <w:rFonts w:eastAsia="標楷體"/>
          <w:sz w:val="20"/>
          <w:szCs w:val="20"/>
        </w:rPr>
        <w:t>97.03.21</w:t>
      </w:r>
      <w:r w:rsidRPr="00752C14">
        <w:rPr>
          <w:rFonts w:eastAsia="標楷體" w:hAnsi="標楷體"/>
          <w:sz w:val="20"/>
          <w:szCs w:val="20"/>
        </w:rPr>
        <w:t>九十六學年度第三次國際學術交流委員會修正通過</w:t>
      </w:r>
    </w:p>
    <w:p w:rsidR="0071282C" w:rsidRPr="00752C14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/>
          <w:sz w:val="20"/>
          <w:szCs w:val="20"/>
        </w:rPr>
      </w:pPr>
      <w:r w:rsidRPr="00752C14">
        <w:rPr>
          <w:rFonts w:eastAsia="標楷體"/>
          <w:sz w:val="20"/>
          <w:szCs w:val="20"/>
        </w:rPr>
        <w:t>97.09.11</w:t>
      </w:r>
      <w:r w:rsidRPr="00752C14">
        <w:rPr>
          <w:rFonts w:eastAsia="標楷體" w:hAnsi="標楷體"/>
          <w:sz w:val="20"/>
          <w:szCs w:val="20"/>
        </w:rPr>
        <w:t>九十七學年度第一次暨第二次行政會議通過</w:t>
      </w:r>
    </w:p>
    <w:p w:rsidR="0071282C" w:rsidRPr="00752C14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/>
          <w:sz w:val="20"/>
          <w:szCs w:val="20"/>
        </w:rPr>
      </w:pPr>
      <w:r w:rsidRPr="00752C14">
        <w:rPr>
          <w:rFonts w:eastAsia="標楷體"/>
          <w:sz w:val="20"/>
          <w:szCs w:val="20"/>
        </w:rPr>
        <w:t>97.10.09</w:t>
      </w:r>
      <w:r w:rsidRPr="00752C14">
        <w:rPr>
          <w:rFonts w:eastAsia="標楷體" w:hAnsi="標楷體"/>
          <w:sz w:val="20"/>
          <w:szCs w:val="20"/>
        </w:rPr>
        <w:t>高</w:t>
      </w:r>
      <w:proofErr w:type="gramStart"/>
      <w:r w:rsidRPr="00752C14">
        <w:rPr>
          <w:rFonts w:eastAsia="標楷體" w:hAnsi="標楷體"/>
          <w:sz w:val="20"/>
          <w:szCs w:val="20"/>
        </w:rPr>
        <w:t>醫心國</w:t>
      </w:r>
      <w:proofErr w:type="gramEnd"/>
      <w:r w:rsidRPr="00752C14">
        <w:rPr>
          <w:rFonts w:eastAsia="標楷體" w:hAnsi="標楷體"/>
          <w:sz w:val="20"/>
          <w:szCs w:val="20"/>
        </w:rPr>
        <w:t>字第</w:t>
      </w:r>
      <w:r w:rsidRPr="00752C14">
        <w:rPr>
          <w:rFonts w:eastAsia="標楷體"/>
          <w:sz w:val="20"/>
          <w:szCs w:val="20"/>
        </w:rPr>
        <w:t>0971104417</w:t>
      </w:r>
      <w:r w:rsidRPr="00752C14">
        <w:rPr>
          <w:rFonts w:eastAsia="標楷體" w:hAnsi="標楷體"/>
          <w:sz w:val="20"/>
          <w:szCs w:val="20"/>
        </w:rPr>
        <w:t>號函公布</w:t>
      </w:r>
    </w:p>
    <w:p w:rsidR="0071282C" w:rsidRPr="00752C14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/>
          <w:sz w:val="20"/>
          <w:szCs w:val="20"/>
        </w:rPr>
      </w:pPr>
      <w:r w:rsidRPr="00752C14">
        <w:rPr>
          <w:rFonts w:eastAsia="標楷體"/>
          <w:sz w:val="20"/>
          <w:szCs w:val="20"/>
        </w:rPr>
        <w:t>99.02.05</w:t>
      </w:r>
      <w:r w:rsidRPr="00752C14">
        <w:rPr>
          <w:rFonts w:eastAsia="標楷體" w:hAnsi="標楷體"/>
          <w:sz w:val="20"/>
          <w:szCs w:val="20"/>
        </w:rPr>
        <w:t>九十八學年度第二次國際學術交流委員會議修正通過</w:t>
      </w:r>
    </w:p>
    <w:p w:rsidR="0071282C" w:rsidRPr="00D00500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 w:hAnsi="標楷體"/>
          <w:sz w:val="20"/>
          <w:szCs w:val="20"/>
        </w:rPr>
      </w:pPr>
      <w:r w:rsidRPr="00752C14">
        <w:rPr>
          <w:rFonts w:eastAsia="標楷體"/>
          <w:sz w:val="20"/>
          <w:szCs w:val="20"/>
        </w:rPr>
        <w:t>99.0</w:t>
      </w:r>
      <w:r w:rsidRPr="00D00500">
        <w:rPr>
          <w:rFonts w:eastAsia="標楷體" w:hAnsi="標楷體"/>
          <w:sz w:val="20"/>
          <w:szCs w:val="20"/>
        </w:rPr>
        <w:t>4.08</w:t>
      </w:r>
      <w:r w:rsidRPr="00752C14">
        <w:rPr>
          <w:rFonts w:eastAsia="標楷體" w:hAnsi="標楷體"/>
          <w:sz w:val="20"/>
          <w:szCs w:val="20"/>
        </w:rPr>
        <w:t>九十八學年度第九次行政會議通過</w:t>
      </w:r>
    </w:p>
    <w:p w:rsidR="0071282C" w:rsidRPr="00D00500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 w:hAnsi="標楷體"/>
          <w:sz w:val="20"/>
          <w:szCs w:val="20"/>
        </w:rPr>
      </w:pPr>
      <w:r w:rsidRPr="00D00500">
        <w:rPr>
          <w:rFonts w:eastAsia="標楷體" w:hAnsi="標楷體"/>
          <w:sz w:val="20"/>
          <w:szCs w:val="20"/>
        </w:rPr>
        <w:t>99.04.26</w:t>
      </w:r>
      <w:r w:rsidRPr="00752C14">
        <w:rPr>
          <w:rFonts w:eastAsia="標楷體" w:hAnsi="標楷體"/>
          <w:sz w:val="20"/>
          <w:szCs w:val="20"/>
        </w:rPr>
        <w:t>高</w:t>
      </w:r>
      <w:proofErr w:type="gramStart"/>
      <w:r w:rsidRPr="00752C14">
        <w:rPr>
          <w:rFonts w:eastAsia="標楷體" w:hAnsi="標楷體"/>
          <w:sz w:val="20"/>
          <w:szCs w:val="20"/>
        </w:rPr>
        <w:t>醫心國</w:t>
      </w:r>
      <w:proofErr w:type="gramEnd"/>
      <w:r w:rsidRPr="00752C14">
        <w:rPr>
          <w:rFonts w:eastAsia="標楷體" w:hAnsi="標楷體"/>
          <w:sz w:val="20"/>
          <w:szCs w:val="20"/>
        </w:rPr>
        <w:t>字第</w:t>
      </w:r>
      <w:r w:rsidRPr="00D00500">
        <w:rPr>
          <w:rFonts w:eastAsia="標楷體" w:hAnsi="標楷體"/>
          <w:sz w:val="20"/>
          <w:szCs w:val="20"/>
        </w:rPr>
        <w:t>0991101955</w:t>
      </w:r>
      <w:r w:rsidRPr="00752C14">
        <w:rPr>
          <w:rFonts w:eastAsia="標楷體" w:hAnsi="標楷體"/>
          <w:sz w:val="20"/>
          <w:szCs w:val="20"/>
        </w:rPr>
        <w:t>號函公布</w:t>
      </w:r>
    </w:p>
    <w:p w:rsidR="0071282C" w:rsidRPr="00D00500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 w:hAnsi="標楷體"/>
          <w:sz w:val="20"/>
          <w:szCs w:val="20"/>
        </w:rPr>
      </w:pPr>
      <w:r w:rsidRPr="00D00500">
        <w:rPr>
          <w:rFonts w:eastAsia="標楷體" w:hAnsi="標楷體"/>
          <w:sz w:val="20"/>
          <w:szCs w:val="20"/>
        </w:rPr>
        <w:t xml:space="preserve">101.01.19 </w:t>
      </w:r>
      <w:r w:rsidRPr="00752C14">
        <w:rPr>
          <w:rFonts w:eastAsia="標楷體" w:hAnsi="標楷體"/>
          <w:sz w:val="20"/>
          <w:szCs w:val="20"/>
        </w:rPr>
        <w:t>一００學年度第</w:t>
      </w:r>
      <w:r w:rsidRPr="00D00500">
        <w:rPr>
          <w:rFonts w:eastAsia="標楷體" w:hAnsi="標楷體"/>
          <w:sz w:val="20"/>
          <w:szCs w:val="20"/>
        </w:rPr>
        <w:t>2</w:t>
      </w:r>
      <w:r w:rsidRPr="00752C14">
        <w:rPr>
          <w:rFonts w:eastAsia="標楷體" w:hAnsi="標楷體"/>
          <w:sz w:val="20"/>
          <w:szCs w:val="20"/>
        </w:rPr>
        <w:t>次國際學術交流委員會審議通過</w:t>
      </w:r>
    </w:p>
    <w:p w:rsidR="0071282C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 w:hAnsi="標楷體"/>
          <w:sz w:val="20"/>
          <w:szCs w:val="20"/>
        </w:rPr>
      </w:pPr>
      <w:r w:rsidRPr="00D00500">
        <w:rPr>
          <w:rFonts w:eastAsia="標楷體" w:hAnsi="標楷體"/>
          <w:sz w:val="20"/>
          <w:szCs w:val="20"/>
        </w:rPr>
        <w:t xml:space="preserve">101.02.09 </w:t>
      </w:r>
      <w:r w:rsidRPr="00752C14">
        <w:rPr>
          <w:rFonts w:eastAsia="標楷體" w:hAnsi="標楷體"/>
          <w:sz w:val="20"/>
          <w:szCs w:val="20"/>
        </w:rPr>
        <w:t>一００學年度第</w:t>
      </w:r>
      <w:r w:rsidRPr="00D00500">
        <w:rPr>
          <w:rFonts w:eastAsia="標楷體" w:hAnsi="標楷體"/>
          <w:sz w:val="20"/>
          <w:szCs w:val="20"/>
        </w:rPr>
        <w:t>7</w:t>
      </w:r>
      <w:r w:rsidRPr="00752C14">
        <w:rPr>
          <w:rFonts w:eastAsia="標楷體" w:hAnsi="標楷體"/>
          <w:sz w:val="20"/>
          <w:szCs w:val="20"/>
        </w:rPr>
        <w:t>次行政會議通過</w:t>
      </w:r>
    </w:p>
    <w:p w:rsidR="0071282C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101.03.02</w:t>
      </w:r>
      <w:r>
        <w:rPr>
          <w:rFonts w:eastAsia="標楷體" w:hAnsi="標楷體" w:hint="eastAsia"/>
          <w:sz w:val="20"/>
          <w:szCs w:val="20"/>
        </w:rPr>
        <w:t>高</w:t>
      </w:r>
      <w:proofErr w:type="gramStart"/>
      <w:r>
        <w:rPr>
          <w:rFonts w:eastAsia="標楷體" w:hAnsi="標楷體" w:hint="eastAsia"/>
          <w:sz w:val="20"/>
          <w:szCs w:val="20"/>
        </w:rPr>
        <w:t>醫心國</w:t>
      </w:r>
      <w:proofErr w:type="gramEnd"/>
      <w:r>
        <w:rPr>
          <w:rFonts w:eastAsia="標楷體" w:hAnsi="標楷體" w:hint="eastAsia"/>
          <w:sz w:val="20"/>
          <w:szCs w:val="20"/>
        </w:rPr>
        <w:t>字第</w:t>
      </w:r>
      <w:r>
        <w:rPr>
          <w:rFonts w:eastAsia="標楷體" w:hAnsi="標楷體" w:hint="eastAsia"/>
          <w:sz w:val="20"/>
          <w:szCs w:val="20"/>
        </w:rPr>
        <w:t>1011100477</w:t>
      </w:r>
      <w:r>
        <w:rPr>
          <w:rFonts w:eastAsia="標楷體" w:hAnsi="標楷體" w:hint="eastAsia"/>
          <w:sz w:val="20"/>
          <w:szCs w:val="20"/>
        </w:rPr>
        <w:t>號函公布</w:t>
      </w:r>
    </w:p>
    <w:p w:rsidR="0071282C" w:rsidRDefault="00712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 w:hAnsi="標楷體" w:hint="eastAsia"/>
          <w:sz w:val="20"/>
          <w:szCs w:val="20"/>
        </w:rPr>
      </w:pPr>
      <w:r w:rsidRPr="00D00500">
        <w:rPr>
          <w:rFonts w:eastAsia="標楷體" w:hAnsi="標楷體"/>
          <w:sz w:val="20"/>
          <w:szCs w:val="20"/>
        </w:rPr>
        <w:t>10</w:t>
      </w:r>
      <w:r w:rsidRPr="00D00500">
        <w:rPr>
          <w:rFonts w:eastAsia="標楷體" w:hAnsi="標楷體" w:hint="eastAsia"/>
          <w:sz w:val="20"/>
          <w:szCs w:val="20"/>
        </w:rPr>
        <w:t>3</w:t>
      </w:r>
      <w:r w:rsidRPr="00D00500">
        <w:rPr>
          <w:rFonts w:eastAsia="標楷體" w:hAnsi="標楷體"/>
          <w:sz w:val="20"/>
          <w:szCs w:val="20"/>
        </w:rPr>
        <w:t>.0</w:t>
      </w:r>
      <w:r w:rsidRPr="00D00500">
        <w:rPr>
          <w:rFonts w:eastAsia="標楷體" w:hAnsi="標楷體" w:hint="eastAsia"/>
          <w:sz w:val="20"/>
          <w:szCs w:val="20"/>
        </w:rPr>
        <w:t>7</w:t>
      </w:r>
      <w:r w:rsidRPr="00D00500">
        <w:rPr>
          <w:rFonts w:eastAsia="標楷體" w:hAnsi="標楷體"/>
          <w:sz w:val="20"/>
          <w:szCs w:val="20"/>
        </w:rPr>
        <w:t>.</w:t>
      </w:r>
      <w:r w:rsidRPr="00D00500">
        <w:rPr>
          <w:rFonts w:eastAsia="標楷體" w:hAnsi="標楷體" w:hint="eastAsia"/>
          <w:sz w:val="20"/>
          <w:szCs w:val="20"/>
        </w:rPr>
        <w:t>01</w:t>
      </w:r>
      <w:proofErr w:type="gramStart"/>
      <w:r w:rsidRPr="00D00500">
        <w:rPr>
          <w:rFonts w:eastAsia="標楷體" w:hAnsi="標楷體" w:hint="eastAsia"/>
          <w:sz w:val="20"/>
          <w:szCs w:val="20"/>
        </w:rPr>
        <w:t>一</w:t>
      </w:r>
      <w:proofErr w:type="gramEnd"/>
      <w:r w:rsidRPr="00D00500">
        <w:rPr>
          <w:rFonts w:eastAsia="標楷體" w:hAnsi="標楷體" w:hint="eastAsia"/>
          <w:sz w:val="20"/>
          <w:szCs w:val="20"/>
        </w:rPr>
        <w:t>Ο二</w:t>
      </w:r>
      <w:r w:rsidRPr="00D00500">
        <w:rPr>
          <w:rFonts w:eastAsia="標楷體" w:hAnsi="標楷體"/>
          <w:sz w:val="20"/>
          <w:szCs w:val="20"/>
        </w:rPr>
        <w:t>學年度第</w:t>
      </w:r>
      <w:r w:rsidRPr="00D00500">
        <w:rPr>
          <w:rFonts w:eastAsia="標楷體" w:hAnsi="標楷體" w:hint="eastAsia"/>
          <w:sz w:val="20"/>
          <w:szCs w:val="20"/>
        </w:rPr>
        <w:t>六</w:t>
      </w:r>
      <w:r w:rsidRPr="00D00500">
        <w:rPr>
          <w:rFonts w:eastAsia="標楷體" w:hAnsi="標楷體"/>
          <w:sz w:val="20"/>
          <w:szCs w:val="20"/>
        </w:rPr>
        <w:t>次國際學術交流委員會修正通過</w:t>
      </w:r>
    </w:p>
    <w:p w:rsidR="004F782C" w:rsidRPr="00D00500" w:rsidRDefault="004F782C" w:rsidP="0071282C">
      <w:pPr>
        <w:tabs>
          <w:tab w:val="left" w:pos="4200"/>
        </w:tabs>
        <w:spacing w:line="0" w:lineRule="atLeast"/>
        <w:ind w:firstLineChars="2551" w:firstLine="5102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103.11.10</w:t>
      </w:r>
      <w:r>
        <w:rPr>
          <w:rFonts w:eastAsia="標楷體" w:hAnsi="標楷體" w:hint="eastAsia"/>
          <w:sz w:val="20"/>
          <w:szCs w:val="20"/>
        </w:rPr>
        <w:t>高</w:t>
      </w:r>
      <w:proofErr w:type="gramStart"/>
      <w:r>
        <w:rPr>
          <w:rFonts w:eastAsia="標楷體" w:hAnsi="標楷體" w:hint="eastAsia"/>
          <w:sz w:val="20"/>
          <w:szCs w:val="20"/>
        </w:rPr>
        <w:t>醫</w:t>
      </w:r>
      <w:proofErr w:type="gramEnd"/>
      <w:r>
        <w:rPr>
          <w:rFonts w:eastAsia="標楷體" w:hAnsi="標楷體" w:hint="eastAsia"/>
          <w:sz w:val="20"/>
          <w:szCs w:val="20"/>
        </w:rPr>
        <w:t>國際字第</w:t>
      </w:r>
      <w:r>
        <w:rPr>
          <w:rFonts w:eastAsia="標楷體" w:hAnsi="標楷體" w:hint="eastAsia"/>
          <w:sz w:val="20"/>
          <w:szCs w:val="20"/>
        </w:rPr>
        <w:t>1031103385</w:t>
      </w:r>
      <w:r>
        <w:rPr>
          <w:rFonts w:eastAsia="標楷體" w:hAnsi="標楷體" w:hint="eastAsia"/>
          <w:sz w:val="20"/>
          <w:szCs w:val="20"/>
        </w:rPr>
        <w:t>號函公布</w:t>
      </w:r>
    </w:p>
    <w:tbl>
      <w:tblPr>
        <w:tblW w:w="4869" w:type="pct"/>
        <w:tblInd w:w="-152" w:type="dxa"/>
        <w:tblCellMar>
          <w:left w:w="28" w:type="dxa"/>
          <w:right w:w="28" w:type="dxa"/>
        </w:tblCellMar>
        <w:tblLook w:val="0000"/>
      </w:tblPr>
      <w:tblGrid>
        <w:gridCol w:w="1401"/>
        <w:gridCol w:w="11546"/>
      </w:tblGrid>
      <w:tr w:rsidR="0071282C" w:rsidRPr="00D3382B" w:rsidTr="008F4F6B">
        <w:trPr>
          <w:trHeight w:val="259"/>
          <w:tblHeader/>
        </w:trPr>
        <w:tc>
          <w:tcPr>
            <w:tcW w:w="541" w:type="pct"/>
          </w:tcPr>
          <w:p w:rsidR="0071282C" w:rsidRPr="00D3382B" w:rsidRDefault="0071282C" w:rsidP="003A00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D3382B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71282C" w:rsidRPr="00CC0BD9" w:rsidRDefault="0071282C" w:rsidP="0071282C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  <w:spacing w:val="60"/>
                <w:kern w:val="0"/>
              </w:rPr>
            </w:pPr>
            <w:r w:rsidRPr="00CC0BD9">
              <w:rPr>
                <w:rFonts w:eastAsia="標楷體" w:hAnsi="標楷體" w:cs="標楷體" w:hint="eastAsia"/>
              </w:rPr>
              <w:t>高雄醫學大學</w:t>
            </w:r>
            <w:r w:rsidRPr="00CC0BD9">
              <w:rPr>
                <w:rFonts w:eastAsia="標楷體"/>
              </w:rPr>
              <w:t>(</w:t>
            </w:r>
            <w:r w:rsidRPr="00CC0BD9">
              <w:rPr>
                <w:rFonts w:eastAsia="標楷體" w:hAnsi="標楷體" w:cs="標楷體" w:hint="eastAsia"/>
              </w:rPr>
              <w:t>以下簡稱本校</w:t>
            </w:r>
            <w:r w:rsidRPr="00CC0BD9">
              <w:rPr>
                <w:rFonts w:eastAsia="標楷體"/>
              </w:rPr>
              <w:t>)</w:t>
            </w:r>
            <w:r w:rsidRPr="00CC0BD9">
              <w:rPr>
                <w:rFonts w:eastAsia="標楷體" w:hAnsi="標楷體" w:cs="標楷體" w:hint="eastAsia"/>
              </w:rPr>
              <w:t>為辦理優秀學生申請出國進修研習之獎助，訂定本細則。</w:t>
            </w:r>
          </w:p>
        </w:tc>
      </w:tr>
      <w:tr w:rsidR="0071282C" w:rsidRPr="00D3382B" w:rsidTr="008F4F6B">
        <w:trPr>
          <w:trHeight w:val="900"/>
        </w:trPr>
        <w:tc>
          <w:tcPr>
            <w:tcW w:w="541" w:type="pct"/>
          </w:tcPr>
          <w:p w:rsidR="0071282C" w:rsidRPr="00D3382B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D3382B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71282C" w:rsidRPr="00CC0BD9" w:rsidRDefault="0071282C" w:rsidP="00C23359">
            <w:pPr>
              <w:spacing w:line="360" w:lineRule="exact"/>
              <w:ind w:left="1080" w:hangingChars="450" w:hanging="108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凡本校大學部及研究所學生符合下列條件者，得申請政府機關相關出國進修研習獎助金：</w:t>
            </w:r>
          </w:p>
          <w:p w:rsidR="0071282C" w:rsidRPr="00CC0BD9" w:rsidRDefault="0071282C" w:rsidP="003A007B">
            <w:pPr>
              <w:spacing w:line="360" w:lineRule="exact"/>
              <w:ind w:left="480" w:hangingChars="200" w:hanging="480"/>
              <w:rPr>
                <w:rFonts w:eastAsia="標楷體"/>
              </w:rPr>
            </w:pPr>
            <w:r w:rsidRPr="00CC0BD9">
              <w:rPr>
                <w:rFonts w:eastAsia="標楷體" w:hAnsi="標楷體" w:cs="標楷體" w:hint="eastAsia"/>
              </w:rPr>
              <w:t>一、學業成績須在</w:t>
            </w:r>
            <w:r w:rsidRPr="00CC0BD9">
              <w:rPr>
                <w:rFonts w:eastAsia="標楷體" w:hAnsi="標楷體" w:cs="標楷體" w:hint="eastAsia"/>
                <w:u w:val="single"/>
              </w:rPr>
              <w:t>前一學年成績及格者</w:t>
            </w:r>
            <w:r w:rsidRPr="00CC0BD9">
              <w:rPr>
                <w:rFonts w:eastAsia="標楷體" w:hAnsi="標楷體" w:cs="標楷體" w:hint="eastAsia"/>
              </w:rPr>
              <w:t>或符合各該獎助單位之規定。</w:t>
            </w:r>
          </w:p>
          <w:p w:rsidR="0071282C" w:rsidRPr="00CC0BD9" w:rsidRDefault="0071282C" w:rsidP="003A007B">
            <w:pPr>
              <w:tabs>
                <w:tab w:val="left" w:pos="4200"/>
              </w:tabs>
              <w:spacing w:line="360" w:lineRule="exact"/>
              <w:ind w:left="480" w:hangingChars="200" w:hanging="48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二、英文須具備相當於全民英檢中級初試通過之語言能力證明，或其他非英文語系研習國家之語言能力證明。</w:t>
            </w:r>
          </w:p>
          <w:p w:rsidR="006F3D91" w:rsidRPr="00CC0BD9" w:rsidRDefault="0071282C" w:rsidP="006F3D91">
            <w:pPr>
              <w:tabs>
                <w:tab w:val="left" w:pos="4200"/>
              </w:tabs>
              <w:spacing w:line="360" w:lineRule="exact"/>
              <w:ind w:left="1560" w:hangingChars="650" w:hanging="1560"/>
              <w:rPr>
                <w:rFonts w:ascii="標楷體" w:eastAsia="標楷體" w:hAnsi="標楷體"/>
              </w:rPr>
            </w:pPr>
            <w:r w:rsidRPr="00CC0BD9">
              <w:rPr>
                <w:rFonts w:eastAsia="標楷體" w:hAnsi="標楷體"/>
              </w:rPr>
              <w:t>情況特殊，未符合前二款條件者，得經</w:t>
            </w:r>
            <w:r w:rsidRPr="00CC0BD9">
              <w:rPr>
                <w:rFonts w:ascii="標楷體" w:eastAsia="標楷體" w:hAnsi="標楷體" w:hint="eastAsia"/>
              </w:rPr>
              <w:t>學院院長同意推薦，經國際學術交流委員會委員書面審查通過，並簽請</w:t>
            </w:r>
          </w:p>
          <w:p w:rsidR="0071282C" w:rsidRPr="00CC0BD9" w:rsidRDefault="0071282C" w:rsidP="006F3D91">
            <w:pPr>
              <w:tabs>
                <w:tab w:val="left" w:pos="4200"/>
              </w:tabs>
              <w:spacing w:line="360" w:lineRule="exact"/>
              <w:ind w:left="1560" w:hangingChars="650" w:hanging="1560"/>
              <w:rPr>
                <w:rFonts w:ascii="標楷體" w:eastAsia="標楷體" w:hAnsi="標楷體"/>
              </w:rPr>
            </w:pPr>
            <w:r w:rsidRPr="00CC0BD9">
              <w:rPr>
                <w:rFonts w:ascii="標楷體" w:eastAsia="標楷體" w:hAnsi="標楷體" w:hint="eastAsia"/>
              </w:rPr>
              <w:t>校長核准後</w:t>
            </w:r>
            <w:r w:rsidRPr="00CC0BD9">
              <w:rPr>
                <w:rFonts w:eastAsia="標楷體" w:hAnsi="標楷體" w:hint="eastAsia"/>
              </w:rPr>
              <w:t>得予</w:t>
            </w:r>
            <w:r w:rsidRPr="00CC0BD9">
              <w:rPr>
                <w:rFonts w:ascii="標楷體" w:eastAsia="標楷體" w:hAnsi="標楷體" w:hint="eastAsia"/>
              </w:rPr>
              <w:t>補助，</w:t>
            </w:r>
            <w:r w:rsidRPr="00CC0BD9">
              <w:rPr>
                <w:rFonts w:eastAsia="標楷體" w:hAnsi="標楷體"/>
              </w:rPr>
              <w:t>但需酌減獎助金。</w:t>
            </w:r>
          </w:p>
        </w:tc>
      </w:tr>
      <w:tr w:rsidR="0071282C" w:rsidRPr="00D3382B" w:rsidTr="008F4F6B">
        <w:tc>
          <w:tcPr>
            <w:tcW w:w="541" w:type="pct"/>
          </w:tcPr>
          <w:p w:rsidR="0071282C" w:rsidRPr="00D3382B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0D7DB2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71282C" w:rsidRPr="00CC0BD9" w:rsidRDefault="0071282C" w:rsidP="003A007B">
            <w:pPr>
              <w:tabs>
                <w:tab w:val="left" w:pos="4200"/>
              </w:tabs>
              <w:spacing w:line="360" w:lineRule="exact"/>
              <w:ind w:left="1560" w:hangingChars="650" w:hanging="156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申請學生應繳申請表、具體計畫書（內容依獎助單位規定而定）、英文自傳及指導教授推薦函等各一式三份。</w:t>
            </w:r>
          </w:p>
        </w:tc>
      </w:tr>
      <w:tr w:rsidR="0071282C" w:rsidRPr="00D3382B" w:rsidTr="008F4F6B">
        <w:tc>
          <w:tcPr>
            <w:tcW w:w="541" w:type="pct"/>
          </w:tcPr>
          <w:p w:rsidR="0071282C" w:rsidRPr="000D7DB2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761E51"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71282C" w:rsidRPr="00CC0BD9" w:rsidRDefault="0071282C" w:rsidP="003A007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CC0BD9">
              <w:rPr>
                <w:rFonts w:eastAsia="標楷體" w:hAnsi="標楷體" w:cs="標楷體" w:hint="eastAsia"/>
              </w:rPr>
              <w:t>出國進修研習期間及獎助年限須符合獎助單位規定。</w:t>
            </w:r>
          </w:p>
        </w:tc>
      </w:tr>
      <w:tr w:rsidR="0071282C" w:rsidRPr="00D3382B" w:rsidTr="008F4F6B">
        <w:tc>
          <w:tcPr>
            <w:tcW w:w="541" w:type="pct"/>
          </w:tcPr>
          <w:p w:rsidR="0071282C" w:rsidRPr="00761E51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第五條</w:t>
            </w:r>
          </w:p>
        </w:tc>
        <w:tc>
          <w:tcPr>
            <w:tcW w:w="4459" w:type="pct"/>
          </w:tcPr>
          <w:p w:rsidR="0071282C" w:rsidRPr="00CC0BD9" w:rsidRDefault="0071282C" w:rsidP="003A007B">
            <w:pPr>
              <w:spacing w:line="360" w:lineRule="exact"/>
              <w:ind w:left="480" w:hangingChars="200" w:hanging="48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一</w:t>
            </w:r>
            <w:r w:rsidRPr="00CC0BD9">
              <w:rPr>
                <w:rFonts w:ascii="標楷體" w:eastAsia="標楷體" w:hAnsi="標楷體" w:cs="標楷體" w:hint="eastAsia"/>
              </w:rPr>
              <w:t>、</w:t>
            </w:r>
            <w:r w:rsidRPr="00CC0BD9">
              <w:rPr>
                <w:rFonts w:eastAsia="標楷體" w:hAnsi="標楷體" w:cs="標楷體" w:hint="eastAsia"/>
              </w:rPr>
              <w:t>遴選業務得國際事務</w:t>
            </w:r>
            <w:r w:rsidRPr="00CC0BD9">
              <w:rPr>
                <w:rFonts w:eastAsia="標楷體" w:hAnsi="標楷體" w:cs="標楷體" w:hint="eastAsia"/>
                <w:u w:val="single"/>
              </w:rPr>
              <w:t>處</w:t>
            </w:r>
            <w:r w:rsidRPr="00CC0BD9">
              <w:rPr>
                <w:rFonts w:eastAsia="標楷體"/>
              </w:rPr>
              <w:t>(</w:t>
            </w:r>
            <w:r w:rsidRPr="00CC0BD9">
              <w:rPr>
                <w:rFonts w:eastAsia="標楷體" w:hAnsi="標楷體" w:cs="標楷體" w:hint="eastAsia"/>
              </w:rPr>
              <w:t>以下簡稱本</w:t>
            </w:r>
            <w:r w:rsidRPr="00CC0BD9">
              <w:rPr>
                <w:rFonts w:eastAsia="標楷體" w:hAnsi="標楷體" w:cs="標楷體" w:hint="eastAsia"/>
                <w:u w:val="single"/>
              </w:rPr>
              <w:t>處</w:t>
            </w:r>
            <w:r w:rsidRPr="00CC0BD9">
              <w:rPr>
                <w:rFonts w:eastAsia="標楷體"/>
              </w:rPr>
              <w:t>)</w:t>
            </w:r>
            <w:r w:rsidRPr="00CC0BD9">
              <w:rPr>
                <w:rFonts w:eastAsia="標楷體" w:hAnsi="標楷體" w:cs="標楷體" w:hint="eastAsia"/>
              </w:rPr>
              <w:t>受理，受理後轉由各學院依申請學生之審查成績推薦優秀學生若干名，經由國際學術交流委員會審議，陳請校長</w:t>
            </w:r>
            <w:proofErr w:type="gramStart"/>
            <w:r w:rsidRPr="00CC0BD9">
              <w:rPr>
                <w:rFonts w:eastAsia="標楷體" w:hAnsi="標楷體" w:cs="標楷體" w:hint="eastAsia"/>
              </w:rPr>
              <w:t>同意向獎助</w:t>
            </w:r>
            <w:proofErr w:type="gramEnd"/>
            <w:r w:rsidRPr="00CC0BD9">
              <w:rPr>
                <w:rFonts w:eastAsia="標楷體" w:hAnsi="標楷體" w:cs="標楷體" w:hint="eastAsia"/>
              </w:rPr>
              <w:t>單位申請。</w:t>
            </w:r>
          </w:p>
          <w:p w:rsidR="0071282C" w:rsidRPr="00CC0BD9" w:rsidRDefault="0071282C" w:rsidP="003A007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u w:val="single"/>
              </w:rPr>
            </w:pPr>
            <w:r w:rsidRPr="00CC0BD9">
              <w:rPr>
                <w:rFonts w:eastAsia="標楷體" w:hAnsi="標楷體" w:cs="標楷體" w:hint="eastAsia"/>
              </w:rPr>
              <w:t>二、有關學生申請獎助相關經費，由本</w:t>
            </w:r>
            <w:r w:rsidRPr="00CC0BD9">
              <w:rPr>
                <w:rFonts w:eastAsia="標楷體" w:hAnsi="標楷體" w:cs="標楷體" w:hint="eastAsia"/>
                <w:u w:val="single"/>
              </w:rPr>
              <w:t>處</w:t>
            </w:r>
            <w:r w:rsidRPr="00CC0BD9">
              <w:rPr>
                <w:rFonts w:eastAsia="標楷體" w:hAnsi="標楷體" w:cs="標楷體" w:hint="eastAsia"/>
              </w:rPr>
              <w:t>依獎助單位規定編列。</w:t>
            </w:r>
          </w:p>
        </w:tc>
      </w:tr>
      <w:tr w:rsidR="0071282C" w:rsidRPr="00D3382B" w:rsidTr="008F4F6B">
        <w:tc>
          <w:tcPr>
            <w:tcW w:w="541" w:type="pct"/>
          </w:tcPr>
          <w:p w:rsidR="0071282C" w:rsidRPr="00761E51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761E51">
              <w:rPr>
                <w:rFonts w:ascii="標楷體" w:eastAsia="標楷體" w:hAnsi="標楷體" w:hint="eastAsia"/>
                <w:color w:val="000000"/>
                <w:kern w:val="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F32C07" w:rsidRPr="00CC0BD9" w:rsidRDefault="0071282C" w:rsidP="003A007B">
            <w:pPr>
              <w:spacing w:line="320" w:lineRule="exact"/>
              <w:ind w:left="480" w:hangingChars="200" w:hanging="48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獲獎助計畫主持人、</w:t>
            </w:r>
            <w:proofErr w:type="gramStart"/>
            <w:r w:rsidRPr="00CC0BD9">
              <w:rPr>
                <w:rFonts w:eastAsia="標楷體" w:hAnsi="標楷體" w:cs="標楷體" w:hint="eastAsia"/>
              </w:rPr>
              <w:t>學生均須與</w:t>
            </w:r>
            <w:proofErr w:type="gramEnd"/>
            <w:r w:rsidRPr="00CC0BD9">
              <w:rPr>
                <w:rFonts w:eastAsia="標楷體" w:hAnsi="標楷體" w:cs="標楷體" w:hint="eastAsia"/>
              </w:rPr>
              <w:t>本校簽立契約書，並應於訓練研習結束後按時返校，不得以任何理由滯留不歸。</w:t>
            </w:r>
          </w:p>
          <w:p w:rsidR="0071282C" w:rsidRPr="00CC0BD9" w:rsidRDefault="0071282C" w:rsidP="003A007B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CC0BD9">
              <w:rPr>
                <w:rFonts w:eastAsia="標楷體" w:hAnsi="標楷體" w:cs="標楷體" w:hint="eastAsia"/>
              </w:rPr>
              <w:t>役男須依內政部頒布之「役男出境處理辦法」規定辦理。</w:t>
            </w:r>
          </w:p>
        </w:tc>
      </w:tr>
      <w:tr w:rsidR="0071282C" w:rsidRPr="00D3382B" w:rsidTr="008F4F6B">
        <w:tc>
          <w:tcPr>
            <w:tcW w:w="541" w:type="pct"/>
          </w:tcPr>
          <w:p w:rsidR="0071282C" w:rsidRPr="00761E51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761E51">
              <w:rPr>
                <w:rFonts w:ascii="標楷體" w:eastAsia="標楷體" w:hAnsi="標楷體" w:hint="eastAsia"/>
                <w:color w:val="000000"/>
                <w:kern w:val="0"/>
              </w:rPr>
              <w:t>七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71282C" w:rsidRPr="00CC0BD9" w:rsidRDefault="0071282C" w:rsidP="003A007B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CC0BD9">
              <w:rPr>
                <w:rFonts w:eastAsia="標楷體" w:hAnsi="標楷體" w:cs="標楷體" w:hint="eastAsia"/>
              </w:rPr>
              <w:t>訓練研習科目以本校現行必修科目表所訂相關科目為限，其成績之評定依本校計分方式辦理，及格者給予選修學分。</w:t>
            </w:r>
          </w:p>
        </w:tc>
      </w:tr>
      <w:tr w:rsidR="0071282C" w:rsidRPr="00D3382B" w:rsidTr="008F4F6B">
        <w:tc>
          <w:tcPr>
            <w:tcW w:w="541" w:type="pct"/>
          </w:tcPr>
          <w:p w:rsidR="0071282C" w:rsidRPr="00761E51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761E51">
              <w:rPr>
                <w:rFonts w:ascii="標楷體" w:eastAsia="標楷體" w:hAnsi="標楷體" w:hint="eastAsia"/>
                <w:color w:val="000000"/>
                <w:kern w:val="0"/>
              </w:rPr>
              <w:t>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27626F" w:rsidRPr="00CC0BD9" w:rsidRDefault="0071282C" w:rsidP="0027626F">
            <w:pPr>
              <w:spacing w:line="360" w:lineRule="exact"/>
              <w:ind w:left="1080" w:hangingChars="450" w:hanging="108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獲獎助學生返校後應由所屬學院或本</w:t>
            </w:r>
            <w:r w:rsidRPr="00CC0BD9">
              <w:rPr>
                <w:rFonts w:eastAsia="標楷體" w:hAnsi="標楷體" w:cs="標楷體" w:hint="eastAsia"/>
                <w:u w:val="single"/>
              </w:rPr>
              <w:t>處</w:t>
            </w:r>
            <w:r w:rsidRPr="00CC0BD9">
              <w:rPr>
                <w:rFonts w:eastAsia="標楷體" w:hAnsi="標楷體" w:cs="標楷體" w:hint="eastAsia"/>
              </w:rPr>
              <w:t>為其舉辦校內公開發表會，並於返國後一個月內檢附心得報告、機票證</w:t>
            </w:r>
          </w:p>
          <w:p w:rsidR="0027626F" w:rsidRPr="00CC0BD9" w:rsidRDefault="0071282C" w:rsidP="0027626F">
            <w:pPr>
              <w:spacing w:line="360" w:lineRule="exact"/>
              <w:ind w:left="1080" w:hangingChars="450" w:hanging="108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明</w:t>
            </w:r>
            <w:r w:rsidRPr="00CC0BD9">
              <w:rPr>
                <w:rFonts w:eastAsia="標楷體"/>
              </w:rPr>
              <w:t>(</w:t>
            </w:r>
            <w:r w:rsidRPr="00CC0BD9">
              <w:rPr>
                <w:rFonts w:eastAsia="標楷體" w:hAnsi="標楷體" w:cs="標楷體" w:hint="eastAsia"/>
              </w:rPr>
              <w:t>機票票根或電子機票、國際線航空機票購票證明單或旅行業代收轉付收據及登機證存根</w:t>
            </w:r>
            <w:r w:rsidRPr="00CC0BD9">
              <w:rPr>
                <w:rFonts w:eastAsia="標楷體"/>
              </w:rPr>
              <w:t>)</w:t>
            </w:r>
            <w:r w:rsidRPr="00CC0BD9">
              <w:rPr>
                <w:rFonts w:eastAsia="標楷體" w:hAnsi="標楷體" w:cs="標楷體" w:hint="eastAsia"/>
              </w:rPr>
              <w:t>、和相關單據等核</w:t>
            </w:r>
          </w:p>
          <w:p w:rsidR="0071282C" w:rsidRPr="00CC0BD9" w:rsidRDefault="0071282C" w:rsidP="0027626F">
            <w:pPr>
              <w:spacing w:line="360" w:lineRule="exact"/>
              <w:ind w:left="1080" w:hangingChars="450" w:hanging="1080"/>
              <w:rPr>
                <w:rFonts w:eastAsia="標楷體" w:hAnsi="標楷體" w:cs="標楷體"/>
              </w:rPr>
            </w:pPr>
            <w:proofErr w:type="gramStart"/>
            <w:r w:rsidRPr="00CC0BD9">
              <w:rPr>
                <w:rFonts w:eastAsia="標楷體" w:hAnsi="標楷體" w:cs="標楷體" w:hint="eastAsia"/>
              </w:rPr>
              <w:t>銷獎助</w:t>
            </w:r>
            <w:proofErr w:type="gramEnd"/>
            <w:r w:rsidRPr="00CC0BD9">
              <w:rPr>
                <w:rFonts w:eastAsia="標楷體" w:hAnsi="標楷體" w:cs="標楷體" w:hint="eastAsia"/>
              </w:rPr>
              <w:t>費用。</w:t>
            </w:r>
          </w:p>
        </w:tc>
      </w:tr>
      <w:tr w:rsidR="0071282C" w:rsidRPr="00D3382B" w:rsidTr="008F4F6B">
        <w:tc>
          <w:tcPr>
            <w:tcW w:w="541" w:type="pct"/>
          </w:tcPr>
          <w:p w:rsidR="0071282C" w:rsidRPr="00761E51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761E51">
              <w:rPr>
                <w:rFonts w:ascii="標楷體" w:eastAsia="標楷體" w:hAnsi="標楷體" w:hint="eastAsia"/>
                <w:color w:val="000000"/>
                <w:kern w:val="0"/>
              </w:rPr>
              <w:t>九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FC31C3" w:rsidRPr="00CC0BD9" w:rsidRDefault="0071282C" w:rsidP="003A007B">
            <w:pPr>
              <w:spacing w:line="360" w:lineRule="exact"/>
              <w:ind w:left="1080" w:hangingChars="450" w:hanging="108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學生出國</w:t>
            </w:r>
            <w:proofErr w:type="gramStart"/>
            <w:r w:rsidRPr="00CC0BD9">
              <w:rPr>
                <w:rFonts w:eastAsia="標楷體" w:hAnsi="標楷體" w:cs="標楷體" w:hint="eastAsia"/>
              </w:rPr>
              <w:t>期間，</w:t>
            </w:r>
            <w:proofErr w:type="gramEnd"/>
            <w:r w:rsidRPr="00CC0BD9">
              <w:rPr>
                <w:rFonts w:eastAsia="標楷體" w:hAnsi="標楷體" w:cs="標楷體" w:hint="eastAsia"/>
              </w:rPr>
              <w:t>如有違反校規或逾期返校之情形者，不得核銷獎助費用，已核銷者須繳回所領獎助款項，並依</w:t>
            </w:r>
          </w:p>
          <w:p w:rsidR="0071282C" w:rsidRPr="00CC0BD9" w:rsidRDefault="0071282C" w:rsidP="003A007B">
            <w:pPr>
              <w:spacing w:line="360" w:lineRule="exact"/>
              <w:ind w:left="1080" w:hangingChars="450" w:hanging="1080"/>
              <w:rPr>
                <w:rFonts w:eastAsia="標楷體" w:hAnsi="標楷體" w:cs="標楷體"/>
              </w:rPr>
            </w:pPr>
            <w:r w:rsidRPr="00CC0BD9">
              <w:rPr>
                <w:rFonts w:eastAsia="標楷體" w:hAnsi="標楷體" w:cs="標楷體" w:hint="eastAsia"/>
              </w:rPr>
              <w:t>學生獎懲辦法及學則規定處理。</w:t>
            </w:r>
          </w:p>
        </w:tc>
      </w:tr>
      <w:tr w:rsidR="0071282C" w:rsidRPr="00D3382B" w:rsidTr="008F4F6B">
        <w:trPr>
          <w:trHeight w:val="483"/>
        </w:trPr>
        <w:tc>
          <w:tcPr>
            <w:tcW w:w="541" w:type="pct"/>
          </w:tcPr>
          <w:p w:rsidR="0071282C" w:rsidRPr="00761E51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761E51">
              <w:rPr>
                <w:rFonts w:ascii="標楷體" w:eastAsia="標楷體" w:hAnsi="標楷體" w:hint="eastAsia"/>
                <w:color w:val="000000"/>
                <w:kern w:val="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71282C" w:rsidRPr="00CC0BD9" w:rsidRDefault="0071282C" w:rsidP="003A007B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pacing w:val="-2"/>
                <w:u w:val="single"/>
              </w:rPr>
            </w:pPr>
            <w:r w:rsidRPr="00CC0BD9">
              <w:rPr>
                <w:rFonts w:eastAsia="標楷體" w:hAnsi="標楷體" w:cs="標楷體" w:hint="eastAsia"/>
              </w:rPr>
              <w:t>本細則未盡事宜，悉依相關規章辦理。</w:t>
            </w:r>
          </w:p>
        </w:tc>
      </w:tr>
      <w:tr w:rsidR="0071282C" w:rsidRPr="00D3382B" w:rsidTr="00CB0D50">
        <w:trPr>
          <w:trHeight w:val="244"/>
        </w:trPr>
        <w:tc>
          <w:tcPr>
            <w:tcW w:w="541" w:type="pct"/>
          </w:tcPr>
          <w:p w:rsidR="0071282C" w:rsidRPr="00761E51" w:rsidRDefault="0071282C" w:rsidP="003A007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第</w:t>
            </w:r>
            <w:r w:rsidRPr="00761E51">
              <w:rPr>
                <w:rFonts w:ascii="標楷體" w:eastAsia="標楷體" w:hAnsi="標楷體" w:hint="eastAsia"/>
                <w:color w:val="000000"/>
                <w:kern w:val="0"/>
              </w:rPr>
              <w:t>十一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條</w:t>
            </w:r>
          </w:p>
        </w:tc>
        <w:tc>
          <w:tcPr>
            <w:tcW w:w="4459" w:type="pct"/>
          </w:tcPr>
          <w:p w:rsidR="0071282C" w:rsidRPr="00CC0BD9" w:rsidRDefault="0071282C" w:rsidP="004F782C">
            <w:pPr>
              <w:spacing w:beforeLines="50"/>
              <w:rPr>
                <w:rFonts w:ascii="標楷體" w:eastAsia="標楷體" w:hAnsi="標楷體"/>
              </w:rPr>
            </w:pPr>
            <w:r w:rsidRPr="00CC0BD9">
              <w:rPr>
                <w:rFonts w:eastAsia="標楷體" w:hAnsi="標楷體" w:cs="標楷體" w:hint="eastAsia"/>
              </w:rPr>
              <w:t>本細則經本委員會及行政會議通過，陳請校長核定後，自公布日起實施，修正時亦同。</w:t>
            </w:r>
          </w:p>
        </w:tc>
      </w:tr>
    </w:tbl>
    <w:p w:rsidR="00B37216" w:rsidRPr="0071282C" w:rsidRDefault="00262217">
      <w:bookmarkStart w:id="0" w:name="_GoBack"/>
      <w:bookmarkEnd w:id="0"/>
    </w:p>
    <w:sectPr w:rsidR="00B37216" w:rsidRPr="0071282C" w:rsidSect="0071282C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17" w:rsidRDefault="00262217" w:rsidP="004F782C">
      <w:r>
        <w:separator/>
      </w:r>
    </w:p>
  </w:endnote>
  <w:endnote w:type="continuationSeparator" w:id="0">
    <w:p w:rsidR="00262217" w:rsidRDefault="00262217" w:rsidP="004F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17" w:rsidRDefault="00262217" w:rsidP="004F782C">
      <w:r>
        <w:separator/>
      </w:r>
    </w:p>
  </w:footnote>
  <w:footnote w:type="continuationSeparator" w:id="0">
    <w:p w:rsidR="00262217" w:rsidRDefault="00262217" w:rsidP="004F7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82C"/>
    <w:rsid w:val="0014105A"/>
    <w:rsid w:val="00252719"/>
    <w:rsid w:val="00262217"/>
    <w:rsid w:val="0027626F"/>
    <w:rsid w:val="004F782C"/>
    <w:rsid w:val="00650ADD"/>
    <w:rsid w:val="006F3D91"/>
    <w:rsid w:val="0071282C"/>
    <w:rsid w:val="007D47AD"/>
    <w:rsid w:val="008760E5"/>
    <w:rsid w:val="008F4F6B"/>
    <w:rsid w:val="00963D3F"/>
    <w:rsid w:val="00C23359"/>
    <w:rsid w:val="00CB0D50"/>
    <w:rsid w:val="00CC0BD9"/>
    <w:rsid w:val="00F32C07"/>
    <w:rsid w:val="00F40BE6"/>
    <w:rsid w:val="00FC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78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7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782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KMU_CIAE</dc:creator>
  <cp:lastModifiedBy>Administrator</cp:lastModifiedBy>
  <cp:revision>2</cp:revision>
  <dcterms:created xsi:type="dcterms:W3CDTF">2014-11-11T03:40:00Z</dcterms:created>
  <dcterms:modified xsi:type="dcterms:W3CDTF">2014-11-11T03:40:00Z</dcterms:modified>
</cp:coreProperties>
</file>