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D994" w14:textId="744DBE80" w:rsidR="00523BB3" w:rsidRPr="00962000" w:rsidRDefault="00523BB3" w:rsidP="00523BB3">
      <w:pPr>
        <w:spacing w:line="440" w:lineRule="exact"/>
        <w:ind w:rightChars="20" w:right="48"/>
        <w:rPr>
          <w:rFonts w:ascii="Times New Roman" w:eastAsia="標楷體" w:hAnsi="Times New Roman"/>
          <w:b/>
          <w:sz w:val="32"/>
          <w:szCs w:val="32"/>
        </w:rPr>
      </w:pPr>
      <w:r w:rsidRPr="00962000">
        <w:rPr>
          <w:rFonts w:ascii="Times New Roman" w:eastAsia="標楷體" w:hAnsi="Times New Roman"/>
          <w:b/>
          <w:sz w:val="32"/>
          <w:szCs w:val="32"/>
        </w:rPr>
        <w:t>高雄醫學大學</w:t>
      </w:r>
      <w:proofErr w:type="gramStart"/>
      <w:r w:rsidRPr="00962000">
        <w:rPr>
          <w:rFonts w:ascii="Times New Roman" w:eastAsia="標楷體" w:hAnsi="Times New Roman"/>
          <w:b/>
          <w:sz w:val="32"/>
          <w:szCs w:val="32"/>
        </w:rPr>
        <w:t>學</w:t>
      </w:r>
      <w:proofErr w:type="gramEnd"/>
      <w:r w:rsidRPr="00962000">
        <w:rPr>
          <w:rFonts w:ascii="Times New Roman" w:eastAsia="標楷體" w:hAnsi="Times New Roman"/>
          <w:b/>
          <w:sz w:val="32"/>
          <w:szCs w:val="32"/>
        </w:rPr>
        <w:t>則</w:t>
      </w:r>
    </w:p>
    <w:p w14:paraId="3C99AAF0" w14:textId="31D72B8C" w:rsidR="00CB150E" w:rsidRPr="00962000" w:rsidRDefault="00CB150E" w:rsidP="00CB150E">
      <w:pPr>
        <w:spacing w:line="440" w:lineRule="exact"/>
        <w:ind w:rightChars="20" w:right="48"/>
        <w:rPr>
          <w:rFonts w:ascii="Times New Roman" w:eastAsia="標楷體" w:hAnsi="Times New Roman"/>
          <w:b/>
          <w:sz w:val="32"/>
          <w:szCs w:val="32"/>
        </w:rPr>
      </w:pPr>
      <w:r w:rsidRPr="00962000">
        <w:rPr>
          <w:rFonts w:ascii="Times New Roman" w:eastAsia="標楷體" w:hAnsi="Times New Roman"/>
          <w:b/>
          <w:sz w:val="32"/>
          <w:szCs w:val="32"/>
        </w:rPr>
        <w:t>Kaohsiung Medical University</w:t>
      </w:r>
    </w:p>
    <w:p w14:paraId="1510FC07" w14:textId="6E3F84A3" w:rsidR="00CB150E" w:rsidRPr="00962000" w:rsidRDefault="00CB150E" w:rsidP="00CB150E">
      <w:pPr>
        <w:spacing w:line="440" w:lineRule="exact"/>
        <w:ind w:rightChars="20" w:right="48"/>
        <w:rPr>
          <w:rFonts w:ascii="Times New Roman" w:eastAsia="標楷體" w:hAnsi="Times New Roman"/>
          <w:b/>
          <w:sz w:val="32"/>
          <w:szCs w:val="32"/>
        </w:rPr>
      </w:pPr>
      <w:r w:rsidRPr="00962000">
        <w:rPr>
          <w:rFonts w:ascii="Times New Roman" w:eastAsia="標楷體" w:hAnsi="Times New Roman"/>
          <w:b/>
          <w:sz w:val="32"/>
          <w:szCs w:val="32"/>
        </w:rPr>
        <w:t>Academic Regulations</w:t>
      </w:r>
    </w:p>
    <w:p w14:paraId="18E0969B"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105.02.04</w:t>
      </w:r>
      <w:r w:rsidRPr="00962000">
        <w:rPr>
          <w:rFonts w:ascii="Times New Roman" w:eastAsia="標楷體" w:hAnsi="Times New Roman" w:hint="eastAsia"/>
          <w:kern w:val="0"/>
          <w:sz w:val="20"/>
          <w:szCs w:val="20"/>
        </w:rPr>
        <w:t>教育部</w:t>
      </w:r>
      <w:proofErr w:type="gramStart"/>
      <w:r w:rsidRPr="00962000">
        <w:rPr>
          <w:rFonts w:ascii="Times New Roman" w:eastAsia="標楷體" w:hAnsi="Times New Roman" w:hint="eastAsia"/>
          <w:kern w:val="0"/>
          <w:sz w:val="20"/>
          <w:szCs w:val="20"/>
        </w:rPr>
        <w:t>臺</w:t>
      </w:r>
      <w:proofErr w:type="gramEnd"/>
      <w:r w:rsidRPr="00962000">
        <w:rPr>
          <w:rFonts w:ascii="Times New Roman" w:eastAsia="標楷體" w:hAnsi="Times New Roman" w:hint="eastAsia"/>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hint="eastAsia"/>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hint="eastAsia"/>
          <w:kern w:val="0"/>
          <w:sz w:val="20"/>
          <w:szCs w:val="20"/>
        </w:rPr>
        <w:t>字第</w:t>
      </w:r>
      <w:r w:rsidRPr="00962000">
        <w:rPr>
          <w:rFonts w:ascii="Times New Roman" w:eastAsia="標楷體" w:hAnsi="Times New Roman"/>
          <w:kern w:val="0"/>
          <w:sz w:val="20"/>
          <w:szCs w:val="20"/>
        </w:rPr>
        <w:t>1050015841</w:t>
      </w:r>
      <w:r w:rsidRPr="00962000">
        <w:rPr>
          <w:rFonts w:ascii="Times New Roman" w:eastAsia="標楷體" w:hAnsi="Times New Roman" w:hint="eastAsia"/>
          <w:kern w:val="0"/>
          <w:sz w:val="20"/>
          <w:szCs w:val="20"/>
        </w:rPr>
        <w:t>號函備查第</w:t>
      </w:r>
      <w:r w:rsidRPr="00962000">
        <w:rPr>
          <w:rFonts w:ascii="Times New Roman" w:eastAsia="標楷體" w:hAnsi="Times New Roman"/>
          <w:kern w:val="0"/>
          <w:sz w:val="20"/>
          <w:szCs w:val="20"/>
        </w:rPr>
        <w:t>12</w:t>
      </w:r>
      <w:r w:rsidRPr="00962000">
        <w:rPr>
          <w:rFonts w:ascii="Times New Roman" w:eastAsia="標楷體" w:hAnsi="Times New Roman" w:hint="eastAsia"/>
          <w:kern w:val="0"/>
          <w:sz w:val="20"/>
          <w:szCs w:val="20"/>
        </w:rPr>
        <w:t>、</w:t>
      </w:r>
      <w:r w:rsidRPr="00962000">
        <w:rPr>
          <w:rFonts w:ascii="Times New Roman" w:eastAsia="標楷體" w:hAnsi="Times New Roman"/>
          <w:kern w:val="0"/>
          <w:sz w:val="20"/>
          <w:szCs w:val="20"/>
        </w:rPr>
        <w:t>18</w:t>
      </w:r>
      <w:r w:rsidRPr="00962000">
        <w:rPr>
          <w:rFonts w:ascii="Times New Roman" w:eastAsia="標楷體" w:hAnsi="Times New Roman" w:hint="eastAsia"/>
          <w:kern w:val="0"/>
          <w:sz w:val="20"/>
          <w:szCs w:val="20"/>
        </w:rPr>
        <w:t>、</w:t>
      </w:r>
      <w:r w:rsidRPr="00962000">
        <w:rPr>
          <w:rFonts w:ascii="Times New Roman" w:eastAsia="標楷體" w:hAnsi="Times New Roman"/>
          <w:kern w:val="0"/>
          <w:sz w:val="20"/>
          <w:szCs w:val="20"/>
        </w:rPr>
        <w:t>25</w:t>
      </w:r>
      <w:r w:rsidRPr="00962000">
        <w:rPr>
          <w:rFonts w:ascii="Times New Roman" w:eastAsia="標楷體" w:hAnsi="Times New Roman" w:hint="eastAsia"/>
          <w:kern w:val="0"/>
          <w:sz w:val="20"/>
          <w:szCs w:val="20"/>
        </w:rPr>
        <w:t>、</w:t>
      </w:r>
      <w:r w:rsidRPr="00962000">
        <w:rPr>
          <w:rFonts w:ascii="Times New Roman" w:eastAsia="標楷體" w:hAnsi="Times New Roman"/>
          <w:kern w:val="0"/>
          <w:sz w:val="20"/>
          <w:szCs w:val="20"/>
        </w:rPr>
        <w:t>30</w:t>
      </w:r>
      <w:r w:rsidRPr="00962000">
        <w:rPr>
          <w:rFonts w:ascii="Times New Roman" w:eastAsia="標楷體" w:hAnsi="Times New Roman" w:hint="eastAsia"/>
          <w:kern w:val="0"/>
          <w:sz w:val="20"/>
          <w:szCs w:val="20"/>
        </w:rPr>
        <w:t>、</w:t>
      </w:r>
      <w:r w:rsidRPr="00962000">
        <w:rPr>
          <w:rFonts w:ascii="Times New Roman" w:eastAsia="標楷體" w:hAnsi="Times New Roman"/>
          <w:kern w:val="0"/>
          <w:sz w:val="20"/>
          <w:szCs w:val="20"/>
        </w:rPr>
        <w:t>47</w:t>
      </w:r>
      <w:r w:rsidRPr="00962000">
        <w:rPr>
          <w:rFonts w:ascii="Times New Roman" w:eastAsia="標楷體" w:hAnsi="Times New Roman" w:hint="eastAsia"/>
          <w:kern w:val="0"/>
          <w:sz w:val="20"/>
          <w:szCs w:val="20"/>
        </w:rPr>
        <w:t>、</w:t>
      </w:r>
      <w:r w:rsidRPr="00962000">
        <w:rPr>
          <w:rFonts w:ascii="Times New Roman" w:eastAsia="標楷體" w:hAnsi="Times New Roman"/>
          <w:kern w:val="0"/>
          <w:sz w:val="20"/>
          <w:szCs w:val="20"/>
        </w:rPr>
        <w:t>87</w:t>
      </w:r>
      <w:r w:rsidRPr="00962000">
        <w:rPr>
          <w:rFonts w:ascii="Times New Roman" w:eastAsia="標楷體" w:hAnsi="Times New Roman" w:hint="eastAsia"/>
          <w:kern w:val="0"/>
          <w:sz w:val="20"/>
          <w:szCs w:val="20"/>
        </w:rPr>
        <w:t>條</w:t>
      </w:r>
    </w:p>
    <w:p w14:paraId="7AFE7632" w14:textId="77777777" w:rsidR="00F652D2" w:rsidRPr="00962000" w:rsidRDefault="00F652D2" w:rsidP="00F652D2">
      <w:pPr>
        <w:widowControl/>
        <w:tabs>
          <w:tab w:val="left" w:pos="5954"/>
        </w:tabs>
        <w:snapToGrid w:val="0"/>
        <w:ind w:leftChars="118" w:left="283" w:right="-143" w:firstLine="340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February 4, 2016 Submitted to Ministry of Education</w:t>
      </w:r>
      <w:r w:rsidRPr="00962000">
        <w:rPr>
          <w:rFonts w:ascii="Times New Roman" w:eastAsia="Times New Roman" w:hAnsi="Times New Roman" w:cs="Times New Roman"/>
          <w:sz w:val="20"/>
          <w:szCs w:val="20"/>
        </w:rPr>
        <w:t xml:space="preserve"> official letter</w:t>
      </w:r>
    </w:p>
    <w:p w14:paraId="0F095DB8"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No. </w:t>
      </w:r>
      <w:r w:rsidRPr="00962000">
        <w:rPr>
          <w:rFonts w:ascii="Times New Roman" w:eastAsia="標楷體" w:hAnsi="Times New Roman"/>
          <w:kern w:val="0"/>
          <w:sz w:val="20"/>
          <w:szCs w:val="20"/>
        </w:rPr>
        <w:t>1050015841</w:t>
      </w:r>
      <w:r w:rsidRPr="00962000">
        <w:rPr>
          <w:rFonts w:ascii="Times New Roman" w:eastAsia="Times New Roman" w:hAnsi="Times New Roman" w:cs="Times New Roman"/>
          <w:sz w:val="20"/>
          <w:szCs w:val="20"/>
        </w:rPr>
        <w:t>, Article 12, 18, 25, 30,47 and 87 for approval</w:t>
      </w:r>
    </w:p>
    <w:p w14:paraId="755D1190"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105.02.19</w:t>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四學年度第三次教務會議通過</w:t>
      </w:r>
    </w:p>
    <w:p w14:paraId="0E77CA96"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February 19, 2016 Passed by the 3</w:t>
      </w:r>
      <w:r w:rsidRPr="00962000">
        <w:rPr>
          <w:rFonts w:ascii="Times New Roman" w:eastAsia="標楷體" w:hAnsi="Times New Roman"/>
          <w:kern w:val="0"/>
          <w:sz w:val="20"/>
          <w:szCs w:val="20"/>
          <w:vertAlign w:val="superscript"/>
        </w:rPr>
        <w:t>rd</w:t>
      </w:r>
      <w:r w:rsidRPr="00962000">
        <w:rPr>
          <w:rFonts w:ascii="Times New Roman" w:eastAsia="標楷體" w:hAnsi="Times New Roman"/>
          <w:kern w:val="0"/>
          <w:sz w:val="20"/>
          <w:szCs w:val="20"/>
        </w:rPr>
        <w:t xml:space="preserve"> Academic Affairs Meeting of the Academic Year 2015</w:t>
      </w:r>
    </w:p>
    <w:p w14:paraId="24A386FB"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105.05.19</w:t>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四學年度第四次校務會議通過</w:t>
      </w:r>
    </w:p>
    <w:p w14:paraId="307DFE49"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May 19, 2016 Passed by the 4</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University Council of the Academic Year 2015</w:t>
      </w:r>
    </w:p>
    <w:p w14:paraId="6C910BB6"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105.05.20</w:t>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四學年度第五次教務會議通過</w:t>
      </w:r>
    </w:p>
    <w:p w14:paraId="137B331D"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May 20, 2016 Passed by the 5</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Academic Affairs Meeting of the Academic Year 2015</w:t>
      </w:r>
    </w:p>
    <w:p w14:paraId="7864ABE2"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105.07.06</w:t>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四學年度第二次臨時校務會議通過</w:t>
      </w:r>
    </w:p>
    <w:p w14:paraId="492300D3"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July 6, 2016 Passed by the 2</w:t>
      </w:r>
      <w:r w:rsidRPr="00962000">
        <w:rPr>
          <w:rFonts w:ascii="Times New Roman" w:eastAsia="標楷體" w:hAnsi="Times New Roman"/>
          <w:kern w:val="0"/>
          <w:sz w:val="20"/>
          <w:szCs w:val="20"/>
          <w:vertAlign w:val="superscript"/>
        </w:rPr>
        <w:t>nd</w:t>
      </w:r>
      <w:r w:rsidRPr="00962000">
        <w:rPr>
          <w:rFonts w:ascii="Times New Roman" w:eastAsia="標楷體" w:hAnsi="Times New Roman"/>
          <w:kern w:val="0"/>
          <w:sz w:val="20"/>
          <w:szCs w:val="20"/>
        </w:rPr>
        <w:t xml:space="preserve"> interim University Council of the Academic Year 2015</w:t>
      </w:r>
    </w:p>
    <w:p w14:paraId="5EE38514"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105.08.03</w:t>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1050105831</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15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25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30</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99</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100</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101</w:t>
      </w:r>
      <w:r w:rsidRPr="00962000">
        <w:rPr>
          <w:rFonts w:ascii="Times New Roman" w:eastAsia="標楷體" w:hAnsi="Times New Roman"/>
          <w:kern w:val="0"/>
          <w:sz w:val="20"/>
          <w:szCs w:val="20"/>
        </w:rPr>
        <w:t>條</w:t>
      </w:r>
    </w:p>
    <w:p w14:paraId="597535B8"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 xml:space="preserve">August 3, 2016 </w:t>
      </w:r>
      <w:r w:rsidRPr="00962000">
        <w:rPr>
          <w:rFonts w:ascii="Times New Roman" w:eastAsia="Times New Roman" w:hAnsi="Times New Roman" w:cs="Times New Roman"/>
          <w:sz w:val="20"/>
          <w:szCs w:val="20"/>
        </w:rPr>
        <w:t>Submitted to Ministry of Education official letter</w:t>
      </w:r>
    </w:p>
    <w:p w14:paraId="009AAB70" w14:textId="77777777" w:rsidR="00F652D2" w:rsidRPr="00962000" w:rsidRDefault="00F652D2" w:rsidP="00F652D2">
      <w:pPr>
        <w:widowControl/>
        <w:tabs>
          <w:tab w:val="left" w:pos="5954"/>
        </w:tabs>
        <w:wordWrap w:val="0"/>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1050105831</w:t>
      </w:r>
      <w:r w:rsidRPr="00962000">
        <w:rPr>
          <w:rFonts w:ascii="Times New Roman" w:eastAsia="Times New Roman" w:hAnsi="Times New Roman" w:cs="Times New Roman"/>
          <w:sz w:val="20"/>
          <w:szCs w:val="20"/>
        </w:rPr>
        <w:t>, Article 15, 17, 25, 30, 99, 100 and 101 for approval</w:t>
      </w:r>
    </w:p>
    <w:p w14:paraId="48AFA820"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106.07.03</w:t>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五學年度第二次臨時教務會議通過</w:t>
      </w:r>
    </w:p>
    <w:p w14:paraId="15D1B58F"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July 3, 2017 Passed by the 2</w:t>
      </w:r>
      <w:r w:rsidRPr="00962000">
        <w:rPr>
          <w:rFonts w:ascii="Times New Roman" w:eastAsia="標楷體" w:hAnsi="Times New Roman"/>
          <w:kern w:val="0"/>
          <w:sz w:val="20"/>
          <w:szCs w:val="20"/>
          <w:vertAlign w:val="superscript"/>
        </w:rPr>
        <w:t>nd</w:t>
      </w:r>
      <w:r w:rsidRPr="00962000">
        <w:rPr>
          <w:rFonts w:ascii="Times New Roman" w:eastAsia="標楷體" w:hAnsi="Times New Roman"/>
          <w:kern w:val="0"/>
          <w:sz w:val="20"/>
          <w:szCs w:val="20"/>
        </w:rPr>
        <w:t xml:space="preserve"> interim Academic Affairs Meeting of the Academic Year 2016 </w:t>
      </w:r>
    </w:p>
    <w:p w14:paraId="292EFD67"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bookmarkStart w:id="0" w:name="OLE_LINK20"/>
      <w:r w:rsidRPr="00962000">
        <w:rPr>
          <w:rFonts w:ascii="Times New Roman" w:eastAsia="標楷體" w:hAnsi="Times New Roman"/>
          <w:kern w:val="0"/>
          <w:sz w:val="20"/>
          <w:szCs w:val="20"/>
        </w:rPr>
        <w:t>106.07.06</w:t>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五學年度第五次校務會議通過</w:t>
      </w:r>
    </w:p>
    <w:p w14:paraId="0ABC12B7"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July 6, 2017 Passed by the 5</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University Council of the Academic Year 2016</w:t>
      </w:r>
    </w:p>
    <w:p w14:paraId="6C26B618"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106.08.04</w:t>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1060108675</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10</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44</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66</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82</w:t>
      </w:r>
      <w:r w:rsidRPr="00962000">
        <w:rPr>
          <w:rFonts w:ascii="Times New Roman" w:eastAsia="標楷體" w:hAnsi="Times New Roman"/>
          <w:kern w:val="0"/>
          <w:sz w:val="20"/>
          <w:szCs w:val="20"/>
        </w:rPr>
        <w:t>條</w:t>
      </w:r>
    </w:p>
    <w:p w14:paraId="242498BA"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 xml:space="preserve">August 4, 2017 </w:t>
      </w:r>
      <w:r w:rsidRPr="00962000">
        <w:rPr>
          <w:rFonts w:ascii="Times New Roman" w:eastAsia="Times New Roman" w:hAnsi="Times New Roman" w:cs="Times New Roman"/>
          <w:sz w:val="20"/>
          <w:szCs w:val="20"/>
        </w:rPr>
        <w:t>Submitted to Ministry of Education official letter</w:t>
      </w:r>
    </w:p>
    <w:p w14:paraId="2B03E187" w14:textId="77777777" w:rsidR="00F652D2" w:rsidRPr="00962000" w:rsidRDefault="00F652D2" w:rsidP="00F652D2">
      <w:pPr>
        <w:widowControl/>
        <w:tabs>
          <w:tab w:val="left" w:pos="5954"/>
        </w:tabs>
        <w:wordWrap w:val="0"/>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1060108675</w:t>
      </w:r>
      <w:r w:rsidRPr="00962000">
        <w:rPr>
          <w:rFonts w:ascii="Times New Roman" w:eastAsia="Times New Roman" w:hAnsi="Times New Roman" w:cs="Times New Roman"/>
          <w:sz w:val="20"/>
          <w:szCs w:val="20"/>
        </w:rPr>
        <w:t>, Article 10, 44, 66, 67 and 82 for approval</w:t>
      </w:r>
    </w:p>
    <w:p w14:paraId="4EEFB63C"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107.01.26 106</w:t>
      </w:r>
      <w:r w:rsidRPr="00962000">
        <w:rPr>
          <w:rFonts w:ascii="Times New Roman" w:eastAsia="標楷體" w:hAnsi="Times New Roman"/>
          <w:kern w:val="0"/>
          <w:sz w:val="20"/>
          <w:szCs w:val="20"/>
        </w:rPr>
        <w:t>學年度第</w:t>
      </w:r>
      <w:r w:rsidRPr="00962000">
        <w:rPr>
          <w:rFonts w:ascii="Times New Roman" w:eastAsia="標楷體" w:hAnsi="Times New Roman"/>
          <w:kern w:val="0"/>
          <w:sz w:val="20"/>
          <w:szCs w:val="20"/>
        </w:rPr>
        <w:t>1</w:t>
      </w:r>
      <w:r w:rsidRPr="00962000">
        <w:rPr>
          <w:rFonts w:ascii="Times New Roman" w:eastAsia="標楷體" w:hAnsi="Times New Roman"/>
          <w:kern w:val="0"/>
          <w:sz w:val="20"/>
          <w:szCs w:val="20"/>
        </w:rPr>
        <w:t>次臨時教務會議紀錄</w:t>
      </w:r>
    </w:p>
    <w:p w14:paraId="5D2EEC7E"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January 26, 2018 Passed by the 1</w:t>
      </w:r>
      <w:r w:rsidRPr="00962000">
        <w:rPr>
          <w:rFonts w:ascii="Times New Roman" w:eastAsia="標楷體" w:hAnsi="Times New Roman"/>
          <w:kern w:val="0"/>
          <w:sz w:val="20"/>
          <w:szCs w:val="20"/>
          <w:vertAlign w:val="superscript"/>
        </w:rPr>
        <w:t>st</w:t>
      </w:r>
      <w:r w:rsidRPr="00962000">
        <w:rPr>
          <w:rFonts w:ascii="Times New Roman" w:eastAsia="標楷體" w:hAnsi="Times New Roman"/>
          <w:kern w:val="0"/>
          <w:sz w:val="20"/>
          <w:szCs w:val="20"/>
        </w:rPr>
        <w:t xml:space="preserve"> interim Academic Affairs Meeting of the Academic Year 2017</w:t>
      </w:r>
    </w:p>
    <w:p w14:paraId="6C338FA9"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107.02.08 106</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5</w:t>
      </w:r>
      <w:r w:rsidRPr="00962000">
        <w:rPr>
          <w:rFonts w:ascii="Times New Roman" w:eastAsia="標楷體" w:hAnsi="Times New Roman"/>
          <w:kern w:val="0"/>
          <w:sz w:val="20"/>
          <w:szCs w:val="20"/>
        </w:rPr>
        <w:t>次校務會議通過</w:t>
      </w:r>
    </w:p>
    <w:p w14:paraId="111B4A32"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February 8, 2018 Passed by the 5</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University Council of the Academic Year 2017</w:t>
      </w:r>
    </w:p>
    <w:p w14:paraId="5EFA271F"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107.05.23 106</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5</w:t>
      </w:r>
      <w:r w:rsidRPr="00962000">
        <w:rPr>
          <w:rFonts w:ascii="Times New Roman" w:eastAsia="標楷體" w:hAnsi="Times New Roman"/>
          <w:kern w:val="0"/>
          <w:sz w:val="20"/>
          <w:szCs w:val="20"/>
        </w:rPr>
        <w:t>次教務會議通過</w:t>
      </w:r>
    </w:p>
    <w:p w14:paraId="3DBBAAA0"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May 23, 2018 Passed by the 5</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Academic Affairs Meeting of the Academic Year 2017</w:t>
      </w:r>
    </w:p>
    <w:p w14:paraId="638D9836"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107.05.29 </w:t>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1070076247</w:t>
      </w:r>
      <w:r w:rsidRPr="00962000">
        <w:rPr>
          <w:rFonts w:ascii="Times New Roman" w:eastAsia="標楷體" w:hAnsi="Times New Roman"/>
          <w:kern w:val="0"/>
          <w:sz w:val="20"/>
          <w:szCs w:val="20"/>
        </w:rPr>
        <w:t>號備查第</w:t>
      </w:r>
      <w:r w:rsidRPr="00962000">
        <w:rPr>
          <w:rFonts w:ascii="Times New Roman" w:eastAsia="標楷體" w:hAnsi="Times New Roman"/>
          <w:kern w:val="0"/>
          <w:sz w:val="20"/>
          <w:szCs w:val="20"/>
        </w:rPr>
        <w:t>18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19</w:t>
      </w:r>
      <w:r w:rsidRPr="00962000">
        <w:rPr>
          <w:rFonts w:ascii="Times New Roman" w:eastAsia="標楷體" w:hAnsi="Times New Roman"/>
          <w:kern w:val="0"/>
          <w:sz w:val="20"/>
          <w:szCs w:val="20"/>
        </w:rPr>
        <w:t>條</w:t>
      </w:r>
    </w:p>
    <w:p w14:paraId="4A153286"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 xml:space="preserve">May 29, 2018 </w:t>
      </w:r>
      <w:r w:rsidRPr="00962000">
        <w:rPr>
          <w:rFonts w:ascii="Times New Roman" w:eastAsia="Times New Roman" w:hAnsi="Times New Roman" w:cs="Times New Roman"/>
          <w:sz w:val="20"/>
          <w:szCs w:val="20"/>
        </w:rPr>
        <w:t>Submitted to Ministry of Education official letter</w:t>
      </w:r>
    </w:p>
    <w:p w14:paraId="2A400F87"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1070076247</w:t>
      </w:r>
      <w:r w:rsidRPr="00962000">
        <w:rPr>
          <w:rFonts w:ascii="Times New Roman" w:eastAsia="Times New Roman" w:hAnsi="Times New Roman" w:cs="Times New Roman"/>
          <w:sz w:val="20"/>
          <w:szCs w:val="20"/>
        </w:rPr>
        <w:t>, Article 18 and 19 for approval</w:t>
      </w:r>
    </w:p>
    <w:p w14:paraId="76A08781"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p>
    <w:p w14:paraId="077B5B6C"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107.06.08 106</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7</w:t>
      </w:r>
      <w:r w:rsidRPr="00962000">
        <w:rPr>
          <w:rFonts w:ascii="Times New Roman" w:eastAsia="標楷體" w:hAnsi="Times New Roman"/>
          <w:kern w:val="0"/>
          <w:sz w:val="20"/>
          <w:szCs w:val="20"/>
        </w:rPr>
        <w:t>次校務會議通過</w:t>
      </w:r>
    </w:p>
    <w:p w14:paraId="226F05F1"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June 8, 2018 Passed by the 7</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University Council of the Academic Year 2017</w:t>
      </w:r>
    </w:p>
    <w:p w14:paraId="1843C1E0"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107.07.31 </w:t>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1070124955</w:t>
      </w:r>
      <w:r w:rsidRPr="00962000">
        <w:rPr>
          <w:rFonts w:ascii="Times New Roman" w:eastAsia="標楷體" w:hAnsi="Times New Roman"/>
          <w:kern w:val="0"/>
          <w:sz w:val="20"/>
          <w:szCs w:val="20"/>
        </w:rPr>
        <w:t>號備查第</w:t>
      </w:r>
      <w:r w:rsidRPr="00962000">
        <w:rPr>
          <w:rFonts w:ascii="Times New Roman" w:eastAsia="標楷體" w:hAnsi="Times New Roman"/>
          <w:kern w:val="0"/>
          <w:sz w:val="20"/>
          <w:szCs w:val="20"/>
        </w:rPr>
        <w:t>34</w:t>
      </w:r>
      <w:r w:rsidRPr="00962000">
        <w:rPr>
          <w:rFonts w:ascii="Times New Roman" w:eastAsia="標楷體" w:hAnsi="Times New Roman"/>
          <w:kern w:val="0"/>
          <w:sz w:val="20"/>
          <w:szCs w:val="20"/>
        </w:rPr>
        <w:t>條</w:t>
      </w:r>
    </w:p>
    <w:p w14:paraId="7A716140"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July 31, 2018</w:t>
      </w:r>
      <w:r w:rsidRPr="00962000">
        <w:rPr>
          <w:rFonts w:ascii="Times New Roman" w:eastAsia="Times New Roman" w:hAnsi="Times New Roman" w:cs="Times New Roman"/>
          <w:sz w:val="20"/>
          <w:szCs w:val="20"/>
        </w:rPr>
        <w:t xml:space="preserve"> Submitted to Ministry of Education official letter</w:t>
      </w:r>
    </w:p>
    <w:p w14:paraId="6AACBAE6"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lastRenderedPageBreak/>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1070124955</w:t>
      </w:r>
      <w:r w:rsidRPr="00962000">
        <w:rPr>
          <w:rFonts w:ascii="Times New Roman" w:eastAsia="Times New Roman" w:hAnsi="Times New Roman" w:cs="Times New Roman"/>
          <w:sz w:val="20"/>
          <w:szCs w:val="20"/>
        </w:rPr>
        <w:t>, Article 34 for approval</w:t>
      </w:r>
    </w:p>
    <w:p w14:paraId="7F8B040F"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107.10.01 107</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1</w:t>
      </w:r>
      <w:r w:rsidRPr="00962000">
        <w:rPr>
          <w:rFonts w:ascii="Times New Roman" w:eastAsia="標楷體" w:hAnsi="Times New Roman"/>
          <w:kern w:val="0"/>
          <w:sz w:val="20"/>
          <w:szCs w:val="20"/>
        </w:rPr>
        <w:t>次教務會議通過</w:t>
      </w:r>
    </w:p>
    <w:p w14:paraId="1327B2FB"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October 1, 2018 Passed by the 1</w:t>
      </w:r>
      <w:r w:rsidRPr="00962000">
        <w:rPr>
          <w:rFonts w:ascii="Times New Roman" w:eastAsia="標楷體" w:hAnsi="Times New Roman"/>
          <w:kern w:val="0"/>
          <w:sz w:val="20"/>
          <w:szCs w:val="20"/>
          <w:vertAlign w:val="superscript"/>
        </w:rPr>
        <w:t>st</w:t>
      </w:r>
      <w:r w:rsidRPr="00962000">
        <w:rPr>
          <w:rFonts w:ascii="Times New Roman" w:eastAsia="標楷體" w:hAnsi="Times New Roman"/>
          <w:kern w:val="0"/>
          <w:sz w:val="20"/>
          <w:szCs w:val="20"/>
        </w:rPr>
        <w:t xml:space="preserve"> Academic Affairs Meeting of the Academic Year 2018</w:t>
      </w:r>
    </w:p>
    <w:p w14:paraId="750A00A7"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107.10.11 107</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1</w:t>
      </w:r>
      <w:r w:rsidRPr="00962000">
        <w:rPr>
          <w:rFonts w:ascii="Times New Roman" w:eastAsia="標楷體" w:hAnsi="Times New Roman"/>
          <w:kern w:val="0"/>
          <w:sz w:val="20"/>
          <w:szCs w:val="20"/>
        </w:rPr>
        <w:t>次校務會議通過</w:t>
      </w:r>
    </w:p>
    <w:p w14:paraId="1BC7ECB9"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October 11, 2018 Passed by the 1</w:t>
      </w:r>
      <w:r w:rsidRPr="00962000">
        <w:rPr>
          <w:rFonts w:ascii="Times New Roman" w:eastAsia="標楷體" w:hAnsi="Times New Roman"/>
          <w:kern w:val="0"/>
          <w:sz w:val="20"/>
          <w:szCs w:val="20"/>
          <w:vertAlign w:val="superscript"/>
        </w:rPr>
        <w:t>st</w:t>
      </w:r>
      <w:r w:rsidRPr="00962000">
        <w:rPr>
          <w:rFonts w:ascii="Times New Roman" w:eastAsia="標楷體" w:hAnsi="Times New Roman"/>
          <w:kern w:val="0"/>
          <w:sz w:val="20"/>
          <w:szCs w:val="20"/>
        </w:rPr>
        <w:t xml:space="preserve"> University Council of the Academic Year 2018</w:t>
      </w:r>
    </w:p>
    <w:p w14:paraId="5FD137F7"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108.01.16 </w:t>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1080003980</w:t>
      </w:r>
      <w:r w:rsidRPr="00962000">
        <w:rPr>
          <w:rFonts w:ascii="Times New Roman" w:eastAsia="標楷體" w:hAnsi="Times New Roman"/>
          <w:kern w:val="0"/>
          <w:sz w:val="20"/>
          <w:szCs w:val="20"/>
        </w:rPr>
        <w:t>號備查第</w:t>
      </w:r>
      <w:r w:rsidRPr="00962000">
        <w:rPr>
          <w:rFonts w:ascii="Times New Roman" w:eastAsia="標楷體" w:hAnsi="Times New Roman"/>
          <w:kern w:val="0"/>
          <w:sz w:val="20"/>
          <w:szCs w:val="20"/>
        </w:rPr>
        <w:t>91</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92</w:t>
      </w:r>
      <w:r w:rsidRPr="00962000">
        <w:rPr>
          <w:rFonts w:ascii="Times New Roman" w:eastAsia="標楷體" w:hAnsi="Times New Roman"/>
          <w:kern w:val="0"/>
          <w:sz w:val="20"/>
          <w:szCs w:val="20"/>
        </w:rPr>
        <w:t>條</w:t>
      </w:r>
    </w:p>
    <w:p w14:paraId="785CF8DC"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January 16, 2019</w:t>
      </w:r>
      <w:r w:rsidRPr="00962000">
        <w:rPr>
          <w:rFonts w:ascii="Times New Roman" w:eastAsia="Times New Roman" w:hAnsi="Times New Roman" w:cs="Times New Roman"/>
          <w:sz w:val="20"/>
          <w:szCs w:val="20"/>
        </w:rPr>
        <w:t xml:space="preserve"> Submitted to Ministry of Education official letter</w:t>
      </w:r>
    </w:p>
    <w:p w14:paraId="21C412F9"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1080003980</w:t>
      </w:r>
      <w:r w:rsidRPr="00962000">
        <w:rPr>
          <w:rFonts w:ascii="Times New Roman" w:eastAsia="Times New Roman" w:hAnsi="Times New Roman" w:cs="Times New Roman"/>
          <w:sz w:val="20"/>
          <w:szCs w:val="20"/>
        </w:rPr>
        <w:t>, Article 91 and 92 for approval</w:t>
      </w:r>
    </w:p>
    <w:p w14:paraId="7A18A874"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108.02.13 107</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3</w:t>
      </w:r>
      <w:r w:rsidRPr="00962000">
        <w:rPr>
          <w:rFonts w:ascii="Times New Roman" w:eastAsia="標楷體" w:hAnsi="Times New Roman"/>
          <w:kern w:val="0"/>
          <w:sz w:val="20"/>
          <w:szCs w:val="20"/>
        </w:rPr>
        <w:t>次教務會議通過</w:t>
      </w:r>
    </w:p>
    <w:p w14:paraId="1F036DB8"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February 13, 2019 Passed by the 3</w:t>
      </w:r>
      <w:r w:rsidRPr="00962000">
        <w:rPr>
          <w:rFonts w:ascii="Times New Roman" w:eastAsia="標楷體" w:hAnsi="Times New Roman"/>
          <w:kern w:val="0"/>
          <w:sz w:val="20"/>
          <w:szCs w:val="20"/>
          <w:vertAlign w:val="superscript"/>
        </w:rPr>
        <w:t>rd</w:t>
      </w:r>
      <w:r w:rsidRPr="00962000">
        <w:rPr>
          <w:rFonts w:ascii="Times New Roman" w:eastAsia="標楷體" w:hAnsi="Times New Roman"/>
          <w:kern w:val="0"/>
          <w:sz w:val="20"/>
          <w:szCs w:val="20"/>
        </w:rPr>
        <w:t xml:space="preserve"> Academic Affairs Meeting of the Academic Year 2018</w:t>
      </w:r>
    </w:p>
    <w:p w14:paraId="6194DDD2"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108.04.11 107</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3</w:t>
      </w:r>
      <w:r w:rsidRPr="00962000">
        <w:rPr>
          <w:rFonts w:ascii="Times New Roman" w:eastAsia="標楷體" w:hAnsi="Times New Roman"/>
          <w:kern w:val="0"/>
          <w:sz w:val="20"/>
          <w:szCs w:val="20"/>
        </w:rPr>
        <w:t>次校務會議通過</w:t>
      </w:r>
    </w:p>
    <w:p w14:paraId="270EA10D"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April 11, 2019 Passed by the 3</w:t>
      </w:r>
      <w:r w:rsidRPr="00962000">
        <w:rPr>
          <w:rFonts w:ascii="Times New Roman" w:eastAsia="標楷體" w:hAnsi="Times New Roman"/>
          <w:kern w:val="0"/>
          <w:sz w:val="20"/>
          <w:szCs w:val="20"/>
          <w:vertAlign w:val="superscript"/>
        </w:rPr>
        <w:t>rd</w:t>
      </w:r>
      <w:r w:rsidRPr="00962000">
        <w:rPr>
          <w:rFonts w:ascii="Times New Roman" w:eastAsia="標楷體" w:hAnsi="Times New Roman"/>
          <w:kern w:val="0"/>
          <w:sz w:val="20"/>
          <w:szCs w:val="20"/>
        </w:rPr>
        <w:t xml:space="preserve"> University Council of the Academic Year 2018</w:t>
      </w:r>
    </w:p>
    <w:p w14:paraId="77452871"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108.05.02 </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1081101551</w:t>
      </w:r>
      <w:r w:rsidRPr="00962000">
        <w:rPr>
          <w:rFonts w:ascii="Times New Roman" w:eastAsia="標楷體" w:hAnsi="Times New Roman"/>
          <w:kern w:val="0"/>
          <w:sz w:val="20"/>
          <w:szCs w:val="20"/>
        </w:rPr>
        <w:t>號函公布</w:t>
      </w:r>
    </w:p>
    <w:p w14:paraId="332D6426"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May 2, 2019 Promulgated via the KMU official</w:t>
      </w:r>
    </w:p>
    <w:p w14:paraId="6F67CB43"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1081101551</w:t>
      </w:r>
    </w:p>
    <w:bookmarkEnd w:id="0"/>
    <w:p w14:paraId="7BEDB1C9"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108.07.17 107</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6</w:t>
      </w:r>
      <w:r w:rsidRPr="00962000">
        <w:rPr>
          <w:rFonts w:ascii="Times New Roman" w:eastAsia="標楷體" w:hAnsi="Times New Roman"/>
          <w:kern w:val="0"/>
          <w:sz w:val="20"/>
          <w:szCs w:val="20"/>
        </w:rPr>
        <w:t>次教務會議通過</w:t>
      </w:r>
    </w:p>
    <w:p w14:paraId="68CA7450"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July 17, 2019 Passed by the 6</w:t>
      </w:r>
      <w:r w:rsidRPr="00962000">
        <w:rPr>
          <w:rFonts w:ascii="Times New Roman" w:eastAsia="標楷體" w:hAnsi="Times New Roman"/>
          <w:kern w:val="0"/>
          <w:sz w:val="20"/>
          <w:szCs w:val="20"/>
          <w:vertAlign w:val="superscript"/>
        </w:rPr>
        <w:t>th</w:t>
      </w:r>
      <w:r w:rsidRPr="00962000">
        <w:rPr>
          <w:rFonts w:ascii="Times New Roman" w:eastAsia="標楷體" w:hAnsi="Times New Roman"/>
          <w:kern w:val="0"/>
          <w:sz w:val="20"/>
          <w:szCs w:val="20"/>
        </w:rPr>
        <w:t xml:space="preserve"> Academic Affairs Meeting of the Academic Year 2018</w:t>
      </w:r>
    </w:p>
    <w:p w14:paraId="39DD0A7D"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108.10.03 108</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1</w:t>
      </w:r>
      <w:r w:rsidRPr="00962000">
        <w:rPr>
          <w:rFonts w:ascii="Times New Roman" w:eastAsia="標楷體" w:hAnsi="Times New Roman"/>
          <w:kern w:val="0"/>
          <w:sz w:val="20"/>
          <w:szCs w:val="20"/>
        </w:rPr>
        <w:t>次校務會議通過</w:t>
      </w:r>
    </w:p>
    <w:p w14:paraId="6FE826B0"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October 3, 2019 Passed by the 1</w:t>
      </w:r>
      <w:r w:rsidRPr="00962000">
        <w:rPr>
          <w:rFonts w:ascii="Times New Roman" w:eastAsia="標楷體" w:hAnsi="Times New Roman"/>
          <w:kern w:val="0"/>
          <w:sz w:val="20"/>
          <w:szCs w:val="20"/>
          <w:vertAlign w:val="superscript"/>
        </w:rPr>
        <w:t>st</w:t>
      </w:r>
      <w:r w:rsidRPr="00962000">
        <w:rPr>
          <w:rFonts w:ascii="Times New Roman" w:eastAsia="標楷體" w:hAnsi="Times New Roman"/>
          <w:kern w:val="0"/>
          <w:sz w:val="20"/>
          <w:szCs w:val="20"/>
        </w:rPr>
        <w:t xml:space="preserve"> University Council of the Academic Year 2019</w:t>
      </w:r>
    </w:p>
    <w:p w14:paraId="38212081"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108.10.28 </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1081103661</w:t>
      </w:r>
      <w:r w:rsidRPr="00962000">
        <w:rPr>
          <w:rFonts w:ascii="Times New Roman" w:eastAsia="標楷體" w:hAnsi="Times New Roman"/>
          <w:kern w:val="0"/>
          <w:sz w:val="20"/>
          <w:szCs w:val="20"/>
        </w:rPr>
        <w:t>號函公布</w:t>
      </w:r>
    </w:p>
    <w:p w14:paraId="69E8C45C"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October 28, 2019 Promulgated via the KMU official</w:t>
      </w:r>
    </w:p>
    <w:p w14:paraId="21C1F2E9"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1081103661</w:t>
      </w:r>
    </w:p>
    <w:p w14:paraId="2890A74B"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108.12.09 108</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2</w:t>
      </w:r>
      <w:r w:rsidRPr="00962000">
        <w:rPr>
          <w:rFonts w:ascii="Times New Roman" w:eastAsia="標楷體" w:hAnsi="Times New Roman"/>
          <w:kern w:val="0"/>
          <w:sz w:val="20"/>
          <w:szCs w:val="20"/>
        </w:rPr>
        <w:t>次教務會議通過</w:t>
      </w:r>
    </w:p>
    <w:p w14:paraId="506EA922"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December 9, 2019 Passed by the 2</w:t>
      </w:r>
      <w:r w:rsidRPr="00962000">
        <w:rPr>
          <w:rFonts w:ascii="Times New Roman" w:eastAsia="標楷體" w:hAnsi="Times New Roman"/>
          <w:kern w:val="0"/>
          <w:sz w:val="20"/>
          <w:szCs w:val="20"/>
          <w:vertAlign w:val="superscript"/>
        </w:rPr>
        <w:t>nd</w:t>
      </w:r>
      <w:r w:rsidRPr="00962000">
        <w:rPr>
          <w:rFonts w:ascii="Times New Roman" w:eastAsia="標楷體" w:hAnsi="Times New Roman"/>
          <w:kern w:val="0"/>
          <w:sz w:val="20"/>
          <w:szCs w:val="20"/>
        </w:rPr>
        <w:t xml:space="preserve"> Academic Affairs Meeting of the Academic Year 2019</w:t>
      </w:r>
    </w:p>
    <w:p w14:paraId="405B62BB" w14:textId="77777777" w:rsidR="00F652D2" w:rsidRPr="00962000" w:rsidRDefault="00F652D2" w:rsidP="00F652D2">
      <w:pPr>
        <w:widowControl/>
        <w:tabs>
          <w:tab w:val="left" w:pos="5812"/>
        </w:tabs>
        <w:snapToGrid w:val="0"/>
        <w:ind w:leftChars="118" w:left="283" w:right="-143" w:firstLine="3404"/>
        <w:jc w:val="right"/>
        <w:rPr>
          <w:rFonts w:ascii="Times New Roman" w:eastAsia="標楷體" w:hAnsi="Times New Roman"/>
          <w:sz w:val="20"/>
        </w:rPr>
      </w:pPr>
      <w:r w:rsidRPr="00962000">
        <w:rPr>
          <w:rFonts w:ascii="Times New Roman" w:eastAsia="標楷體" w:hAnsi="Times New Roman"/>
          <w:sz w:val="20"/>
        </w:rPr>
        <w:t>108.12.20 108</w:t>
      </w:r>
      <w:r w:rsidRPr="00962000">
        <w:rPr>
          <w:rFonts w:ascii="Times New Roman" w:eastAsia="標楷體" w:hAnsi="Times New Roman"/>
          <w:sz w:val="20"/>
        </w:rPr>
        <w:t>學年度第</w:t>
      </w:r>
      <w:r w:rsidRPr="00962000">
        <w:rPr>
          <w:rFonts w:ascii="Times New Roman" w:eastAsia="標楷體" w:hAnsi="Times New Roman"/>
          <w:sz w:val="20"/>
        </w:rPr>
        <w:t>2</w:t>
      </w:r>
      <w:r w:rsidRPr="00962000">
        <w:rPr>
          <w:rFonts w:ascii="Times New Roman" w:eastAsia="標楷體" w:hAnsi="Times New Roman"/>
          <w:sz w:val="20"/>
        </w:rPr>
        <w:t>次校務會議通過</w:t>
      </w:r>
    </w:p>
    <w:p w14:paraId="0CE7708F" w14:textId="77777777" w:rsidR="00F652D2" w:rsidRPr="00962000" w:rsidRDefault="00F652D2" w:rsidP="00F652D2">
      <w:pPr>
        <w:widowControl/>
        <w:tabs>
          <w:tab w:val="left" w:pos="5812"/>
        </w:tabs>
        <w:snapToGrid w:val="0"/>
        <w:ind w:leftChars="118" w:left="283" w:right="-143" w:firstLine="3404"/>
        <w:jc w:val="right"/>
        <w:rPr>
          <w:rFonts w:ascii="Times New Roman" w:eastAsia="標楷體" w:hAnsi="Times New Roman"/>
          <w:sz w:val="20"/>
        </w:rPr>
      </w:pPr>
      <w:r w:rsidRPr="00962000">
        <w:rPr>
          <w:rFonts w:ascii="Times New Roman" w:eastAsia="標楷體" w:hAnsi="Times New Roman"/>
          <w:sz w:val="20"/>
        </w:rPr>
        <w:t>December 20, 2019 Passed by the 2</w:t>
      </w:r>
      <w:r w:rsidRPr="00962000">
        <w:rPr>
          <w:rFonts w:ascii="Times New Roman" w:eastAsia="標楷體" w:hAnsi="Times New Roman"/>
          <w:sz w:val="20"/>
          <w:vertAlign w:val="superscript"/>
        </w:rPr>
        <w:t>nd</w:t>
      </w:r>
      <w:r w:rsidRPr="00962000">
        <w:rPr>
          <w:rFonts w:ascii="Times New Roman" w:eastAsia="標楷體" w:hAnsi="Times New Roman"/>
          <w:sz w:val="20"/>
        </w:rPr>
        <w:t xml:space="preserve"> University Council of the Academic Year 2019</w:t>
      </w:r>
    </w:p>
    <w:p w14:paraId="25D5E283" w14:textId="77777777" w:rsidR="00F652D2" w:rsidRPr="00962000" w:rsidRDefault="00F652D2" w:rsidP="00F652D2">
      <w:pPr>
        <w:widowControl/>
        <w:tabs>
          <w:tab w:val="left" w:pos="5812"/>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109.01.13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1091100027</w:t>
      </w:r>
      <w:r w:rsidRPr="00962000">
        <w:rPr>
          <w:rFonts w:ascii="Times New Roman" w:eastAsia="標楷體" w:hAnsi="Times New Roman" w:hint="eastAsia"/>
          <w:kern w:val="0"/>
          <w:sz w:val="20"/>
          <w:szCs w:val="20"/>
        </w:rPr>
        <w:t>號函公布</w:t>
      </w:r>
    </w:p>
    <w:p w14:paraId="195F76C9" w14:textId="77777777" w:rsidR="00F652D2" w:rsidRPr="00962000" w:rsidRDefault="00F652D2" w:rsidP="00F652D2">
      <w:pPr>
        <w:widowControl/>
        <w:tabs>
          <w:tab w:val="left" w:pos="5812"/>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January 13, 2020 Promulgated via the KMU official</w:t>
      </w:r>
    </w:p>
    <w:p w14:paraId="7E5CC386" w14:textId="77777777" w:rsidR="00F652D2" w:rsidRPr="00962000" w:rsidRDefault="00F652D2" w:rsidP="00F652D2">
      <w:pPr>
        <w:widowControl/>
        <w:tabs>
          <w:tab w:val="left" w:pos="5812"/>
        </w:tabs>
        <w:snapToGrid w:val="0"/>
        <w:ind w:leftChars="118" w:left="283" w:right="-143"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letter Jiao No. 1091100027</w:t>
      </w:r>
    </w:p>
    <w:p w14:paraId="47C5E8F6"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109.02.04 </w:t>
      </w:r>
      <w:r w:rsidRPr="00962000">
        <w:rPr>
          <w:rFonts w:ascii="Times New Roman" w:eastAsia="標楷體" w:hAnsi="Times New Roman" w:hint="eastAsia"/>
          <w:kern w:val="0"/>
          <w:sz w:val="20"/>
          <w:szCs w:val="20"/>
        </w:rPr>
        <w:t>教育部</w:t>
      </w:r>
      <w:proofErr w:type="gramStart"/>
      <w:r w:rsidRPr="00962000">
        <w:rPr>
          <w:rFonts w:ascii="Times New Roman" w:eastAsia="標楷體" w:hAnsi="Times New Roman" w:hint="eastAsia"/>
          <w:kern w:val="0"/>
          <w:sz w:val="20"/>
          <w:szCs w:val="20"/>
        </w:rPr>
        <w:t>臺</w:t>
      </w:r>
      <w:proofErr w:type="gramEnd"/>
      <w:r w:rsidRPr="00962000">
        <w:rPr>
          <w:rFonts w:ascii="Times New Roman" w:eastAsia="標楷體" w:hAnsi="Times New Roman" w:hint="eastAsia"/>
          <w:kern w:val="0"/>
          <w:sz w:val="20"/>
          <w:szCs w:val="20"/>
        </w:rPr>
        <w:t>教高</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二</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字第</w:t>
      </w:r>
      <w:r w:rsidRPr="00962000">
        <w:rPr>
          <w:rFonts w:ascii="Times New Roman" w:eastAsia="標楷體" w:hAnsi="Times New Roman" w:hint="eastAsia"/>
          <w:kern w:val="0"/>
          <w:sz w:val="20"/>
          <w:szCs w:val="20"/>
        </w:rPr>
        <w:t>1090014050</w:t>
      </w:r>
      <w:r w:rsidRPr="00962000">
        <w:rPr>
          <w:rFonts w:ascii="Times New Roman" w:eastAsia="標楷體" w:hAnsi="Times New Roman" w:hint="eastAsia"/>
          <w:kern w:val="0"/>
          <w:sz w:val="20"/>
          <w:szCs w:val="20"/>
        </w:rPr>
        <w:t>號函備查第</w:t>
      </w:r>
      <w:r w:rsidRPr="00962000">
        <w:rPr>
          <w:rFonts w:ascii="Times New Roman" w:eastAsia="標楷體" w:hAnsi="Times New Roman" w:hint="eastAsia"/>
          <w:kern w:val="0"/>
          <w:sz w:val="20"/>
          <w:szCs w:val="20"/>
        </w:rPr>
        <w:t>4</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7</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8</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28</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34</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58</w:t>
      </w:r>
      <w:r w:rsidRPr="00962000">
        <w:rPr>
          <w:rFonts w:ascii="Times New Roman" w:eastAsia="標楷體" w:hAnsi="Times New Roman" w:hint="eastAsia"/>
          <w:kern w:val="0"/>
          <w:sz w:val="20"/>
          <w:szCs w:val="20"/>
        </w:rPr>
        <w:t>條</w:t>
      </w:r>
    </w:p>
    <w:p w14:paraId="0E86F3D2"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 xml:space="preserve">February 4, 2020 </w:t>
      </w:r>
      <w:r w:rsidRPr="00962000">
        <w:rPr>
          <w:rFonts w:ascii="Times New Roman" w:eastAsia="Times New Roman" w:hAnsi="Times New Roman" w:cs="Times New Roman"/>
          <w:sz w:val="20"/>
          <w:szCs w:val="20"/>
        </w:rPr>
        <w:t>Submitted to Ministry of Education official letter</w:t>
      </w:r>
    </w:p>
    <w:p w14:paraId="6A447995"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w:t>
      </w:r>
      <w:r w:rsidRPr="00962000">
        <w:rPr>
          <w:rFonts w:ascii="Times New Roman" w:eastAsia="標楷體" w:hAnsi="Times New Roman" w:hint="eastAsia"/>
          <w:kern w:val="0"/>
          <w:sz w:val="20"/>
          <w:szCs w:val="20"/>
        </w:rPr>
        <w:t>1090014050</w:t>
      </w:r>
      <w:r w:rsidRPr="00962000">
        <w:rPr>
          <w:rFonts w:ascii="Times New Roman" w:eastAsia="Times New Roman" w:hAnsi="Times New Roman" w:cs="Times New Roman"/>
          <w:sz w:val="20"/>
          <w:szCs w:val="20"/>
        </w:rPr>
        <w:t xml:space="preserve">, Article 4, </w:t>
      </w:r>
      <w:proofErr w:type="gramStart"/>
      <w:r w:rsidRPr="00962000">
        <w:rPr>
          <w:rFonts w:ascii="Times New Roman" w:eastAsia="Times New Roman" w:hAnsi="Times New Roman" w:cs="Times New Roman"/>
          <w:sz w:val="20"/>
          <w:szCs w:val="20"/>
        </w:rPr>
        <w:t>7 ,</w:t>
      </w:r>
      <w:proofErr w:type="gramEnd"/>
      <w:r w:rsidRPr="00962000">
        <w:rPr>
          <w:rFonts w:ascii="Times New Roman" w:eastAsia="Times New Roman" w:hAnsi="Times New Roman" w:cs="Times New Roman"/>
          <w:sz w:val="20"/>
          <w:szCs w:val="20"/>
        </w:rPr>
        <w:t xml:space="preserve"> 8, 28, 34 and 58 for approval</w:t>
      </w:r>
    </w:p>
    <w:p w14:paraId="5FF92F1B"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109.02.17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1091100364</w:t>
      </w:r>
      <w:r w:rsidRPr="00962000">
        <w:rPr>
          <w:rFonts w:ascii="Times New Roman" w:eastAsia="標楷體" w:hAnsi="Times New Roman" w:hint="eastAsia"/>
          <w:kern w:val="0"/>
          <w:sz w:val="20"/>
          <w:szCs w:val="20"/>
        </w:rPr>
        <w:t>號函公布</w:t>
      </w:r>
    </w:p>
    <w:p w14:paraId="759100D0"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February 17, 2020 Promulgated via the KMU official</w:t>
      </w:r>
    </w:p>
    <w:p w14:paraId="56D91BE1"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1091100364</w:t>
      </w:r>
    </w:p>
    <w:p w14:paraId="620F6B5D"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noProof/>
          <w:sz w:val="20"/>
        </w:rPr>
      </w:pPr>
      <w:r w:rsidRPr="00962000">
        <w:rPr>
          <w:rFonts w:ascii="Times New Roman" w:eastAsia="標楷體" w:hAnsi="Times New Roman"/>
          <w:noProof/>
          <w:sz w:val="20"/>
        </w:rPr>
        <w:t xml:space="preserve">109.10.29 </w:t>
      </w:r>
      <w:r w:rsidRPr="00962000">
        <w:rPr>
          <w:rFonts w:ascii="Times New Roman" w:eastAsia="標楷體" w:hAnsi="Times New Roman" w:hint="eastAsia"/>
          <w:noProof/>
          <w:sz w:val="20"/>
        </w:rPr>
        <w:t xml:space="preserve"> 109</w:t>
      </w:r>
      <w:r w:rsidRPr="00962000">
        <w:rPr>
          <w:rFonts w:ascii="Times New Roman" w:eastAsia="標楷體" w:hAnsi="Times New Roman" w:hint="eastAsia"/>
          <w:noProof/>
          <w:sz w:val="20"/>
        </w:rPr>
        <w:t>學年度第</w:t>
      </w:r>
      <w:r w:rsidRPr="00962000">
        <w:rPr>
          <w:rFonts w:ascii="Times New Roman" w:eastAsia="標楷體" w:hAnsi="Times New Roman" w:hint="eastAsia"/>
          <w:noProof/>
          <w:sz w:val="20"/>
        </w:rPr>
        <w:t>1</w:t>
      </w:r>
      <w:r w:rsidRPr="00962000">
        <w:rPr>
          <w:rFonts w:ascii="Times New Roman" w:eastAsia="標楷體" w:hAnsi="Times New Roman" w:hint="eastAsia"/>
          <w:noProof/>
          <w:sz w:val="20"/>
        </w:rPr>
        <w:t>次教務會議通過</w:t>
      </w:r>
    </w:p>
    <w:p w14:paraId="0496CCD2"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noProof/>
          <w:sz w:val="20"/>
        </w:rPr>
      </w:pPr>
      <w:r w:rsidRPr="00962000">
        <w:rPr>
          <w:rFonts w:ascii="Times New Roman" w:eastAsia="標楷體" w:hAnsi="Times New Roman"/>
          <w:noProof/>
          <w:sz w:val="20"/>
        </w:rPr>
        <w:t>October 29, 2020 Passed by the 1</w:t>
      </w:r>
      <w:r w:rsidRPr="00962000">
        <w:rPr>
          <w:rFonts w:ascii="Times New Roman" w:eastAsia="標楷體" w:hAnsi="Times New Roman"/>
          <w:noProof/>
          <w:sz w:val="20"/>
          <w:vertAlign w:val="superscript"/>
        </w:rPr>
        <w:t>st</w:t>
      </w:r>
      <w:r w:rsidRPr="00962000">
        <w:rPr>
          <w:rFonts w:ascii="Times New Roman" w:eastAsia="標楷體" w:hAnsi="Times New Roman"/>
          <w:noProof/>
          <w:sz w:val="20"/>
        </w:rPr>
        <w:t xml:space="preserve"> Academic Affairs Meeting of the Academic Year 2020</w:t>
      </w:r>
    </w:p>
    <w:p w14:paraId="283C3556"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sz w:val="20"/>
        </w:rPr>
      </w:pPr>
      <w:r w:rsidRPr="00962000">
        <w:rPr>
          <w:rFonts w:ascii="Times New Roman" w:eastAsia="標楷體" w:hAnsi="Times New Roman"/>
          <w:sz w:val="20"/>
        </w:rPr>
        <w:t>109.12.24  109</w:t>
      </w:r>
      <w:r w:rsidRPr="00962000">
        <w:rPr>
          <w:rFonts w:ascii="Times New Roman" w:eastAsia="標楷體" w:hAnsi="Times New Roman"/>
          <w:sz w:val="20"/>
        </w:rPr>
        <w:t>學年度第</w:t>
      </w:r>
      <w:r w:rsidRPr="00962000">
        <w:rPr>
          <w:rFonts w:ascii="Times New Roman" w:eastAsia="標楷體" w:hAnsi="Times New Roman"/>
          <w:sz w:val="20"/>
        </w:rPr>
        <w:t>2</w:t>
      </w:r>
      <w:r w:rsidRPr="00962000">
        <w:rPr>
          <w:rFonts w:ascii="Times New Roman" w:eastAsia="標楷體" w:hAnsi="Times New Roman"/>
          <w:sz w:val="20"/>
        </w:rPr>
        <w:t>次校務會議通過</w:t>
      </w:r>
    </w:p>
    <w:p w14:paraId="28D6DBB1"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sz w:val="20"/>
        </w:rPr>
      </w:pPr>
      <w:r w:rsidRPr="00962000">
        <w:rPr>
          <w:rFonts w:ascii="Times New Roman" w:eastAsia="標楷體" w:hAnsi="Times New Roman"/>
          <w:sz w:val="20"/>
        </w:rPr>
        <w:t>December 24, 2020 Passed by the 2</w:t>
      </w:r>
      <w:r w:rsidRPr="00962000">
        <w:rPr>
          <w:rFonts w:ascii="Times New Roman" w:eastAsia="標楷體" w:hAnsi="Times New Roman"/>
          <w:sz w:val="20"/>
          <w:vertAlign w:val="superscript"/>
        </w:rPr>
        <w:t>nd</w:t>
      </w:r>
      <w:r w:rsidRPr="00962000">
        <w:rPr>
          <w:rFonts w:ascii="Times New Roman" w:eastAsia="標楷體" w:hAnsi="Times New Roman"/>
          <w:sz w:val="20"/>
        </w:rPr>
        <w:t xml:space="preserve"> University Council of the Academic Year 2020</w:t>
      </w:r>
    </w:p>
    <w:p w14:paraId="55B6D8A9"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110.01.06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1101100008</w:t>
      </w:r>
      <w:r w:rsidRPr="00962000">
        <w:rPr>
          <w:rFonts w:ascii="Times New Roman" w:eastAsia="標楷體" w:hAnsi="Times New Roman" w:hint="eastAsia"/>
          <w:kern w:val="0"/>
          <w:sz w:val="20"/>
          <w:szCs w:val="20"/>
        </w:rPr>
        <w:t>號函公布</w:t>
      </w:r>
    </w:p>
    <w:p w14:paraId="62A2B08C"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January 6, 2021 Promulgated via the KMU official</w:t>
      </w:r>
    </w:p>
    <w:p w14:paraId="165BCCF2"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1101100008</w:t>
      </w:r>
    </w:p>
    <w:p w14:paraId="5AD20A79"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110.01.26  </w:t>
      </w:r>
      <w:r w:rsidRPr="00962000">
        <w:rPr>
          <w:rFonts w:ascii="Times New Roman" w:eastAsia="標楷體" w:hAnsi="Times New Roman" w:hint="eastAsia"/>
          <w:kern w:val="0"/>
          <w:sz w:val="20"/>
          <w:szCs w:val="20"/>
        </w:rPr>
        <w:t>教育部</w:t>
      </w:r>
      <w:proofErr w:type="gramStart"/>
      <w:r w:rsidRPr="00962000">
        <w:rPr>
          <w:rFonts w:ascii="Times New Roman" w:eastAsia="標楷體" w:hAnsi="Times New Roman" w:hint="eastAsia"/>
          <w:kern w:val="0"/>
          <w:sz w:val="20"/>
          <w:szCs w:val="20"/>
        </w:rPr>
        <w:t>臺</w:t>
      </w:r>
      <w:proofErr w:type="gramEnd"/>
      <w:r w:rsidRPr="00962000">
        <w:rPr>
          <w:rFonts w:ascii="Times New Roman" w:eastAsia="標楷體" w:hAnsi="Times New Roman" w:hint="eastAsia"/>
          <w:kern w:val="0"/>
          <w:sz w:val="20"/>
          <w:szCs w:val="20"/>
        </w:rPr>
        <w:t>教高</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二</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字第</w:t>
      </w:r>
      <w:r w:rsidRPr="00962000">
        <w:rPr>
          <w:rFonts w:ascii="Times New Roman" w:eastAsia="標楷體" w:hAnsi="Times New Roman" w:hint="eastAsia"/>
          <w:kern w:val="0"/>
          <w:sz w:val="20"/>
          <w:szCs w:val="20"/>
        </w:rPr>
        <w:t>1100009589</w:t>
      </w:r>
      <w:r w:rsidRPr="00962000">
        <w:rPr>
          <w:rFonts w:ascii="Times New Roman" w:eastAsia="標楷體" w:hAnsi="Times New Roman" w:hint="eastAsia"/>
          <w:kern w:val="0"/>
          <w:sz w:val="20"/>
          <w:szCs w:val="20"/>
        </w:rPr>
        <w:t>號函備查第</w:t>
      </w:r>
      <w:r w:rsidRPr="00962000">
        <w:rPr>
          <w:rFonts w:ascii="Times New Roman" w:eastAsia="標楷體" w:hAnsi="Times New Roman" w:hint="eastAsia"/>
          <w:kern w:val="0"/>
          <w:sz w:val="20"/>
          <w:szCs w:val="20"/>
        </w:rPr>
        <w:t>1</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15</w:t>
      </w:r>
      <w:r w:rsidRPr="00962000">
        <w:rPr>
          <w:rFonts w:ascii="Times New Roman" w:eastAsia="標楷體" w:hAnsi="Times New Roman" w:hint="eastAsia"/>
          <w:kern w:val="0"/>
          <w:sz w:val="20"/>
          <w:szCs w:val="20"/>
        </w:rPr>
        <w:t>條</w:t>
      </w:r>
    </w:p>
    <w:p w14:paraId="46E8A464"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January 26, 2021</w:t>
      </w:r>
      <w:r w:rsidRPr="00962000">
        <w:rPr>
          <w:rFonts w:ascii="Times New Roman" w:eastAsia="Times New Roman" w:hAnsi="Times New Roman" w:cs="Times New Roman"/>
          <w:sz w:val="20"/>
          <w:szCs w:val="20"/>
        </w:rPr>
        <w:t xml:space="preserve"> Submitted to Ministry of Education official letter</w:t>
      </w:r>
    </w:p>
    <w:p w14:paraId="65F76166" w14:textId="77777777" w:rsidR="00F652D2" w:rsidRPr="00962000" w:rsidRDefault="00F652D2" w:rsidP="00F652D2">
      <w:pPr>
        <w:widowControl/>
        <w:tabs>
          <w:tab w:val="left" w:pos="5954"/>
        </w:tabs>
        <w:snapToGrid w:val="0"/>
        <w:ind w:leftChars="118" w:left="283" w:right="-143" w:firstLine="3404"/>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w:t>
      </w:r>
      <w:r w:rsidRPr="00962000">
        <w:rPr>
          <w:rFonts w:ascii="Times New Roman" w:eastAsia="標楷體" w:hAnsi="Times New Roman" w:hint="eastAsia"/>
          <w:kern w:val="0"/>
          <w:sz w:val="20"/>
          <w:szCs w:val="20"/>
        </w:rPr>
        <w:t>1100009589</w:t>
      </w:r>
      <w:r w:rsidRPr="00962000">
        <w:rPr>
          <w:rFonts w:ascii="Times New Roman" w:eastAsia="Times New Roman" w:hAnsi="Times New Roman" w:cs="Times New Roman"/>
          <w:sz w:val="20"/>
          <w:szCs w:val="20"/>
        </w:rPr>
        <w:t>, Article 1, and 15 for approval</w:t>
      </w:r>
    </w:p>
    <w:p w14:paraId="5E60746C"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110.03.08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1101100641</w:t>
      </w:r>
      <w:r w:rsidRPr="00962000">
        <w:rPr>
          <w:rFonts w:ascii="Times New Roman" w:eastAsia="標楷體" w:hAnsi="Times New Roman" w:hint="eastAsia"/>
          <w:kern w:val="0"/>
          <w:sz w:val="20"/>
          <w:szCs w:val="20"/>
        </w:rPr>
        <w:t>號函公布</w:t>
      </w:r>
    </w:p>
    <w:p w14:paraId="355F426E"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March 8, 2021 Promulgated via the KMU official</w:t>
      </w:r>
    </w:p>
    <w:p w14:paraId="22843EB8"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1101100641</w:t>
      </w:r>
    </w:p>
    <w:p w14:paraId="4666DAA1"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lastRenderedPageBreak/>
        <w:t>110.11.30  110</w:t>
      </w:r>
      <w:r w:rsidRPr="00962000">
        <w:rPr>
          <w:rFonts w:ascii="Times New Roman" w:eastAsia="標楷體" w:hAnsi="Times New Roman" w:hint="eastAsia"/>
          <w:kern w:val="0"/>
          <w:sz w:val="20"/>
          <w:szCs w:val="20"/>
        </w:rPr>
        <w:t>學年度第</w:t>
      </w:r>
      <w:r w:rsidRPr="00962000">
        <w:rPr>
          <w:rFonts w:ascii="Times New Roman" w:eastAsia="標楷體" w:hAnsi="Times New Roman" w:hint="eastAsia"/>
          <w:kern w:val="0"/>
          <w:sz w:val="20"/>
          <w:szCs w:val="20"/>
        </w:rPr>
        <w:t>1</w:t>
      </w:r>
      <w:r w:rsidRPr="00962000">
        <w:rPr>
          <w:rFonts w:ascii="Times New Roman" w:eastAsia="標楷體" w:hAnsi="Times New Roman" w:hint="eastAsia"/>
          <w:kern w:val="0"/>
          <w:sz w:val="20"/>
          <w:szCs w:val="20"/>
        </w:rPr>
        <w:t>次教務會議通過</w:t>
      </w:r>
    </w:p>
    <w:p w14:paraId="72DE3EC2"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November 30, 2021 Passed by the 1</w:t>
      </w:r>
      <w:r w:rsidRPr="00962000">
        <w:rPr>
          <w:rFonts w:ascii="Times New Roman" w:eastAsia="標楷體" w:hAnsi="Times New Roman"/>
          <w:kern w:val="0"/>
          <w:sz w:val="20"/>
          <w:szCs w:val="20"/>
          <w:vertAlign w:val="superscript"/>
        </w:rPr>
        <w:t xml:space="preserve">st </w:t>
      </w:r>
      <w:r w:rsidRPr="00962000">
        <w:rPr>
          <w:rFonts w:ascii="Times New Roman" w:eastAsia="標楷體" w:hAnsi="Times New Roman"/>
          <w:kern w:val="0"/>
          <w:sz w:val="20"/>
          <w:szCs w:val="20"/>
        </w:rPr>
        <w:t>Academic Affairs Meeting of the Academic Year 2021</w:t>
      </w:r>
    </w:p>
    <w:p w14:paraId="531A845F"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110.12.30  110</w:t>
      </w:r>
      <w:r w:rsidRPr="00962000">
        <w:rPr>
          <w:rFonts w:ascii="Times New Roman" w:eastAsia="標楷體" w:hAnsi="Times New Roman" w:hint="eastAsia"/>
          <w:kern w:val="0"/>
          <w:sz w:val="20"/>
          <w:szCs w:val="20"/>
        </w:rPr>
        <w:t>學年度第</w:t>
      </w:r>
      <w:r w:rsidRPr="00962000">
        <w:rPr>
          <w:rFonts w:ascii="Times New Roman" w:eastAsia="標楷體" w:hAnsi="Times New Roman" w:hint="eastAsia"/>
          <w:kern w:val="0"/>
          <w:sz w:val="20"/>
          <w:szCs w:val="20"/>
        </w:rPr>
        <w:t>2</w:t>
      </w:r>
      <w:r w:rsidRPr="00962000">
        <w:rPr>
          <w:rFonts w:ascii="Times New Roman" w:eastAsia="標楷體" w:hAnsi="Times New Roman" w:hint="eastAsia"/>
          <w:kern w:val="0"/>
          <w:sz w:val="20"/>
          <w:szCs w:val="20"/>
        </w:rPr>
        <w:t>次校務會議通過</w:t>
      </w:r>
    </w:p>
    <w:p w14:paraId="3B551FEE"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December 30, 2021 Passed by the 2</w:t>
      </w:r>
      <w:r w:rsidRPr="00962000">
        <w:rPr>
          <w:rFonts w:ascii="Times New Roman" w:eastAsia="標楷體" w:hAnsi="Times New Roman"/>
          <w:kern w:val="0"/>
          <w:sz w:val="20"/>
          <w:szCs w:val="20"/>
          <w:vertAlign w:val="superscript"/>
        </w:rPr>
        <w:t>rd</w:t>
      </w:r>
      <w:r w:rsidRPr="00962000">
        <w:rPr>
          <w:rFonts w:ascii="Times New Roman" w:eastAsia="標楷體" w:hAnsi="Times New Roman"/>
          <w:kern w:val="0"/>
          <w:sz w:val="20"/>
          <w:szCs w:val="20"/>
        </w:rPr>
        <w:t xml:space="preserve"> University Council of the Academic Year 2021</w:t>
      </w:r>
    </w:p>
    <w:p w14:paraId="4BB6CB1F"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111.01.10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1111100070</w:t>
      </w:r>
      <w:r w:rsidRPr="00962000">
        <w:rPr>
          <w:rFonts w:ascii="Times New Roman" w:eastAsia="標楷體" w:hAnsi="Times New Roman" w:hint="eastAsia"/>
          <w:kern w:val="0"/>
          <w:sz w:val="20"/>
          <w:szCs w:val="20"/>
        </w:rPr>
        <w:t>號函公布</w:t>
      </w:r>
    </w:p>
    <w:p w14:paraId="3E9B400D"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January 10, 2022 Promulgated via the KMU official</w:t>
      </w:r>
    </w:p>
    <w:p w14:paraId="64F4F9C1"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1111100070</w:t>
      </w:r>
    </w:p>
    <w:p w14:paraId="251E4272"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111.03.15  </w:t>
      </w:r>
      <w:r w:rsidRPr="00962000">
        <w:rPr>
          <w:rFonts w:ascii="Times New Roman" w:eastAsia="標楷體" w:hAnsi="Times New Roman" w:hint="eastAsia"/>
          <w:kern w:val="0"/>
          <w:sz w:val="20"/>
          <w:szCs w:val="20"/>
        </w:rPr>
        <w:t>教育部</w:t>
      </w:r>
      <w:proofErr w:type="gramStart"/>
      <w:r w:rsidRPr="00962000">
        <w:rPr>
          <w:rFonts w:ascii="Times New Roman" w:eastAsia="標楷體" w:hAnsi="Times New Roman" w:hint="eastAsia"/>
          <w:kern w:val="0"/>
          <w:sz w:val="20"/>
          <w:szCs w:val="20"/>
        </w:rPr>
        <w:t>臺</w:t>
      </w:r>
      <w:proofErr w:type="gramEnd"/>
      <w:r w:rsidRPr="00962000">
        <w:rPr>
          <w:rFonts w:ascii="Times New Roman" w:eastAsia="標楷體" w:hAnsi="Times New Roman" w:hint="eastAsia"/>
          <w:kern w:val="0"/>
          <w:sz w:val="20"/>
          <w:szCs w:val="20"/>
        </w:rPr>
        <w:t>教高</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二</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字第</w:t>
      </w:r>
      <w:r w:rsidRPr="00962000">
        <w:rPr>
          <w:rFonts w:ascii="Times New Roman" w:eastAsia="標楷體" w:hAnsi="Times New Roman" w:hint="eastAsia"/>
          <w:kern w:val="0"/>
          <w:sz w:val="20"/>
          <w:szCs w:val="20"/>
        </w:rPr>
        <w:t>1110012113</w:t>
      </w:r>
      <w:r w:rsidRPr="00962000">
        <w:rPr>
          <w:rFonts w:ascii="Times New Roman" w:eastAsia="標楷體" w:hAnsi="Times New Roman" w:hint="eastAsia"/>
          <w:kern w:val="0"/>
          <w:sz w:val="20"/>
          <w:szCs w:val="20"/>
        </w:rPr>
        <w:t>號函備查</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10</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12</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18</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25</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36</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38</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43</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44</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48</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54</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55</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75</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86</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87</w:t>
      </w:r>
      <w:r w:rsidRPr="00962000">
        <w:rPr>
          <w:rFonts w:ascii="Times New Roman" w:eastAsia="標楷體" w:hAnsi="Times New Roman" w:hint="eastAsia"/>
          <w:kern w:val="0"/>
          <w:sz w:val="20"/>
          <w:szCs w:val="20"/>
        </w:rPr>
        <w:t>、</w:t>
      </w:r>
      <w:r w:rsidRPr="00962000">
        <w:rPr>
          <w:rFonts w:ascii="Times New Roman" w:eastAsia="標楷體" w:hAnsi="Times New Roman" w:hint="eastAsia"/>
          <w:kern w:val="0"/>
          <w:sz w:val="20"/>
          <w:szCs w:val="20"/>
        </w:rPr>
        <w:t>89</w:t>
      </w:r>
      <w:r w:rsidRPr="00962000">
        <w:rPr>
          <w:rFonts w:ascii="Times New Roman" w:eastAsia="標楷體" w:hAnsi="Times New Roman" w:hint="eastAsia"/>
          <w:kern w:val="0"/>
          <w:sz w:val="20"/>
          <w:szCs w:val="20"/>
        </w:rPr>
        <w:t>條</w:t>
      </w:r>
    </w:p>
    <w:p w14:paraId="14E7E762"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kern w:val="0"/>
          <w:sz w:val="20"/>
          <w:szCs w:val="20"/>
        </w:rPr>
        <w:t>March 15,2022</w:t>
      </w:r>
      <w:r w:rsidRPr="00962000">
        <w:rPr>
          <w:rFonts w:ascii="Times New Roman" w:eastAsia="Times New Roman" w:hAnsi="Times New Roman" w:cs="Times New Roman"/>
          <w:sz w:val="20"/>
          <w:szCs w:val="20"/>
        </w:rPr>
        <w:t xml:space="preserve"> Submitted to Ministry of Education official letter</w:t>
      </w:r>
    </w:p>
    <w:p w14:paraId="1FA45785"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kern w:val="0"/>
          <w:sz w:val="20"/>
          <w:szCs w:val="20"/>
        </w:rPr>
        <w:t xml:space="preserve"> </w:t>
      </w:r>
      <w:r w:rsidRPr="00962000">
        <w:rPr>
          <w:rFonts w:ascii="Times New Roman" w:eastAsia="標楷體" w:hAnsi="Times New Roman" w:hint="eastAsia"/>
          <w:kern w:val="0"/>
          <w:sz w:val="20"/>
          <w:szCs w:val="20"/>
        </w:rPr>
        <w:t>1110012113</w:t>
      </w:r>
      <w:r w:rsidRPr="00962000">
        <w:rPr>
          <w:rFonts w:ascii="Times New Roman" w:eastAsia="Times New Roman" w:hAnsi="Times New Roman" w:cs="Times New Roman"/>
          <w:sz w:val="20"/>
          <w:szCs w:val="20"/>
        </w:rPr>
        <w:t>, Article 10, 12, 18, 25, 36, 38, 43, 44, 48, 54, 55, 75, 86, 87, 89 for approval</w:t>
      </w:r>
    </w:p>
    <w:p w14:paraId="7EBE56A4"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111.04.06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1111101065</w:t>
      </w:r>
      <w:r w:rsidRPr="00962000">
        <w:rPr>
          <w:rFonts w:ascii="Times New Roman" w:eastAsia="標楷體" w:hAnsi="Times New Roman" w:hint="eastAsia"/>
          <w:kern w:val="0"/>
          <w:sz w:val="20"/>
          <w:szCs w:val="20"/>
        </w:rPr>
        <w:t>號函公布</w:t>
      </w:r>
    </w:p>
    <w:p w14:paraId="670EBCCC"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April 6, 2022 Promulgated via the KMU official</w:t>
      </w:r>
    </w:p>
    <w:p w14:paraId="3B6DDB9D"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標楷體" w:hAnsi="Times New Roman"/>
          <w:kern w:val="0"/>
          <w:sz w:val="20"/>
          <w:szCs w:val="20"/>
        </w:rPr>
        <w:t xml:space="preserve">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No. 1111101065</w:t>
      </w:r>
    </w:p>
    <w:p w14:paraId="008EF965"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hint="eastAsia"/>
          <w:kern w:val="0"/>
          <w:sz w:val="20"/>
          <w:szCs w:val="20"/>
        </w:rPr>
        <w:t>112.09.18  112</w:t>
      </w:r>
      <w:r w:rsidRPr="00962000">
        <w:rPr>
          <w:rFonts w:ascii="Times New Roman" w:eastAsia="標楷體" w:hAnsi="Times New Roman" w:cs="Times New Roman" w:hint="eastAsia"/>
          <w:kern w:val="0"/>
          <w:sz w:val="20"/>
          <w:szCs w:val="20"/>
        </w:rPr>
        <w:t>學年度第</w:t>
      </w:r>
      <w:r w:rsidRPr="00962000">
        <w:rPr>
          <w:rFonts w:ascii="Times New Roman" w:eastAsia="標楷體" w:hAnsi="Times New Roman" w:cs="Times New Roman" w:hint="eastAsia"/>
          <w:kern w:val="0"/>
          <w:sz w:val="20"/>
          <w:szCs w:val="20"/>
        </w:rPr>
        <w:t>1</w:t>
      </w:r>
      <w:r w:rsidRPr="00962000">
        <w:rPr>
          <w:rFonts w:ascii="Times New Roman" w:eastAsia="標楷體" w:hAnsi="Times New Roman" w:cs="Times New Roman" w:hint="eastAsia"/>
          <w:kern w:val="0"/>
          <w:sz w:val="20"/>
          <w:szCs w:val="20"/>
        </w:rPr>
        <w:t>次臨時教務會議通過</w:t>
      </w:r>
    </w:p>
    <w:p w14:paraId="080245A0"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kern w:val="0"/>
          <w:sz w:val="20"/>
          <w:szCs w:val="20"/>
        </w:rPr>
        <w:t>September 18, 2023 Passed by the 1</w:t>
      </w:r>
      <w:r w:rsidRPr="00962000">
        <w:rPr>
          <w:rFonts w:ascii="Times New Roman" w:eastAsia="標楷體" w:hAnsi="Times New Roman" w:cs="Times New Roman"/>
          <w:kern w:val="0"/>
          <w:sz w:val="20"/>
          <w:szCs w:val="20"/>
          <w:vertAlign w:val="superscript"/>
        </w:rPr>
        <w:t xml:space="preserve">st </w:t>
      </w:r>
      <w:r w:rsidRPr="00962000">
        <w:rPr>
          <w:rFonts w:ascii="Times New Roman" w:eastAsia="標楷體" w:hAnsi="Times New Roman" w:cs="Times New Roman"/>
          <w:kern w:val="0"/>
          <w:sz w:val="20"/>
          <w:szCs w:val="20"/>
        </w:rPr>
        <w:t>intern Academic Affairs Meeting of the Academic Year 2023</w:t>
      </w:r>
    </w:p>
    <w:p w14:paraId="5A35CBDD"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hint="eastAsia"/>
          <w:kern w:val="0"/>
          <w:sz w:val="20"/>
          <w:szCs w:val="20"/>
        </w:rPr>
        <w:t>112.09.28  112</w:t>
      </w:r>
      <w:r w:rsidRPr="00962000">
        <w:rPr>
          <w:rFonts w:ascii="Times New Roman" w:eastAsia="標楷體" w:hAnsi="Times New Roman" w:cs="Times New Roman" w:hint="eastAsia"/>
          <w:kern w:val="0"/>
          <w:sz w:val="20"/>
          <w:szCs w:val="20"/>
        </w:rPr>
        <w:t>學年度第</w:t>
      </w:r>
      <w:r w:rsidRPr="00962000">
        <w:rPr>
          <w:rFonts w:ascii="Times New Roman" w:eastAsia="標楷體" w:hAnsi="Times New Roman" w:cs="Times New Roman" w:hint="eastAsia"/>
          <w:kern w:val="0"/>
          <w:sz w:val="20"/>
          <w:szCs w:val="20"/>
        </w:rPr>
        <w:t>1</w:t>
      </w:r>
      <w:r w:rsidRPr="00962000">
        <w:rPr>
          <w:rFonts w:ascii="Times New Roman" w:eastAsia="標楷體" w:hAnsi="Times New Roman" w:cs="Times New Roman" w:hint="eastAsia"/>
          <w:kern w:val="0"/>
          <w:sz w:val="20"/>
          <w:szCs w:val="20"/>
        </w:rPr>
        <w:t>次校務會議通過</w:t>
      </w:r>
    </w:p>
    <w:p w14:paraId="5CDAC03A"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kern w:val="0"/>
          <w:sz w:val="20"/>
          <w:szCs w:val="20"/>
        </w:rPr>
        <w:t>September 28, 2023 Passed by the 1</w:t>
      </w:r>
      <w:r w:rsidRPr="00962000">
        <w:rPr>
          <w:rFonts w:ascii="Times New Roman" w:eastAsia="標楷體" w:hAnsi="Times New Roman" w:cs="Times New Roman"/>
          <w:kern w:val="0"/>
          <w:sz w:val="20"/>
          <w:szCs w:val="20"/>
          <w:vertAlign w:val="superscript"/>
        </w:rPr>
        <w:t>st</w:t>
      </w:r>
      <w:r w:rsidRPr="00962000">
        <w:rPr>
          <w:rFonts w:ascii="Times New Roman" w:eastAsia="標楷體" w:hAnsi="Times New Roman" w:cs="Times New Roman"/>
          <w:kern w:val="0"/>
          <w:sz w:val="20"/>
          <w:szCs w:val="20"/>
        </w:rPr>
        <w:t xml:space="preserve"> University Council of the Academic Year 2023</w:t>
      </w:r>
    </w:p>
    <w:p w14:paraId="4F0D589F"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hint="eastAsia"/>
          <w:kern w:val="0"/>
          <w:sz w:val="20"/>
          <w:szCs w:val="20"/>
        </w:rPr>
        <w:t xml:space="preserve">112.11.24  </w:t>
      </w:r>
      <w:r w:rsidRPr="00962000">
        <w:rPr>
          <w:rFonts w:ascii="Times New Roman" w:eastAsia="標楷體" w:hAnsi="Times New Roman" w:cs="Times New Roman" w:hint="eastAsia"/>
          <w:kern w:val="0"/>
          <w:sz w:val="20"/>
          <w:szCs w:val="20"/>
        </w:rPr>
        <w:t>高</w:t>
      </w:r>
      <w:proofErr w:type="gramStart"/>
      <w:r w:rsidRPr="00962000">
        <w:rPr>
          <w:rFonts w:ascii="Times New Roman" w:eastAsia="標楷體" w:hAnsi="Times New Roman" w:cs="Times New Roman" w:hint="eastAsia"/>
          <w:kern w:val="0"/>
          <w:sz w:val="20"/>
          <w:szCs w:val="20"/>
        </w:rPr>
        <w:t>醫教字</w:t>
      </w:r>
      <w:proofErr w:type="gramEnd"/>
      <w:r w:rsidRPr="00962000">
        <w:rPr>
          <w:rFonts w:ascii="Times New Roman" w:eastAsia="標楷體" w:hAnsi="Times New Roman" w:cs="Times New Roman" w:hint="eastAsia"/>
          <w:kern w:val="0"/>
          <w:sz w:val="20"/>
          <w:szCs w:val="20"/>
        </w:rPr>
        <w:t>第</w:t>
      </w:r>
      <w:r w:rsidRPr="00962000">
        <w:rPr>
          <w:rFonts w:ascii="Times New Roman" w:eastAsia="標楷體" w:hAnsi="Times New Roman" w:cs="Times New Roman" w:hint="eastAsia"/>
          <w:kern w:val="0"/>
          <w:sz w:val="20"/>
          <w:szCs w:val="20"/>
        </w:rPr>
        <w:t>1121103963</w:t>
      </w:r>
      <w:r w:rsidRPr="00962000">
        <w:rPr>
          <w:rFonts w:ascii="Times New Roman" w:eastAsia="標楷體" w:hAnsi="Times New Roman" w:cs="Times New Roman" w:hint="eastAsia"/>
          <w:kern w:val="0"/>
          <w:sz w:val="20"/>
          <w:szCs w:val="20"/>
        </w:rPr>
        <w:t>號函公布</w:t>
      </w:r>
    </w:p>
    <w:p w14:paraId="4E0DA6A6"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kern w:val="0"/>
          <w:sz w:val="20"/>
          <w:szCs w:val="20"/>
        </w:rPr>
        <w:t>November 24, 2023 Promulgated via the KMU official</w:t>
      </w:r>
    </w:p>
    <w:p w14:paraId="7CBF14CE"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kern w:val="0"/>
          <w:sz w:val="20"/>
          <w:szCs w:val="20"/>
        </w:rPr>
        <w:t xml:space="preserve">letter </w:t>
      </w:r>
      <w:proofErr w:type="spellStart"/>
      <w:r w:rsidRPr="00962000">
        <w:rPr>
          <w:rFonts w:ascii="Times New Roman" w:eastAsia="標楷體" w:hAnsi="Times New Roman" w:cs="Times New Roman"/>
          <w:kern w:val="0"/>
          <w:sz w:val="20"/>
          <w:szCs w:val="20"/>
        </w:rPr>
        <w:t>Chiao</w:t>
      </w:r>
      <w:proofErr w:type="spellEnd"/>
      <w:r w:rsidRPr="00962000">
        <w:rPr>
          <w:rFonts w:ascii="Times New Roman" w:eastAsia="標楷體" w:hAnsi="Times New Roman" w:cs="Times New Roman"/>
          <w:kern w:val="0"/>
          <w:sz w:val="20"/>
          <w:szCs w:val="20"/>
        </w:rPr>
        <w:t xml:space="preserve"> No. 1121103963</w:t>
      </w:r>
    </w:p>
    <w:p w14:paraId="498E0F42" w14:textId="77777777" w:rsidR="00F652D2" w:rsidRPr="00962000" w:rsidRDefault="00F652D2" w:rsidP="00F652D2">
      <w:pPr>
        <w:widowControl/>
        <w:snapToGrid w:val="0"/>
        <w:ind w:leftChars="118" w:left="1273" w:right="-143" w:hangingChars="495" w:hanging="990"/>
        <w:jc w:val="right"/>
        <w:rPr>
          <w:rFonts w:ascii="Times New Roman" w:eastAsia="標楷體" w:hAnsi="Times New Roman" w:cs="Times New Roman"/>
          <w:kern w:val="0"/>
          <w:sz w:val="20"/>
          <w:szCs w:val="20"/>
        </w:rPr>
      </w:pPr>
      <w:r w:rsidRPr="00962000">
        <w:rPr>
          <w:rFonts w:ascii="Times New Roman" w:eastAsia="標楷體" w:hAnsi="Times New Roman" w:cs="Times New Roman" w:hint="eastAsia"/>
          <w:kern w:val="0"/>
          <w:sz w:val="20"/>
          <w:szCs w:val="20"/>
        </w:rPr>
        <w:t xml:space="preserve">113.03.13  </w:t>
      </w:r>
      <w:r w:rsidRPr="00962000">
        <w:rPr>
          <w:rFonts w:ascii="Times New Roman" w:eastAsia="標楷體" w:hAnsi="Times New Roman" w:cs="Times New Roman" w:hint="eastAsia"/>
          <w:kern w:val="0"/>
          <w:sz w:val="20"/>
          <w:szCs w:val="20"/>
        </w:rPr>
        <w:t>教育部</w:t>
      </w:r>
      <w:proofErr w:type="gramStart"/>
      <w:r w:rsidRPr="00962000">
        <w:rPr>
          <w:rFonts w:ascii="Times New Roman" w:eastAsia="標楷體" w:hAnsi="Times New Roman" w:cs="Times New Roman" w:hint="eastAsia"/>
          <w:kern w:val="0"/>
          <w:sz w:val="20"/>
          <w:szCs w:val="20"/>
        </w:rPr>
        <w:t>臺</w:t>
      </w:r>
      <w:proofErr w:type="gramEnd"/>
      <w:r w:rsidRPr="00962000">
        <w:rPr>
          <w:rFonts w:ascii="Times New Roman" w:eastAsia="標楷體" w:hAnsi="Times New Roman" w:cs="Times New Roman" w:hint="eastAsia"/>
          <w:kern w:val="0"/>
          <w:sz w:val="20"/>
          <w:szCs w:val="20"/>
        </w:rPr>
        <w:t>教高</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二</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字第</w:t>
      </w:r>
      <w:r w:rsidRPr="00962000">
        <w:rPr>
          <w:rFonts w:ascii="Times New Roman" w:eastAsia="標楷體" w:hAnsi="Times New Roman" w:cs="Times New Roman" w:hint="eastAsia"/>
          <w:kern w:val="0"/>
          <w:sz w:val="20"/>
          <w:szCs w:val="20"/>
        </w:rPr>
        <w:t>1130025440</w:t>
      </w:r>
      <w:r w:rsidRPr="00962000">
        <w:rPr>
          <w:rFonts w:ascii="Times New Roman" w:eastAsia="標楷體" w:hAnsi="Times New Roman" w:cs="Times New Roman" w:hint="eastAsia"/>
          <w:kern w:val="0"/>
          <w:sz w:val="20"/>
          <w:szCs w:val="20"/>
        </w:rPr>
        <w:t>號函備查第</w:t>
      </w:r>
      <w:r w:rsidRPr="00962000">
        <w:rPr>
          <w:rFonts w:ascii="Times New Roman" w:eastAsia="標楷體" w:hAnsi="Times New Roman" w:cs="Times New Roman" w:hint="eastAsia"/>
          <w:kern w:val="0"/>
          <w:sz w:val="20"/>
          <w:szCs w:val="20"/>
        </w:rPr>
        <w:t>4</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6</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10</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25</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34</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39</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44</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48</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65</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72</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73</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76</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80</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82</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92</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93</w:t>
      </w:r>
      <w:r w:rsidRPr="00962000">
        <w:rPr>
          <w:rFonts w:ascii="Times New Roman" w:eastAsia="標楷體" w:hAnsi="Times New Roman" w:cs="Times New Roman" w:hint="eastAsia"/>
          <w:kern w:val="0"/>
          <w:sz w:val="20"/>
          <w:szCs w:val="20"/>
        </w:rPr>
        <w:t>、</w:t>
      </w:r>
      <w:r w:rsidRPr="00962000">
        <w:rPr>
          <w:rFonts w:ascii="Times New Roman" w:eastAsia="標楷體" w:hAnsi="Times New Roman" w:cs="Times New Roman" w:hint="eastAsia"/>
          <w:kern w:val="0"/>
          <w:sz w:val="20"/>
          <w:szCs w:val="20"/>
        </w:rPr>
        <w:t>95-98</w:t>
      </w:r>
      <w:r w:rsidRPr="00962000">
        <w:rPr>
          <w:rFonts w:ascii="Times New Roman" w:eastAsia="標楷體" w:hAnsi="Times New Roman" w:cs="Times New Roman" w:hint="eastAsia"/>
          <w:kern w:val="0"/>
          <w:sz w:val="20"/>
          <w:szCs w:val="20"/>
        </w:rPr>
        <w:t>條</w:t>
      </w:r>
    </w:p>
    <w:p w14:paraId="69EC2A85" w14:textId="77777777" w:rsidR="00F652D2" w:rsidRPr="00962000" w:rsidRDefault="00F652D2" w:rsidP="00F652D2">
      <w:pPr>
        <w:spacing w:line="320" w:lineRule="auto"/>
        <w:ind w:leftChars="118" w:left="283" w:right="-143" w:firstLineChars="1772" w:firstLine="3544"/>
        <w:jc w:val="right"/>
        <w:rPr>
          <w:rFonts w:ascii="Times New Roman" w:eastAsia="Times New Roman" w:hAnsi="Times New Roman" w:cs="Times New Roman"/>
          <w:sz w:val="20"/>
          <w:szCs w:val="20"/>
        </w:rPr>
      </w:pPr>
      <w:r w:rsidRPr="00962000">
        <w:rPr>
          <w:rFonts w:ascii="Times New Roman" w:eastAsia="標楷體" w:hAnsi="Times New Roman" w:cs="Times New Roman"/>
          <w:kern w:val="0"/>
          <w:sz w:val="20"/>
          <w:szCs w:val="20"/>
        </w:rPr>
        <w:t>March 13, 2024</w:t>
      </w:r>
      <w:r w:rsidRPr="00962000">
        <w:rPr>
          <w:rFonts w:ascii="Times New Roman" w:eastAsia="Times New Roman" w:hAnsi="Times New Roman" w:cs="Times New Roman"/>
          <w:sz w:val="20"/>
          <w:szCs w:val="20"/>
        </w:rPr>
        <w:t xml:space="preserve"> Submitted to Ministry of Education official letter</w:t>
      </w:r>
    </w:p>
    <w:p w14:paraId="24281E77" w14:textId="77777777" w:rsidR="00F652D2" w:rsidRPr="00962000" w:rsidRDefault="00F652D2" w:rsidP="00F652D2">
      <w:pPr>
        <w:widowControl/>
        <w:snapToGrid w:val="0"/>
        <w:ind w:leftChars="118" w:left="1215" w:right="-143" w:hangingChars="466" w:hanging="932"/>
        <w:jc w:val="right"/>
        <w:rPr>
          <w:rFonts w:ascii="Times New Roman" w:eastAsia="標楷體" w:hAnsi="Times New Roman"/>
          <w:kern w:val="0"/>
          <w:sz w:val="20"/>
          <w:szCs w:val="20"/>
        </w:rPr>
      </w:pPr>
      <w:r w:rsidRPr="00962000">
        <w:rPr>
          <w:rFonts w:ascii="Times New Roman" w:eastAsia="Times New Roman" w:hAnsi="Times New Roman" w:cs="Times New Roman"/>
          <w:sz w:val="20"/>
          <w:szCs w:val="20"/>
        </w:rPr>
        <w:t xml:space="preserve">Tai </w:t>
      </w:r>
      <w:proofErr w:type="spellStart"/>
      <w:r w:rsidRPr="00962000">
        <w:rPr>
          <w:rFonts w:ascii="Times New Roman" w:eastAsia="Times New Roman" w:hAnsi="Times New Roman" w:cs="Times New Roman"/>
          <w:sz w:val="20"/>
          <w:szCs w:val="20"/>
        </w:rPr>
        <w:t>Chiao</w:t>
      </w:r>
      <w:proofErr w:type="spellEnd"/>
      <w:r w:rsidRPr="00962000">
        <w:rPr>
          <w:rFonts w:ascii="Times New Roman" w:eastAsia="Times New Roman" w:hAnsi="Times New Roman" w:cs="Times New Roman"/>
          <w:sz w:val="20"/>
          <w:szCs w:val="20"/>
        </w:rPr>
        <w:t xml:space="preserve"> Kao (2) Tzu No.</w:t>
      </w:r>
      <w:r w:rsidRPr="00962000">
        <w:rPr>
          <w:rFonts w:ascii="Times New Roman" w:eastAsia="標楷體" w:hAnsi="Times New Roman" w:cs="Times New Roman" w:hint="eastAsia"/>
          <w:kern w:val="0"/>
          <w:sz w:val="20"/>
          <w:szCs w:val="20"/>
        </w:rPr>
        <w:t xml:space="preserve"> 1130025440</w:t>
      </w:r>
      <w:r w:rsidRPr="00962000">
        <w:rPr>
          <w:rFonts w:ascii="Times New Roman" w:eastAsia="Times New Roman" w:hAnsi="Times New Roman" w:cs="Times New Roman"/>
          <w:sz w:val="20"/>
          <w:szCs w:val="20"/>
        </w:rPr>
        <w:t>, Article 4, 6, 10, 25, 34, 39, 44, 48, 65, 72, 73, 76, 80, 82, 92, 93, 95 to 98 for approval</w:t>
      </w:r>
    </w:p>
    <w:p w14:paraId="32256F28" w14:textId="05A9983A" w:rsidR="00F652D2" w:rsidRPr="00962000" w:rsidRDefault="00F652D2" w:rsidP="00B009FB">
      <w:pPr>
        <w:widowControl/>
        <w:tabs>
          <w:tab w:val="left" w:pos="5954"/>
        </w:tabs>
        <w:snapToGrid w:val="0"/>
        <w:ind w:leftChars="118" w:left="283" w:right="-285" w:firstLine="3404"/>
        <w:jc w:val="right"/>
        <w:rPr>
          <w:rFonts w:ascii="Times New Roman" w:eastAsia="標楷體" w:hAnsi="Times New Roman"/>
          <w:kern w:val="0"/>
          <w:sz w:val="20"/>
          <w:szCs w:val="20"/>
        </w:rPr>
      </w:pPr>
      <w:r w:rsidRPr="00962000">
        <w:rPr>
          <w:rFonts w:ascii="Times New Roman" w:eastAsia="標楷體" w:hAnsi="Times New Roman"/>
          <w:kern w:val="0"/>
          <w:sz w:val="20"/>
          <w:szCs w:val="20"/>
        </w:rPr>
        <w:t>（修正歷程詳全條文末）</w:t>
      </w:r>
    </w:p>
    <w:p w14:paraId="564189AA" w14:textId="158ED632" w:rsidR="00B009FB" w:rsidRPr="00962000" w:rsidRDefault="00B009FB" w:rsidP="00B009FB">
      <w:pPr>
        <w:ind w:rightChars="-177" w:right="-425" w:firstLineChars="2481" w:firstLine="4962"/>
        <w:jc w:val="center"/>
        <w:rPr>
          <w:rFonts w:ascii="Times New Roman" w:eastAsia="標楷體" w:hAnsi="Times New Roman"/>
          <w:kern w:val="0"/>
          <w:sz w:val="20"/>
          <w:szCs w:val="20"/>
        </w:rPr>
      </w:pPr>
      <w:r w:rsidRPr="00962000">
        <w:rPr>
          <w:rFonts w:ascii="Times New Roman" w:eastAsia="標楷體" w:hAnsi="Times New Roman" w:hint="eastAsia"/>
          <w:kern w:val="0"/>
          <w:sz w:val="20"/>
          <w:szCs w:val="20"/>
        </w:rPr>
        <w:t>(</w:t>
      </w:r>
      <w:r w:rsidRPr="00962000">
        <w:rPr>
          <w:rFonts w:ascii="Times New Roman" w:eastAsia="標楷體" w:hAnsi="Times New Roman" w:cs="Times New Roman"/>
          <w:sz w:val="20"/>
          <w:szCs w:val="20"/>
        </w:rPr>
        <w:t>The detailed revision process is at the end of the full text</w:t>
      </w:r>
      <w:r w:rsidRPr="00962000">
        <w:rPr>
          <w:rFonts w:ascii="Times New Roman" w:eastAsia="標楷體" w:hAnsi="Times New Roman" w:hint="eastAsia"/>
          <w:kern w:val="0"/>
          <w:sz w:val="20"/>
          <w:szCs w:val="20"/>
        </w:rPr>
        <w:t>)</w:t>
      </w:r>
    </w:p>
    <w:tbl>
      <w:tblPr>
        <w:tblW w:w="10640" w:type="dxa"/>
        <w:jc w:val="center"/>
        <w:tblLook w:val="04A0" w:firstRow="1" w:lastRow="0" w:firstColumn="1" w:lastColumn="0" w:noHBand="0" w:noVBand="1"/>
      </w:tblPr>
      <w:tblGrid>
        <w:gridCol w:w="1276"/>
        <w:gridCol w:w="9364"/>
      </w:tblGrid>
      <w:tr w:rsidR="00DD144D" w:rsidRPr="00962000" w14:paraId="57294B69" w14:textId="77777777" w:rsidTr="00B009FB">
        <w:trPr>
          <w:jc w:val="center"/>
        </w:trPr>
        <w:tc>
          <w:tcPr>
            <w:tcW w:w="1276" w:type="dxa"/>
            <w:hideMark/>
          </w:tcPr>
          <w:p w14:paraId="0DDE6899" w14:textId="77777777" w:rsidR="00523BB3" w:rsidRPr="00962000" w:rsidRDefault="00523BB3" w:rsidP="006D7130">
            <w:pPr>
              <w:widowControl/>
              <w:jc w:val="both"/>
              <w:rPr>
                <w:rFonts w:ascii="Times New Roman" w:eastAsia="標楷體" w:hAnsi="Times New Roman"/>
                <w:kern w:val="0"/>
              </w:rPr>
            </w:pPr>
            <w:r w:rsidRPr="00962000">
              <w:rPr>
                <w:rFonts w:ascii="Times New Roman" w:eastAsia="標楷體" w:hAnsi="Times New Roman"/>
                <w:kern w:val="0"/>
              </w:rPr>
              <w:t>第一篇</w:t>
            </w:r>
          </w:p>
          <w:p w14:paraId="048EE347" w14:textId="232EFDBB" w:rsidR="00CB150E" w:rsidRPr="00962000" w:rsidRDefault="00CB150E" w:rsidP="006D7130">
            <w:pPr>
              <w:widowControl/>
              <w:jc w:val="both"/>
              <w:rPr>
                <w:rFonts w:ascii="Times New Roman" w:eastAsia="標楷體" w:hAnsi="Times New Roman"/>
                <w:kern w:val="0"/>
              </w:rPr>
            </w:pPr>
            <w:r w:rsidRPr="00962000">
              <w:rPr>
                <w:rFonts w:ascii="Times New Roman" w:eastAsia="標楷體" w:hAnsi="Times New Roman" w:hint="eastAsia"/>
                <w:kern w:val="0"/>
              </w:rPr>
              <w:t>Pa</w:t>
            </w:r>
            <w:r w:rsidRPr="00962000">
              <w:rPr>
                <w:rFonts w:ascii="Times New Roman" w:eastAsia="標楷體" w:hAnsi="Times New Roman"/>
                <w:kern w:val="0"/>
              </w:rPr>
              <w:t>rt 1</w:t>
            </w:r>
          </w:p>
        </w:tc>
        <w:tc>
          <w:tcPr>
            <w:tcW w:w="9364" w:type="dxa"/>
            <w:hideMark/>
          </w:tcPr>
          <w:p w14:paraId="19A95532" w14:textId="77777777" w:rsidR="00523BB3" w:rsidRPr="00962000" w:rsidRDefault="00523BB3" w:rsidP="006D7130">
            <w:pPr>
              <w:widowControl/>
              <w:jc w:val="both"/>
              <w:rPr>
                <w:rFonts w:ascii="Times New Roman" w:eastAsia="標楷體" w:hAnsi="Times New Roman"/>
                <w:kern w:val="0"/>
              </w:rPr>
            </w:pPr>
            <w:r w:rsidRPr="00962000">
              <w:rPr>
                <w:rFonts w:ascii="Times New Roman" w:eastAsia="標楷體" w:hAnsi="Times New Roman"/>
                <w:kern w:val="0"/>
              </w:rPr>
              <w:t>總則</w:t>
            </w:r>
          </w:p>
          <w:p w14:paraId="78B1C6EC" w14:textId="7269FE67" w:rsidR="00CB150E" w:rsidRPr="00962000" w:rsidRDefault="00CB150E" w:rsidP="006D7130">
            <w:pPr>
              <w:widowControl/>
              <w:jc w:val="both"/>
              <w:rPr>
                <w:rFonts w:ascii="Times New Roman" w:eastAsia="標楷體" w:hAnsi="Times New Roman"/>
                <w:kern w:val="0"/>
              </w:rPr>
            </w:pPr>
            <w:r w:rsidRPr="00962000">
              <w:rPr>
                <w:rFonts w:ascii="Times New Roman" w:eastAsia="標楷體" w:hAnsi="Times New Roman"/>
                <w:kern w:val="0"/>
              </w:rPr>
              <w:t>General Principles</w:t>
            </w:r>
          </w:p>
        </w:tc>
      </w:tr>
      <w:tr w:rsidR="00DD144D" w:rsidRPr="00962000" w14:paraId="0D0905DF" w14:textId="77777777" w:rsidTr="00B009FB">
        <w:trPr>
          <w:jc w:val="center"/>
        </w:trPr>
        <w:tc>
          <w:tcPr>
            <w:tcW w:w="1276" w:type="dxa"/>
            <w:hideMark/>
          </w:tcPr>
          <w:p w14:paraId="420B0508"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w:t>
            </w:r>
            <w:r w:rsidRPr="00962000">
              <w:rPr>
                <w:rFonts w:ascii="Times New Roman" w:eastAsia="標楷體" w:hAnsi="Times New Roman"/>
              </w:rPr>
              <w:t>條</w:t>
            </w:r>
          </w:p>
          <w:p w14:paraId="663EE8C3" w14:textId="2FA810DC" w:rsidR="00CB150E" w:rsidRPr="00962000" w:rsidRDefault="00CB150E" w:rsidP="006D7130">
            <w:pPr>
              <w:widowControl/>
              <w:jc w:val="both"/>
              <w:rPr>
                <w:rFonts w:ascii="Times New Roman" w:eastAsia="標楷體" w:hAnsi="Times New Roman"/>
                <w:kern w:val="0"/>
              </w:rPr>
            </w:pPr>
            <w:r w:rsidRPr="00962000">
              <w:rPr>
                <w:rFonts w:ascii="Times New Roman" w:eastAsia="標楷體" w:hAnsi="Times New Roman" w:hint="eastAsia"/>
              </w:rPr>
              <w:t>A</w:t>
            </w:r>
            <w:r w:rsidRPr="00962000">
              <w:rPr>
                <w:rFonts w:ascii="Times New Roman" w:eastAsia="標楷體" w:hAnsi="Times New Roman"/>
              </w:rPr>
              <w:t>rticle 1</w:t>
            </w:r>
          </w:p>
        </w:tc>
        <w:tc>
          <w:tcPr>
            <w:tcW w:w="9364" w:type="dxa"/>
            <w:hideMark/>
          </w:tcPr>
          <w:p w14:paraId="340FE4BE"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依據大學法及其施行細則、學位授予法及相關法令，並參酌本校實際需要訂定本學則。</w:t>
            </w:r>
          </w:p>
          <w:p w14:paraId="16747714" w14:textId="5CE89201" w:rsidR="00CB150E" w:rsidRPr="00962000" w:rsidRDefault="00CB150E" w:rsidP="00C70753">
            <w:pPr>
              <w:widowControl/>
              <w:jc w:val="both"/>
              <w:rPr>
                <w:rFonts w:ascii="Times New Roman" w:eastAsia="標楷體" w:hAnsi="Times New Roman"/>
                <w:kern w:val="0"/>
              </w:rPr>
            </w:pPr>
            <w:r w:rsidRPr="00962000">
              <w:rPr>
                <w:rFonts w:ascii="Times New Roman" w:eastAsia="標楷體" w:hAnsi="Times New Roman"/>
                <w:kern w:val="0"/>
              </w:rPr>
              <w:t>Kaohsiung Medical University (KMU or “the University”) formulat</w:t>
            </w:r>
            <w:r w:rsidR="00C70753" w:rsidRPr="00962000">
              <w:rPr>
                <w:rFonts w:ascii="Times New Roman" w:eastAsia="標楷體" w:hAnsi="Times New Roman"/>
                <w:kern w:val="0"/>
              </w:rPr>
              <w:t xml:space="preserve">es the KMU Academic Regulations </w:t>
            </w:r>
            <w:r w:rsidR="00034C25" w:rsidRPr="00962000">
              <w:rPr>
                <w:rFonts w:ascii="Times New Roman" w:eastAsia="標楷體" w:hAnsi="Times New Roman"/>
                <w:kern w:val="0"/>
              </w:rPr>
              <w:t>(“</w:t>
            </w:r>
            <w:r w:rsidR="00034C25" w:rsidRPr="00962000">
              <w:rPr>
                <w:rFonts w:ascii="Times New Roman" w:eastAsia="標楷體" w:hAnsi="Times New Roman" w:hint="eastAsia"/>
                <w:kern w:val="0"/>
              </w:rPr>
              <w:t>t</w:t>
            </w:r>
            <w:r w:rsidR="00034C25" w:rsidRPr="00962000">
              <w:rPr>
                <w:rFonts w:ascii="Times New Roman" w:eastAsia="標楷體" w:hAnsi="Times New Roman"/>
                <w:kern w:val="0"/>
              </w:rPr>
              <w:t xml:space="preserve">he Regulations”) </w:t>
            </w:r>
            <w:r w:rsidRPr="00962000">
              <w:rPr>
                <w:rFonts w:ascii="Times New Roman" w:eastAsia="標楷體" w:hAnsi="Times New Roman"/>
                <w:kern w:val="0"/>
              </w:rPr>
              <w:t>in accordance with the University Act, the Enforcement Rules of the University Act, the Degree Conferral Act, other relevant regulations, and the specific needs of the University.</w:t>
            </w:r>
          </w:p>
        </w:tc>
      </w:tr>
      <w:tr w:rsidR="00DD144D" w:rsidRPr="00962000" w14:paraId="12AD319B" w14:textId="77777777" w:rsidTr="00B009FB">
        <w:trPr>
          <w:jc w:val="center"/>
        </w:trPr>
        <w:tc>
          <w:tcPr>
            <w:tcW w:w="1276" w:type="dxa"/>
            <w:hideMark/>
          </w:tcPr>
          <w:p w14:paraId="376123DF"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w:t>
            </w:r>
            <w:r w:rsidRPr="00962000">
              <w:rPr>
                <w:rFonts w:ascii="Times New Roman" w:eastAsia="標楷體" w:hAnsi="Times New Roman"/>
              </w:rPr>
              <w:t>條</w:t>
            </w:r>
          </w:p>
          <w:p w14:paraId="2E32FA0E" w14:textId="63ED5648" w:rsidR="00C70753" w:rsidRPr="00962000" w:rsidRDefault="00C70753" w:rsidP="006D7130">
            <w:pPr>
              <w:widowControl/>
              <w:jc w:val="both"/>
              <w:rPr>
                <w:rFonts w:ascii="Times New Roman" w:eastAsia="標楷體" w:hAnsi="Times New Roman"/>
                <w:kern w:val="0"/>
              </w:rPr>
            </w:pPr>
            <w:r w:rsidRPr="00962000">
              <w:rPr>
                <w:rFonts w:ascii="Times New Roman" w:eastAsia="標楷體" w:hAnsi="Times New Roman" w:hint="eastAsia"/>
              </w:rPr>
              <w:t>A</w:t>
            </w:r>
            <w:r w:rsidRPr="00962000">
              <w:rPr>
                <w:rFonts w:ascii="Times New Roman" w:eastAsia="標楷體" w:hAnsi="Times New Roman"/>
              </w:rPr>
              <w:t>rticle 2</w:t>
            </w:r>
          </w:p>
        </w:tc>
        <w:tc>
          <w:tcPr>
            <w:tcW w:w="9364" w:type="dxa"/>
            <w:hideMark/>
          </w:tcPr>
          <w:p w14:paraId="51F36A35"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本校處理學生之學籍及其有關事宜，除相關法令另有規定外，悉依本學則之規定辦理。其有關細則、實施要點等另訂之。</w:t>
            </w:r>
          </w:p>
          <w:p w14:paraId="74AFADD8" w14:textId="52EB02D0" w:rsidR="00C70753" w:rsidRPr="00962000" w:rsidRDefault="00B03FED" w:rsidP="00034C25">
            <w:pPr>
              <w:widowControl/>
              <w:jc w:val="both"/>
              <w:rPr>
                <w:rFonts w:ascii="Times New Roman" w:eastAsia="標楷體" w:hAnsi="Times New Roman"/>
                <w:kern w:val="0"/>
              </w:rPr>
            </w:pPr>
            <w:r w:rsidRPr="00962000">
              <w:rPr>
                <w:rFonts w:ascii="Times New Roman" w:eastAsia="標楷體" w:hAnsi="Times New Roman"/>
                <w:kern w:val="0"/>
              </w:rPr>
              <w:t>Except where otherwise stipulated by relevant laws and regulations, the University handles student status and related matters in accordance with the provisions of the Regulation</w:t>
            </w:r>
            <w:r w:rsidR="00034C25" w:rsidRPr="00962000">
              <w:rPr>
                <w:rFonts w:ascii="Times New Roman" w:eastAsia="標楷體" w:hAnsi="Times New Roman"/>
                <w:kern w:val="0"/>
              </w:rPr>
              <w:t>s</w:t>
            </w:r>
            <w:r w:rsidRPr="00962000">
              <w:rPr>
                <w:rFonts w:ascii="Times New Roman" w:eastAsia="標楷體" w:hAnsi="Times New Roman"/>
                <w:kern w:val="0"/>
              </w:rPr>
              <w:t>. Detailed regulations and implementation directives of the Regulations are formulated separately.</w:t>
            </w:r>
          </w:p>
        </w:tc>
      </w:tr>
      <w:tr w:rsidR="00DD144D" w:rsidRPr="00962000" w14:paraId="4B392551" w14:textId="77777777" w:rsidTr="00B009FB">
        <w:trPr>
          <w:jc w:val="center"/>
        </w:trPr>
        <w:tc>
          <w:tcPr>
            <w:tcW w:w="1276" w:type="dxa"/>
            <w:hideMark/>
          </w:tcPr>
          <w:p w14:paraId="104FDEB8"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第二篇</w:t>
            </w:r>
          </w:p>
          <w:p w14:paraId="1954BDC9" w14:textId="15429826" w:rsidR="00B03FED" w:rsidRPr="00962000" w:rsidRDefault="00B03FED" w:rsidP="006D7130">
            <w:pPr>
              <w:widowControl/>
              <w:jc w:val="both"/>
              <w:rPr>
                <w:rFonts w:ascii="Times New Roman" w:eastAsia="標楷體" w:hAnsi="Times New Roman"/>
                <w:kern w:val="0"/>
              </w:rPr>
            </w:pPr>
            <w:r w:rsidRPr="00962000">
              <w:rPr>
                <w:rFonts w:ascii="Times New Roman" w:eastAsia="標楷體" w:hAnsi="Times New Roman" w:hint="eastAsia"/>
              </w:rPr>
              <w:t>P</w:t>
            </w:r>
            <w:r w:rsidRPr="00962000">
              <w:rPr>
                <w:rFonts w:ascii="Times New Roman" w:eastAsia="標楷體" w:hAnsi="Times New Roman"/>
              </w:rPr>
              <w:t>art 2</w:t>
            </w:r>
          </w:p>
        </w:tc>
        <w:tc>
          <w:tcPr>
            <w:tcW w:w="9364" w:type="dxa"/>
            <w:hideMark/>
          </w:tcPr>
          <w:p w14:paraId="7122CF5B"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修讀學士學位</w:t>
            </w:r>
          </w:p>
          <w:p w14:paraId="63017D84" w14:textId="32C11E85" w:rsidR="00B03FED" w:rsidRPr="00962000" w:rsidRDefault="00B03FED" w:rsidP="006D7130">
            <w:pPr>
              <w:widowControl/>
              <w:jc w:val="both"/>
              <w:rPr>
                <w:rFonts w:ascii="Times New Roman" w:eastAsia="標楷體" w:hAnsi="Times New Roman"/>
                <w:kern w:val="0"/>
              </w:rPr>
            </w:pPr>
            <w:r w:rsidRPr="00962000">
              <w:rPr>
                <w:rFonts w:ascii="Times New Roman" w:eastAsia="標楷體" w:hAnsi="Times New Roman"/>
                <w:kern w:val="0"/>
              </w:rPr>
              <w:t>Study for a Bachelor’s Degree</w:t>
            </w:r>
          </w:p>
        </w:tc>
      </w:tr>
      <w:tr w:rsidR="00DD144D" w:rsidRPr="00962000" w14:paraId="5790F158" w14:textId="77777777" w:rsidTr="00B009FB">
        <w:trPr>
          <w:jc w:val="center"/>
        </w:trPr>
        <w:tc>
          <w:tcPr>
            <w:tcW w:w="1276" w:type="dxa"/>
          </w:tcPr>
          <w:p w14:paraId="6A5971A2" w14:textId="77777777" w:rsidR="00523BB3" w:rsidRPr="00962000" w:rsidRDefault="00523BB3" w:rsidP="006D7130">
            <w:pPr>
              <w:widowControl/>
              <w:jc w:val="both"/>
              <w:rPr>
                <w:rFonts w:ascii="Times New Roman" w:eastAsia="標楷體" w:hAnsi="Times New Roman"/>
                <w:kern w:val="0"/>
              </w:rPr>
            </w:pPr>
          </w:p>
        </w:tc>
        <w:tc>
          <w:tcPr>
            <w:tcW w:w="9364" w:type="dxa"/>
            <w:hideMark/>
          </w:tcPr>
          <w:p w14:paraId="1F2D8BD7"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第一章　入學</w:t>
            </w:r>
          </w:p>
          <w:p w14:paraId="0469528F" w14:textId="75FFC069" w:rsidR="00B03FED" w:rsidRPr="00962000" w:rsidRDefault="00B03FED" w:rsidP="006D7130">
            <w:pPr>
              <w:widowControl/>
              <w:jc w:val="both"/>
              <w:rPr>
                <w:rFonts w:ascii="Times New Roman" w:eastAsia="標楷體" w:hAnsi="Times New Roman"/>
                <w:kern w:val="0"/>
              </w:rPr>
            </w:pPr>
            <w:r w:rsidRPr="00962000">
              <w:rPr>
                <w:rFonts w:ascii="Times New Roman" w:eastAsia="標楷體" w:hAnsi="Times New Roman" w:hint="eastAsia"/>
                <w:kern w:val="0"/>
              </w:rPr>
              <w:t>C</w:t>
            </w:r>
            <w:r w:rsidRPr="00962000">
              <w:rPr>
                <w:rFonts w:ascii="Times New Roman" w:eastAsia="標楷體" w:hAnsi="Times New Roman"/>
                <w:kern w:val="0"/>
              </w:rPr>
              <w:t>hapter 1 Admission</w:t>
            </w:r>
          </w:p>
        </w:tc>
      </w:tr>
      <w:tr w:rsidR="00DD144D" w:rsidRPr="00962000" w14:paraId="6F52BCBF" w14:textId="77777777" w:rsidTr="00B009FB">
        <w:trPr>
          <w:jc w:val="center"/>
        </w:trPr>
        <w:tc>
          <w:tcPr>
            <w:tcW w:w="1276" w:type="dxa"/>
            <w:hideMark/>
          </w:tcPr>
          <w:p w14:paraId="6F539EA3"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w:t>
            </w:r>
            <w:r w:rsidRPr="00962000">
              <w:rPr>
                <w:rFonts w:ascii="Times New Roman" w:eastAsia="標楷體" w:hAnsi="Times New Roman"/>
              </w:rPr>
              <w:t>條</w:t>
            </w:r>
          </w:p>
          <w:p w14:paraId="6E879C0D" w14:textId="776F89AB" w:rsidR="00B03FED" w:rsidRPr="00962000" w:rsidRDefault="00B03FED" w:rsidP="006D7130">
            <w:pPr>
              <w:widowControl/>
              <w:jc w:val="both"/>
              <w:rPr>
                <w:rFonts w:ascii="Times New Roman" w:eastAsia="標楷體" w:hAnsi="Times New Roman"/>
                <w:kern w:val="0"/>
              </w:rPr>
            </w:pPr>
            <w:r w:rsidRPr="00962000">
              <w:rPr>
                <w:rFonts w:ascii="Times New Roman" w:eastAsia="標楷體" w:hAnsi="Times New Roman" w:hint="eastAsia"/>
              </w:rPr>
              <w:t>A</w:t>
            </w:r>
            <w:r w:rsidRPr="00962000">
              <w:rPr>
                <w:rFonts w:ascii="Times New Roman" w:eastAsia="標楷體" w:hAnsi="Times New Roman"/>
              </w:rPr>
              <w:t>rticle 3</w:t>
            </w:r>
          </w:p>
        </w:tc>
        <w:tc>
          <w:tcPr>
            <w:tcW w:w="9364" w:type="dxa"/>
            <w:hideMark/>
          </w:tcPr>
          <w:p w14:paraId="0ADDC437"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曾在公立或已立案之私立高級中等學校或同等學校畢業，或具同等學力，依大學多元入學方案規定經入學考試錄取者，得入本校修讀學士學位。</w:t>
            </w:r>
          </w:p>
          <w:p w14:paraId="637A8BD1" w14:textId="09426DE0" w:rsidR="00B03FED" w:rsidRPr="00962000" w:rsidRDefault="00034C25" w:rsidP="00034C25">
            <w:pPr>
              <w:jc w:val="both"/>
              <w:rPr>
                <w:rFonts w:ascii="Times New Roman" w:eastAsia="標楷體" w:hAnsi="Times New Roman"/>
                <w:kern w:val="0"/>
              </w:rPr>
            </w:pPr>
            <w:r w:rsidRPr="00962000">
              <w:rPr>
                <w:rFonts w:ascii="Times New Roman" w:eastAsia="標楷體" w:hAnsi="Times New Roman"/>
                <w:kern w:val="0"/>
              </w:rPr>
              <w:t xml:space="preserve">A student who has graduated from a public senior high school, a registered private senior high </w:t>
            </w:r>
            <w:r w:rsidRPr="00962000">
              <w:rPr>
                <w:rFonts w:ascii="Times New Roman" w:eastAsia="標楷體" w:hAnsi="Times New Roman"/>
                <w:kern w:val="0"/>
              </w:rPr>
              <w:lastRenderedPageBreak/>
              <w:t>school, an equivalent-level school, or possesses an equivalent educational qualification and has been admitted through the entrance exam under the provisions of the multiple university entrance program may enroll in a bachelor’s degree program at the University.</w:t>
            </w:r>
          </w:p>
        </w:tc>
      </w:tr>
      <w:tr w:rsidR="00DD144D" w:rsidRPr="00962000" w14:paraId="1F50A1D6" w14:textId="77777777" w:rsidTr="00B009FB">
        <w:trPr>
          <w:jc w:val="center"/>
        </w:trPr>
        <w:tc>
          <w:tcPr>
            <w:tcW w:w="1276" w:type="dxa"/>
            <w:hideMark/>
          </w:tcPr>
          <w:p w14:paraId="5A48B8C5"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4</w:t>
            </w:r>
            <w:r w:rsidRPr="00962000">
              <w:rPr>
                <w:rFonts w:ascii="Times New Roman" w:eastAsia="標楷體" w:hAnsi="Times New Roman"/>
              </w:rPr>
              <w:t>條</w:t>
            </w:r>
          </w:p>
          <w:p w14:paraId="541FD3D6" w14:textId="3B1FE3D0" w:rsidR="00891EBE" w:rsidRPr="00962000" w:rsidRDefault="00891EBE" w:rsidP="006D7130">
            <w:pPr>
              <w:widowControl/>
              <w:jc w:val="both"/>
              <w:rPr>
                <w:rFonts w:ascii="Times New Roman" w:eastAsia="標楷體" w:hAnsi="Times New Roman"/>
                <w:kern w:val="0"/>
              </w:rPr>
            </w:pPr>
            <w:r w:rsidRPr="00962000">
              <w:rPr>
                <w:rFonts w:ascii="Times New Roman" w:eastAsia="標楷體" w:hAnsi="Times New Roman" w:hint="eastAsia"/>
              </w:rPr>
              <w:t>A</w:t>
            </w:r>
            <w:r w:rsidRPr="00962000">
              <w:rPr>
                <w:rFonts w:ascii="Times New Roman" w:eastAsia="標楷體" w:hAnsi="Times New Roman"/>
              </w:rPr>
              <w:t>rticle</w:t>
            </w:r>
          </w:p>
        </w:tc>
        <w:tc>
          <w:tcPr>
            <w:tcW w:w="9364" w:type="dxa"/>
            <w:hideMark/>
          </w:tcPr>
          <w:p w14:paraId="53E8EA93" w14:textId="77777777" w:rsidR="00523BB3" w:rsidRPr="00962000" w:rsidRDefault="00523BB3" w:rsidP="006D7130">
            <w:pPr>
              <w:widowControl/>
              <w:jc w:val="both"/>
              <w:rPr>
                <w:rFonts w:ascii="Times New Roman" w:eastAsia="標楷體" w:hAnsi="Times New Roman" w:cs="Times New Roman"/>
              </w:rPr>
            </w:pPr>
            <w:r w:rsidRPr="00962000">
              <w:rPr>
                <w:rFonts w:ascii="Times New Roman" w:eastAsia="標楷體" w:hAnsi="Times New Roman" w:cs="Times New Roman"/>
              </w:rPr>
              <w:t>凡</w:t>
            </w:r>
            <w:r w:rsidRPr="00962000">
              <w:rPr>
                <w:rFonts w:ascii="Times New Roman" w:eastAsia="標楷體" w:hAnsi="Times New Roman" w:cs="Times New Roman"/>
                <w:u w:val="single"/>
              </w:rPr>
              <w:t>國內外大學校院畢業</w:t>
            </w:r>
            <w:r w:rsidRPr="00962000">
              <w:rPr>
                <w:rFonts w:ascii="Times New Roman" w:eastAsia="標楷體" w:hAnsi="Times New Roman" w:cs="Times New Roman"/>
              </w:rPr>
              <w:t>，取得學士以上學位，並經本校入學招生考試錄取者，得入本校學士後醫學系。</w:t>
            </w:r>
          </w:p>
          <w:p w14:paraId="640E9AAC" w14:textId="211393CA" w:rsidR="00891EBE" w:rsidRPr="00962000" w:rsidRDefault="00891EBE" w:rsidP="00D13007">
            <w:pPr>
              <w:widowControl/>
              <w:jc w:val="both"/>
              <w:rPr>
                <w:rFonts w:ascii="Times New Roman" w:eastAsia="標楷體" w:hAnsi="Times New Roman"/>
                <w:kern w:val="0"/>
              </w:rPr>
            </w:pPr>
            <w:r w:rsidRPr="00962000">
              <w:rPr>
                <w:rFonts w:ascii="Times New Roman" w:eastAsia="標楷體" w:hAnsi="Times New Roman"/>
                <w:kern w:val="0"/>
              </w:rPr>
              <w:t xml:space="preserve">A student who has graduated from </w:t>
            </w:r>
            <w:r w:rsidRPr="00962000">
              <w:rPr>
                <w:rFonts w:ascii="Times New Roman" w:eastAsia="標楷體" w:hAnsi="Times New Roman"/>
                <w:kern w:val="0"/>
                <w:u w:val="single"/>
              </w:rPr>
              <w:t>a domestic or overseas university or college</w:t>
            </w:r>
            <w:r w:rsidRPr="00962000">
              <w:rPr>
                <w:rFonts w:ascii="Times New Roman" w:eastAsia="標楷體" w:hAnsi="Times New Roman"/>
                <w:kern w:val="0"/>
              </w:rPr>
              <w:t>, holds a bachelor’s degree or higher, and has been admitted through the University’s entrance exam may enroll in the School of Post-Baccalaureate Medicine at the University.</w:t>
            </w:r>
          </w:p>
        </w:tc>
      </w:tr>
      <w:tr w:rsidR="0034542C" w:rsidRPr="00962000" w14:paraId="33E94ED8" w14:textId="77777777" w:rsidTr="00B009FB">
        <w:trPr>
          <w:jc w:val="center"/>
        </w:trPr>
        <w:tc>
          <w:tcPr>
            <w:tcW w:w="1276" w:type="dxa"/>
            <w:hideMark/>
          </w:tcPr>
          <w:p w14:paraId="6B9283EB"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w:t>
            </w:r>
            <w:r w:rsidRPr="00962000">
              <w:rPr>
                <w:rFonts w:ascii="Times New Roman" w:eastAsia="標楷體" w:hAnsi="Times New Roman"/>
              </w:rPr>
              <w:t>條</w:t>
            </w:r>
          </w:p>
          <w:p w14:paraId="735D510D" w14:textId="25F5230E" w:rsidR="00891EBE" w:rsidRPr="00962000" w:rsidRDefault="00891EBE" w:rsidP="006D7130">
            <w:pPr>
              <w:widowControl/>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w:t>
            </w:r>
          </w:p>
        </w:tc>
        <w:tc>
          <w:tcPr>
            <w:tcW w:w="9364" w:type="dxa"/>
            <w:hideMark/>
          </w:tcPr>
          <w:p w14:paraId="5DFB5668" w14:textId="484E8BA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國內經教育部立案之專科</w:t>
            </w:r>
            <w:r w:rsidRPr="00962000">
              <w:rPr>
                <w:rFonts w:ascii="Times New Roman" w:eastAsia="標楷體" w:hAnsi="Times New Roman"/>
              </w:rPr>
              <w:t>(</w:t>
            </w:r>
            <w:r w:rsidRPr="00962000">
              <w:rPr>
                <w:rFonts w:ascii="Times New Roman" w:eastAsia="標楷體" w:hAnsi="Times New Roman"/>
              </w:rPr>
              <w:t>以上</w:t>
            </w:r>
            <w:r w:rsidRPr="00962000">
              <w:rPr>
                <w:rFonts w:ascii="Times New Roman" w:eastAsia="標楷體" w:hAnsi="Times New Roman"/>
              </w:rPr>
              <w:t>)</w:t>
            </w:r>
            <w:r w:rsidRPr="00962000">
              <w:rPr>
                <w:rFonts w:ascii="Times New Roman" w:eastAsia="標楷體" w:hAnsi="Times New Roman"/>
              </w:rPr>
              <w:t>學校畢業者、符合教育部</w:t>
            </w:r>
            <w:proofErr w:type="gramStart"/>
            <w:r w:rsidRPr="00962000">
              <w:rPr>
                <w:rFonts w:ascii="Times New Roman" w:eastAsia="標楷體" w:hAnsi="Times New Roman"/>
              </w:rPr>
              <w:t>採</w:t>
            </w:r>
            <w:proofErr w:type="gramEnd"/>
            <w:r w:rsidRPr="00962000">
              <w:rPr>
                <w:rFonts w:ascii="Times New Roman" w:eastAsia="標楷體" w:hAnsi="Times New Roman"/>
              </w:rPr>
              <w:t>認規定之境外專科以上學校畢業或符合入學大學同等學力認定標準者，且具有相關工作經驗，並經本校入學招生考試錄取者，得入本校二年制在職</w:t>
            </w:r>
            <w:proofErr w:type="gramStart"/>
            <w:r w:rsidRPr="00962000">
              <w:rPr>
                <w:rFonts w:ascii="Times New Roman" w:eastAsia="標楷體" w:hAnsi="Times New Roman"/>
              </w:rPr>
              <w:t>專班修讀</w:t>
            </w:r>
            <w:proofErr w:type="gramEnd"/>
            <w:r w:rsidRPr="00962000">
              <w:rPr>
                <w:rFonts w:ascii="Times New Roman" w:eastAsia="標楷體" w:hAnsi="Times New Roman"/>
              </w:rPr>
              <w:t>學士學位。</w:t>
            </w:r>
          </w:p>
          <w:p w14:paraId="08506F05" w14:textId="6DBE0F1A" w:rsidR="00891EBE" w:rsidRPr="00962000" w:rsidRDefault="00AE18EA" w:rsidP="006D7130">
            <w:pPr>
              <w:widowControl/>
              <w:jc w:val="both"/>
              <w:rPr>
                <w:rFonts w:ascii="Times New Roman" w:eastAsia="標楷體" w:hAnsi="Times New Roman"/>
              </w:rPr>
            </w:pPr>
            <w:r w:rsidRPr="00962000">
              <w:rPr>
                <w:rFonts w:ascii="Times New Roman" w:eastAsia="標楷體" w:hAnsi="Times New Roman"/>
              </w:rPr>
              <w:t xml:space="preserve">A student who has graduated from a domestic junior college (or higher) registered with the Ministry of Education (MOE), an overseas junior college (or higher) recognized by the MOE, or meets the Standards for Recognition of Equivalent Educational Levels for University Admission, and who has relevant work experience and has been </w:t>
            </w:r>
            <w:r w:rsidR="00FB17CA" w:rsidRPr="00962000">
              <w:rPr>
                <w:rFonts w:ascii="Times New Roman" w:eastAsia="標楷體" w:hAnsi="Times New Roman"/>
              </w:rPr>
              <w:t>admitted through the University’</w:t>
            </w:r>
            <w:r w:rsidRPr="00962000">
              <w:rPr>
                <w:rFonts w:ascii="Times New Roman" w:eastAsia="標楷體" w:hAnsi="Times New Roman"/>
              </w:rPr>
              <w:t>s entrance exam</w:t>
            </w:r>
            <w:r w:rsidR="00FB17CA" w:rsidRPr="00962000">
              <w:rPr>
                <w:rFonts w:ascii="Times New Roman" w:eastAsia="標楷體" w:hAnsi="Times New Roman"/>
              </w:rPr>
              <w:t xml:space="preserve">, may enroll </w:t>
            </w:r>
            <w:r w:rsidR="007D7D71" w:rsidRPr="00962000">
              <w:rPr>
                <w:rFonts w:ascii="Times New Roman" w:eastAsia="標楷體" w:hAnsi="Times New Roman"/>
              </w:rPr>
              <w:t>in a</w:t>
            </w:r>
            <w:r w:rsidRPr="00962000">
              <w:rPr>
                <w:rFonts w:ascii="Times New Roman" w:eastAsia="標楷體" w:hAnsi="Times New Roman"/>
              </w:rPr>
              <w:t xml:space="preserve"> two-year in-servi</w:t>
            </w:r>
            <w:r w:rsidR="00FB17CA" w:rsidRPr="00962000">
              <w:rPr>
                <w:rFonts w:ascii="Times New Roman" w:eastAsia="標楷體" w:hAnsi="Times New Roman"/>
              </w:rPr>
              <w:t xml:space="preserve">ce program </w:t>
            </w:r>
            <w:r w:rsidR="007D7D71" w:rsidRPr="00962000">
              <w:rPr>
                <w:rFonts w:ascii="Times New Roman" w:eastAsia="標楷體" w:hAnsi="Times New Roman"/>
              </w:rPr>
              <w:t xml:space="preserve">at the University </w:t>
            </w:r>
            <w:r w:rsidR="00FB17CA" w:rsidRPr="00962000">
              <w:rPr>
                <w:rFonts w:ascii="Times New Roman" w:eastAsia="標楷體" w:hAnsi="Times New Roman"/>
              </w:rPr>
              <w:t>to pursue a bachelor’</w:t>
            </w:r>
            <w:r w:rsidRPr="00962000">
              <w:rPr>
                <w:rFonts w:ascii="Times New Roman" w:eastAsia="標楷體" w:hAnsi="Times New Roman"/>
              </w:rPr>
              <w:t>s degree.</w:t>
            </w:r>
          </w:p>
          <w:p w14:paraId="73AB8A14"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二年制修讀學士學位學生入學第一學年編級為三年級。</w:t>
            </w:r>
          </w:p>
          <w:p w14:paraId="0E2EC932" w14:textId="4EC5058D" w:rsidR="00101789" w:rsidRPr="00962000" w:rsidRDefault="00101789" w:rsidP="007D7D71">
            <w:pPr>
              <w:widowControl/>
              <w:jc w:val="both"/>
              <w:rPr>
                <w:rFonts w:ascii="Times New Roman" w:eastAsia="標楷體" w:hAnsi="Times New Roman"/>
              </w:rPr>
            </w:pPr>
            <w:r w:rsidRPr="00962000">
              <w:rPr>
                <w:rFonts w:ascii="Times New Roman" w:eastAsia="標楷體" w:hAnsi="Times New Roman"/>
              </w:rPr>
              <w:t xml:space="preserve">Students </w:t>
            </w:r>
            <w:r w:rsidR="007D7D71" w:rsidRPr="00962000">
              <w:rPr>
                <w:rFonts w:ascii="Times New Roman" w:eastAsia="標楷體" w:hAnsi="Times New Roman"/>
              </w:rPr>
              <w:t>enrolled</w:t>
            </w:r>
            <w:r w:rsidRPr="00962000">
              <w:rPr>
                <w:rFonts w:ascii="Times New Roman" w:eastAsia="標楷體" w:hAnsi="Times New Roman"/>
              </w:rPr>
              <w:t xml:space="preserve"> in </w:t>
            </w:r>
            <w:r w:rsidR="007D7D71" w:rsidRPr="00962000">
              <w:rPr>
                <w:rFonts w:ascii="Times New Roman" w:eastAsia="標楷體" w:hAnsi="Times New Roman"/>
              </w:rPr>
              <w:t>a</w:t>
            </w:r>
            <w:r w:rsidRPr="00962000">
              <w:rPr>
                <w:rFonts w:ascii="Times New Roman" w:eastAsia="標楷體" w:hAnsi="Times New Roman"/>
              </w:rPr>
              <w:t xml:space="preserve"> two-year in-service program will be classified as third-</w:t>
            </w:r>
            <w:r w:rsidR="007D7D71" w:rsidRPr="00962000">
              <w:rPr>
                <w:rFonts w:ascii="Times New Roman" w:eastAsia="標楷體" w:hAnsi="Times New Roman"/>
              </w:rPr>
              <w:t>grade</w:t>
            </w:r>
            <w:r w:rsidRPr="00962000">
              <w:rPr>
                <w:rFonts w:ascii="Times New Roman" w:eastAsia="標楷體" w:hAnsi="Times New Roman"/>
              </w:rPr>
              <w:t xml:space="preserve"> students in their first academic year of admission.</w:t>
            </w:r>
          </w:p>
        </w:tc>
      </w:tr>
      <w:tr w:rsidR="00DD144D" w:rsidRPr="00962000" w14:paraId="50E265C3" w14:textId="77777777" w:rsidTr="00B009FB">
        <w:trPr>
          <w:jc w:val="center"/>
        </w:trPr>
        <w:tc>
          <w:tcPr>
            <w:tcW w:w="1276" w:type="dxa"/>
            <w:hideMark/>
          </w:tcPr>
          <w:p w14:paraId="0744AFBF"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w:t>
            </w:r>
            <w:r w:rsidRPr="00962000">
              <w:rPr>
                <w:rFonts w:ascii="Times New Roman" w:eastAsia="標楷體" w:hAnsi="Times New Roman"/>
              </w:rPr>
              <w:t>條</w:t>
            </w:r>
          </w:p>
          <w:p w14:paraId="1882797B" w14:textId="784D0C0A" w:rsidR="00101789" w:rsidRPr="00962000" w:rsidRDefault="00101789" w:rsidP="006D7130">
            <w:pPr>
              <w:widowControl/>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w:t>
            </w:r>
          </w:p>
        </w:tc>
        <w:tc>
          <w:tcPr>
            <w:tcW w:w="9364" w:type="dxa"/>
            <w:hideMark/>
          </w:tcPr>
          <w:p w14:paraId="607B2252" w14:textId="156237FA" w:rsidR="00523BB3" w:rsidRPr="00962000" w:rsidRDefault="00523BB3" w:rsidP="006D7130">
            <w:pPr>
              <w:jc w:val="both"/>
              <w:rPr>
                <w:rFonts w:ascii="Times New Roman" w:eastAsia="標楷體" w:hAnsi="Times New Roman" w:cs="Times New Roman"/>
              </w:rPr>
            </w:pPr>
            <w:r w:rsidRPr="00962000">
              <w:rPr>
                <w:rFonts w:ascii="Times New Roman" w:eastAsia="標楷體" w:hAnsi="Times New Roman" w:cs="Times New Roman"/>
              </w:rPr>
              <w:t>本校得</w:t>
            </w:r>
            <w:r w:rsidRPr="00962000">
              <w:rPr>
                <w:rFonts w:ascii="Times New Roman" w:eastAsia="標楷體" w:hAnsi="Times New Roman" w:cs="Times New Roman"/>
                <w:u w:val="single"/>
              </w:rPr>
              <w:t>辦理</w:t>
            </w:r>
            <w:r w:rsidRPr="00962000">
              <w:rPr>
                <w:rFonts w:ascii="Times New Roman" w:eastAsia="標楷體" w:hAnsi="Times New Roman" w:cs="Times New Roman"/>
              </w:rPr>
              <w:t>外國學生</w:t>
            </w:r>
            <w:r w:rsidRPr="00962000">
              <w:rPr>
                <w:rFonts w:ascii="Times New Roman" w:eastAsia="標楷體" w:hAnsi="Times New Roman" w:cs="Times New Roman"/>
                <w:u w:val="single"/>
              </w:rPr>
              <w:t>、僑生或港澳生</w:t>
            </w:r>
            <w:r w:rsidRPr="00962000">
              <w:rPr>
                <w:rFonts w:ascii="Times New Roman" w:eastAsia="標楷體" w:hAnsi="Times New Roman" w:cs="Times New Roman"/>
              </w:rPr>
              <w:t>申請入學，其</w:t>
            </w:r>
            <w:r w:rsidRPr="00962000">
              <w:rPr>
                <w:rFonts w:ascii="Times New Roman" w:eastAsia="標楷體" w:hAnsi="Times New Roman" w:cs="Times New Roman"/>
                <w:u w:val="single"/>
              </w:rPr>
              <w:t>所屬</w:t>
            </w:r>
            <w:r w:rsidRPr="00962000">
              <w:rPr>
                <w:rFonts w:ascii="Times New Roman" w:eastAsia="標楷體" w:hAnsi="Times New Roman" w:cs="Times New Roman"/>
              </w:rPr>
              <w:t>入學</w:t>
            </w:r>
            <w:r w:rsidRPr="00962000">
              <w:rPr>
                <w:rFonts w:ascii="Times New Roman" w:eastAsia="標楷體" w:hAnsi="Times New Roman" w:cs="Times New Roman"/>
                <w:u w:val="single"/>
              </w:rPr>
              <w:t>招生規定</w:t>
            </w:r>
            <w:r w:rsidRPr="00962000">
              <w:rPr>
                <w:rFonts w:ascii="Times New Roman" w:eastAsia="標楷體" w:hAnsi="Times New Roman" w:cs="Times New Roman"/>
              </w:rPr>
              <w:t>另訂之，並報教育部核定。</w:t>
            </w:r>
          </w:p>
          <w:p w14:paraId="740A32B5" w14:textId="036D49E7" w:rsidR="00101789" w:rsidRPr="00962000" w:rsidRDefault="00101789" w:rsidP="006D7130">
            <w:pPr>
              <w:jc w:val="both"/>
              <w:rPr>
                <w:rFonts w:ascii="Times New Roman" w:eastAsia="標楷體" w:hAnsi="Times New Roman" w:cs="Times New Roman"/>
              </w:rPr>
            </w:pPr>
            <w:r w:rsidRPr="00962000">
              <w:rPr>
                <w:rFonts w:ascii="Times New Roman" w:eastAsia="標楷體" w:hAnsi="Times New Roman" w:cs="Times New Roman"/>
              </w:rPr>
              <w:t xml:space="preserve">The University may </w:t>
            </w:r>
            <w:r w:rsidRPr="00962000">
              <w:rPr>
                <w:rFonts w:ascii="Times New Roman" w:eastAsia="標楷體" w:hAnsi="Times New Roman" w:cs="Times New Roman"/>
                <w:u w:val="single"/>
              </w:rPr>
              <w:t>accept</w:t>
            </w:r>
            <w:r w:rsidRPr="00962000">
              <w:rPr>
                <w:rFonts w:ascii="Times New Roman" w:eastAsia="標楷體" w:hAnsi="Times New Roman" w:cs="Times New Roman"/>
              </w:rPr>
              <w:t xml:space="preserve"> applications for admission from foreign students, </w:t>
            </w:r>
            <w:r w:rsidRPr="00962000">
              <w:rPr>
                <w:rFonts w:ascii="Times New Roman" w:eastAsia="標楷體" w:hAnsi="Times New Roman" w:cs="Times New Roman"/>
                <w:u w:val="single"/>
              </w:rPr>
              <w:t>overseas Chinese students, and students from Hong Kong and Macau</w:t>
            </w:r>
            <w:r w:rsidRPr="00962000">
              <w:rPr>
                <w:rFonts w:ascii="Times New Roman" w:eastAsia="標楷體" w:hAnsi="Times New Roman" w:cs="Times New Roman"/>
              </w:rPr>
              <w:t xml:space="preserve">. </w:t>
            </w:r>
            <w:r w:rsidRPr="00962000">
              <w:rPr>
                <w:rFonts w:ascii="Times New Roman" w:eastAsia="標楷體" w:hAnsi="Times New Roman" w:cs="Times New Roman"/>
                <w:u w:val="single"/>
              </w:rPr>
              <w:t>The admission regulations for these students</w:t>
            </w:r>
            <w:r w:rsidRPr="00962000">
              <w:rPr>
                <w:rFonts w:ascii="Times New Roman" w:eastAsia="標楷體" w:hAnsi="Times New Roman" w:cs="Times New Roman"/>
              </w:rPr>
              <w:t xml:space="preserve"> are formulated separately and submitted to the </w:t>
            </w:r>
            <w:r w:rsidR="007D7D71" w:rsidRPr="00962000">
              <w:rPr>
                <w:rFonts w:ascii="Times New Roman" w:eastAsia="標楷體" w:hAnsi="Times New Roman" w:cs="Times New Roman"/>
              </w:rPr>
              <w:t>MOE</w:t>
            </w:r>
            <w:r w:rsidRPr="00962000">
              <w:rPr>
                <w:rFonts w:ascii="Times New Roman" w:eastAsia="標楷體" w:hAnsi="Times New Roman" w:cs="Times New Roman"/>
              </w:rPr>
              <w:t xml:space="preserve"> for approval.</w:t>
            </w:r>
          </w:p>
          <w:p w14:paraId="6EE09E4B" w14:textId="23E549FC" w:rsidR="00523BB3" w:rsidRPr="00962000" w:rsidRDefault="00523BB3" w:rsidP="006D7130">
            <w:pPr>
              <w:jc w:val="both"/>
              <w:rPr>
                <w:rFonts w:ascii="Times New Roman" w:eastAsia="標楷體" w:hAnsi="Times New Roman" w:cs="Times New Roman"/>
                <w:u w:val="single"/>
              </w:rPr>
            </w:pPr>
            <w:r w:rsidRPr="00962000">
              <w:rPr>
                <w:rFonts w:ascii="Times New Roman" w:eastAsia="標楷體" w:hAnsi="Times New Roman" w:cs="Times New Roman"/>
                <w:u w:val="single"/>
              </w:rPr>
              <w:t>持境外學歷報考者，應符合「大學辦理國外學歷</w:t>
            </w:r>
            <w:proofErr w:type="gramStart"/>
            <w:r w:rsidRPr="00962000">
              <w:rPr>
                <w:rFonts w:ascii="Times New Roman" w:eastAsia="標楷體" w:hAnsi="Times New Roman" w:cs="Times New Roman"/>
                <w:u w:val="single"/>
              </w:rPr>
              <w:t>採</w:t>
            </w:r>
            <w:proofErr w:type="gramEnd"/>
            <w:r w:rsidRPr="00962000">
              <w:rPr>
                <w:rFonts w:ascii="Times New Roman" w:eastAsia="標楷體" w:hAnsi="Times New Roman" w:cs="Times New Roman"/>
                <w:u w:val="single"/>
              </w:rPr>
              <w:t>認辦法」、「香港澳門學歷檢</w:t>
            </w:r>
            <w:proofErr w:type="gramStart"/>
            <w:r w:rsidRPr="00962000">
              <w:rPr>
                <w:rFonts w:ascii="Times New Roman" w:eastAsia="標楷體" w:hAnsi="Times New Roman" w:cs="Times New Roman"/>
                <w:u w:val="single"/>
              </w:rPr>
              <w:t>覈</w:t>
            </w:r>
            <w:proofErr w:type="gramEnd"/>
            <w:r w:rsidRPr="00962000">
              <w:rPr>
                <w:rFonts w:ascii="Times New Roman" w:eastAsia="標楷體" w:hAnsi="Times New Roman" w:cs="Times New Roman"/>
                <w:u w:val="single"/>
              </w:rPr>
              <w:t>及</w:t>
            </w:r>
            <w:proofErr w:type="gramStart"/>
            <w:r w:rsidRPr="00962000">
              <w:rPr>
                <w:rFonts w:ascii="Times New Roman" w:eastAsia="標楷體" w:hAnsi="Times New Roman" w:cs="Times New Roman"/>
                <w:u w:val="single"/>
              </w:rPr>
              <w:t>採</w:t>
            </w:r>
            <w:proofErr w:type="gramEnd"/>
            <w:r w:rsidRPr="00962000">
              <w:rPr>
                <w:rFonts w:ascii="Times New Roman" w:eastAsia="標楷體" w:hAnsi="Times New Roman" w:cs="Times New Roman"/>
                <w:u w:val="single"/>
              </w:rPr>
              <w:t>認辦法」、「大陸地區學歷</w:t>
            </w:r>
            <w:proofErr w:type="gramStart"/>
            <w:r w:rsidRPr="00962000">
              <w:rPr>
                <w:rFonts w:ascii="Times New Roman" w:eastAsia="標楷體" w:hAnsi="Times New Roman" w:cs="Times New Roman"/>
                <w:u w:val="single"/>
              </w:rPr>
              <w:t>採</w:t>
            </w:r>
            <w:proofErr w:type="gramEnd"/>
            <w:r w:rsidRPr="00962000">
              <w:rPr>
                <w:rFonts w:ascii="Times New Roman" w:eastAsia="標楷體" w:hAnsi="Times New Roman" w:cs="Times New Roman"/>
                <w:u w:val="single"/>
              </w:rPr>
              <w:t>認辦法」或「入學大學同等學力認定標準」等規定。</w:t>
            </w:r>
          </w:p>
          <w:p w14:paraId="2E540936" w14:textId="09546C3E" w:rsidR="00101789" w:rsidRPr="00962000" w:rsidRDefault="006111B7" w:rsidP="006D7130">
            <w:pPr>
              <w:jc w:val="both"/>
              <w:rPr>
                <w:rFonts w:ascii="Times New Roman" w:eastAsia="標楷體" w:hAnsi="Times New Roman" w:cs="Times New Roman"/>
                <w:u w:val="single"/>
              </w:rPr>
            </w:pPr>
            <w:r w:rsidRPr="00962000">
              <w:rPr>
                <w:rFonts w:ascii="Times New Roman" w:eastAsia="標楷體" w:hAnsi="Times New Roman" w:cs="Times New Roman"/>
                <w:u w:val="single"/>
              </w:rPr>
              <w:t>Applicants</w:t>
            </w:r>
            <w:r w:rsidR="00FB17CA" w:rsidRPr="00962000">
              <w:rPr>
                <w:rFonts w:ascii="Times New Roman" w:eastAsia="標楷體" w:hAnsi="Times New Roman" w:cs="Times New Roman"/>
                <w:u w:val="single"/>
              </w:rPr>
              <w:t xml:space="preserve"> applying for the entrance exam with overseas educational qualifications shall comply with the </w:t>
            </w:r>
            <w:r w:rsidR="00B34528" w:rsidRPr="00962000">
              <w:rPr>
                <w:rFonts w:ascii="Times New Roman" w:eastAsia="標楷體" w:hAnsi="Times New Roman" w:cs="Times New Roman"/>
                <w:u w:val="single"/>
              </w:rPr>
              <w:t>Foreign Academic Credentials for Institutions of Higher Education</w:t>
            </w:r>
            <w:r w:rsidR="00FB17CA" w:rsidRPr="00962000">
              <w:rPr>
                <w:rFonts w:ascii="Times New Roman" w:eastAsia="標楷體" w:hAnsi="Times New Roman" w:cs="Times New Roman"/>
                <w:u w:val="single"/>
              </w:rPr>
              <w:t xml:space="preserve">, </w:t>
            </w:r>
            <w:r w:rsidR="00B022F7" w:rsidRPr="00962000">
              <w:rPr>
                <w:rFonts w:ascii="Times New Roman" w:eastAsia="標楷體" w:hAnsi="Times New Roman" w:cs="Times New Roman"/>
                <w:u w:val="single"/>
              </w:rPr>
              <w:t>Regulations Governing the Examination and Recognition of Educational Qualifications from Hong Kong and Macao</w:t>
            </w:r>
            <w:r w:rsidR="00FB17CA" w:rsidRPr="00962000">
              <w:rPr>
                <w:rFonts w:ascii="Times New Roman" w:eastAsia="標楷體" w:hAnsi="Times New Roman" w:cs="Times New Roman"/>
                <w:u w:val="single"/>
              </w:rPr>
              <w:t xml:space="preserve">, </w:t>
            </w:r>
            <w:r w:rsidR="005466A3" w:rsidRPr="00962000">
              <w:rPr>
                <w:rFonts w:ascii="Times New Roman" w:eastAsia="標楷體" w:hAnsi="Times New Roman" w:cs="Times New Roman"/>
                <w:u w:val="single"/>
              </w:rPr>
              <w:t>Regulations Regarding the Assessment and Recognition of Academic Credentials for Mainland Area</w:t>
            </w:r>
            <w:r w:rsidR="00FB17CA" w:rsidRPr="00962000">
              <w:rPr>
                <w:rFonts w:ascii="Times New Roman" w:eastAsia="標楷體" w:hAnsi="Times New Roman" w:cs="Times New Roman"/>
                <w:u w:val="single"/>
              </w:rPr>
              <w:t>, or the Standards for Recognition of Equivalent Educational Levels for University Admission.</w:t>
            </w:r>
          </w:p>
          <w:p w14:paraId="00D7D51C" w14:textId="77777777" w:rsidR="00523BB3" w:rsidRPr="00962000" w:rsidRDefault="00523BB3" w:rsidP="006D7130">
            <w:pPr>
              <w:widowControl/>
              <w:jc w:val="both"/>
              <w:rPr>
                <w:rFonts w:ascii="Times New Roman" w:eastAsia="標楷體" w:hAnsi="Times New Roman" w:cs="Times New Roman"/>
                <w:u w:val="single"/>
              </w:rPr>
            </w:pPr>
            <w:r w:rsidRPr="00962000">
              <w:rPr>
                <w:rFonts w:ascii="Times New Roman" w:eastAsia="標楷體" w:hAnsi="Times New Roman" w:cs="Times New Roman"/>
                <w:u w:val="single"/>
              </w:rPr>
              <w:t>凡非中華民國國籍者申請入學，本校依據「外國學生來</w:t>
            </w:r>
            <w:proofErr w:type="gramStart"/>
            <w:r w:rsidRPr="00962000">
              <w:rPr>
                <w:rFonts w:ascii="Times New Roman" w:eastAsia="標楷體" w:hAnsi="Times New Roman" w:cs="Times New Roman"/>
                <w:u w:val="single"/>
              </w:rPr>
              <w:t>臺</w:t>
            </w:r>
            <w:proofErr w:type="gramEnd"/>
            <w:r w:rsidRPr="00962000">
              <w:rPr>
                <w:rFonts w:ascii="Times New Roman" w:eastAsia="標楷體" w:hAnsi="Times New Roman" w:cs="Times New Roman"/>
                <w:u w:val="single"/>
              </w:rPr>
              <w:t>就學辦法」、「僑生回國就學及輔導辦法」、「香港澳門居民來</w:t>
            </w:r>
            <w:proofErr w:type="gramStart"/>
            <w:r w:rsidRPr="00962000">
              <w:rPr>
                <w:rFonts w:ascii="Times New Roman" w:eastAsia="標楷體" w:hAnsi="Times New Roman" w:cs="Times New Roman"/>
                <w:u w:val="single"/>
              </w:rPr>
              <w:t>臺</w:t>
            </w:r>
            <w:proofErr w:type="gramEnd"/>
            <w:r w:rsidRPr="00962000">
              <w:rPr>
                <w:rFonts w:ascii="Times New Roman" w:eastAsia="標楷體" w:hAnsi="Times New Roman" w:cs="Times New Roman"/>
                <w:u w:val="single"/>
              </w:rPr>
              <w:t>就學辦法」、「大陸地區人民來</w:t>
            </w:r>
            <w:proofErr w:type="gramStart"/>
            <w:r w:rsidRPr="00962000">
              <w:rPr>
                <w:rFonts w:ascii="Times New Roman" w:eastAsia="標楷體" w:hAnsi="Times New Roman" w:cs="Times New Roman"/>
                <w:u w:val="single"/>
              </w:rPr>
              <w:t>臺</w:t>
            </w:r>
            <w:proofErr w:type="gramEnd"/>
            <w:r w:rsidRPr="00962000">
              <w:rPr>
                <w:rFonts w:ascii="Times New Roman" w:eastAsia="標楷體" w:hAnsi="Times New Roman" w:cs="Times New Roman"/>
                <w:u w:val="single"/>
              </w:rPr>
              <w:t>就讀專科以上學校辦法」檢視身分規定，</w:t>
            </w:r>
            <w:r w:rsidRPr="00962000">
              <w:rPr>
                <w:rFonts w:ascii="Times New Roman" w:eastAsia="標楷體" w:hAnsi="Times New Roman" w:cs="Times New Roman" w:hint="eastAsia"/>
                <w:u w:val="single"/>
              </w:rPr>
              <w:t>且</w:t>
            </w:r>
            <w:r w:rsidRPr="00962000">
              <w:rPr>
                <w:rFonts w:ascii="Times New Roman" w:eastAsia="標楷體" w:hAnsi="Times New Roman" w:cs="Times New Roman"/>
                <w:u w:val="single"/>
              </w:rPr>
              <w:t>申請者</w:t>
            </w:r>
            <w:r w:rsidRPr="00962000">
              <w:rPr>
                <w:rFonts w:ascii="Times New Roman" w:eastAsia="標楷體" w:hAnsi="Times New Roman" w:cs="Times New Roman" w:hint="eastAsia"/>
                <w:u w:val="single"/>
              </w:rPr>
              <w:t>應</w:t>
            </w:r>
            <w:r w:rsidRPr="00962000">
              <w:rPr>
                <w:rFonts w:ascii="Times New Roman" w:eastAsia="標楷體" w:hAnsi="Times New Roman" w:cs="Times New Roman"/>
                <w:u w:val="single"/>
              </w:rPr>
              <w:t>依其適用法令及招生管道等規定入學。</w:t>
            </w:r>
          </w:p>
          <w:p w14:paraId="3A25A2C6" w14:textId="2209F2F2" w:rsidR="00FB17CA" w:rsidRPr="00962000" w:rsidRDefault="00711A4D" w:rsidP="006D7130">
            <w:pPr>
              <w:widowControl/>
              <w:jc w:val="both"/>
              <w:rPr>
                <w:rFonts w:ascii="Times New Roman" w:eastAsia="標楷體" w:hAnsi="Times New Roman"/>
                <w:u w:val="single"/>
              </w:rPr>
            </w:pPr>
            <w:r w:rsidRPr="00962000">
              <w:rPr>
                <w:rFonts w:ascii="Times New Roman" w:eastAsia="標楷體" w:hAnsi="Times New Roman"/>
                <w:u w:val="single"/>
              </w:rPr>
              <w:t xml:space="preserve">For applicants applying for admission as non-Republic of China nationals, the University will verify their identities in accordance with the Regulations Regarding International Students Undertaking Studies in Taiwan, the Regulations Regarding Study and Counseling Assistance for Overseas Chinese Students in Taiwan, the Regulations Regarding Residents of Hong Kong and </w:t>
            </w:r>
            <w:r w:rsidRPr="00962000">
              <w:rPr>
                <w:rFonts w:ascii="Times New Roman" w:eastAsia="標楷體" w:hAnsi="Times New Roman"/>
                <w:u w:val="single"/>
              </w:rPr>
              <w:lastRenderedPageBreak/>
              <w:t>Macao Undertaking Studies in Taiwan, and the Regulations Regarding People of the Mainland China Area Studying at Junior Colleges and Higher Education Institutions in Taiwan. Applicants shall follow the applicable regulations and admissions channels for enrollment.</w:t>
            </w:r>
          </w:p>
        </w:tc>
      </w:tr>
      <w:tr w:rsidR="00DD144D" w:rsidRPr="00962000" w14:paraId="78A312AA" w14:textId="77777777" w:rsidTr="00B009FB">
        <w:trPr>
          <w:jc w:val="center"/>
        </w:trPr>
        <w:tc>
          <w:tcPr>
            <w:tcW w:w="1276" w:type="dxa"/>
            <w:hideMark/>
          </w:tcPr>
          <w:p w14:paraId="01DC546F"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7</w:t>
            </w:r>
            <w:r w:rsidRPr="00962000">
              <w:rPr>
                <w:rFonts w:ascii="Times New Roman" w:eastAsia="標楷體" w:hAnsi="Times New Roman"/>
              </w:rPr>
              <w:t>條</w:t>
            </w:r>
          </w:p>
          <w:p w14:paraId="1866CFE5" w14:textId="01CD3C96" w:rsidR="0013213A" w:rsidRPr="00962000" w:rsidRDefault="0013213A" w:rsidP="006D7130">
            <w:pPr>
              <w:widowControl/>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w:t>
            </w:r>
          </w:p>
        </w:tc>
        <w:tc>
          <w:tcPr>
            <w:tcW w:w="9364" w:type="dxa"/>
            <w:hideMark/>
          </w:tcPr>
          <w:p w14:paraId="61514533" w14:textId="77777777" w:rsidR="00523BB3" w:rsidRPr="00962000" w:rsidRDefault="00523BB3" w:rsidP="006D7130">
            <w:pPr>
              <w:widowControl/>
              <w:jc w:val="both"/>
              <w:rPr>
                <w:rFonts w:ascii="Times New Roman" w:eastAsia="標楷體" w:hAnsi="Times New Roman"/>
              </w:rPr>
            </w:pPr>
            <w:r w:rsidRPr="00962000">
              <w:rPr>
                <w:rFonts w:ascii="Times New Roman" w:eastAsia="標楷體" w:hAnsi="Times New Roman"/>
              </w:rPr>
              <w:t>凡符合教育部入學大學同等學力認定標準第</w:t>
            </w:r>
            <w:r w:rsidRPr="00962000">
              <w:rPr>
                <w:rFonts w:ascii="Times New Roman" w:eastAsia="標楷體" w:hAnsi="Times New Roman"/>
              </w:rPr>
              <w:t>4</w:t>
            </w:r>
            <w:r w:rsidRPr="00962000">
              <w:rPr>
                <w:rFonts w:ascii="Times New Roman" w:eastAsia="標楷體" w:hAnsi="Times New Roman"/>
              </w:rPr>
              <w:t>條規定者，並參加由私立醫學校院聯合招考轉學生委員會承辦或本校自行辦理轉學考試錄取者，得編入報考學系銜接之相當年級肄業，修讀學士學位。</w:t>
            </w:r>
          </w:p>
          <w:p w14:paraId="3B4246CE" w14:textId="5922BAD3" w:rsidR="0013213A" w:rsidRPr="00962000" w:rsidRDefault="004A4A15" w:rsidP="00D13007">
            <w:pPr>
              <w:widowControl/>
              <w:jc w:val="both"/>
              <w:rPr>
                <w:rFonts w:ascii="Times New Roman" w:eastAsia="標楷體" w:hAnsi="Times New Roman"/>
              </w:rPr>
            </w:pPr>
            <w:r w:rsidRPr="00962000">
              <w:rPr>
                <w:rFonts w:ascii="Times New Roman" w:eastAsia="標楷體" w:hAnsi="Times New Roman"/>
              </w:rPr>
              <w:t>A student who meets the provisions of Article 4 of the Standards for Recognition of Equivalent Educational Levels for University Admission and has been admitted through the transfer exam organized by the Joint Transfer Examination Committee for Private Medical Schools and Colleges or by the University independently may be admitted to the appropriate grade level in the applied department that corresponds to the level not previously completed to pursue a bachelor’s degree.</w:t>
            </w:r>
          </w:p>
        </w:tc>
      </w:tr>
      <w:tr w:rsidR="0034542C" w:rsidRPr="00962000" w14:paraId="33965EB6" w14:textId="77777777" w:rsidTr="00B009FB">
        <w:trPr>
          <w:jc w:val="center"/>
        </w:trPr>
        <w:tc>
          <w:tcPr>
            <w:tcW w:w="1276" w:type="dxa"/>
            <w:hideMark/>
          </w:tcPr>
          <w:p w14:paraId="038AD63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w:t>
            </w:r>
            <w:r w:rsidRPr="00962000">
              <w:rPr>
                <w:rFonts w:ascii="Times New Roman" w:eastAsia="標楷體" w:hAnsi="Times New Roman"/>
              </w:rPr>
              <w:t>條</w:t>
            </w:r>
          </w:p>
          <w:p w14:paraId="23100F0D" w14:textId="0A9E21E5" w:rsidR="003917DD" w:rsidRPr="00962000" w:rsidRDefault="003917D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w:t>
            </w:r>
          </w:p>
        </w:tc>
        <w:tc>
          <w:tcPr>
            <w:tcW w:w="9364" w:type="dxa"/>
            <w:hideMark/>
          </w:tcPr>
          <w:p w14:paraId="29748D80"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本校各類入學考試於每學年始業前舉行，</w:t>
            </w:r>
            <w:r w:rsidRPr="00962000">
              <w:rPr>
                <w:rFonts w:ascii="Times New Roman" w:eastAsia="標楷體" w:hAnsi="Times New Roman"/>
                <w:kern w:val="0"/>
              </w:rPr>
              <w:t>且不涉及隱私、宗教、政治、黨派、性別、種族及身心障礙等限制，秉持公平、公正、公開原則辦理招生作業，</w:t>
            </w:r>
            <w:r w:rsidRPr="00962000">
              <w:rPr>
                <w:rFonts w:ascii="Times New Roman" w:eastAsia="標楷體" w:hAnsi="Times New Roman"/>
              </w:rPr>
              <w:t>其招生規定依據大學法第二十四條暨其施行細則第十九條及「大學辦理招生規定審核作業要點」規定另訂之，並報教育部核定後實施。</w:t>
            </w:r>
          </w:p>
          <w:p w14:paraId="3A1E32F9" w14:textId="09B3CFCF" w:rsidR="003917DD" w:rsidRPr="00962000" w:rsidRDefault="00D13007" w:rsidP="004A4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various entrance exam</w:t>
            </w:r>
            <w:r w:rsidR="00685AF8" w:rsidRPr="00962000">
              <w:rPr>
                <w:rFonts w:ascii="Times New Roman" w:eastAsia="標楷體" w:hAnsi="Times New Roman"/>
              </w:rPr>
              <w:t xml:space="preserve">s at the University are conducted before the start of each academic year. Admissions are handled based on the principles of fairness, justice, and openness, and do involve restrictions on privacy, religion, politics, party affiliation, gender, race, or physical or mental disabilities. Admission regulations are formulated separately in accordance with Article 24 of the University Act, Article 19 of the Enforcement Rules of the University Act, and the Guidelines for Reviewing Admission Regulations at Universities, and are submitted to the </w:t>
            </w:r>
            <w:r w:rsidR="004A4A15" w:rsidRPr="00962000">
              <w:rPr>
                <w:rFonts w:ascii="Times New Roman" w:eastAsia="標楷體" w:hAnsi="Times New Roman"/>
              </w:rPr>
              <w:t>MOE</w:t>
            </w:r>
            <w:r w:rsidR="00685AF8" w:rsidRPr="00962000">
              <w:rPr>
                <w:rFonts w:ascii="Times New Roman" w:eastAsia="標楷體" w:hAnsi="Times New Roman"/>
              </w:rPr>
              <w:t xml:space="preserve"> for approval before implementation.</w:t>
            </w:r>
          </w:p>
        </w:tc>
      </w:tr>
      <w:tr w:rsidR="00DD144D" w:rsidRPr="00962000" w14:paraId="1F0BCD45" w14:textId="77777777" w:rsidTr="00B009FB">
        <w:trPr>
          <w:jc w:val="center"/>
        </w:trPr>
        <w:tc>
          <w:tcPr>
            <w:tcW w:w="1276" w:type="dxa"/>
            <w:hideMark/>
          </w:tcPr>
          <w:p w14:paraId="7964C60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w:t>
            </w:r>
            <w:r w:rsidRPr="00962000">
              <w:rPr>
                <w:rFonts w:ascii="Times New Roman" w:eastAsia="標楷體" w:hAnsi="Times New Roman"/>
              </w:rPr>
              <w:t>條</w:t>
            </w:r>
          </w:p>
          <w:p w14:paraId="2ABC474E" w14:textId="72BDE480" w:rsidR="00685AF8" w:rsidRPr="00962000" w:rsidRDefault="00685AF8" w:rsidP="006D7130">
            <w:pPr>
              <w:widowControl/>
              <w:tabs>
                <w:tab w:val="left" w:pos="480"/>
              </w:tabs>
              <w:jc w:val="both"/>
              <w:rPr>
                <w:rFonts w:ascii="Times New Roman" w:eastAsia="標楷體" w:hAnsi="Times New Roman"/>
              </w:rPr>
            </w:pPr>
            <w:r w:rsidRPr="00962000">
              <w:rPr>
                <w:rFonts w:ascii="Times New Roman" w:eastAsia="標楷體" w:hAnsi="Times New Roman"/>
              </w:rPr>
              <w:t>Article 9</w:t>
            </w:r>
          </w:p>
        </w:tc>
        <w:tc>
          <w:tcPr>
            <w:tcW w:w="9364" w:type="dxa"/>
            <w:hideMark/>
          </w:tcPr>
          <w:p w14:paraId="2129C45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p w14:paraId="1408575A" w14:textId="68B56C88" w:rsidR="00685AF8" w:rsidRPr="00962000" w:rsidRDefault="0006475F" w:rsidP="00B3493E">
            <w:pPr>
              <w:widowControl/>
              <w:tabs>
                <w:tab w:val="left" w:pos="480"/>
              </w:tabs>
              <w:jc w:val="both"/>
              <w:rPr>
                <w:rFonts w:ascii="Times New Roman" w:eastAsia="標楷體" w:hAnsi="Times New Roman"/>
              </w:rPr>
            </w:pPr>
            <w:r w:rsidRPr="00962000">
              <w:rPr>
                <w:rFonts w:ascii="Times New Roman" w:eastAsia="標楷體" w:hAnsi="Times New Roman"/>
              </w:rPr>
              <w:t xml:space="preserve">Freshman and transfer students who have been admitted shall complete their enrollment by the specified date. Those who are unable to do so due to illness or special circumstances </w:t>
            </w:r>
            <w:r w:rsidR="00B3493E" w:rsidRPr="00962000">
              <w:rPr>
                <w:rFonts w:ascii="Times New Roman" w:eastAsia="標楷體" w:hAnsi="Times New Roman"/>
              </w:rPr>
              <w:t>shall</w:t>
            </w:r>
            <w:r w:rsidRPr="00962000">
              <w:rPr>
                <w:rFonts w:ascii="Times New Roman" w:eastAsia="標楷體" w:hAnsi="Times New Roman"/>
              </w:rPr>
              <w:t xml:space="preserve"> apply for deferred admission with relevant documents (for illness, only certificates from public hospitals or teaching hospitals are accepted) in advance. Students who do not apply for deferred admission or fail to complete enrollment by the end of the </w:t>
            </w:r>
            <w:r w:rsidR="00B51362" w:rsidRPr="00962000">
              <w:rPr>
                <w:rFonts w:ascii="Times New Roman" w:eastAsia="標楷體" w:hAnsi="Times New Roman"/>
              </w:rPr>
              <w:t>deferment</w:t>
            </w:r>
            <w:r w:rsidRPr="00962000">
              <w:rPr>
                <w:rFonts w:ascii="Times New Roman" w:eastAsia="標楷體" w:hAnsi="Times New Roman"/>
              </w:rPr>
              <w:t xml:space="preserve"> period, </w:t>
            </w:r>
            <w:r w:rsidR="00EC1CF6" w:rsidRPr="00962000">
              <w:rPr>
                <w:rFonts w:ascii="Times New Roman" w:eastAsia="標楷體" w:hAnsi="Times New Roman"/>
              </w:rPr>
              <w:t>unless they have applied for and received approval to retain their admission qualifications</w:t>
            </w:r>
            <w:r w:rsidRPr="00962000">
              <w:rPr>
                <w:rFonts w:ascii="Times New Roman" w:eastAsia="標楷體" w:hAnsi="Times New Roman"/>
              </w:rPr>
              <w:t xml:space="preserve">, will have their admission qualifications </w:t>
            </w:r>
            <w:r w:rsidR="00B51362" w:rsidRPr="00962000">
              <w:rPr>
                <w:rFonts w:ascii="Times New Roman" w:eastAsia="標楷體" w:hAnsi="Times New Roman"/>
              </w:rPr>
              <w:t>revoked</w:t>
            </w:r>
            <w:r w:rsidRPr="00962000">
              <w:rPr>
                <w:rFonts w:ascii="Times New Roman" w:eastAsia="標楷體" w:hAnsi="Times New Roman"/>
              </w:rPr>
              <w:t xml:space="preserve"> immediately.</w:t>
            </w:r>
          </w:p>
        </w:tc>
      </w:tr>
      <w:tr w:rsidR="00DD144D" w:rsidRPr="00962000" w14:paraId="74DBD132" w14:textId="77777777" w:rsidTr="00B009FB">
        <w:trPr>
          <w:jc w:val="center"/>
        </w:trPr>
        <w:tc>
          <w:tcPr>
            <w:tcW w:w="1276" w:type="dxa"/>
            <w:hideMark/>
          </w:tcPr>
          <w:p w14:paraId="31B7BB4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10</w:t>
            </w:r>
            <w:r w:rsidRPr="00962000">
              <w:rPr>
                <w:rFonts w:ascii="Times New Roman" w:eastAsia="標楷體" w:hAnsi="Times New Roman"/>
              </w:rPr>
              <w:t>條</w:t>
            </w:r>
          </w:p>
          <w:p w14:paraId="22CEA50A" w14:textId="52472E0D" w:rsidR="0006475F" w:rsidRPr="00962000" w:rsidRDefault="0006475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10</w:t>
            </w:r>
          </w:p>
        </w:tc>
        <w:tc>
          <w:tcPr>
            <w:tcW w:w="9364" w:type="dxa"/>
            <w:hideMark/>
          </w:tcPr>
          <w:p w14:paraId="6C9E235B" w14:textId="7704C5DB"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新生因故不能完成入學手續者，應於註冊截止前書面向教務處申請保留入學資格，經核准後，當學年毋需繳納任何費用。</w:t>
            </w:r>
          </w:p>
          <w:p w14:paraId="0D274E29" w14:textId="1FE5548D" w:rsidR="0006475F" w:rsidRPr="00962000" w:rsidRDefault="00EC1CF6" w:rsidP="006D7130">
            <w:pPr>
              <w:widowControl/>
              <w:tabs>
                <w:tab w:val="left" w:pos="480"/>
              </w:tabs>
              <w:jc w:val="both"/>
              <w:rPr>
                <w:rFonts w:ascii="Times New Roman" w:eastAsia="標楷體" w:hAnsi="Times New Roman"/>
              </w:rPr>
            </w:pPr>
            <w:r w:rsidRPr="00962000">
              <w:rPr>
                <w:rFonts w:ascii="Times New Roman" w:eastAsia="標楷體" w:hAnsi="Times New Roman"/>
              </w:rPr>
              <w:t>Freshman students who are unable to complete enrollment due to unforeseen circumstances shall submit a written application to retain their admission qualifications to the Office of Academic Affairs before the enrollment deadline. Once approved, they will not be required to pay any fees for that academic year.</w:t>
            </w:r>
          </w:p>
          <w:p w14:paraId="09BF5924" w14:textId="7B4D5E66"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前項保留入學資格應依下列規定辦理：</w:t>
            </w:r>
          </w:p>
          <w:p w14:paraId="622B721A" w14:textId="3C4062F2" w:rsidR="002E4464" w:rsidRPr="00962000" w:rsidRDefault="002E4464"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The application for retention of admission </w:t>
            </w:r>
            <w:r w:rsidR="000160FC" w:rsidRPr="00962000">
              <w:rPr>
                <w:rFonts w:ascii="Times New Roman" w:eastAsia="標楷體" w:hAnsi="Times New Roman"/>
              </w:rPr>
              <w:t>qualifications</w:t>
            </w:r>
            <w:r w:rsidRPr="00962000">
              <w:rPr>
                <w:rFonts w:ascii="Times New Roman" w:eastAsia="標楷體" w:hAnsi="Times New Roman"/>
              </w:rPr>
              <w:t xml:space="preserve"> shall comply with the following regulations:</w:t>
            </w:r>
          </w:p>
          <w:p w14:paraId="0CCB6FF4" w14:textId="77F9F9CD" w:rsidR="00523BB3" w:rsidRPr="00962000" w:rsidRDefault="00523BB3" w:rsidP="006D7130">
            <w:pPr>
              <w:pStyle w:val="a7"/>
              <w:widowControl/>
              <w:numPr>
                <w:ilvl w:val="0"/>
                <w:numId w:val="1"/>
              </w:numPr>
              <w:ind w:leftChars="0" w:left="542" w:hanging="542"/>
              <w:jc w:val="both"/>
              <w:rPr>
                <w:rFonts w:ascii="Times New Roman" w:eastAsia="標楷體" w:hAnsi="Times New Roman"/>
              </w:rPr>
            </w:pPr>
            <w:proofErr w:type="spellStart"/>
            <w:r w:rsidRPr="00962000">
              <w:rPr>
                <w:rFonts w:ascii="Times New Roman" w:eastAsia="標楷體" w:hAnsi="Times New Roman"/>
              </w:rPr>
              <w:t>因病須長期休養，且在短期內無法恢復者：須檢附公立醫院或教學醫院之住院証明書</w:t>
            </w:r>
            <w:proofErr w:type="spellEnd"/>
            <w:r w:rsidRPr="00962000">
              <w:rPr>
                <w:rFonts w:ascii="Times New Roman" w:eastAsia="標楷體" w:hAnsi="Times New Roman"/>
              </w:rPr>
              <w:t>。</w:t>
            </w:r>
          </w:p>
          <w:p w14:paraId="4BF132EB" w14:textId="0EB29765" w:rsidR="002E4464" w:rsidRPr="00962000" w:rsidRDefault="00762344" w:rsidP="00762344">
            <w:pPr>
              <w:pStyle w:val="a7"/>
              <w:widowControl/>
              <w:numPr>
                <w:ilvl w:val="0"/>
                <w:numId w:val="26"/>
              </w:numPr>
              <w:ind w:leftChars="0"/>
              <w:jc w:val="both"/>
              <w:rPr>
                <w:rFonts w:ascii="Times New Roman" w:eastAsia="標楷體" w:hAnsi="Times New Roman"/>
              </w:rPr>
            </w:pPr>
            <w:r w:rsidRPr="00962000">
              <w:rPr>
                <w:rFonts w:ascii="Times New Roman" w:eastAsia="標楷體" w:hAnsi="Times New Roman"/>
              </w:rPr>
              <w:t>Students who need to take extended leave due to an illness that cannot be resolved in the short term shall submit their application along with hospitalization certificates issued by public or teaching hospitals.</w:t>
            </w:r>
          </w:p>
          <w:p w14:paraId="7392AE1E" w14:textId="7DB37244" w:rsidR="00523BB3" w:rsidRPr="00962000" w:rsidRDefault="00523BB3" w:rsidP="006D7130">
            <w:pPr>
              <w:pStyle w:val="a7"/>
              <w:widowControl/>
              <w:numPr>
                <w:ilvl w:val="0"/>
                <w:numId w:val="1"/>
              </w:numPr>
              <w:ind w:leftChars="0" w:left="542" w:hanging="542"/>
              <w:jc w:val="both"/>
              <w:rPr>
                <w:rFonts w:ascii="Times New Roman" w:eastAsia="標楷體" w:hAnsi="Times New Roman"/>
              </w:rPr>
            </w:pPr>
            <w:proofErr w:type="spellStart"/>
            <w:r w:rsidRPr="00962000">
              <w:rPr>
                <w:rFonts w:ascii="Times New Roman" w:eastAsia="標楷體" w:hAnsi="Times New Roman"/>
              </w:rPr>
              <w:t>依法應徵召服兵役者</w:t>
            </w:r>
            <w:proofErr w:type="spellEnd"/>
            <w:r w:rsidRPr="00962000">
              <w:rPr>
                <w:rFonts w:ascii="Times New Roman" w:eastAsia="標楷體" w:hAnsi="Times New Roman" w:hint="eastAsia"/>
                <w:lang w:eastAsia="zh-TW"/>
              </w:rPr>
              <w:t>。</w:t>
            </w:r>
          </w:p>
          <w:p w14:paraId="68338D44" w14:textId="5BD09BEB" w:rsidR="00C320A8" w:rsidRPr="00962000" w:rsidRDefault="00C320A8" w:rsidP="00C320A8">
            <w:pPr>
              <w:pStyle w:val="a7"/>
              <w:widowControl/>
              <w:numPr>
                <w:ilvl w:val="0"/>
                <w:numId w:val="26"/>
              </w:numPr>
              <w:ind w:leftChars="0"/>
              <w:jc w:val="both"/>
              <w:rPr>
                <w:rFonts w:ascii="Times New Roman" w:eastAsia="標楷體" w:hAnsi="Times New Roman"/>
              </w:rPr>
            </w:pPr>
            <w:r w:rsidRPr="00962000">
              <w:rPr>
                <w:rFonts w:ascii="Times New Roman" w:eastAsia="標楷體" w:hAnsi="Times New Roman"/>
              </w:rPr>
              <w:t>Students who are called to military service in accordance with the law.</w:t>
            </w:r>
          </w:p>
          <w:p w14:paraId="5D2EA3DE" w14:textId="6CFA6ED2" w:rsidR="00523BB3" w:rsidRPr="00962000" w:rsidRDefault="00523BB3" w:rsidP="006D7130">
            <w:pPr>
              <w:pStyle w:val="a7"/>
              <w:widowControl/>
              <w:numPr>
                <w:ilvl w:val="0"/>
                <w:numId w:val="1"/>
              </w:numPr>
              <w:ind w:leftChars="0" w:left="542" w:hanging="542"/>
              <w:jc w:val="both"/>
              <w:rPr>
                <w:rFonts w:ascii="Times New Roman" w:eastAsia="標楷體" w:hAnsi="Times New Roman"/>
              </w:rPr>
            </w:pPr>
            <w:proofErr w:type="spellStart"/>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因懷孕、分娩或撫育三歲以下子女並持有證明者</w:t>
            </w:r>
            <w:proofErr w:type="spellEnd"/>
            <w:r w:rsidRPr="00962000">
              <w:rPr>
                <w:rFonts w:ascii="Times New Roman" w:eastAsia="標楷體" w:hAnsi="Times New Roman"/>
              </w:rPr>
              <w:t>。</w:t>
            </w:r>
          </w:p>
          <w:p w14:paraId="5E7A5012" w14:textId="5820AE4E" w:rsidR="00C320A8" w:rsidRPr="00962000" w:rsidRDefault="00C320A8" w:rsidP="00C320A8">
            <w:pPr>
              <w:pStyle w:val="a7"/>
              <w:widowControl/>
              <w:numPr>
                <w:ilvl w:val="0"/>
                <w:numId w:val="26"/>
              </w:numPr>
              <w:ind w:leftChars="0"/>
              <w:jc w:val="both"/>
              <w:rPr>
                <w:rFonts w:ascii="Times New Roman" w:eastAsia="標楷體" w:hAnsi="Times New Roman"/>
              </w:rPr>
            </w:pPr>
            <w:r w:rsidRPr="00962000">
              <w:rPr>
                <w:rFonts w:ascii="Times New Roman" w:eastAsia="標楷體" w:hAnsi="Times New Roman"/>
              </w:rPr>
              <w:t xml:space="preserve">Students (or their spouses or partners) who are pregnant, have recently given birth, or are currently </w:t>
            </w:r>
            <w:r w:rsidR="00E95D22" w:rsidRPr="00962000">
              <w:rPr>
                <w:rFonts w:ascii="Times New Roman" w:eastAsia="標楷體" w:hAnsi="Times New Roman"/>
              </w:rPr>
              <w:t>caring</w:t>
            </w:r>
            <w:r w:rsidRPr="00962000">
              <w:rPr>
                <w:rFonts w:ascii="Times New Roman" w:eastAsia="標楷體" w:hAnsi="Times New Roman"/>
              </w:rPr>
              <w:t xml:space="preserve"> </w:t>
            </w:r>
            <w:r w:rsidR="006B5691" w:rsidRPr="00962000">
              <w:rPr>
                <w:rFonts w:ascii="Times New Roman" w:eastAsia="標楷體" w:hAnsi="Times New Roman" w:hint="eastAsia"/>
                <w:lang w:eastAsia="zh-TW"/>
              </w:rPr>
              <w:t>f</w:t>
            </w:r>
            <w:r w:rsidR="006B5691" w:rsidRPr="00962000">
              <w:rPr>
                <w:rFonts w:ascii="Times New Roman" w:eastAsia="標楷體" w:hAnsi="Times New Roman"/>
                <w:lang w:eastAsia="zh-TW"/>
              </w:rPr>
              <w:t xml:space="preserve">or </w:t>
            </w:r>
            <w:r w:rsidRPr="00962000">
              <w:rPr>
                <w:rFonts w:ascii="Times New Roman" w:eastAsia="標楷體" w:hAnsi="Times New Roman"/>
              </w:rPr>
              <w:t>children aged 3 years or younger, and who have appropriate documents.</w:t>
            </w:r>
          </w:p>
          <w:p w14:paraId="615155EF" w14:textId="427AD86F" w:rsidR="00523BB3" w:rsidRPr="00962000" w:rsidRDefault="00523BB3" w:rsidP="006D7130">
            <w:pPr>
              <w:pStyle w:val="a7"/>
              <w:widowControl/>
              <w:numPr>
                <w:ilvl w:val="0"/>
                <w:numId w:val="1"/>
              </w:numPr>
              <w:ind w:leftChars="0" w:left="542" w:hanging="542"/>
              <w:jc w:val="both"/>
              <w:rPr>
                <w:rFonts w:ascii="Times New Roman" w:eastAsia="標楷體" w:hAnsi="Times New Roman"/>
              </w:rPr>
            </w:pPr>
            <w:proofErr w:type="spellStart"/>
            <w:r w:rsidRPr="00962000">
              <w:rPr>
                <w:rFonts w:ascii="Times New Roman" w:eastAsia="標楷體" w:hAnsi="Times New Roman"/>
              </w:rPr>
              <w:t>因不可抗力所致之特殊事故，而無法在該學期開學時入學者</w:t>
            </w:r>
            <w:proofErr w:type="spellEnd"/>
            <w:r w:rsidRPr="00962000">
              <w:rPr>
                <w:rFonts w:ascii="Times New Roman" w:eastAsia="標楷體" w:hAnsi="Times New Roman"/>
              </w:rPr>
              <w:t>。</w:t>
            </w:r>
          </w:p>
          <w:p w14:paraId="7DCDF103" w14:textId="3282ADAF" w:rsidR="00C320A8" w:rsidRPr="00962000" w:rsidRDefault="00C320A8" w:rsidP="00C320A8">
            <w:pPr>
              <w:pStyle w:val="a7"/>
              <w:widowControl/>
              <w:numPr>
                <w:ilvl w:val="0"/>
                <w:numId w:val="26"/>
              </w:numPr>
              <w:ind w:leftChars="0"/>
              <w:jc w:val="both"/>
              <w:rPr>
                <w:rFonts w:ascii="Times New Roman" w:eastAsia="標楷體" w:hAnsi="Times New Roman"/>
              </w:rPr>
            </w:pPr>
            <w:r w:rsidRPr="00962000">
              <w:rPr>
                <w:rFonts w:ascii="Times New Roman" w:eastAsia="標楷體" w:hAnsi="Times New Roman"/>
              </w:rPr>
              <w:t>Students who are unable to complete enrollment at the beginning of the semester due to special circumstances caused by force majeure.</w:t>
            </w:r>
          </w:p>
          <w:p w14:paraId="085AAD4F" w14:textId="3DDE1AA2" w:rsidR="00523BB3" w:rsidRPr="00962000" w:rsidRDefault="00523BB3" w:rsidP="006D7130">
            <w:pPr>
              <w:pStyle w:val="a7"/>
              <w:widowControl/>
              <w:numPr>
                <w:ilvl w:val="0"/>
                <w:numId w:val="1"/>
              </w:numPr>
              <w:ind w:leftChars="0" w:left="542" w:hanging="542"/>
              <w:jc w:val="both"/>
              <w:rPr>
                <w:rFonts w:ascii="Times New Roman" w:eastAsia="標楷體" w:hAnsi="Times New Roman"/>
              </w:rPr>
            </w:pPr>
            <w:proofErr w:type="spellStart"/>
            <w:r w:rsidRPr="00962000">
              <w:rPr>
                <w:rFonts w:ascii="Times New Roman" w:eastAsia="標楷體" w:hAnsi="Times New Roman"/>
              </w:rPr>
              <w:t>參加教育部「青年教育與就業儲蓄帳戶方案」高級中等學校畢業生</w:t>
            </w:r>
            <w:proofErr w:type="spellEnd"/>
            <w:r w:rsidRPr="00962000">
              <w:rPr>
                <w:rFonts w:ascii="Times New Roman" w:eastAsia="標楷體" w:hAnsi="Times New Roman"/>
              </w:rPr>
              <w:t>。</w:t>
            </w:r>
          </w:p>
          <w:p w14:paraId="0CB07F4A" w14:textId="00AD5F2C" w:rsidR="00742009" w:rsidRPr="00962000" w:rsidRDefault="00742009" w:rsidP="00742009">
            <w:pPr>
              <w:pStyle w:val="a7"/>
              <w:widowControl/>
              <w:numPr>
                <w:ilvl w:val="0"/>
                <w:numId w:val="26"/>
              </w:numPr>
              <w:ind w:leftChars="0"/>
              <w:jc w:val="both"/>
              <w:rPr>
                <w:rFonts w:ascii="Times New Roman" w:eastAsia="標楷體" w:hAnsi="Times New Roman"/>
              </w:rPr>
            </w:pPr>
            <w:r w:rsidRPr="00962000">
              <w:rPr>
                <w:rFonts w:ascii="Times New Roman" w:eastAsia="標楷體" w:hAnsi="Times New Roman"/>
              </w:rPr>
              <w:t>Graduates of senior high schools participating in the MOE’s “Youth Education and Employment Savings Account Program.”</w:t>
            </w:r>
          </w:p>
          <w:p w14:paraId="19B7705D" w14:textId="1628CFD0" w:rsidR="00523BB3" w:rsidRPr="00962000" w:rsidRDefault="00523BB3" w:rsidP="006D7130">
            <w:pPr>
              <w:pStyle w:val="a7"/>
              <w:widowControl/>
              <w:numPr>
                <w:ilvl w:val="0"/>
                <w:numId w:val="1"/>
              </w:numPr>
              <w:ind w:leftChars="0" w:left="542" w:hanging="542"/>
              <w:jc w:val="both"/>
              <w:rPr>
                <w:rFonts w:ascii="Times New Roman" w:eastAsia="標楷體" w:hAnsi="Times New Roman"/>
              </w:rPr>
            </w:pPr>
            <w:r w:rsidRPr="00962000">
              <w:rPr>
                <w:rFonts w:ascii="Times New Roman" w:eastAsia="標楷體" w:hAnsi="Times New Roman"/>
                <w:u w:val="single"/>
                <w:lang w:eastAsia="zh-TW"/>
              </w:rPr>
              <w:t>符合教育部大學校院學士班學生就學期間服役彈性修業案者</w:t>
            </w:r>
            <w:r w:rsidRPr="00962000">
              <w:rPr>
                <w:rFonts w:ascii="Times New Roman" w:eastAsia="標楷體" w:hAnsi="Times New Roman" w:hint="eastAsia"/>
                <w:u w:val="single"/>
                <w:lang w:eastAsia="zh-TW"/>
              </w:rPr>
              <w:t>，即</w:t>
            </w:r>
            <w:r w:rsidRPr="00962000">
              <w:rPr>
                <w:rFonts w:ascii="Times New Roman" w:eastAsia="標楷體" w:hAnsi="Times New Roman" w:hint="eastAsia"/>
                <w:u w:val="single"/>
                <w:lang w:eastAsia="zh-TW"/>
              </w:rPr>
              <w:t>94</w:t>
            </w:r>
            <w:r w:rsidRPr="00962000">
              <w:rPr>
                <w:rFonts w:ascii="Times New Roman" w:eastAsia="標楷體" w:hAnsi="Times New Roman" w:hint="eastAsia"/>
                <w:u w:val="single"/>
                <w:lang w:eastAsia="zh-TW"/>
              </w:rPr>
              <w:t>年次以後出生之學士班就學役男（以下簡稱就學役男）。</w:t>
            </w:r>
          </w:p>
          <w:p w14:paraId="36B91437" w14:textId="602AB9D5" w:rsidR="00742009" w:rsidRPr="00962000" w:rsidRDefault="00742009" w:rsidP="00742009">
            <w:pPr>
              <w:pStyle w:val="a7"/>
              <w:widowControl/>
              <w:numPr>
                <w:ilvl w:val="0"/>
                <w:numId w:val="26"/>
              </w:numPr>
              <w:ind w:leftChars="0"/>
              <w:jc w:val="both"/>
              <w:rPr>
                <w:rFonts w:ascii="Times New Roman" w:eastAsia="標楷體" w:hAnsi="Times New Roman"/>
                <w:u w:val="single"/>
              </w:rPr>
            </w:pPr>
            <w:r w:rsidRPr="00962000">
              <w:rPr>
                <w:rFonts w:ascii="Times New Roman" w:eastAsia="標楷體" w:hAnsi="Times New Roman"/>
                <w:u w:val="single"/>
              </w:rPr>
              <w:t>Students who qualify for the MOE’s flexible study plan for university students serving in the military during their period of study, which means draftees</w:t>
            </w:r>
            <w:r w:rsidR="00530C10" w:rsidRPr="00962000">
              <w:rPr>
                <w:rFonts w:ascii="Times New Roman" w:eastAsia="標楷體" w:hAnsi="Times New Roman"/>
                <w:u w:val="single"/>
              </w:rPr>
              <w:t>-to-be</w:t>
            </w:r>
            <w:r w:rsidRPr="00962000">
              <w:rPr>
                <w:rFonts w:ascii="Times New Roman" w:eastAsia="標楷體" w:hAnsi="Times New Roman"/>
                <w:u w:val="single"/>
              </w:rPr>
              <w:t xml:space="preserve"> born in or after 2005 who are cu</w:t>
            </w:r>
            <w:r w:rsidR="00530C10" w:rsidRPr="00962000">
              <w:rPr>
                <w:rFonts w:ascii="Times New Roman" w:eastAsia="標楷體" w:hAnsi="Times New Roman"/>
                <w:u w:val="single"/>
              </w:rPr>
              <w:t>rrently studying for a bachelor’</w:t>
            </w:r>
            <w:r w:rsidRPr="00962000">
              <w:rPr>
                <w:rFonts w:ascii="Times New Roman" w:eastAsia="標楷體" w:hAnsi="Times New Roman"/>
                <w:u w:val="single"/>
              </w:rPr>
              <w:t>s degree (“</w:t>
            </w:r>
            <w:r w:rsidR="00530C10" w:rsidRPr="00962000">
              <w:rPr>
                <w:rFonts w:ascii="Times New Roman" w:eastAsia="標楷體" w:hAnsi="Times New Roman"/>
                <w:u w:val="single"/>
              </w:rPr>
              <w:t>draftee students</w:t>
            </w:r>
            <w:r w:rsidRPr="00962000">
              <w:rPr>
                <w:rFonts w:ascii="Times New Roman" w:eastAsia="標楷體" w:hAnsi="Times New Roman"/>
                <w:u w:val="single"/>
              </w:rPr>
              <w:t>”).</w:t>
            </w:r>
          </w:p>
          <w:p w14:paraId="2D5E7042" w14:textId="73D841B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轉學生除適用本條第二項第三款情形外，不得申請保留入學資格。</w:t>
            </w:r>
          </w:p>
          <w:p w14:paraId="4A5EC00F" w14:textId="4D50109A" w:rsidR="00742009" w:rsidRPr="00962000" w:rsidRDefault="000160F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Transfer students may not apply for retention of their </w:t>
            </w:r>
            <w:r w:rsidR="00762344" w:rsidRPr="00962000">
              <w:rPr>
                <w:rFonts w:ascii="Times New Roman" w:eastAsia="標楷體" w:hAnsi="Times New Roman"/>
              </w:rPr>
              <w:t>admission qualifications</w:t>
            </w:r>
            <w:r w:rsidRPr="00962000">
              <w:rPr>
                <w:rFonts w:ascii="Times New Roman" w:eastAsia="標楷體" w:hAnsi="Times New Roman"/>
              </w:rPr>
              <w:t xml:space="preserve"> except under the circumstances specified in Subparagraph 3, Paragraph 2 of this Article.</w:t>
            </w:r>
          </w:p>
          <w:p w14:paraId="1B0570F7" w14:textId="6F6631E9"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學生保留入學資格除下列情形外以一年為限：</w:t>
            </w:r>
          </w:p>
          <w:p w14:paraId="3E95A0FF" w14:textId="32682AC9" w:rsidR="000160FC" w:rsidRPr="00962000" w:rsidRDefault="008830C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w:t>
            </w:r>
            <w:r w:rsidR="006A6C7E" w:rsidRPr="00962000">
              <w:rPr>
                <w:rFonts w:ascii="Times New Roman" w:eastAsia="標楷體" w:hAnsi="Times New Roman"/>
              </w:rPr>
              <w:t xml:space="preserve">maximum retention </w:t>
            </w:r>
            <w:r w:rsidRPr="00962000">
              <w:rPr>
                <w:rFonts w:ascii="Times New Roman" w:eastAsia="標楷體" w:hAnsi="Times New Roman"/>
              </w:rPr>
              <w:t>period is 1 year, except under the following circumstances:</w:t>
            </w:r>
          </w:p>
          <w:p w14:paraId="3ACB772B" w14:textId="5B551D33" w:rsidR="00523BB3" w:rsidRPr="00962000" w:rsidRDefault="00523BB3" w:rsidP="006D7130">
            <w:pPr>
              <w:pStyle w:val="a7"/>
              <w:widowControl/>
              <w:numPr>
                <w:ilvl w:val="0"/>
                <w:numId w:val="2"/>
              </w:numPr>
              <w:ind w:leftChars="0" w:left="487" w:hanging="487"/>
              <w:jc w:val="both"/>
              <w:rPr>
                <w:rFonts w:ascii="Times New Roman" w:eastAsia="標楷體" w:hAnsi="Times New Roman"/>
              </w:rPr>
            </w:pPr>
            <w:proofErr w:type="spellStart"/>
            <w:r w:rsidRPr="00962000">
              <w:rPr>
                <w:rFonts w:ascii="Times New Roman" w:eastAsia="標楷體" w:hAnsi="Times New Roman"/>
              </w:rPr>
              <w:t>適用本條第二項第二款情形者，得檢具入伍令或在營服役證明，申請延長保留期限，俟法定服役期間結束，檢具退伍證明申請入學</w:t>
            </w:r>
            <w:proofErr w:type="spellEnd"/>
            <w:r w:rsidRPr="00962000">
              <w:rPr>
                <w:rFonts w:ascii="Times New Roman" w:eastAsia="標楷體" w:hAnsi="Times New Roman"/>
              </w:rPr>
              <w:t>。</w:t>
            </w:r>
          </w:p>
          <w:p w14:paraId="6B4E185F" w14:textId="57EE19E2" w:rsidR="008830CB" w:rsidRPr="00962000" w:rsidRDefault="008830CB" w:rsidP="008830CB">
            <w:pPr>
              <w:pStyle w:val="a7"/>
              <w:widowControl/>
              <w:numPr>
                <w:ilvl w:val="0"/>
                <w:numId w:val="27"/>
              </w:numPr>
              <w:ind w:leftChars="0"/>
              <w:jc w:val="both"/>
              <w:rPr>
                <w:rFonts w:ascii="Times New Roman" w:eastAsia="標楷體" w:hAnsi="Times New Roman"/>
              </w:rPr>
            </w:pPr>
            <w:r w:rsidRPr="00962000">
              <w:rPr>
                <w:rFonts w:ascii="Times New Roman" w:eastAsia="標楷體" w:hAnsi="Times New Roman"/>
              </w:rPr>
              <w:t>Students meetin</w:t>
            </w:r>
            <w:r w:rsidR="00762344" w:rsidRPr="00962000">
              <w:rPr>
                <w:rFonts w:ascii="Times New Roman" w:eastAsia="標楷體" w:hAnsi="Times New Roman"/>
              </w:rPr>
              <w:t>g the criteria in Subparagraph 2</w:t>
            </w:r>
            <w:r w:rsidRPr="00962000">
              <w:rPr>
                <w:rFonts w:ascii="Times New Roman" w:eastAsia="標楷體" w:hAnsi="Times New Roman"/>
              </w:rPr>
              <w:t>, Paragraph 2 of this Article may apply for an extension of the retention of their admission qualifications by providing their enlistment notices or certificates of military service. After completing the legally required service period, they shall apply for admission with their discharge notices.</w:t>
            </w:r>
          </w:p>
          <w:p w14:paraId="389BDA3E" w14:textId="77777777" w:rsidR="00523BB3" w:rsidRPr="00962000" w:rsidRDefault="00523BB3" w:rsidP="006D7130">
            <w:pPr>
              <w:pStyle w:val="a7"/>
              <w:widowControl/>
              <w:numPr>
                <w:ilvl w:val="0"/>
                <w:numId w:val="2"/>
              </w:numPr>
              <w:ind w:leftChars="0" w:left="487" w:hanging="487"/>
              <w:jc w:val="both"/>
              <w:rPr>
                <w:rFonts w:ascii="Times New Roman" w:eastAsia="標楷體" w:hAnsi="Times New Roman"/>
              </w:rPr>
            </w:pPr>
            <w:proofErr w:type="spellStart"/>
            <w:r w:rsidRPr="00962000">
              <w:rPr>
                <w:rFonts w:ascii="Times New Roman" w:eastAsia="標楷體" w:hAnsi="Times New Roman"/>
              </w:rPr>
              <w:t>適用本條第二項第五款情形者以三年為限</w:t>
            </w:r>
            <w:proofErr w:type="spellEnd"/>
            <w:r w:rsidRPr="00962000">
              <w:rPr>
                <w:rFonts w:ascii="Times New Roman" w:eastAsia="標楷體" w:hAnsi="Times New Roman"/>
              </w:rPr>
              <w:t>。</w:t>
            </w:r>
          </w:p>
          <w:p w14:paraId="2AA77262" w14:textId="3EF09BAD" w:rsidR="008830CB" w:rsidRPr="00962000" w:rsidRDefault="006A6C7E" w:rsidP="006A6C7E">
            <w:pPr>
              <w:pStyle w:val="a7"/>
              <w:widowControl/>
              <w:numPr>
                <w:ilvl w:val="0"/>
                <w:numId w:val="27"/>
              </w:numPr>
              <w:ind w:leftChars="0"/>
              <w:jc w:val="both"/>
              <w:rPr>
                <w:rFonts w:ascii="Times New Roman" w:eastAsia="標楷體" w:hAnsi="Times New Roman"/>
              </w:rPr>
            </w:pPr>
            <w:r w:rsidRPr="00962000">
              <w:rPr>
                <w:rFonts w:ascii="Times New Roman" w:eastAsia="標楷體" w:hAnsi="Times New Roman"/>
              </w:rPr>
              <w:t>The maximum retention period for students meeting the criteria in Subparagraph 5, Paragraph 2 of this Article is 3 years.</w:t>
            </w:r>
          </w:p>
        </w:tc>
      </w:tr>
      <w:tr w:rsidR="00DD144D" w:rsidRPr="00962000" w14:paraId="0393F805" w14:textId="77777777" w:rsidTr="00B009FB">
        <w:trPr>
          <w:jc w:val="center"/>
        </w:trPr>
        <w:tc>
          <w:tcPr>
            <w:tcW w:w="1276" w:type="dxa"/>
            <w:hideMark/>
          </w:tcPr>
          <w:p w14:paraId="1383DE5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11</w:t>
            </w:r>
            <w:r w:rsidRPr="00962000">
              <w:rPr>
                <w:rFonts w:ascii="Times New Roman" w:eastAsia="標楷體" w:hAnsi="Times New Roman"/>
              </w:rPr>
              <w:t>條</w:t>
            </w:r>
          </w:p>
          <w:p w14:paraId="2FF562D3" w14:textId="54072EFF" w:rsidR="009F258A" w:rsidRPr="00962000" w:rsidRDefault="009F258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11</w:t>
            </w:r>
          </w:p>
        </w:tc>
        <w:tc>
          <w:tcPr>
            <w:tcW w:w="9364" w:type="dxa"/>
            <w:hideMark/>
          </w:tcPr>
          <w:p w14:paraId="2DC3F88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新生及轉學生入學報到時，應繳學生學籍資料表。學籍資料表中，學生之姓名（含字形）及出生年月日，以身分證所</w:t>
            </w:r>
            <w:proofErr w:type="gramStart"/>
            <w:r w:rsidRPr="00962000">
              <w:rPr>
                <w:rFonts w:ascii="Times New Roman" w:eastAsia="標楷體" w:hAnsi="Times New Roman"/>
              </w:rPr>
              <w:t>載者為準</w:t>
            </w:r>
            <w:proofErr w:type="gramEnd"/>
            <w:r w:rsidRPr="00962000">
              <w:rPr>
                <w:rFonts w:ascii="Times New Roman" w:eastAsia="標楷體" w:hAnsi="Times New Roman"/>
              </w:rPr>
              <w:t>。並應繳有效之學歷及身分證明文件。公費生並應</w:t>
            </w:r>
            <w:r w:rsidRPr="00962000">
              <w:rPr>
                <w:rFonts w:ascii="Times New Roman" w:eastAsia="標楷體" w:hAnsi="Times New Roman"/>
              </w:rPr>
              <w:lastRenderedPageBreak/>
              <w:t>繳志願書及保證書，始得入學。其有正當理由，申請補繳各項證件，經核准者，得先行入學，並限期補繳，逾期仍未繳者，撤銷其入學資格。</w:t>
            </w:r>
          </w:p>
          <w:p w14:paraId="73DD15A3" w14:textId="344B6D2F" w:rsidR="009F258A" w:rsidRPr="00962000" w:rsidRDefault="009F258A" w:rsidP="00B51362">
            <w:pPr>
              <w:widowControl/>
              <w:tabs>
                <w:tab w:val="left" w:pos="480"/>
              </w:tabs>
              <w:jc w:val="both"/>
              <w:rPr>
                <w:rFonts w:ascii="Times New Roman" w:eastAsia="標楷體" w:hAnsi="Times New Roman"/>
              </w:rPr>
            </w:pPr>
            <w:r w:rsidRPr="00962000">
              <w:rPr>
                <w:rFonts w:ascii="Times New Roman" w:eastAsia="標楷體" w:hAnsi="Times New Roman"/>
              </w:rPr>
              <w:t>Freshman and transfer students shall submit their student status forms at the time of enrollment. The names (including character shapes) and dates of birth on the forms shall be the same as those on their national identification cards.</w:t>
            </w:r>
            <w:r w:rsidR="00FE675B" w:rsidRPr="00962000">
              <w:t xml:space="preserve"> </w:t>
            </w:r>
            <w:r w:rsidR="00FE675B" w:rsidRPr="00962000">
              <w:rPr>
                <w:rFonts w:ascii="Times New Roman" w:eastAsia="標楷體" w:hAnsi="Times New Roman"/>
              </w:rPr>
              <w:t>They shall also submit valid educational and identification documents. State-financed students are additionally required to submit statements of purpose and letters of guarantee for enrollment.</w:t>
            </w:r>
            <w:r w:rsidR="00FE675B" w:rsidRPr="00962000">
              <w:t xml:space="preserve"> </w:t>
            </w:r>
            <w:r w:rsidR="00FE675B" w:rsidRPr="00962000">
              <w:rPr>
                <w:rFonts w:ascii="Times New Roman" w:eastAsia="標楷體" w:hAnsi="Times New Roman"/>
              </w:rPr>
              <w:t xml:space="preserve">Students may apply for the late submission of additional documents if they have legitimate reasons. Once approved, they may be admitted to the school initially and submit the required documents at a later time within a specified period. However, if they fail to submit the documents by the deadline, their admission qualifications will be </w:t>
            </w:r>
            <w:r w:rsidR="00B51362" w:rsidRPr="00962000">
              <w:rPr>
                <w:rFonts w:ascii="Times New Roman" w:eastAsia="標楷體" w:hAnsi="Times New Roman"/>
              </w:rPr>
              <w:t>revoked</w:t>
            </w:r>
            <w:r w:rsidR="00FE675B" w:rsidRPr="00962000">
              <w:rPr>
                <w:rFonts w:ascii="Times New Roman" w:eastAsia="標楷體" w:hAnsi="Times New Roman"/>
              </w:rPr>
              <w:t>.</w:t>
            </w:r>
          </w:p>
        </w:tc>
      </w:tr>
      <w:tr w:rsidR="00DD144D" w:rsidRPr="00962000" w14:paraId="6B0595B9" w14:textId="77777777" w:rsidTr="00B009FB">
        <w:trPr>
          <w:jc w:val="center"/>
        </w:trPr>
        <w:tc>
          <w:tcPr>
            <w:tcW w:w="1276" w:type="dxa"/>
            <w:hideMark/>
          </w:tcPr>
          <w:p w14:paraId="1B47841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12</w:t>
            </w:r>
            <w:r w:rsidRPr="00962000">
              <w:rPr>
                <w:rFonts w:ascii="Times New Roman" w:eastAsia="標楷體" w:hAnsi="Times New Roman"/>
              </w:rPr>
              <w:t>條</w:t>
            </w:r>
          </w:p>
          <w:p w14:paraId="5E9E7736" w14:textId="318F4BE7" w:rsidR="00FE675B" w:rsidRPr="00962000" w:rsidRDefault="00FE675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12</w:t>
            </w:r>
          </w:p>
        </w:tc>
        <w:tc>
          <w:tcPr>
            <w:tcW w:w="9364" w:type="dxa"/>
            <w:hideMark/>
          </w:tcPr>
          <w:p w14:paraId="00503095" w14:textId="613BE229"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新生及轉學生如入學考試舞弊或所繳之學歷及身分證明等文件，有假冒、冒用、偽造或變造、塗改、頂替等情事，一經查明即開除學籍，不發給任何修業證明文件，並通知學生</w:t>
            </w:r>
            <w:r w:rsidRPr="00962000">
              <w:rPr>
                <w:rFonts w:ascii="Times New Roman" w:eastAsia="標楷體" w:hAnsi="Times New Roman" w:hint="eastAsia"/>
              </w:rPr>
              <w:t>及其監護人或家長</w:t>
            </w:r>
            <w:r w:rsidRPr="00962000">
              <w:rPr>
                <w:rFonts w:ascii="Times New Roman" w:eastAsia="標楷體" w:hAnsi="Times New Roman"/>
              </w:rPr>
              <w:t>。如於畢業後始發覺並調查屬實者，應予撤銷學位及追繳已發之學位證書，並公告之，且不發給任何修業證明文件。</w:t>
            </w:r>
          </w:p>
          <w:p w14:paraId="51601882" w14:textId="79152E4D" w:rsidR="00FC3AA1" w:rsidRPr="00962000" w:rsidRDefault="00700142" w:rsidP="006D7130">
            <w:pPr>
              <w:widowControl/>
              <w:tabs>
                <w:tab w:val="left" w:pos="480"/>
              </w:tabs>
              <w:jc w:val="both"/>
              <w:rPr>
                <w:rFonts w:ascii="Times New Roman" w:eastAsia="標楷體" w:hAnsi="Times New Roman"/>
              </w:rPr>
            </w:pPr>
            <w:r w:rsidRPr="00962000">
              <w:rPr>
                <w:rFonts w:ascii="Times New Roman" w:eastAsia="標楷體" w:hAnsi="Times New Roman"/>
              </w:rPr>
              <w:t>Freshman and transfer students who are found to have cheated</w:t>
            </w:r>
            <w:r w:rsidR="00D13007" w:rsidRPr="00962000">
              <w:rPr>
                <w:rFonts w:ascii="Times New Roman" w:eastAsia="標楷體" w:hAnsi="Times New Roman"/>
              </w:rPr>
              <w:t xml:space="preserve"> during the entrance exam</w:t>
            </w:r>
            <w:r w:rsidRPr="00962000">
              <w:rPr>
                <w:rFonts w:ascii="Times New Roman" w:eastAsia="標楷體" w:hAnsi="Times New Roman"/>
              </w:rPr>
              <w:t>, or whose submitted educational and identification documents involve counterfeiting, misuse, forgery, alteration, tampering, or substitution, will be expelled from the University. They will not receive any certificates of study, and the University will notify both the students and their parents or guardians.</w:t>
            </w:r>
            <w:r w:rsidRPr="00962000">
              <w:t xml:space="preserve"> </w:t>
            </w:r>
            <w:r w:rsidR="00FE0ABF" w:rsidRPr="00962000">
              <w:rPr>
                <w:rFonts w:ascii="Times New Roman" w:eastAsia="標楷體" w:hAnsi="Times New Roman"/>
              </w:rPr>
              <w:t>If such issues are discovered after students have graduated and are proven to be true, the University will revoke their degrees, request the return of issued degree certificates, announce the matter publicly, and refrain from issuing any certificates of study.</w:t>
            </w:r>
          </w:p>
          <w:p w14:paraId="6F79C9E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學生在學期間涉及校園性侵害、性騷擾或</w:t>
            </w:r>
            <w:proofErr w:type="gramStart"/>
            <w:r w:rsidRPr="00962000">
              <w:rPr>
                <w:rFonts w:ascii="Times New Roman" w:eastAsia="標楷體" w:hAnsi="Times New Roman"/>
              </w:rPr>
              <w:t>性霸凌</w:t>
            </w:r>
            <w:proofErr w:type="gramEnd"/>
            <w:r w:rsidRPr="00962000">
              <w:rPr>
                <w:rFonts w:ascii="Times New Roman" w:eastAsia="標楷體" w:hAnsi="Times New Roman"/>
              </w:rPr>
              <w:t>事件等違法或不當行為，經查證屬實，依本校「學生獎懲準則」規定予以懲處。如相關事件於調查程序未終結前已屆畢業時間，因涉及畢業成績中操行成績之核發，本校得視實際情形暫緩核發學位證書。</w:t>
            </w:r>
          </w:p>
          <w:p w14:paraId="1F646F11" w14:textId="4A239A44" w:rsidR="009963F8" w:rsidRPr="00962000" w:rsidRDefault="00E828AD"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involved in misconduct such as sexual assault, sexual harassment, or sexual bullying on campus, if proven true, will be subject to the Guidelines for Student Rewards and Punishments.</w:t>
            </w:r>
            <w:r w:rsidRPr="00962000">
              <w:rPr>
                <w:rFonts w:ascii="Times New Roman" w:eastAsia="標楷體" w:hAnsi="Times New Roman" w:hint="eastAsia"/>
              </w:rPr>
              <w:t xml:space="preserve"> </w:t>
            </w:r>
            <w:r w:rsidRPr="00962000">
              <w:rPr>
                <w:rFonts w:ascii="Times New Roman" w:eastAsia="標楷體" w:hAnsi="Times New Roman"/>
              </w:rPr>
              <w:t>If students are about to graduate before the investigations into the matters are completed, and the investigation results will affect their conduct grades, the University may postpone the issuance of their degree certificate</w:t>
            </w:r>
            <w:r w:rsidR="006B5691" w:rsidRPr="00962000">
              <w:rPr>
                <w:rFonts w:ascii="Times New Roman" w:eastAsia="標楷體" w:hAnsi="Times New Roman"/>
              </w:rPr>
              <w:t>s based on the actual situation</w:t>
            </w:r>
            <w:r w:rsidRPr="00962000">
              <w:rPr>
                <w:rFonts w:ascii="Times New Roman" w:eastAsia="標楷體" w:hAnsi="Times New Roman"/>
              </w:rPr>
              <w:t>.</w:t>
            </w:r>
          </w:p>
        </w:tc>
      </w:tr>
      <w:tr w:rsidR="00DD144D" w:rsidRPr="00962000" w14:paraId="378BB40E" w14:textId="77777777" w:rsidTr="00B009FB">
        <w:trPr>
          <w:jc w:val="center"/>
        </w:trPr>
        <w:tc>
          <w:tcPr>
            <w:tcW w:w="1276" w:type="dxa"/>
          </w:tcPr>
          <w:p w14:paraId="504DCB6C"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59A759E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第二章　註冊、繳費、選課</w:t>
            </w:r>
          </w:p>
          <w:p w14:paraId="5381D9C1" w14:textId="1543BBE1" w:rsidR="00E828AD" w:rsidRPr="00962000" w:rsidRDefault="00F83304" w:rsidP="006D7130">
            <w:pPr>
              <w:widowControl/>
              <w:tabs>
                <w:tab w:val="left" w:pos="480"/>
              </w:tabs>
              <w:jc w:val="both"/>
              <w:rPr>
                <w:rFonts w:ascii="Times New Roman" w:eastAsia="標楷體" w:hAnsi="Times New Roman"/>
              </w:rPr>
            </w:pPr>
            <w:r w:rsidRPr="00962000">
              <w:rPr>
                <w:rFonts w:ascii="Times New Roman" w:eastAsia="標楷體" w:hAnsi="Times New Roman"/>
              </w:rPr>
              <w:t>Chapter 2 Registration, Payment, and Course S</w:t>
            </w:r>
            <w:r w:rsidR="00E828AD" w:rsidRPr="00962000">
              <w:rPr>
                <w:rFonts w:ascii="Times New Roman" w:eastAsia="標楷體" w:hAnsi="Times New Roman"/>
              </w:rPr>
              <w:t>election</w:t>
            </w:r>
          </w:p>
        </w:tc>
      </w:tr>
      <w:tr w:rsidR="00DD144D" w:rsidRPr="00962000" w14:paraId="530F26B4" w14:textId="77777777" w:rsidTr="00B009FB">
        <w:trPr>
          <w:jc w:val="center"/>
        </w:trPr>
        <w:tc>
          <w:tcPr>
            <w:tcW w:w="1276" w:type="dxa"/>
            <w:hideMark/>
          </w:tcPr>
          <w:p w14:paraId="0F4142D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13</w:t>
            </w:r>
            <w:r w:rsidRPr="00962000">
              <w:rPr>
                <w:rFonts w:ascii="Times New Roman" w:eastAsia="標楷體" w:hAnsi="Times New Roman"/>
              </w:rPr>
              <w:t>條</w:t>
            </w:r>
          </w:p>
          <w:p w14:paraId="058748FE" w14:textId="51F97B35" w:rsidR="00E828AD" w:rsidRPr="00962000" w:rsidRDefault="00E828A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13</w:t>
            </w:r>
          </w:p>
        </w:tc>
        <w:tc>
          <w:tcPr>
            <w:tcW w:w="9364" w:type="dxa"/>
            <w:hideMark/>
          </w:tcPr>
          <w:p w14:paraId="3207EBD3" w14:textId="5A0635C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學生每學期註冊時，應繳之各項費用，依照規定標準繳納，其項目及標準於每學期開學前公布之。</w:t>
            </w:r>
          </w:p>
          <w:p w14:paraId="3B4A0170" w14:textId="3C9E3204" w:rsidR="00E828AD" w:rsidRPr="00962000" w:rsidRDefault="008151BF"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shall pay fees in accordance with specified standards at the time of registration each semester. The items and standards will be announced before the start of each semester.</w:t>
            </w:r>
          </w:p>
          <w:p w14:paraId="74EED64A" w14:textId="23D6931B"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未依前項規定如期辦理註冊手續者，新生及轉學生除已依規定請准保留入學資格或延緩註冊外，應予撤銷入學資格。</w:t>
            </w:r>
          </w:p>
          <w:p w14:paraId="79D62B14" w14:textId="71CA63DA" w:rsidR="008151BF" w:rsidRPr="00962000" w:rsidRDefault="008151BF"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Except for those who have applied for and been granted retention of their admission qualifications, freshman and transfer students who do not complete the registration process will have their admission qualifications revoked.</w:t>
            </w:r>
          </w:p>
          <w:p w14:paraId="604529B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學生自入學第二學期起，除已辦理休學、應退學或已符合畢業資格者外，每學期均應於本校行事曆規定之上課開始日之前繳交各項應繳費用，繳交應繳費用即視同完成註冊。逾期二</w:t>
            </w:r>
            <w:proofErr w:type="gramStart"/>
            <w:r w:rsidRPr="00962000">
              <w:rPr>
                <w:rFonts w:ascii="Times New Roman" w:eastAsia="標楷體" w:hAnsi="Times New Roman"/>
              </w:rPr>
              <w:t>週</w:t>
            </w:r>
            <w:proofErr w:type="gramEnd"/>
            <w:r w:rsidRPr="00962000">
              <w:rPr>
                <w:rFonts w:ascii="Times New Roman" w:eastAsia="標楷體" w:hAnsi="Times New Roman"/>
              </w:rPr>
              <w:t>未繳費，除已書面請准延緩註冊者外，視同未註冊，應令退學。</w:t>
            </w:r>
          </w:p>
          <w:p w14:paraId="099FD085" w14:textId="4CC0CC7D" w:rsidR="008151BF" w:rsidRPr="00962000" w:rsidRDefault="008151BF" w:rsidP="00B3493E">
            <w:pPr>
              <w:widowControl/>
              <w:tabs>
                <w:tab w:val="left" w:pos="480"/>
              </w:tabs>
              <w:jc w:val="both"/>
              <w:rPr>
                <w:rFonts w:ascii="Times New Roman" w:eastAsia="標楷體" w:hAnsi="Times New Roman"/>
              </w:rPr>
            </w:pPr>
            <w:r w:rsidRPr="00962000">
              <w:rPr>
                <w:rFonts w:ascii="Times New Roman" w:eastAsia="標楷體" w:hAnsi="Times New Roman"/>
              </w:rPr>
              <w:t xml:space="preserve">Except for those who have applied for a leave of absence, are required to withdraw, or have met the graduation requirements, starting from the second semester after admission, students </w:t>
            </w:r>
            <w:r w:rsidR="00B3493E" w:rsidRPr="00962000">
              <w:rPr>
                <w:rFonts w:ascii="Times New Roman" w:eastAsia="標楷體" w:hAnsi="Times New Roman"/>
              </w:rPr>
              <w:t>shall</w:t>
            </w:r>
            <w:r w:rsidRPr="00962000">
              <w:rPr>
                <w:rFonts w:ascii="Times New Roman" w:eastAsia="標楷體" w:hAnsi="Times New Roman"/>
              </w:rPr>
              <w:t xml:space="preserve"> pay all necessary fees before the start of classes as specified in the University's academic calendar each semester. Payment completion is considered the completion of the registration process.</w:t>
            </w:r>
            <w:r w:rsidRPr="00962000">
              <w:t xml:space="preserve"> </w:t>
            </w:r>
            <w:r w:rsidRPr="00962000">
              <w:rPr>
                <w:rFonts w:ascii="Times New Roman" w:eastAsia="標楷體" w:hAnsi="Times New Roman"/>
              </w:rPr>
              <w:t>Except for those who have applied for and been granted deferred registration, students who fail to make the payment within 2 weeks of the deadline will be considered unregistered and will be required to withdraw from the University.</w:t>
            </w:r>
          </w:p>
        </w:tc>
      </w:tr>
      <w:tr w:rsidR="0034542C" w:rsidRPr="00962000" w14:paraId="1B3E9E15" w14:textId="77777777" w:rsidTr="00B009FB">
        <w:trPr>
          <w:jc w:val="center"/>
        </w:trPr>
        <w:tc>
          <w:tcPr>
            <w:tcW w:w="1276" w:type="dxa"/>
            <w:hideMark/>
          </w:tcPr>
          <w:p w14:paraId="71CF5E1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14</w:t>
            </w:r>
            <w:r w:rsidRPr="00962000">
              <w:rPr>
                <w:rFonts w:ascii="Times New Roman" w:eastAsia="標楷體" w:hAnsi="Times New Roman"/>
              </w:rPr>
              <w:t>條</w:t>
            </w:r>
          </w:p>
          <w:p w14:paraId="074C9D90" w14:textId="6AA7CD12" w:rsidR="006E25AE" w:rsidRPr="00962000" w:rsidRDefault="006E25AE"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Ar</w:t>
            </w:r>
            <w:r w:rsidRPr="00962000">
              <w:rPr>
                <w:rFonts w:ascii="Times New Roman" w:eastAsia="標楷體" w:hAnsi="Times New Roman"/>
              </w:rPr>
              <w:t>ticle 14</w:t>
            </w:r>
          </w:p>
        </w:tc>
        <w:tc>
          <w:tcPr>
            <w:tcW w:w="9364" w:type="dxa"/>
            <w:hideMark/>
          </w:tcPr>
          <w:p w14:paraId="21454C72" w14:textId="2E46B94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學生因故無法如期辦理註冊者，須事先向教務處辦理請假手續，經核准後，始得延期註冊至多以二</w:t>
            </w:r>
            <w:proofErr w:type="gramStart"/>
            <w:r w:rsidRPr="00962000">
              <w:rPr>
                <w:rFonts w:ascii="Times New Roman" w:eastAsia="標楷體" w:hAnsi="Times New Roman"/>
              </w:rPr>
              <w:t>週</w:t>
            </w:r>
            <w:proofErr w:type="gramEnd"/>
            <w:r w:rsidRPr="00962000">
              <w:rPr>
                <w:rFonts w:ascii="Times New Roman" w:eastAsia="標楷體" w:hAnsi="Times New Roman"/>
              </w:rPr>
              <w:t>為限。但情況特殊經書面請准延緩註冊者，不在此限。</w:t>
            </w:r>
          </w:p>
          <w:p w14:paraId="6A3EA07F" w14:textId="6EF18921" w:rsidR="006B2FD3" w:rsidRPr="00962000" w:rsidRDefault="006B2FD3"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who are unable to complete registration on time due to unforeseen circumstances shall request leave in advance from the Office of Academic Affairs. Once approved, registration may be deferred for up to 2 weeks. However, this </w:t>
            </w:r>
            <w:r w:rsidR="00B51362" w:rsidRPr="00962000">
              <w:rPr>
                <w:rFonts w:ascii="Times New Roman" w:eastAsia="標楷體" w:hAnsi="Times New Roman"/>
              </w:rPr>
              <w:t>limit</w:t>
            </w:r>
            <w:r w:rsidRPr="00962000">
              <w:rPr>
                <w:rFonts w:ascii="Times New Roman" w:eastAsia="標楷體" w:hAnsi="Times New Roman"/>
              </w:rPr>
              <w:t xml:space="preserve"> does not apply to those who have obtained written approval for deferred registration due to special circumstances.</w:t>
            </w:r>
          </w:p>
          <w:p w14:paraId="7A926E8D" w14:textId="4326ACDA"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新生及轉學生入學第一學期已請准延緩註冊但逾</w:t>
            </w:r>
            <w:proofErr w:type="gramStart"/>
            <w:r w:rsidRPr="00962000">
              <w:rPr>
                <w:rFonts w:ascii="Times New Roman" w:eastAsia="標楷體" w:hAnsi="Times New Roman"/>
              </w:rPr>
              <w:t>一週</w:t>
            </w:r>
            <w:proofErr w:type="gramEnd"/>
            <w:r w:rsidRPr="00962000">
              <w:rPr>
                <w:rFonts w:ascii="Times New Roman" w:eastAsia="標楷體" w:hAnsi="Times New Roman"/>
              </w:rPr>
              <w:t>仍未辦理註冊手續者，即予撤銷入學資格。</w:t>
            </w:r>
          </w:p>
          <w:p w14:paraId="4F60A600" w14:textId="4B95B42C" w:rsidR="00E75E76" w:rsidRPr="00962000" w:rsidRDefault="00FD325F"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Freshman and transfer students who have been granted </w:t>
            </w:r>
            <w:r w:rsidR="00DF0DD0" w:rsidRPr="00962000">
              <w:rPr>
                <w:rFonts w:ascii="Times New Roman" w:eastAsia="標楷體" w:hAnsi="Times New Roman"/>
              </w:rPr>
              <w:t xml:space="preserve">a </w:t>
            </w:r>
            <w:r w:rsidR="00E75E76" w:rsidRPr="00962000">
              <w:rPr>
                <w:rFonts w:ascii="Times New Roman" w:eastAsia="標楷體" w:hAnsi="Times New Roman"/>
              </w:rPr>
              <w:t>deferral of regulation</w:t>
            </w:r>
            <w:r w:rsidRPr="00962000">
              <w:rPr>
                <w:rFonts w:ascii="Times New Roman" w:eastAsia="標楷體" w:hAnsi="Times New Roman"/>
              </w:rPr>
              <w:t xml:space="preserve"> for their first semester </w:t>
            </w:r>
            <w:r w:rsidR="00C67C1C" w:rsidRPr="00962000">
              <w:rPr>
                <w:rFonts w:ascii="Times New Roman" w:eastAsia="標楷體" w:hAnsi="Times New Roman"/>
              </w:rPr>
              <w:t xml:space="preserve">after admission </w:t>
            </w:r>
            <w:r w:rsidRPr="00962000">
              <w:rPr>
                <w:rFonts w:ascii="Times New Roman" w:eastAsia="標楷體" w:hAnsi="Times New Roman"/>
              </w:rPr>
              <w:t xml:space="preserve">but fail to complete the registration process within </w:t>
            </w:r>
            <w:r w:rsidR="00C67C1C" w:rsidRPr="00962000">
              <w:rPr>
                <w:rFonts w:ascii="Times New Roman" w:eastAsia="標楷體" w:hAnsi="Times New Roman"/>
              </w:rPr>
              <w:t>1</w:t>
            </w:r>
            <w:r w:rsidRPr="00962000">
              <w:rPr>
                <w:rFonts w:ascii="Times New Roman" w:eastAsia="標楷體" w:hAnsi="Times New Roman"/>
              </w:rPr>
              <w:t xml:space="preserve"> week will have their admission qualifications revoked.</w:t>
            </w:r>
          </w:p>
          <w:p w14:paraId="5EA81FD1" w14:textId="0B04A8B5"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學生自入學第二學期起，已請准延緩註冊但逾</w:t>
            </w:r>
            <w:proofErr w:type="gramStart"/>
            <w:r w:rsidRPr="00962000">
              <w:rPr>
                <w:rFonts w:ascii="Times New Roman" w:eastAsia="標楷體" w:hAnsi="Times New Roman"/>
              </w:rPr>
              <w:t>一週</w:t>
            </w:r>
            <w:proofErr w:type="gramEnd"/>
            <w:r w:rsidRPr="00962000">
              <w:rPr>
                <w:rFonts w:ascii="Times New Roman" w:eastAsia="標楷體" w:hAnsi="Times New Roman"/>
              </w:rPr>
              <w:t>仍未繳費且未選課者，應予退學。</w:t>
            </w:r>
          </w:p>
          <w:p w14:paraId="4CC8E4AC" w14:textId="0048BCA4" w:rsidR="00FD325F" w:rsidRPr="00962000" w:rsidRDefault="00C67C1C"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Starting from the second semester after admission, students who have been granted </w:t>
            </w:r>
            <w:r w:rsidR="00E75E76" w:rsidRPr="00962000">
              <w:rPr>
                <w:rFonts w:ascii="Times New Roman" w:eastAsia="標楷體" w:hAnsi="Times New Roman"/>
              </w:rPr>
              <w:t>a deferral of</w:t>
            </w:r>
            <w:r w:rsidRPr="00962000">
              <w:rPr>
                <w:rFonts w:ascii="Times New Roman" w:eastAsia="標楷體" w:hAnsi="Times New Roman"/>
              </w:rPr>
              <w:t xml:space="preserve"> registration but fail to pay fees and select courses within 1 week will be required to withdraw from the University.</w:t>
            </w:r>
          </w:p>
          <w:p w14:paraId="7011F5A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學生自入學第二學期起，已請准延緩註冊但逾</w:t>
            </w:r>
            <w:proofErr w:type="gramStart"/>
            <w:r w:rsidRPr="00962000">
              <w:rPr>
                <w:rFonts w:ascii="Times New Roman" w:eastAsia="標楷體" w:hAnsi="Times New Roman"/>
              </w:rPr>
              <w:t>一週</w:t>
            </w:r>
            <w:proofErr w:type="gramEnd"/>
            <w:r w:rsidRPr="00962000">
              <w:rPr>
                <w:rFonts w:ascii="Times New Roman" w:eastAsia="標楷體" w:hAnsi="Times New Roman"/>
              </w:rPr>
              <w:t>仍未繳費且已選課者，當學期應令休學，並須依規定補交各項應繳費用，未繳</w:t>
            </w:r>
            <w:proofErr w:type="gramStart"/>
            <w:r w:rsidRPr="00962000">
              <w:rPr>
                <w:rFonts w:ascii="Times New Roman" w:eastAsia="標楷體" w:hAnsi="Times New Roman"/>
              </w:rPr>
              <w:t>清者次學期</w:t>
            </w:r>
            <w:proofErr w:type="gramEnd"/>
            <w:r w:rsidRPr="00962000">
              <w:rPr>
                <w:rFonts w:ascii="Times New Roman" w:eastAsia="標楷體" w:hAnsi="Times New Roman"/>
              </w:rPr>
              <w:t>不得註冊。</w:t>
            </w:r>
          </w:p>
          <w:p w14:paraId="72D973DB" w14:textId="701EDCBE" w:rsidR="0043461B" w:rsidRPr="00962000" w:rsidRDefault="00AE0764" w:rsidP="00E75E76">
            <w:pPr>
              <w:widowControl/>
              <w:tabs>
                <w:tab w:val="left" w:pos="480"/>
              </w:tabs>
              <w:jc w:val="both"/>
              <w:rPr>
                <w:rFonts w:ascii="Times New Roman" w:eastAsia="標楷體" w:hAnsi="Times New Roman"/>
              </w:rPr>
            </w:pPr>
            <w:r w:rsidRPr="00962000">
              <w:rPr>
                <w:rFonts w:ascii="Times New Roman" w:eastAsia="標楷體" w:hAnsi="Times New Roman"/>
              </w:rPr>
              <w:t xml:space="preserve">Starting from the second semester after admission, students who have been granted </w:t>
            </w:r>
            <w:r w:rsidR="00E75E76" w:rsidRPr="00962000">
              <w:rPr>
                <w:rFonts w:ascii="Times New Roman" w:eastAsia="標楷體" w:hAnsi="Times New Roman"/>
              </w:rPr>
              <w:t>a deferral of</w:t>
            </w:r>
            <w:r w:rsidRPr="00962000">
              <w:rPr>
                <w:rFonts w:ascii="Times New Roman" w:eastAsia="標楷體" w:hAnsi="Times New Roman"/>
              </w:rPr>
              <w:t xml:space="preserve"> registration but fail to pay fees within 1 week, while having already selected courses, will be required to take a leave of absence for that semester. They </w:t>
            </w:r>
            <w:r w:rsidR="00B3493E" w:rsidRPr="00962000">
              <w:rPr>
                <w:rFonts w:ascii="Times New Roman" w:eastAsia="標楷體" w:hAnsi="Times New Roman"/>
              </w:rPr>
              <w:t>shall</w:t>
            </w:r>
            <w:r w:rsidRPr="00962000">
              <w:rPr>
                <w:rFonts w:ascii="Times New Roman" w:eastAsia="標楷體" w:hAnsi="Times New Roman"/>
              </w:rPr>
              <w:t xml:space="preserve"> also pay all outstanding fees as required. Failure to settle these fees will prevent them from registering for the following semester.</w:t>
            </w:r>
          </w:p>
        </w:tc>
      </w:tr>
      <w:tr w:rsidR="00DD144D" w:rsidRPr="00962000" w14:paraId="07A6D2A2" w14:textId="77777777" w:rsidTr="00B009FB">
        <w:trPr>
          <w:jc w:val="center"/>
        </w:trPr>
        <w:tc>
          <w:tcPr>
            <w:tcW w:w="1276" w:type="dxa"/>
            <w:hideMark/>
          </w:tcPr>
          <w:p w14:paraId="3FE8315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15</w:t>
            </w:r>
            <w:r w:rsidRPr="00962000">
              <w:rPr>
                <w:rFonts w:ascii="Times New Roman" w:eastAsia="標楷體" w:hAnsi="Times New Roman"/>
              </w:rPr>
              <w:t>條</w:t>
            </w:r>
          </w:p>
          <w:p w14:paraId="4C43597B" w14:textId="2DCDF825" w:rsidR="00AE0764" w:rsidRPr="00962000" w:rsidRDefault="00AE0764"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15</w:t>
            </w:r>
          </w:p>
        </w:tc>
        <w:tc>
          <w:tcPr>
            <w:tcW w:w="9364" w:type="dxa"/>
            <w:hideMark/>
          </w:tcPr>
          <w:p w14:paraId="4ECC92F5" w14:textId="51B57C88"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學生選課應依各</w:t>
            </w:r>
            <w:proofErr w:type="gramStart"/>
            <w:r w:rsidRPr="00962000">
              <w:rPr>
                <w:rFonts w:ascii="Times New Roman" w:eastAsia="標楷體" w:hAnsi="Times New Roman"/>
              </w:rPr>
              <w:t>學系訂定</w:t>
            </w:r>
            <w:proofErr w:type="gramEnd"/>
            <w:r w:rsidRPr="00962000">
              <w:rPr>
                <w:rFonts w:ascii="Times New Roman" w:eastAsia="標楷體" w:hAnsi="Times New Roman"/>
              </w:rPr>
              <w:t>之科目學分表，依本校學生選課辦法及當學期教務處公告之選課須知辦理。</w:t>
            </w:r>
          </w:p>
          <w:p w14:paraId="3A77461F" w14:textId="198BB880" w:rsidR="00AE0764" w:rsidRPr="00962000" w:rsidRDefault="005734EC"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shall select courses in accordance with the course credit </w:t>
            </w:r>
            <w:r w:rsidR="00143196" w:rsidRPr="00962000">
              <w:rPr>
                <w:rFonts w:ascii="Times New Roman" w:eastAsia="標楷體" w:hAnsi="Times New Roman"/>
              </w:rPr>
              <w:t>lists</w:t>
            </w:r>
            <w:r w:rsidRPr="00962000">
              <w:rPr>
                <w:rFonts w:ascii="Times New Roman" w:eastAsia="標楷體" w:hAnsi="Times New Roman"/>
              </w:rPr>
              <w:t xml:space="preserve"> stipulated by their respective departments, the KMU Student Course Selection Regulations, and the course selection guidelines announced by the Office of Academic Affairs for the semester.</w:t>
            </w:r>
          </w:p>
          <w:p w14:paraId="192EA197" w14:textId="00BBA69F"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lastRenderedPageBreak/>
              <w:t>學生每學期修讀學分數未達最低應修學分數者，須於每學期公告之加退選期限</w:t>
            </w:r>
            <w:proofErr w:type="gramStart"/>
            <w:r w:rsidRPr="00962000">
              <w:rPr>
                <w:rFonts w:ascii="Times New Roman" w:eastAsia="標楷體" w:hAnsi="Times New Roman" w:hint="eastAsia"/>
              </w:rPr>
              <w:t>內加修學分</w:t>
            </w:r>
            <w:proofErr w:type="gramEnd"/>
            <w:r w:rsidRPr="00962000">
              <w:rPr>
                <w:rFonts w:ascii="Times New Roman" w:eastAsia="標楷體" w:hAnsi="Times New Roman" w:hint="eastAsia"/>
              </w:rPr>
              <w:t>至規定最低應修學分數，未符合本規定者當學期應令休學。</w:t>
            </w:r>
            <w:r w:rsidRPr="00962000">
              <w:rPr>
                <w:rFonts w:ascii="Times New Roman" w:eastAsia="標楷體" w:hAnsi="Times New Roman"/>
              </w:rPr>
              <w:t>學生因延長修業年限、見習、</w:t>
            </w:r>
            <w:proofErr w:type="gramStart"/>
            <w:r w:rsidRPr="00962000">
              <w:rPr>
                <w:rFonts w:ascii="Times New Roman" w:eastAsia="標楷體" w:hAnsi="Times New Roman"/>
              </w:rPr>
              <w:t>實習擋修</w:t>
            </w:r>
            <w:proofErr w:type="gramEnd"/>
            <w:r w:rsidRPr="00962000">
              <w:rPr>
                <w:rFonts w:ascii="Times New Roman" w:eastAsia="標楷體" w:hAnsi="Times New Roman"/>
              </w:rPr>
              <w:t>或特殊情況</w:t>
            </w:r>
            <w:r w:rsidRPr="00962000">
              <w:rPr>
                <w:rFonts w:ascii="Times New Roman" w:eastAsia="標楷體" w:hAnsi="Times New Roman" w:hint="eastAsia"/>
              </w:rPr>
              <w:t>等經教務長</w:t>
            </w:r>
            <w:r w:rsidRPr="00962000">
              <w:rPr>
                <w:rFonts w:ascii="Times New Roman" w:eastAsia="標楷體" w:hAnsi="Times New Roman"/>
              </w:rPr>
              <w:t>核定</w:t>
            </w:r>
            <w:r w:rsidRPr="00962000">
              <w:rPr>
                <w:rFonts w:ascii="Times New Roman" w:eastAsia="標楷體" w:hAnsi="Times New Roman" w:hint="eastAsia"/>
              </w:rPr>
              <w:t>得降低學生選課學分數者，不受每學期應修最低學分數之限制。</w:t>
            </w:r>
          </w:p>
          <w:p w14:paraId="39F3CD4C" w14:textId="27739E89" w:rsidR="005734EC" w:rsidRPr="00962000" w:rsidRDefault="00CC0EEB"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who do not meet the minimum </w:t>
            </w:r>
            <w:r w:rsidR="00FD1E58" w:rsidRPr="00962000">
              <w:rPr>
                <w:rFonts w:ascii="Times New Roman" w:eastAsia="標楷體" w:hAnsi="Times New Roman"/>
              </w:rPr>
              <w:t>credit requirement</w:t>
            </w:r>
            <w:r w:rsidRPr="00962000">
              <w:rPr>
                <w:rFonts w:ascii="Times New Roman" w:eastAsia="標楷體" w:hAnsi="Times New Roman"/>
              </w:rPr>
              <w:t xml:space="preserve"> each semest</w:t>
            </w:r>
            <w:r w:rsidR="00FD1E58" w:rsidRPr="00962000">
              <w:rPr>
                <w:rFonts w:ascii="Times New Roman" w:eastAsia="標楷體" w:hAnsi="Times New Roman"/>
              </w:rPr>
              <w:t xml:space="preserve">er shall add sufficient credits </w:t>
            </w:r>
            <w:r w:rsidRPr="00962000">
              <w:rPr>
                <w:rFonts w:ascii="Times New Roman" w:eastAsia="標楷體" w:hAnsi="Times New Roman"/>
              </w:rPr>
              <w:t xml:space="preserve">within the add/drop period announced </w:t>
            </w:r>
            <w:r w:rsidR="00FD1E58" w:rsidRPr="00962000">
              <w:rPr>
                <w:rFonts w:ascii="Times New Roman" w:eastAsia="標楷體" w:hAnsi="Times New Roman"/>
              </w:rPr>
              <w:t>for that</w:t>
            </w:r>
            <w:r w:rsidRPr="00962000">
              <w:rPr>
                <w:rFonts w:ascii="Times New Roman" w:eastAsia="標楷體" w:hAnsi="Times New Roman"/>
              </w:rPr>
              <w:t xml:space="preserve"> semester</w:t>
            </w:r>
            <w:r w:rsidR="00FD1E58" w:rsidRPr="00962000">
              <w:rPr>
                <w:rFonts w:ascii="Times New Roman" w:eastAsia="標楷體" w:hAnsi="Times New Roman"/>
              </w:rPr>
              <w:t xml:space="preserve"> to fulfill the minimum credit requirement</w:t>
            </w:r>
            <w:r w:rsidRPr="00962000">
              <w:rPr>
                <w:rFonts w:ascii="Times New Roman" w:eastAsia="標楷體" w:hAnsi="Times New Roman"/>
              </w:rPr>
              <w:t xml:space="preserve">. </w:t>
            </w:r>
            <w:r w:rsidR="00FD1E58" w:rsidRPr="00962000">
              <w:rPr>
                <w:rFonts w:ascii="Times New Roman" w:eastAsia="標楷體" w:hAnsi="Times New Roman"/>
              </w:rPr>
              <w:t>Failure to comply with this requirement will result in a leave of absence for that semester. Students who receive a reduction in their course credit requirements from the Vice President for Academic Affairs due to an extension of their study period, clerkships, internships, or special circumstances are not subject to the minimum credit requirement for each semester.</w:t>
            </w:r>
          </w:p>
          <w:p w14:paraId="52045303"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本校學生選課辦法另訂之，經教務會議通過後公告實施。</w:t>
            </w:r>
          </w:p>
          <w:p w14:paraId="2CF9D681" w14:textId="775E0359" w:rsidR="00CE3C6F" w:rsidRPr="00962000" w:rsidRDefault="000647F6" w:rsidP="006D7130">
            <w:pPr>
              <w:widowControl/>
              <w:tabs>
                <w:tab w:val="left" w:pos="480"/>
              </w:tabs>
              <w:jc w:val="both"/>
              <w:rPr>
                <w:rFonts w:ascii="Times New Roman" w:eastAsia="標楷體" w:hAnsi="Times New Roman"/>
              </w:rPr>
            </w:pPr>
            <w:r w:rsidRPr="00962000">
              <w:rPr>
                <w:rFonts w:ascii="Times New Roman" w:eastAsia="標楷體" w:hAnsi="Times New Roman"/>
              </w:rPr>
              <w:t>The KMU Student Course Selection Regulations are formulated separately, approved by academic affairs meetings, and implemented on the date of promulgation.</w:t>
            </w:r>
          </w:p>
        </w:tc>
      </w:tr>
      <w:tr w:rsidR="0034542C" w:rsidRPr="00962000" w14:paraId="71FB748D" w14:textId="77777777" w:rsidTr="00B009FB">
        <w:trPr>
          <w:jc w:val="center"/>
        </w:trPr>
        <w:tc>
          <w:tcPr>
            <w:tcW w:w="1276" w:type="dxa"/>
            <w:hideMark/>
          </w:tcPr>
          <w:p w14:paraId="36AF7E4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16</w:t>
            </w:r>
            <w:r w:rsidRPr="00962000">
              <w:rPr>
                <w:rFonts w:ascii="Times New Roman" w:eastAsia="標楷體" w:hAnsi="Times New Roman"/>
              </w:rPr>
              <w:t>條</w:t>
            </w:r>
          </w:p>
          <w:p w14:paraId="25EB3412" w14:textId="347D613A" w:rsidR="000647F6" w:rsidRPr="00962000" w:rsidRDefault="000647F6"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16</w:t>
            </w:r>
          </w:p>
        </w:tc>
        <w:tc>
          <w:tcPr>
            <w:tcW w:w="9364" w:type="dxa"/>
            <w:hideMark/>
          </w:tcPr>
          <w:p w14:paraId="3C3F021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學生選修他校課程，應經本校及他校之同意，校際選課辦法另訂之，經教務會議通過後實施，並報教育部備查。</w:t>
            </w:r>
          </w:p>
          <w:p w14:paraId="4B395840" w14:textId="306B7238" w:rsidR="000D20BB" w:rsidRPr="00962000" w:rsidRDefault="000D20BB" w:rsidP="00FD1E58">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who plan to take courses at another university shall obtain approval from both the University and the host university. The KMU Inter-university Course Selection Regulations are formulated separately, approved by academic affairs meetings, and implemented after being submitted to the </w:t>
            </w:r>
            <w:r w:rsidR="00FD1E58" w:rsidRPr="00962000">
              <w:rPr>
                <w:rFonts w:ascii="Times New Roman" w:eastAsia="標楷體" w:hAnsi="Times New Roman"/>
              </w:rPr>
              <w:t>MOE</w:t>
            </w:r>
            <w:r w:rsidRPr="00962000">
              <w:rPr>
                <w:rFonts w:ascii="Times New Roman" w:eastAsia="標楷體" w:hAnsi="Times New Roman"/>
              </w:rPr>
              <w:t xml:space="preserve"> for</w:t>
            </w:r>
            <w:r w:rsidR="00EC6337" w:rsidRPr="00962000">
              <w:rPr>
                <w:rFonts w:ascii="Times New Roman" w:eastAsia="標楷體" w:hAnsi="Times New Roman"/>
              </w:rPr>
              <w:t xml:space="preserve"> future reference</w:t>
            </w:r>
            <w:r w:rsidRPr="00962000">
              <w:rPr>
                <w:rFonts w:ascii="Times New Roman" w:eastAsia="標楷體" w:hAnsi="Times New Roman"/>
              </w:rPr>
              <w:t>.</w:t>
            </w:r>
          </w:p>
        </w:tc>
      </w:tr>
      <w:tr w:rsidR="0034542C" w:rsidRPr="00962000" w14:paraId="11557030" w14:textId="77777777" w:rsidTr="00B009FB">
        <w:trPr>
          <w:jc w:val="center"/>
        </w:trPr>
        <w:tc>
          <w:tcPr>
            <w:tcW w:w="1276" w:type="dxa"/>
            <w:hideMark/>
          </w:tcPr>
          <w:p w14:paraId="3C8F56C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17</w:t>
            </w:r>
            <w:r w:rsidRPr="00962000">
              <w:rPr>
                <w:rFonts w:ascii="Times New Roman" w:eastAsia="標楷體" w:hAnsi="Times New Roman"/>
              </w:rPr>
              <w:t>條</w:t>
            </w:r>
          </w:p>
          <w:p w14:paraId="56B3353D" w14:textId="6E12AE57" w:rsidR="000D20BB" w:rsidRPr="00962000" w:rsidRDefault="000D20B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17</w:t>
            </w:r>
          </w:p>
        </w:tc>
        <w:tc>
          <w:tcPr>
            <w:tcW w:w="9364" w:type="dxa"/>
            <w:hideMark/>
          </w:tcPr>
          <w:p w14:paraId="340E5448" w14:textId="5DB72DE6"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學生每學期修讀科目，如需改選、加選或退選，應於行事曆規定之時間內向教務處辦理完竣。未依規定程序及時間完成，選課資料將依校務資訊系統內資料為主。</w:t>
            </w:r>
          </w:p>
          <w:p w14:paraId="5768B8C7" w14:textId="2CEFC5E8" w:rsidR="000D20BB" w:rsidRPr="00962000" w:rsidRDefault="00FD1E58"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who seek to change, add, or drop courses each semester must complete the process with the Office of Academic Affairs within the time specified in the academic calendar.</w:t>
            </w:r>
            <w:r w:rsidR="00532C13" w:rsidRPr="00962000">
              <w:t xml:space="preserve"> </w:t>
            </w:r>
            <w:r w:rsidR="00532C13" w:rsidRPr="00962000">
              <w:rPr>
                <w:rFonts w:ascii="Times New Roman" w:eastAsia="標楷體" w:hAnsi="Times New Roman"/>
              </w:rPr>
              <w:t xml:space="preserve">The course selection information for students who fail to complete the process </w:t>
            </w:r>
            <w:r w:rsidRPr="00962000">
              <w:rPr>
                <w:rFonts w:ascii="Times New Roman" w:eastAsia="標楷體" w:hAnsi="Times New Roman"/>
              </w:rPr>
              <w:t>in accordance with</w:t>
            </w:r>
            <w:r w:rsidR="00532C13" w:rsidRPr="00962000">
              <w:rPr>
                <w:rFonts w:ascii="Times New Roman" w:eastAsia="標楷體" w:hAnsi="Times New Roman"/>
              </w:rPr>
              <w:t xml:space="preserve"> the required procedures within the specified time frame will be based on the data in the school administration information system.</w:t>
            </w:r>
          </w:p>
          <w:p w14:paraId="24C40FF2" w14:textId="521D3D94"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學生不得修讀與上課時間互相</w:t>
            </w:r>
            <w:proofErr w:type="gramStart"/>
            <w:r w:rsidRPr="00962000">
              <w:rPr>
                <w:rFonts w:ascii="Times New Roman" w:eastAsia="標楷體" w:hAnsi="Times New Roman"/>
              </w:rPr>
              <w:t>衝</w:t>
            </w:r>
            <w:proofErr w:type="gramEnd"/>
            <w:r w:rsidRPr="00962000">
              <w:rPr>
                <w:rFonts w:ascii="Times New Roman" w:eastAsia="標楷體" w:hAnsi="Times New Roman"/>
              </w:rPr>
              <w:t>堂之科目，否則衝突各科目之</w:t>
            </w:r>
            <w:proofErr w:type="gramStart"/>
            <w:r w:rsidRPr="00962000">
              <w:rPr>
                <w:rFonts w:ascii="Times New Roman" w:eastAsia="標楷體" w:hAnsi="Times New Roman"/>
              </w:rPr>
              <w:t>成績均以零分</w:t>
            </w:r>
            <w:proofErr w:type="gramEnd"/>
            <w:r w:rsidRPr="00962000">
              <w:rPr>
                <w:rFonts w:ascii="Times New Roman" w:eastAsia="標楷體" w:hAnsi="Times New Roman"/>
              </w:rPr>
              <w:t>登錄，但惟各學系若有特殊情形，其</w:t>
            </w:r>
            <w:proofErr w:type="gramStart"/>
            <w:r w:rsidRPr="00962000">
              <w:rPr>
                <w:rFonts w:ascii="Times New Roman" w:eastAsia="標楷體" w:hAnsi="Times New Roman"/>
              </w:rPr>
              <w:t>衝</w:t>
            </w:r>
            <w:proofErr w:type="gramEnd"/>
            <w:r w:rsidRPr="00962000">
              <w:rPr>
                <w:rFonts w:ascii="Times New Roman" w:eastAsia="標楷體" w:hAnsi="Times New Roman"/>
              </w:rPr>
              <w:t>堂時數不超過該課程總時數之四分之一，得事先申請調課或徵求授課教師同意補課，且以一門學科為限，並報教務處核備。</w:t>
            </w:r>
          </w:p>
          <w:p w14:paraId="46D03B52" w14:textId="7154F16D" w:rsidR="00532C13" w:rsidRPr="00962000" w:rsidRDefault="00A82F69"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shall not enroll in courses with scheduling conflicts; otherwise, the grades for these conflicting courses will be registered as 0. However, in special circumstances, the overlapping hours shall not exceed ¼ of the total hours of a course. In addition, students shall apply in advance for a class rescheduling or seek permission from the primary instructor for makeup classes. This provision is limited to one course and shall be reported to the Office of Academic Affairs for approval.</w:t>
            </w:r>
          </w:p>
          <w:p w14:paraId="27C9DD8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學生亦不得重複選修業已修讀及格之科目；否則重複修讀之科目、學分及成績均不予</w:t>
            </w:r>
            <w:proofErr w:type="gramStart"/>
            <w:r w:rsidRPr="00962000">
              <w:rPr>
                <w:rFonts w:ascii="Times New Roman" w:eastAsia="標楷體" w:hAnsi="Times New Roman"/>
              </w:rPr>
              <w:t>採</w:t>
            </w:r>
            <w:proofErr w:type="gramEnd"/>
            <w:r w:rsidRPr="00962000">
              <w:rPr>
                <w:rFonts w:ascii="Times New Roman" w:eastAsia="標楷體" w:hAnsi="Times New Roman"/>
              </w:rPr>
              <w:t>計。</w:t>
            </w:r>
          </w:p>
          <w:p w14:paraId="10A47CD3" w14:textId="070E64BF" w:rsidR="009E5F9D" w:rsidRPr="00962000" w:rsidRDefault="009E5F9D" w:rsidP="00FD1E58">
            <w:pPr>
              <w:widowControl/>
              <w:tabs>
                <w:tab w:val="left" w:pos="480"/>
              </w:tabs>
              <w:jc w:val="both"/>
              <w:rPr>
                <w:rFonts w:ascii="Times New Roman" w:eastAsia="標楷體" w:hAnsi="Times New Roman"/>
              </w:rPr>
            </w:pPr>
            <w:r w:rsidRPr="00962000">
              <w:rPr>
                <w:rFonts w:ascii="Times New Roman" w:eastAsia="標楷體" w:hAnsi="Times New Roman"/>
              </w:rPr>
              <w:t>Students are not allowed to select cou</w:t>
            </w:r>
            <w:r w:rsidR="00FD1E58" w:rsidRPr="00962000">
              <w:rPr>
                <w:rFonts w:ascii="Times New Roman" w:eastAsia="標楷體" w:hAnsi="Times New Roman"/>
              </w:rPr>
              <w:t>rses that they have previously completed with passing grades</w:t>
            </w:r>
            <w:r w:rsidRPr="00962000">
              <w:rPr>
                <w:rFonts w:ascii="Times New Roman" w:eastAsia="標楷體" w:hAnsi="Times New Roman"/>
              </w:rPr>
              <w:t>; otherwise, the credits and grades for the repeated courses will not be counted.</w:t>
            </w:r>
          </w:p>
        </w:tc>
      </w:tr>
      <w:tr w:rsidR="00DD144D" w:rsidRPr="00962000" w14:paraId="1A6C5B1D" w14:textId="77777777" w:rsidTr="00B009FB">
        <w:trPr>
          <w:jc w:val="center"/>
        </w:trPr>
        <w:tc>
          <w:tcPr>
            <w:tcW w:w="1276" w:type="dxa"/>
          </w:tcPr>
          <w:p w14:paraId="15BDAA7F"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22AF258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第三章　修業年限、學分、成績</w:t>
            </w:r>
          </w:p>
          <w:p w14:paraId="28428170" w14:textId="46B8D6A0" w:rsidR="008310BB" w:rsidRPr="00962000" w:rsidRDefault="00F83304"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Chapter 3 Study Periods, C</w:t>
            </w:r>
            <w:r w:rsidR="008310BB" w:rsidRPr="00962000">
              <w:rPr>
                <w:rFonts w:ascii="Times New Roman" w:eastAsia="標楷體" w:hAnsi="Times New Roman"/>
              </w:rPr>
              <w:t>redit</w:t>
            </w:r>
            <w:r w:rsidRPr="00962000">
              <w:rPr>
                <w:rFonts w:ascii="Times New Roman" w:eastAsia="標楷體" w:hAnsi="Times New Roman"/>
              </w:rPr>
              <w:t>s, G</w:t>
            </w:r>
            <w:r w:rsidR="008310BB" w:rsidRPr="00962000">
              <w:rPr>
                <w:rFonts w:ascii="Times New Roman" w:eastAsia="標楷體" w:hAnsi="Times New Roman"/>
              </w:rPr>
              <w:t>rades</w:t>
            </w:r>
          </w:p>
        </w:tc>
      </w:tr>
      <w:tr w:rsidR="00DD144D" w:rsidRPr="00962000" w14:paraId="04142475" w14:textId="77777777" w:rsidTr="00B009FB">
        <w:trPr>
          <w:jc w:val="center"/>
        </w:trPr>
        <w:tc>
          <w:tcPr>
            <w:tcW w:w="1276" w:type="dxa"/>
            <w:hideMark/>
          </w:tcPr>
          <w:p w14:paraId="5862709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18</w:t>
            </w:r>
            <w:r w:rsidRPr="00962000">
              <w:rPr>
                <w:rFonts w:ascii="Times New Roman" w:eastAsia="標楷體" w:hAnsi="Times New Roman"/>
              </w:rPr>
              <w:t>條</w:t>
            </w:r>
          </w:p>
          <w:p w14:paraId="49F02E91" w14:textId="36AFED3E" w:rsidR="008310BB" w:rsidRPr="00962000" w:rsidRDefault="008310B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Ar</w:t>
            </w:r>
            <w:r w:rsidRPr="00962000">
              <w:rPr>
                <w:rFonts w:ascii="Times New Roman" w:eastAsia="標楷體" w:hAnsi="Times New Roman"/>
              </w:rPr>
              <w:t>ticle 18</w:t>
            </w:r>
          </w:p>
        </w:tc>
        <w:tc>
          <w:tcPr>
            <w:tcW w:w="9364" w:type="dxa"/>
            <w:hideMark/>
          </w:tcPr>
          <w:p w14:paraId="1E375203" w14:textId="162D229E"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本校各學系修讀學士學位學生修業期限，醫學系一</w:t>
            </w:r>
            <w:r w:rsidRPr="00962000">
              <w:rPr>
                <w:rFonts w:ascii="Times New Roman" w:eastAsia="標楷體" w:hAnsi="Times New Roman"/>
              </w:rPr>
              <w:t>○</w:t>
            </w:r>
            <w:r w:rsidRPr="00962000">
              <w:rPr>
                <w:rFonts w:ascii="Times New Roman" w:eastAsia="標楷體" w:hAnsi="Times New Roman"/>
              </w:rPr>
              <w:t>一學年度前入學者為七年</w:t>
            </w:r>
            <w:r w:rsidRPr="00962000">
              <w:rPr>
                <w:rFonts w:ascii="Times New Roman" w:eastAsia="標楷體" w:hAnsi="Times New Roman"/>
              </w:rPr>
              <w:t>(</w:t>
            </w:r>
            <w:r w:rsidRPr="00962000">
              <w:rPr>
                <w:rFonts w:ascii="Times New Roman" w:eastAsia="標楷體" w:hAnsi="Times New Roman"/>
              </w:rPr>
              <w:t>含臨床實習一年及</w:t>
            </w:r>
            <w:proofErr w:type="gramStart"/>
            <w:r w:rsidRPr="00962000">
              <w:rPr>
                <w:rFonts w:ascii="Times New Roman" w:eastAsia="標楷體" w:hAnsi="Times New Roman"/>
              </w:rPr>
              <w:t>醫</w:t>
            </w:r>
            <w:proofErr w:type="gramEnd"/>
            <w:r w:rsidRPr="00962000">
              <w:rPr>
                <w:rFonts w:ascii="Times New Roman" w:eastAsia="標楷體" w:hAnsi="Times New Roman"/>
              </w:rPr>
              <w:t>學生實習二年</w:t>
            </w:r>
            <w:r w:rsidRPr="00962000">
              <w:rPr>
                <w:rFonts w:ascii="Times New Roman" w:eastAsia="標楷體" w:hAnsi="Times New Roman"/>
              </w:rPr>
              <w:t>)</w:t>
            </w:r>
            <w:r w:rsidRPr="00962000">
              <w:rPr>
                <w:rFonts w:ascii="Times New Roman" w:eastAsia="標楷體" w:hAnsi="Times New Roman"/>
              </w:rPr>
              <w:t>、一</w:t>
            </w:r>
            <w:r w:rsidRPr="00962000">
              <w:rPr>
                <w:rFonts w:ascii="Times New Roman" w:eastAsia="標楷體" w:hAnsi="Times New Roman"/>
              </w:rPr>
              <w:t>○</w:t>
            </w:r>
            <w:r w:rsidRPr="00962000">
              <w:rPr>
                <w:rFonts w:ascii="Times New Roman" w:eastAsia="標楷體" w:hAnsi="Times New Roman"/>
              </w:rPr>
              <w:t>二學年度起入學者為六年</w:t>
            </w:r>
            <w:r w:rsidRPr="00962000">
              <w:rPr>
                <w:rFonts w:ascii="Times New Roman" w:eastAsia="標楷體" w:hAnsi="Times New Roman"/>
              </w:rPr>
              <w:t>(</w:t>
            </w:r>
            <w:r w:rsidRPr="00962000">
              <w:rPr>
                <w:rFonts w:ascii="Times New Roman" w:eastAsia="標楷體" w:hAnsi="Times New Roman"/>
              </w:rPr>
              <w:t>含</w:t>
            </w:r>
            <w:proofErr w:type="gramStart"/>
            <w:r w:rsidRPr="00962000">
              <w:rPr>
                <w:rFonts w:ascii="Times New Roman" w:eastAsia="標楷體" w:hAnsi="Times New Roman"/>
              </w:rPr>
              <w:t>醫</w:t>
            </w:r>
            <w:proofErr w:type="gramEnd"/>
            <w:r w:rsidRPr="00962000">
              <w:rPr>
                <w:rFonts w:ascii="Times New Roman" w:eastAsia="標楷體" w:hAnsi="Times New Roman"/>
              </w:rPr>
              <w:t>學生實習二年</w:t>
            </w:r>
            <w:r w:rsidRPr="00962000">
              <w:rPr>
                <w:rFonts w:ascii="Times New Roman" w:eastAsia="標楷體" w:hAnsi="Times New Roman"/>
              </w:rPr>
              <w:t>)</w:t>
            </w:r>
            <w:r w:rsidRPr="00962000">
              <w:rPr>
                <w:rFonts w:ascii="Times New Roman" w:eastAsia="標楷體" w:hAnsi="Times New Roman"/>
              </w:rPr>
              <w:t>、學士後醫學系一</w:t>
            </w:r>
            <w:r w:rsidRPr="00962000">
              <w:rPr>
                <w:rFonts w:ascii="Times New Roman" w:eastAsia="標楷體" w:hAnsi="Times New Roman"/>
              </w:rPr>
              <w:t>○</w:t>
            </w:r>
            <w:r w:rsidRPr="00962000">
              <w:rPr>
                <w:rFonts w:ascii="Times New Roman" w:eastAsia="標楷體" w:hAnsi="Times New Roman"/>
              </w:rPr>
              <w:t>三學年度前入學者為五年</w:t>
            </w:r>
            <w:r w:rsidRPr="00962000">
              <w:rPr>
                <w:rFonts w:ascii="Times New Roman" w:eastAsia="標楷體" w:hAnsi="Times New Roman"/>
              </w:rPr>
              <w:t>(</w:t>
            </w:r>
            <w:r w:rsidRPr="00962000">
              <w:rPr>
                <w:rFonts w:ascii="Times New Roman" w:eastAsia="標楷體" w:hAnsi="Times New Roman"/>
              </w:rPr>
              <w:t>含臨床實習一年及</w:t>
            </w:r>
            <w:proofErr w:type="gramStart"/>
            <w:r w:rsidRPr="00962000">
              <w:rPr>
                <w:rFonts w:ascii="Times New Roman" w:eastAsia="標楷體" w:hAnsi="Times New Roman"/>
              </w:rPr>
              <w:t>醫</w:t>
            </w:r>
            <w:proofErr w:type="gramEnd"/>
            <w:r w:rsidRPr="00962000">
              <w:rPr>
                <w:rFonts w:ascii="Times New Roman" w:eastAsia="標楷體" w:hAnsi="Times New Roman"/>
              </w:rPr>
              <w:t>學生實習二年</w:t>
            </w:r>
            <w:r w:rsidRPr="00962000">
              <w:rPr>
                <w:rFonts w:ascii="Times New Roman" w:eastAsia="標楷體" w:hAnsi="Times New Roman"/>
              </w:rPr>
              <w:t>)</w:t>
            </w:r>
            <w:r w:rsidRPr="00962000">
              <w:rPr>
                <w:rFonts w:ascii="Times New Roman" w:eastAsia="標楷體" w:hAnsi="Times New Roman"/>
              </w:rPr>
              <w:t>、一</w:t>
            </w:r>
            <w:r w:rsidRPr="00962000">
              <w:rPr>
                <w:rFonts w:ascii="Times New Roman" w:eastAsia="標楷體" w:hAnsi="Times New Roman"/>
              </w:rPr>
              <w:t>○</w:t>
            </w:r>
            <w:r w:rsidRPr="00962000">
              <w:rPr>
                <w:rFonts w:ascii="Times New Roman" w:eastAsia="標楷體" w:hAnsi="Times New Roman"/>
              </w:rPr>
              <w:t>四學年度起入學者為四年</w:t>
            </w:r>
            <w:r w:rsidRPr="00962000">
              <w:rPr>
                <w:rFonts w:ascii="Times New Roman" w:eastAsia="標楷體" w:hAnsi="Times New Roman"/>
              </w:rPr>
              <w:t>(</w:t>
            </w:r>
            <w:r w:rsidRPr="00962000">
              <w:rPr>
                <w:rFonts w:ascii="Times New Roman" w:eastAsia="標楷體" w:hAnsi="Times New Roman"/>
              </w:rPr>
              <w:t>含</w:t>
            </w:r>
            <w:proofErr w:type="gramStart"/>
            <w:r w:rsidRPr="00962000">
              <w:rPr>
                <w:rFonts w:ascii="Times New Roman" w:eastAsia="標楷體" w:hAnsi="Times New Roman"/>
              </w:rPr>
              <w:t>醫</w:t>
            </w:r>
            <w:proofErr w:type="gramEnd"/>
            <w:r w:rsidRPr="00962000">
              <w:rPr>
                <w:rFonts w:ascii="Times New Roman" w:eastAsia="標楷體" w:hAnsi="Times New Roman"/>
              </w:rPr>
              <w:t>學生實習二年</w:t>
            </w:r>
            <w:r w:rsidRPr="00962000">
              <w:rPr>
                <w:rFonts w:ascii="Times New Roman" w:eastAsia="標楷體" w:hAnsi="Times New Roman"/>
              </w:rPr>
              <w:t>)</w:t>
            </w:r>
            <w:r w:rsidRPr="00962000">
              <w:rPr>
                <w:rFonts w:ascii="Times New Roman" w:eastAsia="標楷體" w:hAnsi="Times New Roman"/>
              </w:rPr>
              <w:t>、牙醫學系為六年</w:t>
            </w:r>
            <w:r w:rsidRPr="00962000">
              <w:rPr>
                <w:rFonts w:ascii="Times New Roman" w:eastAsia="標楷體" w:hAnsi="Times New Roman"/>
              </w:rPr>
              <w:t>(</w:t>
            </w:r>
            <w:r w:rsidRPr="00962000">
              <w:rPr>
                <w:rFonts w:ascii="Times New Roman" w:eastAsia="標楷體" w:hAnsi="Times New Roman"/>
              </w:rPr>
              <w:t>含實習一年</w:t>
            </w:r>
            <w:r w:rsidRPr="00962000">
              <w:rPr>
                <w:rFonts w:ascii="Times New Roman" w:eastAsia="標楷體" w:hAnsi="Times New Roman"/>
              </w:rPr>
              <w:t>)</w:t>
            </w:r>
            <w:r w:rsidRPr="00962000">
              <w:rPr>
                <w:rFonts w:ascii="Times New Roman" w:eastAsia="標楷體" w:hAnsi="Times New Roman"/>
              </w:rPr>
              <w:t>、藥學系一</w:t>
            </w:r>
            <w:r w:rsidRPr="00962000">
              <w:rPr>
                <w:rFonts w:ascii="Times New Roman" w:eastAsia="標楷體" w:hAnsi="Times New Roman"/>
              </w:rPr>
              <w:t>○</w:t>
            </w:r>
            <w:r w:rsidRPr="00962000">
              <w:rPr>
                <w:rFonts w:ascii="Times New Roman" w:eastAsia="標楷體" w:hAnsi="Times New Roman"/>
              </w:rPr>
              <w:t>七學年度前入學者為四年、一</w:t>
            </w:r>
            <w:r w:rsidRPr="00962000">
              <w:rPr>
                <w:rFonts w:ascii="Times New Roman" w:eastAsia="標楷體" w:hAnsi="Times New Roman"/>
              </w:rPr>
              <w:t>○</w:t>
            </w:r>
            <w:r w:rsidRPr="00962000">
              <w:rPr>
                <w:rFonts w:ascii="Times New Roman" w:eastAsia="標楷體" w:hAnsi="Times New Roman"/>
              </w:rPr>
              <w:t>八學年度起入學者為五年，二年制在職專班為三年；其餘各學</w:t>
            </w:r>
            <w:proofErr w:type="gramStart"/>
            <w:r w:rsidRPr="00962000">
              <w:rPr>
                <w:rFonts w:ascii="Times New Roman" w:eastAsia="標楷體" w:hAnsi="Times New Roman"/>
              </w:rPr>
              <w:t>系均為四年</w:t>
            </w:r>
            <w:proofErr w:type="gramEnd"/>
            <w:r w:rsidRPr="00962000">
              <w:rPr>
                <w:rFonts w:ascii="Times New Roman" w:eastAsia="標楷體" w:hAnsi="Times New Roman"/>
              </w:rPr>
              <w:t>。</w:t>
            </w:r>
          </w:p>
          <w:p w14:paraId="5C95B8A0" w14:textId="04341B64" w:rsidR="008310BB" w:rsidRPr="00962000" w:rsidRDefault="003A42C6" w:rsidP="006D7130">
            <w:pPr>
              <w:widowControl/>
              <w:tabs>
                <w:tab w:val="left" w:pos="480"/>
              </w:tabs>
              <w:jc w:val="both"/>
              <w:rPr>
                <w:rFonts w:ascii="Times New Roman" w:eastAsia="標楷體" w:hAnsi="Times New Roman"/>
              </w:rPr>
            </w:pPr>
            <w:r w:rsidRPr="00962000">
              <w:rPr>
                <w:rFonts w:ascii="Times New Roman" w:eastAsia="標楷體" w:hAnsi="Times New Roman"/>
              </w:rPr>
              <w:t>For bachelor’s degree programs in the departments at the University, the study periods are 7 years (including 1 year of clinical internship and 2 years of medical student internship) for students enrolled in the School of Medicine in or before the academic year 2012, 6 years (including 2 years of medical student internship) for students enrolled in the School of Medicine in or after the academic year 2013, 5 years (including 1 year of clinical internship and 2 years of medical student internship) for students enrolled in the School of Post-Baccalaureate Medicine in or before the academic year 2014, 4 years (including 2 years of medical student internship) for students enrolled in the School of Post-Baccalaureate Medicine in or after the academic year of 2015, 6 years (including 1 year of internship) for students enrolled in the School of Dentistry, 4 years for students enrolled in the School of Pharmacy in or before the academic year 2018, 5 years for students enrolled in the School of Pharmacy in or after the academic year 2019, 3 years for students enrolled in two-year in-service programs, and 4 years for students who enrolled in other departments.</w:t>
            </w:r>
          </w:p>
          <w:p w14:paraId="4B51EEB1" w14:textId="45E62C9F"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學生在規定修業期限內，未修足該學系應修科目及學分或完成實習者，得延長修業期限，但以二年為限。</w:t>
            </w:r>
          </w:p>
          <w:p w14:paraId="2A4AADF3" w14:textId="5E0B70A4" w:rsidR="003A42C6" w:rsidRPr="00962000" w:rsidRDefault="00326EB8" w:rsidP="006D7130">
            <w:pPr>
              <w:widowControl/>
              <w:tabs>
                <w:tab w:val="left" w:pos="480"/>
              </w:tabs>
              <w:jc w:val="both"/>
              <w:rPr>
                <w:rFonts w:ascii="Times New Roman" w:eastAsia="標楷體" w:hAnsi="Times New Roman"/>
              </w:rPr>
            </w:pPr>
            <w:r w:rsidRPr="00962000">
              <w:rPr>
                <w:rFonts w:ascii="Times New Roman" w:eastAsia="標楷體" w:hAnsi="Times New Roman"/>
              </w:rPr>
              <w:t xml:space="preserve">Within the specified study periods, students who have not completed the required courses, credits, or </w:t>
            </w:r>
            <w:r w:rsidR="00890AF9" w:rsidRPr="00962000">
              <w:rPr>
                <w:rFonts w:ascii="Times New Roman" w:eastAsia="標楷體" w:hAnsi="Times New Roman"/>
              </w:rPr>
              <w:t>internship</w:t>
            </w:r>
            <w:r w:rsidR="005B763D" w:rsidRPr="00962000">
              <w:rPr>
                <w:rFonts w:ascii="Times New Roman" w:eastAsia="標楷體" w:hAnsi="Times New Roman"/>
              </w:rPr>
              <w:t>s</w:t>
            </w:r>
            <w:r w:rsidRPr="00962000">
              <w:rPr>
                <w:rFonts w:ascii="Times New Roman" w:eastAsia="標楷體" w:hAnsi="Times New Roman"/>
              </w:rPr>
              <w:t xml:space="preserve"> may extend their study periods by up to 2 years.</w:t>
            </w:r>
          </w:p>
          <w:p w14:paraId="688FC54A"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因懷孕、分娩或撫育三歲以下子女之需要，除前項之延長修業期限外，得再延長年限以二年為限。</w:t>
            </w:r>
          </w:p>
          <w:p w14:paraId="213EDF95" w14:textId="0902EC7A" w:rsidR="00326EB8" w:rsidRPr="00962000" w:rsidRDefault="00326EB8" w:rsidP="00E95D22">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(or their spouses or partners) who are pregnant, have recently given birth, or are currently </w:t>
            </w:r>
            <w:r w:rsidR="00E95D22" w:rsidRPr="00962000">
              <w:rPr>
                <w:rFonts w:ascii="Times New Roman" w:eastAsia="標楷體" w:hAnsi="Times New Roman"/>
              </w:rPr>
              <w:t>caring</w:t>
            </w:r>
            <w:r w:rsidRPr="00962000">
              <w:rPr>
                <w:rFonts w:ascii="Times New Roman" w:eastAsia="標楷體" w:hAnsi="Times New Roman"/>
              </w:rPr>
              <w:t xml:space="preserve"> </w:t>
            </w:r>
            <w:r w:rsidR="006B5691" w:rsidRPr="00962000">
              <w:rPr>
                <w:rFonts w:ascii="Times New Roman" w:eastAsia="標楷體" w:hAnsi="Times New Roman"/>
              </w:rPr>
              <w:t xml:space="preserve">for </w:t>
            </w:r>
            <w:r w:rsidRPr="00962000">
              <w:rPr>
                <w:rFonts w:ascii="Times New Roman" w:eastAsia="標楷體" w:hAnsi="Times New Roman"/>
              </w:rPr>
              <w:t>children aged 3 years or younger, may extend their study period by an additional 2 years beyond the previously mentioned extension.</w:t>
            </w:r>
          </w:p>
        </w:tc>
      </w:tr>
      <w:tr w:rsidR="0034542C" w:rsidRPr="00962000" w14:paraId="7DDDC538" w14:textId="77777777" w:rsidTr="00B009FB">
        <w:trPr>
          <w:jc w:val="center"/>
        </w:trPr>
        <w:tc>
          <w:tcPr>
            <w:tcW w:w="1276" w:type="dxa"/>
            <w:hideMark/>
          </w:tcPr>
          <w:p w14:paraId="573B983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19</w:t>
            </w:r>
            <w:r w:rsidRPr="00962000">
              <w:rPr>
                <w:rFonts w:ascii="Times New Roman" w:eastAsia="標楷體" w:hAnsi="Times New Roman"/>
              </w:rPr>
              <w:t>條</w:t>
            </w:r>
          </w:p>
          <w:p w14:paraId="13C7615E" w14:textId="0C2C5619" w:rsidR="00326EB8" w:rsidRPr="00962000" w:rsidRDefault="00326EB8"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19</w:t>
            </w:r>
          </w:p>
        </w:tc>
        <w:tc>
          <w:tcPr>
            <w:tcW w:w="9364" w:type="dxa"/>
            <w:hideMark/>
          </w:tcPr>
          <w:p w14:paraId="57DED264" w14:textId="77777777" w:rsidR="00326EB8"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學生應修最低畢業學分總數，凡修業期限為四年之學系，不得少於一二八學分；醫學系一</w:t>
            </w:r>
            <w:r w:rsidRPr="00962000">
              <w:rPr>
                <w:rFonts w:ascii="Times New Roman" w:eastAsia="標楷體" w:hAnsi="Times New Roman"/>
              </w:rPr>
              <w:t>○</w:t>
            </w:r>
            <w:r w:rsidRPr="00962000">
              <w:rPr>
                <w:rFonts w:ascii="Times New Roman" w:eastAsia="標楷體" w:hAnsi="Times New Roman"/>
              </w:rPr>
              <w:t>一學年度前入學者不得少於二四一學分，一</w:t>
            </w:r>
            <w:r w:rsidRPr="00962000">
              <w:rPr>
                <w:rFonts w:ascii="Times New Roman" w:eastAsia="標楷體" w:hAnsi="Times New Roman"/>
              </w:rPr>
              <w:t>○</w:t>
            </w:r>
            <w:r w:rsidRPr="00962000">
              <w:rPr>
                <w:rFonts w:ascii="Times New Roman" w:eastAsia="標楷體" w:hAnsi="Times New Roman"/>
              </w:rPr>
              <w:t>二學年度起入學者不得少於二三三學分；學士後醫學系一</w:t>
            </w:r>
            <w:r w:rsidRPr="00962000">
              <w:rPr>
                <w:rFonts w:ascii="Times New Roman" w:eastAsia="標楷體" w:hAnsi="Times New Roman"/>
              </w:rPr>
              <w:t>○</w:t>
            </w:r>
            <w:r w:rsidRPr="00962000">
              <w:rPr>
                <w:rFonts w:ascii="Times New Roman" w:eastAsia="標楷體" w:hAnsi="Times New Roman"/>
              </w:rPr>
              <w:t>三學年度前入學者不得少於一七</w:t>
            </w:r>
            <w:r w:rsidRPr="00962000">
              <w:rPr>
                <w:rFonts w:ascii="Times New Roman" w:eastAsia="標楷體" w:hAnsi="Times New Roman"/>
              </w:rPr>
              <w:t>○</w:t>
            </w:r>
            <w:r w:rsidRPr="00962000">
              <w:rPr>
                <w:rFonts w:ascii="Times New Roman" w:eastAsia="標楷體" w:hAnsi="Times New Roman"/>
              </w:rPr>
              <w:t>學分，一</w:t>
            </w:r>
            <w:r w:rsidRPr="00962000">
              <w:rPr>
                <w:rFonts w:ascii="Times New Roman" w:eastAsia="標楷體" w:hAnsi="Times New Roman"/>
              </w:rPr>
              <w:t>○</w:t>
            </w:r>
            <w:r w:rsidRPr="00962000">
              <w:rPr>
                <w:rFonts w:ascii="Times New Roman" w:eastAsia="標楷體" w:hAnsi="Times New Roman"/>
              </w:rPr>
              <w:t>四學年度起入學者不得少於一五四學分；牙醫學系不得少於二</w:t>
            </w:r>
            <w:r w:rsidRPr="00962000">
              <w:rPr>
                <w:rFonts w:ascii="Times New Roman" w:eastAsia="標楷體" w:hAnsi="Times New Roman"/>
              </w:rPr>
              <w:t>○</w:t>
            </w:r>
            <w:r w:rsidRPr="00962000">
              <w:rPr>
                <w:rFonts w:ascii="Times New Roman" w:eastAsia="標楷體" w:hAnsi="Times New Roman"/>
              </w:rPr>
              <w:t>八學分；藥學系一</w:t>
            </w:r>
            <w:r w:rsidRPr="00962000">
              <w:rPr>
                <w:rFonts w:ascii="Times New Roman" w:eastAsia="標楷體" w:hAnsi="Times New Roman"/>
              </w:rPr>
              <w:t>○</w:t>
            </w:r>
            <w:r w:rsidRPr="00962000">
              <w:rPr>
                <w:rFonts w:ascii="Times New Roman" w:eastAsia="標楷體" w:hAnsi="Times New Roman"/>
              </w:rPr>
              <w:t>七學年度前入學者不得少於一二八學分、一</w:t>
            </w:r>
            <w:r w:rsidRPr="00962000">
              <w:rPr>
                <w:rFonts w:ascii="Times New Roman" w:eastAsia="標楷體" w:hAnsi="Times New Roman"/>
              </w:rPr>
              <w:t>○</w:t>
            </w:r>
            <w:r w:rsidRPr="00962000">
              <w:rPr>
                <w:rFonts w:ascii="Times New Roman" w:eastAsia="標楷體" w:hAnsi="Times New Roman"/>
              </w:rPr>
              <w:t>八學年度起入學者不得少於一五</w:t>
            </w:r>
            <w:r w:rsidRPr="00962000">
              <w:rPr>
                <w:rFonts w:ascii="Times New Roman" w:eastAsia="標楷體" w:hAnsi="Times New Roman"/>
              </w:rPr>
              <w:t>○</w:t>
            </w:r>
            <w:r w:rsidRPr="00962000">
              <w:rPr>
                <w:rFonts w:ascii="Times New Roman" w:eastAsia="標楷體" w:hAnsi="Times New Roman"/>
              </w:rPr>
              <w:t>學分；二年制在職專班不得少於七二學分。</w:t>
            </w:r>
          </w:p>
          <w:p w14:paraId="2A053092" w14:textId="459B490C" w:rsidR="00E00657" w:rsidRPr="00962000" w:rsidRDefault="00E0065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For the minimum total graduation</w:t>
            </w:r>
            <w:r w:rsidR="00F715D8" w:rsidRPr="00962000">
              <w:rPr>
                <w:rFonts w:ascii="Times New Roman" w:eastAsia="標楷體" w:hAnsi="Times New Roman"/>
              </w:rPr>
              <w:t xml:space="preserve"> credits</w:t>
            </w:r>
            <w:r w:rsidRPr="00962000">
              <w:rPr>
                <w:rFonts w:ascii="Times New Roman" w:eastAsia="標楷體" w:hAnsi="Times New Roman"/>
              </w:rPr>
              <w:t xml:space="preserve">, students enrolled in departments with a study period of 4 years shall complete at least 128 credits, students enrolled in the School of Medicine in or before the academic year 2012 shall complete at least 241 credits, students enrolled in the School of Medicine in or after the academic year 2013 shall complete at least 233 credits, students enrolled in the School of Post-Baccalaureate Medicine in or before the academic year 2014 shall </w:t>
            </w:r>
            <w:r w:rsidRPr="00962000">
              <w:rPr>
                <w:rFonts w:ascii="Times New Roman" w:eastAsia="標楷體" w:hAnsi="Times New Roman"/>
              </w:rPr>
              <w:lastRenderedPageBreak/>
              <w:t>complete at least 170 credits, students enrolled in the School of Post-Baccalaureate Medicine in or after the academic year of 2015 shall complete at least 154 credits, students enrolled in the School of Dentistry shall complete at least 208 credits, students enrolled in the School of Pharmacy in or before the academic year 2018 shall complete at least 128 credits, students enrolled in the School of Pharmacy in or after the academic year 2019 shall complete at least 150 credits, and students enrolled in two-year in-service programs shall complete at least 72 credits.</w:t>
            </w:r>
            <w:r w:rsidR="00523BB3" w:rsidRPr="00962000">
              <w:rPr>
                <w:rFonts w:ascii="Times New Roman" w:eastAsia="標楷體" w:hAnsi="Times New Roman"/>
              </w:rPr>
              <w:br/>
            </w:r>
            <w:r w:rsidR="00523BB3" w:rsidRPr="00962000">
              <w:rPr>
                <w:rFonts w:ascii="Times New Roman" w:eastAsia="標楷體" w:hAnsi="Times New Roman"/>
              </w:rPr>
              <w:t>入學前畢業年級相當於國內高級中等學校二年級之國外或香港澳門地區同級同類學校畢業生，其畢業應修學分應增加二十學分。</w:t>
            </w:r>
          </w:p>
          <w:p w14:paraId="62EF03DA" w14:textId="714E2CB2" w:rsidR="00523BB3" w:rsidRPr="00962000" w:rsidRDefault="008229E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graduated from overseas, Hong Kong, or Macau schools of the same level and type, and whose final year of study before enrolling at KMU is equivalent to the second grade of senior high school</w:t>
            </w:r>
            <w:r w:rsidR="00886C07" w:rsidRPr="00962000">
              <w:rPr>
                <w:rFonts w:ascii="Times New Roman" w:eastAsia="標楷體" w:hAnsi="Times New Roman"/>
              </w:rPr>
              <w:t>s</w:t>
            </w:r>
            <w:r w:rsidRPr="00962000">
              <w:rPr>
                <w:rFonts w:ascii="Times New Roman" w:eastAsia="標楷體" w:hAnsi="Times New Roman"/>
              </w:rPr>
              <w:t xml:space="preserve"> in Taiwan, are required to complete an additional 20 credits for graduation.</w:t>
            </w:r>
            <w:r w:rsidR="00523BB3" w:rsidRPr="00962000">
              <w:rPr>
                <w:rFonts w:ascii="Times New Roman" w:eastAsia="標楷體" w:hAnsi="Times New Roman"/>
              </w:rPr>
              <w:br/>
            </w:r>
            <w:r w:rsidR="00523BB3" w:rsidRPr="00962000">
              <w:rPr>
                <w:rFonts w:ascii="Times New Roman" w:eastAsia="標楷體" w:hAnsi="Times New Roman"/>
              </w:rPr>
              <w:t>二年制在職專班之學生除應屆畢業學期外，每學期應修學分數不得少於九學分，各學系得視情形核准學生修習其他學系開設之科目及學分，但以該學期修習學分數之三分之一為限。</w:t>
            </w:r>
          </w:p>
          <w:p w14:paraId="7EEFE089" w14:textId="67BDA862" w:rsidR="008229EC" w:rsidRPr="00962000" w:rsidRDefault="008E435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Except in the graduation semester, students in two-year in-service programs </w:t>
            </w:r>
            <w:r w:rsidR="00B3493E" w:rsidRPr="00962000">
              <w:rPr>
                <w:rFonts w:ascii="Times New Roman" w:eastAsia="標楷體" w:hAnsi="Times New Roman"/>
              </w:rPr>
              <w:t>shall</w:t>
            </w:r>
            <w:r w:rsidRPr="00962000">
              <w:rPr>
                <w:rFonts w:ascii="Times New Roman" w:eastAsia="標楷體" w:hAnsi="Times New Roman"/>
              </w:rPr>
              <w:t xml:space="preserve"> complete at least 9 credits each semester. Each department may permit its students to take courses and earn credits from other departments based on the actual circumstances; however, these credits may not exceed ⅓ of the total credits taken in a given semester.</w:t>
            </w:r>
          </w:p>
          <w:p w14:paraId="06739E96" w14:textId="6546782F"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本條所稱應修最低畢業學分數不含體育學分。</w:t>
            </w:r>
          </w:p>
          <w:p w14:paraId="5B7D841B" w14:textId="03A8EC5F" w:rsidR="008E435A" w:rsidRPr="00962000" w:rsidRDefault="00F715D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minimum graduation credits specified in this article do not include physical education credits.</w:t>
            </w:r>
          </w:p>
          <w:p w14:paraId="1C0289B7"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各學系學生應修最低畢業學分數之訂定或變更，應送教務處備查。</w:t>
            </w:r>
          </w:p>
          <w:p w14:paraId="1C97928C" w14:textId="224565FD" w:rsidR="00F715D8" w:rsidRPr="00962000" w:rsidRDefault="00F715D8" w:rsidP="00886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Any stipulations or changes to the minimum graduation credits within a department shall be submitted to the Office of Academic Affairs for </w:t>
            </w:r>
            <w:r w:rsidR="00886C07" w:rsidRPr="00962000">
              <w:rPr>
                <w:rFonts w:ascii="Times New Roman" w:eastAsia="標楷體" w:hAnsi="Times New Roman"/>
              </w:rPr>
              <w:t>future reference</w:t>
            </w:r>
            <w:r w:rsidRPr="00962000">
              <w:rPr>
                <w:rFonts w:ascii="Times New Roman" w:eastAsia="標楷體" w:hAnsi="Times New Roman"/>
              </w:rPr>
              <w:t>.</w:t>
            </w:r>
          </w:p>
        </w:tc>
      </w:tr>
      <w:tr w:rsidR="00DD144D" w:rsidRPr="00962000" w14:paraId="2DDFEE29" w14:textId="77777777" w:rsidTr="00B009FB">
        <w:trPr>
          <w:jc w:val="center"/>
        </w:trPr>
        <w:tc>
          <w:tcPr>
            <w:tcW w:w="1276" w:type="dxa"/>
            <w:hideMark/>
          </w:tcPr>
          <w:p w14:paraId="5266BCF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20</w:t>
            </w:r>
            <w:r w:rsidRPr="00962000">
              <w:rPr>
                <w:rFonts w:ascii="Times New Roman" w:eastAsia="標楷體" w:hAnsi="Times New Roman"/>
              </w:rPr>
              <w:t>條</w:t>
            </w:r>
          </w:p>
          <w:p w14:paraId="3FE3F6AC" w14:textId="2B3C13B8" w:rsidR="00F715D8" w:rsidRPr="00962000" w:rsidRDefault="00F715D8"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20</w:t>
            </w:r>
          </w:p>
        </w:tc>
        <w:tc>
          <w:tcPr>
            <w:tcW w:w="9364" w:type="dxa"/>
            <w:hideMark/>
          </w:tcPr>
          <w:p w14:paraId="277AEBBE" w14:textId="03583610"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二年制在職專班之學生在學期間從事與學習課程相關之實務工作，得由各學</w:t>
            </w:r>
            <w:proofErr w:type="gramStart"/>
            <w:r w:rsidRPr="00962000">
              <w:rPr>
                <w:rFonts w:ascii="Times New Roman" w:eastAsia="標楷體" w:hAnsi="Times New Roman"/>
              </w:rPr>
              <w:t>系依系上</w:t>
            </w:r>
            <w:proofErr w:type="gramEnd"/>
            <w:r w:rsidRPr="00962000">
              <w:rPr>
                <w:rFonts w:ascii="Times New Roman" w:eastAsia="標楷體" w:hAnsi="Times New Roman"/>
              </w:rPr>
              <w:t>規定酌予</w:t>
            </w:r>
            <w:proofErr w:type="gramStart"/>
            <w:r w:rsidRPr="00962000">
              <w:rPr>
                <w:rFonts w:ascii="Times New Roman" w:eastAsia="標楷體" w:hAnsi="Times New Roman"/>
              </w:rPr>
              <w:t>採計或抵免</w:t>
            </w:r>
            <w:proofErr w:type="gramEnd"/>
            <w:r w:rsidRPr="00962000">
              <w:rPr>
                <w:rFonts w:ascii="Times New Roman" w:eastAsia="標楷體" w:hAnsi="Times New Roman"/>
              </w:rPr>
              <w:t>學分。</w:t>
            </w:r>
          </w:p>
          <w:p w14:paraId="74FAFB91" w14:textId="77777777" w:rsidR="00B671F6" w:rsidRPr="00962000" w:rsidRDefault="00B671F6"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in two-year in-service programs who engage in practical work related to their courses during their studies may be eligible for credit waivers and transfers in accordance with the regulations of their respective departments.</w:t>
            </w:r>
          </w:p>
          <w:p w14:paraId="0EB59F2A" w14:textId="7A038B11"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依前項規定</w:t>
            </w:r>
            <w:proofErr w:type="gramStart"/>
            <w:r w:rsidRPr="00962000">
              <w:rPr>
                <w:rFonts w:ascii="Times New Roman" w:eastAsia="標楷體" w:hAnsi="Times New Roman"/>
              </w:rPr>
              <w:t>抵免者</w:t>
            </w:r>
            <w:proofErr w:type="gramEnd"/>
            <w:r w:rsidRPr="00962000">
              <w:rPr>
                <w:rFonts w:ascii="Times New Roman" w:eastAsia="標楷體" w:hAnsi="Times New Roman"/>
              </w:rPr>
              <w:t>，其修業年限不得少於二年。</w:t>
            </w:r>
          </w:p>
          <w:p w14:paraId="31B2A7E6" w14:textId="3C84276D" w:rsidR="00F715D8" w:rsidRPr="00962000" w:rsidRDefault="00F715D8" w:rsidP="00214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study period for students who have their credits </w:t>
            </w:r>
            <w:r w:rsidR="0021480E" w:rsidRPr="00962000">
              <w:rPr>
                <w:rFonts w:ascii="Times New Roman" w:eastAsia="標楷體" w:hAnsi="Times New Roman"/>
              </w:rPr>
              <w:t xml:space="preserve">waived </w:t>
            </w:r>
            <w:r w:rsidR="00B671F6" w:rsidRPr="00962000">
              <w:rPr>
                <w:rFonts w:ascii="Times New Roman" w:eastAsia="標楷體" w:hAnsi="Times New Roman"/>
              </w:rPr>
              <w:t xml:space="preserve">and transferred </w:t>
            </w:r>
            <w:r w:rsidRPr="00962000">
              <w:rPr>
                <w:rFonts w:ascii="Times New Roman" w:eastAsia="標楷體" w:hAnsi="Times New Roman"/>
              </w:rPr>
              <w:t>based on the preceding paragraph shall not be less than 2 years.</w:t>
            </w:r>
          </w:p>
        </w:tc>
      </w:tr>
      <w:tr w:rsidR="0034542C" w:rsidRPr="00962000" w14:paraId="4C459A95" w14:textId="77777777" w:rsidTr="00B009FB">
        <w:trPr>
          <w:jc w:val="center"/>
        </w:trPr>
        <w:tc>
          <w:tcPr>
            <w:tcW w:w="1276" w:type="dxa"/>
            <w:hideMark/>
          </w:tcPr>
          <w:p w14:paraId="5351C1E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21</w:t>
            </w:r>
            <w:r w:rsidRPr="00962000">
              <w:rPr>
                <w:rFonts w:ascii="Times New Roman" w:eastAsia="標楷體" w:hAnsi="Times New Roman"/>
              </w:rPr>
              <w:t>條</w:t>
            </w:r>
          </w:p>
          <w:p w14:paraId="02C058F0" w14:textId="04988753" w:rsidR="00F715D8" w:rsidRPr="00962000" w:rsidRDefault="00F715D8"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21</w:t>
            </w:r>
          </w:p>
        </w:tc>
        <w:tc>
          <w:tcPr>
            <w:tcW w:w="9364" w:type="dxa"/>
            <w:hideMark/>
          </w:tcPr>
          <w:p w14:paraId="2820B1F3" w14:textId="2E0C697A"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修讀學士學位學生入學前，已在大學修讀及格之科目、學分，得依本校學生抵免學分辦法</w:t>
            </w:r>
            <w:proofErr w:type="gramStart"/>
            <w:r w:rsidRPr="00962000">
              <w:rPr>
                <w:rFonts w:ascii="Times New Roman" w:eastAsia="標楷體" w:hAnsi="Times New Roman"/>
              </w:rPr>
              <w:t>酌予抵免</w:t>
            </w:r>
            <w:proofErr w:type="gramEnd"/>
            <w:r w:rsidRPr="00962000">
              <w:rPr>
                <w:rFonts w:ascii="Times New Roman" w:eastAsia="標楷體" w:hAnsi="Times New Roman"/>
              </w:rPr>
              <w:t>。</w:t>
            </w:r>
          </w:p>
          <w:p w14:paraId="2D374A62" w14:textId="7DEAC014" w:rsidR="00001B37" w:rsidRPr="00962000" w:rsidRDefault="00001B3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in bachelor’s degree programs may have courses and credits completed and passed at another university before enrolling at the University considered for </w:t>
            </w:r>
            <w:r w:rsidR="0021480E" w:rsidRPr="00962000">
              <w:rPr>
                <w:rFonts w:ascii="Times New Roman" w:eastAsia="標楷體" w:hAnsi="Times New Roman"/>
              </w:rPr>
              <w:t>waiver</w:t>
            </w:r>
            <w:r w:rsidRPr="00962000">
              <w:rPr>
                <w:rFonts w:ascii="Times New Roman" w:eastAsia="標楷體" w:hAnsi="Times New Roman"/>
              </w:rPr>
              <w:t xml:space="preserve"> </w:t>
            </w:r>
            <w:r w:rsidR="001F05FD" w:rsidRPr="00962000">
              <w:rPr>
                <w:rFonts w:ascii="Times New Roman" w:eastAsia="標楷體" w:hAnsi="Times New Roman"/>
              </w:rPr>
              <w:t xml:space="preserve">and transfer </w:t>
            </w:r>
            <w:r w:rsidRPr="00962000">
              <w:rPr>
                <w:rFonts w:ascii="Times New Roman" w:eastAsia="標楷體" w:hAnsi="Times New Roman"/>
              </w:rPr>
              <w:t xml:space="preserve">in accordance with the KMU </w:t>
            </w:r>
            <w:r w:rsidR="008B67EF" w:rsidRPr="00962000">
              <w:rPr>
                <w:rFonts w:ascii="Times New Roman" w:eastAsia="標楷體" w:hAnsi="Times New Roman"/>
              </w:rPr>
              <w:t>Studen</w:t>
            </w:r>
            <w:r w:rsidR="002A604C" w:rsidRPr="00962000">
              <w:rPr>
                <w:rFonts w:ascii="Times New Roman" w:eastAsia="標楷體" w:hAnsi="Times New Roman"/>
              </w:rPr>
              <w:t>t Credit Waiver and Transfer</w:t>
            </w:r>
            <w:r w:rsidR="008B67EF" w:rsidRPr="00962000">
              <w:rPr>
                <w:rFonts w:ascii="Times New Roman" w:eastAsia="標楷體" w:hAnsi="Times New Roman"/>
              </w:rPr>
              <w:t xml:space="preserve"> Regulations</w:t>
            </w:r>
            <w:r w:rsidRPr="00962000">
              <w:rPr>
                <w:rFonts w:ascii="Times New Roman" w:eastAsia="標楷體" w:hAnsi="Times New Roman"/>
              </w:rPr>
              <w:t>.</w:t>
            </w:r>
          </w:p>
          <w:p w14:paraId="09578B0E" w14:textId="05D358E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二年制在職專班之學生原所修習及格之專業課程超過一定年限者，須經申請抵免學分，方得</w:t>
            </w:r>
            <w:proofErr w:type="gramStart"/>
            <w:r w:rsidRPr="00962000">
              <w:rPr>
                <w:rFonts w:ascii="Times New Roman" w:eastAsia="標楷體" w:hAnsi="Times New Roman"/>
              </w:rPr>
              <w:t>採</w:t>
            </w:r>
            <w:proofErr w:type="gramEnd"/>
            <w:r w:rsidRPr="00962000">
              <w:rPr>
                <w:rFonts w:ascii="Times New Roman" w:eastAsia="標楷體" w:hAnsi="Times New Roman"/>
              </w:rPr>
              <w:t>計為畢業學分。</w:t>
            </w:r>
          </w:p>
          <w:p w14:paraId="1806FFEC" w14:textId="5770357E" w:rsidR="00001B37" w:rsidRPr="00962000" w:rsidRDefault="00001B3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lastRenderedPageBreak/>
              <w:t xml:space="preserve">Students in two-year in-service programs </w:t>
            </w:r>
            <w:proofErr w:type="gramStart"/>
            <w:r w:rsidRPr="00962000">
              <w:rPr>
                <w:rFonts w:ascii="Times New Roman" w:eastAsia="標楷體" w:hAnsi="Times New Roman"/>
              </w:rPr>
              <w:t>whose</w:t>
            </w:r>
            <w:proofErr w:type="gramEnd"/>
            <w:r w:rsidRPr="00962000">
              <w:rPr>
                <w:rFonts w:ascii="Times New Roman" w:eastAsia="標楷體" w:hAnsi="Times New Roman"/>
              </w:rPr>
              <w:t xml:space="preserve"> previously completed and passed professional courses exceed a certain number of years shall apply for credit </w:t>
            </w:r>
            <w:r w:rsidR="0021480E" w:rsidRPr="00962000">
              <w:rPr>
                <w:rFonts w:ascii="Times New Roman" w:eastAsia="標楷體" w:hAnsi="Times New Roman"/>
              </w:rPr>
              <w:t>waiver</w:t>
            </w:r>
            <w:r w:rsidRPr="00962000">
              <w:rPr>
                <w:rFonts w:ascii="Times New Roman" w:eastAsia="標楷體" w:hAnsi="Times New Roman"/>
              </w:rPr>
              <w:t xml:space="preserve"> </w:t>
            </w:r>
            <w:r w:rsidR="001F05FD" w:rsidRPr="00962000">
              <w:rPr>
                <w:rFonts w:ascii="Times New Roman" w:eastAsia="標楷體" w:hAnsi="Times New Roman"/>
              </w:rPr>
              <w:t xml:space="preserve">and transfer </w:t>
            </w:r>
            <w:r w:rsidRPr="00962000">
              <w:rPr>
                <w:rFonts w:ascii="Times New Roman" w:eastAsia="標楷體" w:hAnsi="Times New Roman"/>
              </w:rPr>
              <w:t>before these credits can be counted towards graduation.</w:t>
            </w:r>
          </w:p>
          <w:p w14:paraId="5F92517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本校學生抵免學分辦法另訂之，經教務會議通過後實施，並報教育部備查。</w:t>
            </w:r>
          </w:p>
          <w:p w14:paraId="7E7E3F0C" w14:textId="3617257D" w:rsidR="003F367A" w:rsidRPr="00962000" w:rsidRDefault="00DB3F22" w:rsidP="008B67EF">
            <w:pPr>
              <w:widowControl/>
              <w:tabs>
                <w:tab w:val="left" w:pos="480"/>
              </w:tabs>
              <w:jc w:val="both"/>
              <w:rPr>
                <w:rFonts w:ascii="Times New Roman" w:eastAsia="標楷體" w:hAnsi="Times New Roman"/>
              </w:rPr>
            </w:pPr>
            <w:r w:rsidRPr="00962000">
              <w:rPr>
                <w:rFonts w:ascii="Times New Roman" w:eastAsia="標楷體" w:hAnsi="Times New Roman"/>
              </w:rPr>
              <w:t xml:space="preserve">The </w:t>
            </w:r>
            <w:r w:rsidR="002A604C" w:rsidRPr="00962000">
              <w:rPr>
                <w:rFonts w:ascii="Times New Roman" w:eastAsia="標楷體" w:hAnsi="Times New Roman"/>
              </w:rPr>
              <w:t>KMU Student Credit Waiver and Transfer Regulations</w:t>
            </w:r>
            <w:r w:rsidRPr="00962000">
              <w:rPr>
                <w:rFonts w:ascii="Times New Roman" w:eastAsia="標楷體" w:hAnsi="Times New Roman"/>
              </w:rPr>
              <w:t xml:space="preserve"> are formulated separately, implemented upon approval by academic affairs meetings, and submitted to the MO</w:t>
            </w:r>
            <w:r w:rsidR="008B67EF" w:rsidRPr="00962000">
              <w:rPr>
                <w:rFonts w:ascii="Times New Roman" w:eastAsia="標楷體" w:hAnsi="Times New Roman"/>
              </w:rPr>
              <w:t>E</w:t>
            </w:r>
            <w:r w:rsidRPr="00962000">
              <w:rPr>
                <w:rFonts w:ascii="Times New Roman" w:eastAsia="標楷體" w:hAnsi="Times New Roman"/>
              </w:rPr>
              <w:t xml:space="preserve"> for </w:t>
            </w:r>
            <w:r w:rsidR="00EC6337" w:rsidRPr="00962000">
              <w:rPr>
                <w:rFonts w:ascii="Times New Roman" w:eastAsia="標楷體" w:hAnsi="Times New Roman"/>
              </w:rPr>
              <w:t>future reference</w:t>
            </w:r>
            <w:r w:rsidRPr="00962000">
              <w:rPr>
                <w:rFonts w:ascii="Times New Roman" w:eastAsia="標楷體" w:hAnsi="Times New Roman"/>
              </w:rPr>
              <w:t>.</w:t>
            </w:r>
          </w:p>
        </w:tc>
      </w:tr>
      <w:tr w:rsidR="00DD144D" w:rsidRPr="00962000" w14:paraId="3ECA6D69" w14:textId="77777777" w:rsidTr="00B009FB">
        <w:trPr>
          <w:jc w:val="center"/>
        </w:trPr>
        <w:tc>
          <w:tcPr>
            <w:tcW w:w="1276" w:type="dxa"/>
            <w:hideMark/>
          </w:tcPr>
          <w:p w14:paraId="72D92FA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22</w:t>
            </w:r>
            <w:r w:rsidRPr="00962000">
              <w:rPr>
                <w:rFonts w:ascii="Times New Roman" w:eastAsia="標楷體" w:hAnsi="Times New Roman"/>
              </w:rPr>
              <w:t>條</w:t>
            </w:r>
          </w:p>
          <w:p w14:paraId="25481D46" w14:textId="6E5836AD" w:rsidR="00DB3F22" w:rsidRPr="00962000" w:rsidRDefault="00DB3F22"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22</w:t>
            </w:r>
          </w:p>
        </w:tc>
        <w:tc>
          <w:tcPr>
            <w:tcW w:w="9364" w:type="dxa"/>
            <w:hideMark/>
          </w:tcPr>
          <w:p w14:paraId="5A97C36C" w14:textId="493686D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w:t>
            </w:r>
            <w:proofErr w:type="gramStart"/>
            <w:r w:rsidRPr="00962000">
              <w:rPr>
                <w:rFonts w:ascii="Times New Roman" w:eastAsia="標楷體" w:hAnsi="Times New Roman"/>
              </w:rPr>
              <w:t>採</w:t>
            </w:r>
            <w:proofErr w:type="gramEnd"/>
            <w:r w:rsidRPr="00962000">
              <w:rPr>
                <w:rFonts w:ascii="Times New Roman" w:eastAsia="標楷體" w:hAnsi="Times New Roman"/>
              </w:rPr>
              <w:t>學年學分制，各學系開設科目其每學期授課週數以十八</w:t>
            </w:r>
            <w:proofErr w:type="gramStart"/>
            <w:r w:rsidRPr="00962000">
              <w:rPr>
                <w:rFonts w:ascii="Times New Roman" w:eastAsia="標楷體" w:hAnsi="Times New Roman"/>
              </w:rPr>
              <w:t>週</w:t>
            </w:r>
            <w:proofErr w:type="gramEnd"/>
            <w:r w:rsidRPr="00962000">
              <w:rPr>
                <w:rFonts w:ascii="Times New Roman" w:eastAsia="標楷體" w:hAnsi="Times New Roman"/>
              </w:rPr>
              <w:t>（含期中、期末考</w:t>
            </w:r>
            <w:proofErr w:type="gramStart"/>
            <w:r w:rsidRPr="00962000">
              <w:rPr>
                <w:rFonts w:ascii="Times New Roman" w:eastAsia="標楷體" w:hAnsi="Times New Roman"/>
              </w:rPr>
              <w:t>週</w:t>
            </w:r>
            <w:proofErr w:type="gramEnd"/>
            <w:r w:rsidRPr="00962000">
              <w:rPr>
                <w:rFonts w:ascii="Times New Roman" w:eastAsia="標楷體" w:hAnsi="Times New Roman"/>
              </w:rPr>
              <w:t>）計算為原則。</w:t>
            </w:r>
          </w:p>
          <w:p w14:paraId="7324D14D" w14:textId="286E2813" w:rsidR="008B67EF" w:rsidRPr="00962000" w:rsidRDefault="008B67E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University operates on an annual credit system. In principle, the number of teaching weeks for courses offered by each department is set at 18 weeks per semester (including midterm and final exam weeks).</w:t>
            </w:r>
          </w:p>
          <w:p w14:paraId="0B30DA88" w14:textId="0A36CB60"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各學系開設科目學分之計算如下：</w:t>
            </w:r>
          </w:p>
          <w:p w14:paraId="6A02BDE6" w14:textId="180CA27A" w:rsidR="0075795A" w:rsidRPr="00962000" w:rsidRDefault="00F44A7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Credit calculation for each type of course is as follows:</w:t>
            </w:r>
          </w:p>
          <w:p w14:paraId="6C3C5424" w14:textId="37C1D3A0" w:rsidR="00523BB3" w:rsidRPr="00962000" w:rsidRDefault="00523BB3" w:rsidP="006D7130">
            <w:pPr>
              <w:pStyle w:val="a7"/>
              <w:widowControl/>
              <w:numPr>
                <w:ilvl w:val="0"/>
                <w:numId w:val="3"/>
              </w:numPr>
              <w:ind w:leftChars="0" w:left="564" w:hanging="564"/>
              <w:jc w:val="both"/>
              <w:rPr>
                <w:rFonts w:ascii="Times New Roman" w:eastAsia="標楷體" w:hAnsi="Times New Roman"/>
              </w:rPr>
            </w:pPr>
            <w:proofErr w:type="spellStart"/>
            <w:r w:rsidRPr="00962000">
              <w:rPr>
                <w:rFonts w:ascii="Times New Roman" w:eastAsia="標楷體" w:hAnsi="Times New Roman"/>
              </w:rPr>
              <w:t>講授科目以每週授課一小時滿一學期為一學分</w:t>
            </w:r>
            <w:proofErr w:type="spellEnd"/>
            <w:r w:rsidRPr="00962000">
              <w:rPr>
                <w:rFonts w:ascii="Times New Roman" w:eastAsia="標楷體" w:hAnsi="Times New Roman"/>
              </w:rPr>
              <w:t>。</w:t>
            </w:r>
          </w:p>
          <w:p w14:paraId="21E06889" w14:textId="51F25499" w:rsidR="00F44A7B" w:rsidRPr="00962000" w:rsidRDefault="00435454" w:rsidP="00435454">
            <w:pPr>
              <w:pStyle w:val="a7"/>
              <w:widowControl/>
              <w:numPr>
                <w:ilvl w:val="0"/>
                <w:numId w:val="28"/>
              </w:numPr>
              <w:ind w:leftChars="0"/>
              <w:jc w:val="both"/>
              <w:rPr>
                <w:rFonts w:ascii="Times New Roman" w:eastAsia="標楷體" w:hAnsi="Times New Roman"/>
              </w:rPr>
            </w:pPr>
            <w:r w:rsidRPr="00962000">
              <w:rPr>
                <w:rFonts w:ascii="Times New Roman" w:eastAsia="標楷體" w:hAnsi="Times New Roman"/>
              </w:rPr>
              <w:t xml:space="preserve">A lecture-based course taught for 1 hour per week </w:t>
            </w:r>
            <w:r w:rsidR="00DA419B" w:rsidRPr="00962000">
              <w:rPr>
                <w:rFonts w:ascii="Times New Roman" w:eastAsia="標楷體" w:hAnsi="Times New Roman"/>
              </w:rPr>
              <w:t>over</w:t>
            </w:r>
            <w:r w:rsidRPr="00962000">
              <w:rPr>
                <w:rFonts w:ascii="Times New Roman" w:eastAsia="標楷體" w:hAnsi="Times New Roman"/>
              </w:rPr>
              <w:t xml:space="preserve"> 1 semester counts as 1 credit.</w:t>
            </w:r>
          </w:p>
          <w:p w14:paraId="6174E6E2" w14:textId="5C9FD78C" w:rsidR="00523BB3" w:rsidRPr="00962000" w:rsidRDefault="00523BB3" w:rsidP="006D7130">
            <w:pPr>
              <w:pStyle w:val="a7"/>
              <w:widowControl/>
              <w:numPr>
                <w:ilvl w:val="0"/>
                <w:numId w:val="3"/>
              </w:numPr>
              <w:ind w:leftChars="0" w:left="564" w:hanging="564"/>
              <w:jc w:val="both"/>
              <w:rPr>
                <w:rFonts w:ascii="Times New Roman" w:eastAsia="標楷體" w:hAnsi="Times New Roman"/>
              </w:rPr>
            </w:pPr>
            <w:proofErr w:type="spellStart"/>
            <w:r w:rsidRPr="00962000">
              <w:rPr>
                <w:rFonts w:ascii="Times New Roman" w:eastAsia="標楷體" w:hAnsi="Times New Roman"/>
              </w:rPr>
              <w:t>課堂實習或實驗科目以每週授課二至三小時滿一學期為一學分</w:t>
            </w:r>
            <w:proofErr w:type="spellEnd"/>
            <w:r w:rsidRPr="00962000">
              <w:rPr>
                <w:rFonts w:ascii="Times New Roman" w:eastAsia="標楷體" w:hAnsi="Times New Roman"/>
              </w:rPr>
              <w:t>。</w:t>
            </w:r>
          </w:p>
          <w:p w14:paraId="7B1D0CEB" w14:textId="03F98ECB" w:rsidR="00435454" w:rsidRPr="00962000" w:rsidRDefault="00435454" w:rsidP="00435454">
            <w:pPr>
              <w:pStyle w:val="a7"/>
              <w:widowControl/>
              <w:numPr>
                <w:ilvl w:val="0"/>
                <w:numId w:val="28"/>
              </w:numPr>
              <w:ind w:leftChars="0"/>
              <w:jc w:val="both"/>
              <w:rPr>
                <w:rFonts w:ascii="Times New Roman" w:eastAsia="標楷體" w:hAnsi="Times New Roman"/>
              </w:rPr>
            </w:pPr>
            <w:r w:rsidRPr="00962000">
              <w:rPr>
                <w:rFonts w:ascii="Times New Roman" w:eastAsia="標楷體" w:hAnsi="Times New Roman"/>
              </w:rPr>
              <w:t xml:space="preserve">An in-class internship or </w:t>
            </w:r>
            <w:r w:rsidR="008B67EF" w:rsidRPr="00962000">
              <w:rPr>
                <w:rFonts w:ascii="Times New Roman" w:eastAsia="標楷體" w:hAnsi="Times New Roman"/>
              </w:rPr>
              <w:t>laboratory</w:t>
            </w:r>
            <w:r w:rsidRPr="00962000">
              <w:rPr>
                <w:rFonts w:ascii="Times New Roman" w:eastAsia="標楷體" w:hAnsi="Times New Roman"/>
              </w:rPr>
              <w:t xml:space="preserve"> course </w:t>
            </w:r>
            <w:r w:rsidR="00483571" w:rsidRPr="00962000">
              <w:rPr>
                <w:rFonts w:ascii="Times New Roman" w:eastAsia="標楷體" w:hAnsi="Times New Roman"/>
              </w:rPr>
              <w:t>conducted</w:t>
            </w:r>
            <w:r w:rsidRPr="00962000">
              <w:rPr>
                <w:rFonts w:ascii="Times New Roman" w:eastAsia="標楷體" w:hAnsi="Times New Roman"/>
              </w:rPr>
              <w:t xml:space="preserve"> for 2 to 3 hours per week </w:t>
            </w:r>
            <w:r w:rsidR="00DA419B" w:rsidRPr="00962000">
              <w:rPr>
                <w:rFonts w:ascii="Times New Roman" w:eastAsia="標楷體" w:hAnsi="Times New Roman"/>
              </w:rPr>
              <w:t>over</w:t>
            </w:r>
            <w:r w:rsidRPr="00962000">
              <w:rPr>
                <w:rFonts w:ascii="Times New Roman" w:eastAsia="標楷體" w:hAnsi="Times New Roman"/>
              </w:rPr>
              <w:t xml:space="preserve"> 1 semester counts as 1 credit.</w:t>
            </w:r>
          </w:p>
          <w:p w14:paraId="5CCA450A" w14:textId="28FCD5E6" w:rsidR="00523BB3" w:rsidRPr="00962000" w:rsidRDefault="00523BB3" w:rsidP="006D7130">
            <w:pPr>
              <w:pStyle w:val="a7"/>
              <w:widowControl/>
              <w:numPr>
                <w:ilvl w:val="0"/>
                <w:numId w:val="3"/>
              </w:numPr>
              <w:ind w:leftChars="0" w:left="564" w:hanging="564"/>
              <w:jc w:val="both"/>
              <w:rPr>
                <w:rFonts w:ascii="Times New Roman" w:eastAsia="標楷體" w:hAnsi="Times New Roman"/>
              </w:rPr>
            </w:pPr>
            <w:r w:rsidRPr="00962000">
              <w:rPr>
                <w:rFonts w:ascii="Times New Roman" w:eastAsia="標楷體" w:hAnsi="Times New Roman"/>
              </w:rPr>
              <w:t>醫學系、學士後醫學系及牙醫學系之臨床實習科目每週為一學分，醫學系、學士後醫學系之醫學生實習及牙醫學系臨床見習科目每週三小時滿一學期為一學分。</w:t>
            </w:r>
          </w:p>
          <w:p w14:paraId="06A6A86F" w14:textId="38A5B59F" w:rsidR="00435454" w:rsidRPr="00962000" w:rsidRDefault="009E64D4" w:rsidP="009E64D4">
            <w:pPr>
              <w:pStyle w:val="a7"/>
              <w:widowControl/>
              <w:numPr>
                <w:ilvl w:val="0"/>
                <w:numId w:val="28"/>
              </w:numPr>
              <w:ind w:leftChars="0"/>
              <w:jc w:val="both"/>
              <w:rPr>
                <w:rFonts w:ascii="Times New Roman" w:eastAsia="標楷體" w:hAnsi="Times New Roman"/>
              </w:rPr>
            </w:pPr>
            <w:r w:rsidRPr="00962000">
              <w:rPr>
                <w:rFonts w:ascii="Times New Roman" w:eastAsia="標楷體" w:hAnsi="Times New Roman"/>
              </w:rPr>
              <w:t xml:space="preserve">A clinical internship course in the School of Medicine, the School of Post-Baccalaureate Medicine, and the School of Dentistry is </w:t>
            </w:r>
            <w:r w:rsidR="008B67EF" w:rsidRPr="00962000">
              <w:rPr>
                <w:rFonts w:ascii="Times New Roman" w:eastAsia="標楷體" w:hAnsi="Times New Roman"/>
              </w:rPr>
              <w:t>assigned</w:t>
            </w:r>
            <w:r w:rsidRPr="00962000">
              <w:rPr>
                <w:rFonts w:ascii="Times New Roman" w:eastAsia="標楷體" w:hAnsi="Times New Roman"/>
              </w:rPr>
              <w:t xml:space="preserve"> 1 credit </w:t>
            </w:r>
            <w:r w:rsidR="008B67EF" w:rsidRPr="00962000">
              <w:rPr>
                <w:rFonts w:ascii="Times New Roman" w:eastAsia="標楷體" w:hAnsi="Times New Roman"/>
              </w:rPr>
              <w:t>per</w:t>
            </w:r>
            <w:r w:rsidRPr="00962000">
              <w:rPr>
                <w:rFonts w:ascii="Times New Roman" w:eastAsia="標楷體" w:hAnsi="Times New Roman"/>
              </w:rPr>
              <w:t xml:space="preserve"> week. A medical student internship course in the School of Medicine and the School of Post-Baccalaureate Medicine and a clinical clerkship course in the School of Dentistry conducted for 3 hours per week </w:t>
            </w:r>
            <w:r w:rsidR="00DA419B" w:rsidRPr="00962000">
              <w:rPr>
                <w:rFonts w:ascii="Times New Roman" w:eastAsia="標楷體" w:hAnsi="Times New Roman"/>
              </w:rPr>
              <w:t>over</w:t>
            </w:r>
            <w:r w:rsidRPr="00962000">
              <w:rPr>
                <w:rFonts w:ascii="Times New Roman" w:eastAsia="標楷體" w:hAnsi="Times New Roman"/>
              </w:rPr>
              <w:t xml:space="preserve"> 1 semester counts as 1 credit each.</w:t>
            </w:r>
          </w:p>
          <w:p w14:paraId="50F3B644" w14:textId="77777777" w:rsidR="00523BB3" w:rsidRPr="00962000" w:rsidRDefault="00523BB3" w:rsidP="006D7130">
            <w:pPr>
              <w:pStyle w:val="a7"/>
              <w:widowControl/>
              <w:numPr>
                <w:ilvl w:val="0"/>
                <w:numId w:val="3"/>
              </w:numPr>
              <w:ind w:leftChars="0" w:left="564" w:hanging="564"/>
              <w:jc w:val="both"/>
              <w:rPr>
                <w:rFonts w:ascii="Times New Roman" w:eastAsia="標楷體" w:hAnsi="Times New Roman"/>
              </w:rPr>
            </w:pPr>
            <w:proofErr w:type="spellStart"/>
            <w:r w:rsidRPr="00962000">
              <w:rPr>
                <w:rFonts w:ascii="Times New Roman" w:eastAsia="標楷體" w:hAnsi="Times New Roman"/>
              </w:rPr>
              <w:t>其餘各學系之專業實習學分時數之計算依實習辦法辦理，實習辦法另訂之</w:t>
            </w:r>
            <w:proofErr w:type="spellEnd"/>
            <w:r w:rsidRPr="00962000">
              <w:rPr>
                <w:rFonts w:ascii="Times New Roman" w:eastAsia="標楷體" w:hAnsi="Times New Roman"/>
              </w:rPr>
              <w:t>。</w:t>
            </w:r>
          </w:p>
          <w:p w14:paraId="56C781C6" w14:textId="195458A3" w:rsidR="00DA419B" w:rsidRPr="00962000" w:rsidRDefault="00DA419B" w:rsidP="00DA419B">
            <w:pPr>
              <w:pStyle w:val="a7"/>
              <w:widowControl/>
              <w:numPr>
                <w:ilvl w:val="0"/>
                <w:numId w:val="28"/>
              </w:numPr>
              <w:ind w:leftChars="0"/>
              <w:jc w:val="both"/>
              <w:rPr>
                <w:rFonts w:ascii="Times New Roman" w:eastAsia="標楷體" w:hAnsi="Times New Roman"/>
              </w:rPr>
            </w:pPr>
            <w:r w:rsidRPr="00962000">
              <w:rPr>
                <w:rFonts w:ascii="Times New Roman" w:eastAsia="標楷體" w:hAnsi="Times New Roman"/>
              </w:rPr>
              <w:t>Credit hours for other professional internship courses in each department are calculated in accordance with the KMU Student Internship Regulations, which are formulated separately.</w:t>
            </w:r>
          </w:p>
        </w:tc>
      </w:tr>
      <w:tr w:rsidR="00DD144D" w:rsidRPr="00962000" w14:paraId="25FE8E51" w14:textId="77777777" w:rsidTr="00B009FB">
        <w:trPr>
          <w:jc w:val="center"/>
        </w:trPr>
        <w:tc>
          <w:tcPr>
            <w:tcW w:w="1276" w:type="dxa"/>
            <w:hideMark/>
          </w:tcPr>
          <w:p w14:paraId="4E63842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23</w:t>
            </w:r>
            <w:r w:rsidRPr="00962000">
              <w:rPr>
                <w:rFonts w:ascii="Times New Roman" w:eastAsia="標楷體" w:hAnsi="Times New Roman"/>
              </w:rPr>
              <w:t>條</w:t>
            </w:r>
          </w:p>
          <w:p w14:paraId="76D41EDF" w14:textId="539EE67C" w:rsidR="00DA419B" w:rsidRPr="00962000" w:rsidRDefault="00DA419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23</w:t>
            </w:r>
          </w:p>
        </w:tc>
        <w:tc>
          <w:tcPr>
            <w:tcW w:w="9364" w:type="dxa"/>
            <w:hideMark/>
          </w:tcPr>
          <w:p w14:paraId="34E83AD3" w14:textId="06801B4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修讀學士學位學生成績分學業（含見、實習、體育、全民國防教育軍事訓練）及操行二種。學業成績</w:t>
            </w:r>
            <w:proofErr w:type="gramStart"/>
            <w:r w:rsidRPr="00962000">
              <w:rPr>
                <w:rFonts w:ascii="Times New Roman" w:eastAsia="標楷體" w:hAnsi="Times New Roman"/>
              </w:rPr>
              <w:t>採</w:t>
            </w:r>
            <w:proofErr w:type="gramEnd"/>
            <w:r w:rsidRPr="00962000">
              <w:rPr>
                <w:rFonts w:ascii="Times New Roman" w:eastAsia="標楷體" w:hAnsi="Times New Roman"/>
              </w:rPr>
              <w:t>百分計分法，以一百分為滿分，六十分為及格。</w:t>
            </w:r>
          </w:p>
          <w:p w14:paraId="42B14706" w14:textId="1E6B378E" w:rsidR="00DA419B" w:rsidRPr="00962000" w:rsidRDefault="008B3A66" w:rsidP="006D7130">
            <w:pPr>
              <w:widowControl/>
              <w:tabs>
                <w:tab w:val="left" w:pos="480"/>
              </w:tabs>
              <w:jc w:val="both"/>
              <w:rPr>
                <w:rFonts w:ascii="Times New Roman" w:eastAsia="標楷體" w:hAnsi="Times New Roman"/>
              </w:rPr>
            </w:pPr>
            <w:r w:rsidRPr="00962000">
              <w:rPr>
                <w:rFonts w:ascii="Times New Roman" w:eastAsia="標楷體" w:hAnsi="Times New Roman"/>
              </w:rPr>
              <w:t>The grades for students in bachelor’s degree programs are categorized into academic grades (including clerkship, internship, physical education, and all-out-defense military education) and conduct grades.</w:t>
            </w:r>
            <w:r w:rsidR="006D59CA" w:rsidRPr="00962000">
              <w:rPr>
                <w:rFonts w:ascii="Times New Roman" w:eastAsia="標楷體" w:hAnsi="Times New Roman"/>
              </w:rPr>
              <w:t xml:space="preserve"> Academic grades use a 100-point grading scale, with 100 as the maximum grade and 60 as the passing grade.</w:t>
            </w:r>
          </w:p>
        </w:tc>
      </w:tr>
      <w:tr w:rsidR="00DD144D" w:rsidRPr="00962000" w14:paraId="3820E9AD" w14:textId="77777777" w:rsidTr="00B009FB">
        <w:trPr>
          <w:jc w:val="center"/>
        </w:trPr>
        <w:tc>
          <w:tcPr>
            <w:tcW w:w="1276" w:type="dxa"/>
            <w:hideMark/>
          </w:tcPr>
          <w:p w14:paraId="164FC00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24</w:t>
            </w:r>
            <w:r w:rsidRPr="00962000">
              <w:rPr>
                <w:rFonts w:ascii="Times New Roman" w:eastAsia="標楷體" w:hAnsi="Times New Roman"/>
              </w:rPr>
              <w:t>條</w:t>
            </w:r>
          </w:p>
          <w:p w14:paraId="31A68ACD" w14:textId="3EE9E993" w:rsidR="006D59CA" w:rsidRPr="00962000" w:rsidRDefault="006D59C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24</w:t>
            </w:r>
          </w:p>
        </w:tc>
        <w:tc>
          <w:tcPr>
            <w:tcW w:w="9364" w:type="dxa"/>
            <w:hideMark/>
          </w:tcPr>
          <w:p w14:paraId="5D2797FD" w14:textId="2EB2929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學生學業成績考查分下列各種：</w:t>
            </w:r>
          </w:p>
          <w:p w14:paraId="13AF14DC" w14:textId="4ECE7D53" w:rsidR="006D59CA" w:rsidRPr="00962000" w:rsidRDefault="0051613A" w:rsidP="0051613A">
            <w:pPr>
              <w:rPr>
                <w:rFonts w:ascii="Times New Roman" w:eastAsia="標楷體" w:hAnsi="Times New Roman"/>
              </w:rPr>
            </w:pPr>
            <w:r w:rsidRPr="00962000">
              <w:rPr>
                <w:rFonts w:ascii="Times New Roman" w:eastAsia="標楷體" w:hAnsi="Times New Roman"/>
              </w:rPr>
              <w:t xml:space="preserve">Academic grades are </w:t>
            </w:r>
            <w:r w:rsidR="000236C8" w:rsidRPr="00962000">
              <w:rPr>
                <w:rFonts w:ascii="Times New Roman" w:eastAsia="標楷體" w:hAnsi="Times New Roman"/>
              </w:rPr>
              <w:t xml:space="preserve">determined </w:t>
            </w:r>
            <w:r w:rsidRPr="00962000">
              <w:rPr>
                <w:rFonts w:ascii="Times New Roman" w:eastAsia="標楷體" w:hAnsi="Times New Roman"/>
              </w:rPr>
              <w:t>based on the following components:</w:t>
            </w:r>
          </w:p>
          <w:p w14:paraId="52FEA39E" w14:textId="4CDB4AD2" w:rsidR="00523BB3" w:rsidRPr="00962000" w:rsidRDefault="00523BB3" w:rsidP="0051613A">
            <w:pPr>
              <w:pStyle w:val="a7"/>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proofErr w:type="spellStart"/>
            <w:r w:rsidRPr="00962000">
              <w:rPr>
                <w:rFonts w:ascii="Times New Roman" w:eastAsia="標楷體" w:hAnsi="Times New Roman"/>
              </w:rPr>
              <w:t>平時考核：由授課教師隨時考核之</w:t>
            </w:r>
            <w:proofErr w:type="spellEnd"/>
            <w:r w:rsidRPr="00962000">
              <w:rPr>
                <w:rFonts w:ascii="Times New Roman" w:eastAsia="標楷體" w:hAnsi="Times New Roman"/>
              </w:rPr>
              <w:t>。</w:t>
            </w:r>
          </w:p>
          <w:p w14:paraId="1EE4DC11" w14:textId="63DA2049" w:rsidR="0051613A" w:rsidRPr="00962000" w:rsidRDefault="0051613A" w:rsidP="0051613A">
            <w:pPr>
              <w:rPr>
                <w:rFonts w:ascii="Times New Roman" w:eastAsia="標楷體" w:hAnsi="Times New Roman"/>
              </w:rPr>
            </w:pPr>
            <w:r w:rsidRPr="00962000">
              <w:rPr>
                <w:rFonts w:ascii="Times New Roman" w:eastAsia="標楷體" w:hAnsi="Times New Roman" w:hint="eastAsia"/>
              </w:rPr>
              <w:t>1</w:t>
            </w:r>
            <w:r w:rsidRPr="00962000">
              <w:rPr>
                <w:rFonts w:ascii="Times New Roman" w:eastAsia="標楷體" w:hAnsi="Times New Roman"/>
              </w:rPr>
              <w:t>. Quizzes, which may be administered by instructors at any time.</w:t>
            </w:r>
          </w:p>
          <w:p w14:paraId="0DD7D505" w14:textId="4215861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二、期中考試：於每學期期中在規定時間內舉行之。</w:t>
            </w:r>
          </w:p>
          <w:p w14:paraId="4EC5AD3E" w14:textId="174AB003" w:rsidR="0051613A" w:rsidRPr="00962000" w:rsidRDefault="0051613A" w:rsidP="0051613A">
            <w:pPr>
              <w:rPr>
                <w:rFonts w:ascii="Times New Roman" w:eastAsia="標楷體" w:hAnsi="Times New Roman"/>
              </w:rPr>
            </w:pPr>
            <w:r w:rsidRPr="00962000">
              <w:rPr>
                <w:rFonts w:ascii="Times New Roman" w:eastAsia="標楷體" w:hAnsi="Times New Roman" w:hint="eastAsia"/>
              </w:rPr>
              <w:lastRenderedPageBreak/>
              <w:t>2</w:t>
            </w:r>
            <w:r w:rsidRPr="00962000">
              <w:rPr>
                <w:rFonts w:ascii="Times New Roman" w:eastAsia="標楷體" w:hAnsi="Times New Roman"/>
              </w:rPr>
              <w:t>. Midterm exams, which are held at specified times during the middle of the semester.</w:t>
            </w:r>
          </w:p>
          <w:p w14:paraId="2C13D485" w14:textId="274F121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三、期末考試：於每學期期末在規定時間內舉行之。</w:t>
            </w:r>
          </w:p>
          <w:p w14:paraId="1F75121C" w14:textId="62A74106" w:rsidR="0051613A" w:rsidRPr="00962000" w:rsidRDefault="0051613A" w:rsidP="0051613A">
            <w:pPr>
              <w:rPr>
                <w:rFonts w:ascii="Times New Roman" w:eastAsia="標楷體" w:hAnsi="Times New Roman"/>
              </w:rPr>
            </w:pPr>
            <w:r w:rsidRPr="00962000">
              <w:rPr>
                <w:rFonts w:ascii="Times New Roman" w:eastAsia="標楷體" w:hAnsi="Times New Roman" w:hint="eastAsia"/>
              </w:rPr>
              <w:t>3</w:t>
            </w:r>
            <w:r w:rsidRPr="00962000">
              <w:rPr>
                <w:rFonts w:ascii="Times New Roman" w:eastAsia="標楷體" w:hAnsi="Times New Roman"/>
              </w:rPr>
              <w:t>. Final exams, which are held at specified times at the end of the semester.</w:t>
            </w:r>
          </w:p>
          <w:p w14:paraId="0FCCB289" w14:textId="45766E4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四、實習</w:t>
            </w:r>
            <w:r w:rsidRPr="00962000">
              <w:rPr>
                <w:rFonts w:ascii="Times New Roman" w:eastAsia="標楷體" w:hAnsi="Times New Roman"/>
              </w:rPr>
              <w:t>(</w:t>
            </w:r>
            <w:r w:rsidRPr="00962000">
              <w:rPr>
                <w:rFonts w:ascii="Times New Roman" w:eastAsia="標楷體" w:hAnsi="Times New Roman"/>
              </w:rPr>
              <w:t>含見習</w:t>
            </w:r>
            <w:r w:rsidRPr="00962000">
              <w:rPr>
                <w:rFonts w:ascii="Times New Roman" w:eastAsia="標楷體" w:hAnsi="Times New Roman"/>
              </w:rPr>
              <w:t>)</w:t>
            </w:r>
            <w:r w:rsidRPr="00962000">
              <w:rPr>
                <w:rFonts w:ascii="Times New Roman" w:eastAsia="標楷體" w:hAnsi="Times New Roman"/>
              </w:rPr>
              <w:t>成績之考核：其辦法由各</w:t>
            </w:r>
            <w:proofErr w:type="gramStart"/>
            <w:r w:rsidRPr="00962000">
              <w:rPr>
                <w:rFonts w:ascii="Times New Roman" w:eastAsia="標楷體" w:hAnsi="Times New Roman"/>
              </w:rPr>
              <w:t>學系另訂</w:t>
            </w:r>
            <w:proofErr w:type="gramEnd"/>
            <w:r w:rsidRPr="00962000">
              <w:rPr>
                <w:rFonts w:ascii="Times New Roman" w:eastAsia="標楷體" w:hAnsi="Times New Roman"/>
              </w:rPr>
              <w:t>之。</w:t>
            </w:r>
          </w:p>
          <w:p w14:paraId="6B707CBE" w14:textId="29E9D7D8" w:rsidR="0051613A" w:rsidRPr="00962000" w:rsidRDefault="0051613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4</w:t>
            </w:r>
            <w:r w:rsidRPr="00962000">
              <w:rPr>
                <w:rFonts w:ascii="Times New Roman" w:eastAsia="標楷體" w:hAnsi="Times New Roman"/>
              </w:rPr>
              <w:t>. Internship/clerkship evaluations, with regulations formulated by each department.</w:t>
            </w:r>
          </w:p>
          <w:p w14:paraId="33FE7D8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期中、期末考試由教務處依據學校行事曆排定日期舉行之。</w:t>
            </w:r>
          </w:p>
          <w:p w14:paraId="3AE9D86F" w14:textId="15512782" w:rsidR="00905E97" w:rsidRPr="00962000" w:rsidRDefault="002E541D" w:rsidP="002E541D">
            <w:pPr>
              <w:rPr>
                <w:rFonts w:ascii="Times New Roman" w:eastAsia="標楷體" w:hAnsi="Times New Roman"/>
              </w:rPr>
            </w:pPr>
            <w:r w:rsidRPr="00962000">
              <w:rPr>
                <w:rFonts w:ascii="Times New Roman" w:eastAsia="標楷體" w:hAnsi="Times New Roman"/>
              </w:rPr>
              <w:t>Dates for midterm and final exams are scheduled by the Office of Academic Affairs in accordance with the academic calendar.</w:t>
            </w:r>
          </w:p>
        </w:tc>
      </w:tr>
      <w:tr w:rsidR="0034542C" w:rsidRPr="00962000" w14:paraId="0248AAA1" w14:textId="77777777" w:rsidTr="00B009FB">
        <w:trPr>
          <w:jc w:val="center"/>
        </w:trPr>
        <w:tc>
          <w:tcPr>
            <w:tcW w:w="1276" w:type="dxa"/>
            <w:hideMark/>
          </w:tcPr>
          <w:p w14:paraId="7BAAFD03"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25</w:t>
            </w:r>
            <w:r w:rsidRPr="00962000">
              <w:rPr>
                <w:rFonts w:ascii="Times New Roman" w:eastAsia="標楷體" w:hAnsi="Times New Roman"/>
              </w:rPr>
              <w:t>條</w:t>
            </w:r>
          </w:p>
          <w:p w14:paraId="61B15309" w14:textId="71D35240" w:rsidR="002E541D" w:rsidRPr="00962000" w:rsidRDefault="002E541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25</w:t>
            </w:r>
          </w:p>
        </w:tc>
        <w:tc>
          <w:tcPr>
            <w:tcW w:w="9364" w:type="dxa"/>
            <w:hideMark/>
          </w:tcPr>
          <w:p w14:paraId="6ACB5B28" w14:textId="4B572E5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學生於期中、期末考</w:t>
            </w:r>
            <w:proofErr w:type="gramStart"/>
            <w:r w:rsidRPr="00962000">
              <w:rPr>
                <w:rFonts w:ascii="Times New Roman" w:eastAsia="標楷體" w:hAnsi="Times New Roman"/>
              </w:rPr>
              <w:t>週</w:t>
            </w:r>
            <w:proofErr w:type="gramEnd"/>
            <w:r w:rsidRPr="00962000">
              <w:rPr>
                <w:rFonts w:ascii="Times New Roman" w:eastAsia="標楷體" w:hAnsi="Times New Roman"/>
              </w:rPr>
              <w:t>請假，應向教務處提出請假申請。經核准者，應於考試日期結束後一</w:t>
            </w:r>
            <w:proofErr w:type="gramStart"/>
            <w:r w:rsidRPr="00962000">
              <w:rPr>
                <w:rFonts w:ascii="Times New Roman" w:eastAsia="標楷體" w:hAnsi="Times New Roman"/>
              </w:rPr>
              <w:t>週</w:t>
            </w:r>
            <w:proofErr w:type="gramEnd"/>
            <w:r w:rsidRPr="00962000">
              <w:rPr>
                <w:rFonts w:ascii="Times New Roman" w:eastAsia="標楷體" w:hAnsi="Times New Roman"/>
              </w:rPr>
              <w:t>內向該科主負責老師申請補考。</w:t>
            </w:r>
          </w:p>
          <w:p w14:paraId="6A99ADE6" w14:textId="61B1494C" w:rsidR="001E1F2A" w:rsidRPr="00962000" w:rsidRDefault="001E1F2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need to take leave during midterm or final exam weeks shall submit a leave request to the Office of Academic Affairs. Once approved, they shall request </w:t>
            </w:r>
            <w:r w:rsidR="007B76AB" w:rsidRPr="00962000">
              <w:rPr>
                <w:rFonts w:ascii="Times New Roman" w:eastAsia="標楷體" w:hAnsi="Times New Roman"/>
              </w:rPr>
              <w:t>makeup exams</w:t>
            </w:r>
            <w:r w:rsidRPr="00962000">
              <w:rPr>
                <w:rFonts w:ascii="Times New Roman" w:eastAsia="標楷體" w:hAnsi="Times New Roman"/>
              </w:rPr>
              <w:t xml:space="preserve"> from the instructors of the respective courses within 1 week after the exams.</w:t>
            </w:r>
          </w:p>
          <w:p w14:paraId="1674F409" w14:textId="5A0808B0" w:rsidR="00523BB3" w:rsidRPr="00962000" w:rsidRDefault="00523BB3" w:rsidP="006D7130">
            <w:pPr>
              <w:pStyle w:val="a7"/>
              <w:widowControl/>
              <w:numPr>
                <w:ilvl w:val="0"/>
                <w:numId w:val="4"/>
              </w:numPr>
              <w:ind w:leftChars="0" w:left="542" w:hanging="542"/>
              <w:jc w:val="both"/>
              <w:rPr>
                <w:rFonts w:ascii="Times New Roman" w:eastAsia="標楷體" w:hAnsi="Times New Roman"/>
              </w:rPr>
            </w:pPr>
            <w:proofErr w:type="spellStart"/>
            <w:r w:rsidRPr="00962000">
              <w:rPr>
                <w:rFonts w:ascii="Times New Roman" w:eastAsia="標楷體" w:hAnsi="Times New Roman"/>
              </w:rPr>
              <w:t>公假：依據學生請假辦法規定辦理，成績以實際成績計算</w:t>
            </w:r>
            <w:proofErr w:type="spellEnd"/>
            <w:r w:rsidRPr="00962000">
              <w:rPr>
                <w:rFonts w:ascii="Times New Roman" w:eastAsia="標楷體" w:hAnsi="Times New Roman"/>
              </w:rPr>
              <w:t>。</w:t>
            </w:r>
            <w:r w:rsidRPr="00962000">
              <w:rPr>
                <w:rFonts w:ascii="Times New Roman" w:eastAsia="標楷體" w:hAnsi="Times New Roman"/>
              </w:rPr>
              <w:t xml:space="preserve"> </w:t>
            </w:r>
          </w:p>
          <w:p w14:paraId="014232A4" w14:textId="7B65E2F2" w:rsidR="001E1F2A" w:rsidRPr="00962000" w:rsidRDefault="000236C8" w:rsidP="003562FC">
            <w:pPr>
              <w:pStyle w:val="a7"/>
              <w:widowControl/>
              <w:numPr>
                <w:ilvl w:val="0"/>
                <w:numId w:val="30"/>
              </w:numPr>
              <w:ind w:leftChars="0"/>
              <w:jc w:val="both"/>
              <w:rPr>
                <w:rFonts w:ascii="Times New Roman" w:eastAsia="標楷體" w:hAnsi="Times New Roman"/>
              </w:rPr>
            </w:pPr>
            <w:r w:rsidRPr="00962000">
              <w:rPr>
                <w:rFonts w:ascii="Times New Roman" w:eastAsia="標楷體" w:hAnsi="Times New Roman"/>
              </w:rPr>
              <w:t>Official l</w:t>
            </w:r>
            <w:r w:rsidR="003562FC" w:rsidRPr="00962000">
              <w:rPr>
                <w:rFonts w:ascii="Times New Roman" w:eastAsia="標楷體" w:hAnsi="Times New Roman"/>
              </w:rPr>
              <w:t xml:space="preserve">eave: Students shall request official leave in accordance with the KMU Student Leave Request Regulations. Grades will be calculated based on actual </w:t>
            </w:r>
            <w:r w:rsidR="003B2E3A" w:rsidRPr="00962000">
              <w:rPr>
                <w:rFonts w:ascii="Times New Roman" w:eastAsia="標楷體" w:hAnsi="Times New Roman"/>
              </w:rPr>
              <w:t>scores</w:t>
            </w:r>
            <w:r w:rsidR="003562FC" w:rsidRPr="00962000">
              <w:rPr>
                <w:rFonts w:ascii="Times New Roman" w:eastAsia="標楷體" w:hAnsi="Times New Roman"/>
              </w:rPr>
              <w:t xml:space="preserve"> received from </w:t>
            </w:r>
            <w:r w:rsidR="007B76AB" w:rsidRPr="00962000">
              <w:rPr>
                <w:rFonts w:ascii="Times New Roman" w:eastAsia="標楷體" w:hAnsi="Times New Roman"/>
              </w:rPr>
              <w:t>makeup exams</w:t>
            </w:r>
            <w:r w:rsidR="003562FC" w:rsidRPr="00962000">
              <w:rPr>
                <w:rFonts w:ascii="Times New Roman" w:eastAsia="標楷體" w:hAnsi="Times New Roman"/>
              </w:rPr>
              <w:t>.</w:t>
            </w:r>
          </w:p>
          <w:p w14:paraId="1FC2C354" w14:textId="4C6D2556" w:rsidR="00523BB3" w:rsidRPr="00962000" w:rsidRDefault="00523BB3" w:rsidP="006D7130">
            <w:pPr>
              <w:pStyle w:val="a7"/>
              <w:widowControl/>
              <w:numPr>
                <w:ilvl w:val="0"/>
                <w:numId w:val="4"/>
              </w:numPr>
              <w:ind w:leftChars="0" w:left="542" w:hanging="542"/>
              <w:jc w:val="both"/>
              <w:rPr>
                <w:rFonts w:ascii="Times New Roman" w:eastAsia="標楷體" w:hAnsi="Times New Roman"/>
              </w:rPr>
            </w:pPr>
            <w:proofErr w:type="spellStart"/>
            <w:r w:rsidRPr="00962000">
              <w:rPr>
                <w:rFonts w:ascii="Times New Roman" w:eastAsia="標楷體" w:hAnsi="Times New Roman"/>
              </w:rPr>
              <w:t>病假：檢附醫療機構之診斷證明書辦理請假手續，住院或須居家隔離者成績以實際成績計算，其餘者成績至多七十分</w:t>
            </w:r>
            <w:proofErr w:type="spellEnd"/>
            <w:r w:rsidRPr="00962000">
              <w:rPr>
                <w:rFonts w:ascii="Times New Roman" w:eastAsia="標楷體" w:hAnsi="Times New Roman"/>
              </w:rPr>
              <w:t>。</w:t>
            </w:r>
          </w:p>
          <w:p w14:paraId="123E2E16" w14:textId="7F47E41C" w:rsidR="001E1F2A" w:rsidRPr="00962000" w:rsidRDefault="003562FC" w:rsidP="003B2E3A">
            <w:pPr>
              <w:pStyle w:val="a7"/>
              <w:widowControl/>
              <w:numPr>
                <w:ilvl w:val="0"/>
                <w:numId w:val="30"/>
              </w:numPr>
              <w:ind w:leftChars="0"/>
              <w:jc w:val="both"/>
              <w:rPr>
                <w:rFonts w:ascii="Times New Roman" w:eastAsia="標楷體" w:hAnsi="Times New Roman"/>
              </w:rPr>
            </w:pPr>
            <w:r w:rsidRPr="00962000">
              <w:rPr>
                <w:rFonts w:ascii="Times New Roman" w:eastAsia="標楷體" w:hAnsi="Times New Roman"/>
              </w:rPr>
              <w:t xml:space="preserve">Sick leave: </w:t>
            </w:r>
            <w:r w:rsidR="003B2E3A" w:rsidRPr="00962000">
              <w:rPr>
                <w:rFonts w:ascii="Times New Roman" w:eastAsia="標楷體" w:hAnsi="Times New Roman"/>
              </w:rPr>
              <w:t>Students requesting sick leave shall submit a certificate of diagnosis issued by a medical institution. For those who are hospitalized or in home quarantine, grades will be calculated based on the actual scores received from makeup exams. For other students, the maximum grade awarded for makeup exams will be 70.</w:t>
            </w:r>
          </w:p>
          <w:p w14:paraId="0DCC40FD" w14:textId="2A610286" w:rsidR="00523BB3" w:rsidRPr="00962000" w:rsidRDefault="00523BB3" w:rsidP="006D7130">
            <w:pPr>
              <w:pStyle w:val="a7"/>
              <w:widowControl/>
              <w:numPr>
                <w:ilvl w:val="0"/>
                <w:numId w:val="4"/>
              </w:numPr>
              <w:ind w:leftChars="0" w:left="542" w:hanging="542"/>
              <w:jc w:val="both"/>
              <w:rPr>
                <w:rFonts w:ascii="Times New Roman" w:eastAsia="標楷體" w:hAnsi="Times New Roman"/>
              </w:rPr>
            </w:pPr>
            <w:proofErr w:type="spellStart"/>
            <w:r w:rsidRPr="00962000">
              <w:rPr>
                <w:rFonts w:ascii="Times New Roman" w:eastAsia="標楷體" w:hAnsi="Times New Roman"/>
              </w:rPr>
              <w:t>生理假：以一天為限，無須檢附相關證明文件，成績至多七十分</w:t>
            </w:r>
            <w:proofErr w:type="spellEnd"/>
            <w:r w:rsidRPr="00962000">
              <w:rPr>
                <w:rFonts w:ascii="Times New Roman" w:eastAsia="標楷體" w:hAnsi="Times New Roman"/>
              </w:rPr>
              <w:t>。</w:t>
            </w:r>
            <w:r w:rsidRPr="00962000">
              <w:rPr>
                <w:rFonts w:ascii="Times New Roman" w:eastAsia="標楷體" w:hAnsi="Times New Roman"/>
              </w:rPr>
              <w:t xml:space="preserve"> </w:t>
            </w:r>
          </w:p>
          <w:p w14:paraId="66AA9483" w14:textId="2F4C2EF9" w:rsidR="003562FC" w:rsidRPr="00962000" w:rsidRDefault="003B2E3A" w:rsidP="003562FC">
            <w:pPr>
              <w:pStyle w:val="a7"/>
              <w:widowControl/>
              <w:numPr>
                <w:ilvl w:val="0"/>
                <w:numId w:val="30"/>
              </w:numPr>
              <w:ind w:leftChars="0"/>
              <w:jc w:val="both"/>
              <w:rPr>
                <w:rFonts w:ascii="Times New Roman" w:eastAsia="標楷體" w:hAnsi="Times New Roman"/>
              </w:rPr>
            </w:pPr>
            <w:r w:rsidRPr="00962000">
              <w:rPr>
                <w:rFonts w:ascii="Times New Roman" w:eastAsia="標楷體" w:hAnsi="Times New Roman"/>
              </w:rPr>
              <w:t>Menstrual l</w:t>
            </w:r>
            <w:r w:rsidR="003562FC" w:rsidRPr="00962000">
              <w:rPr>
                <w:rFonts w:ascii="Times New Roman" w:eastAsia="標楷體" w:hAnsi="Times New Roman"/>
              </w:rPr>
              <w:t xml:space="preserve">eave: Students may request up to 1 day of leave without needing to submit any proof documents. The maximum grade </w:t>
            </w:r>
            <w:r w:rsidRPr="00962000">
              <w:rPr>
                <w:rFonts w:ascii="Times New Roman" w:eastAsia="標楷體" w:hAnsi="Times New Roman"/>
              </w:rPr>
              <w:t>awarded</w:t>
            </w:r>
            <w:r w:rsidR="003562FC" w:rsidRPr="00962000">
              <w:rPr>
                <w:rFonts w:ascii="Times New Roman" w:eastAsia="標楷體" w:hAnsi="Times New Roman"/>
              </w:rPr>
              <w:t xml:space="preserve"> </w:t>
            </w:r>
            <w:r w:rsidRPr="00962000">
              <w:rPr>
                <w:rFonts w:ascii="Times New Roman" w:eastAsia="標楷體" w:hAnsi="Times New Roman"/>
              </w:rPr>
              <w:t>for</w:t>
            </w:r>
            <w:r w:rsidR="003562FC" w:rsidRPr="00962000">
              <w:rPr>
                <w:rFonts w:ascii="Times New Roman" w:eastAsia="標楷體" w:hAnsi="Times New Roman"/>
              </w:rPr>
              <w:t xml:space="preserve"> </w:t>
            </w:r>
            <w:r w:rsidR="007B76AB" w:rsidRPr="00962000">
              <w:rPr>
                <w:rFonts w:ascii="Times New Roman" w:eastAsia="標楷體" w:hAnsi="Times New Roman"/>
              </w:rPr>
              <w:t>makeup exams</w:t>
            </w:r>
            <w:r w:rsidR="003562FC" w:rsidRPr="00962000">
              <w:rPr>
                <w:rFonts w:ascii="Times New Roman" w:eastAsia="標楷體" w:hAnsi="Times New Roman"/>
              </w:rPr>
              <w:t xml:space="preserve"> will be 70.</w:t>
            </w:r>
          </w:p>
          <w:p w14:paraId="6FE5EAB8" w14:textId="1271BA4E" w:rsidR="00523BB3" w:rsidRPr="00962000" w:rsidRDefault="00523BB3" w:rsidP="006D7130">
            <w:pPr>
              <w:pStyle w:val="a7"/>
              <w:widowControl/>
              <w:numPr>
                <w:ilvl w:val="0"/>
                <w:numId w:val="4"/>
              </w:numPr>
              <w:ind w:leftChars="0" w:left="542" w:hanging="542"/>
              <w:jc w:val="both"/>
              <w:rPr>
                <w:rFonts w:ascii="Times New Roman" w:eastAsia="標楷體" w:hAnsi="Times New Roman"/>
              </w:rPr>
            </w:pPr>
            <w:proofErr w:type="spellStart"/>
            <w:r w:rsidRPr="00962000">
              <w:rPr>
                <w:rFonts w:ascii="Times New Roman" w:eastAsia="標楷體" w:hAnsi="Times New Roman"/>
              </w:rPr>
              <w:t>配偶、直系親屬或三親等內親屬之喪假期間：應檢具證明文件始得辦理請假手續，成績以實際成績計算</w:t>
            </w:r>
            <w:proofErr w:type="spellEnd"/>
            <w:r w:rsidRPr="00962000">
              <w:rPr>
                <w:rFonts w:ascii="Times New Roman" w:eastAsia="標楷體" w:hAnsi="Times New Roman"/>
              </w:rPr>
              <w:t>。</w:t>
            </w:r>
          </w:p>
          <w:p w14:paraId="3004EFBE" w14:textId="5D9E0D4C" w:rsidR="003562FC" w:rsidRPr="00962000" w:rsidRDefault="003B2E3A" w:rsidP="003B2E3A">
            <w:pPr>
              <w:pStyle w:val="a7"/>
              <w:widowControl/>
              <w:numPr>
                <w:ilvl w:val="0"/>
                <w:numId w:val="30"/>
              </w:numPr>
              <w:ind w:leftChars="0"/>
              <w:jc w:val="both"/>
              <w:rPr>
                <w:rFonts w:ascii="Times New Roman" w:eastAsia="標楷體" w:hAnsi="Times New Roman"/>
              </w:rPr>
            </w:pPr>
            <w:r w:rsidRPr="00962000">
              <w:rPr>
                <w:rFonts w:ascii="Times New Roman" w:eastAsia="標楷體" w:hAnsi="Times New Roman"/>
              </w:rPr>
              <w:t>Funeral l</w:t>
            </w:r>
            <w:r w:rsidR="00AB53C6" w:rsidRPr="00962000">
              <w:rPr>
                <w:rFonts w:ascii="Times New Roman" w:eastAsia="標楷體" w:hAnsi="Times New Roman"/>
              </w:rPr>
              <w:t xml:space="preserve">eave: </w:t>
            </w:r>
            <w:r w:rsidRPr="00962000">
              <w:rPr>
                <w:rFonts w:ascii="Times New Roman" w:eastAsia="標楷體" w:hAnsi="Times New Roman"/>
              </w:rPr>
              <w:t>Students requesting funeral leave for the passing of a spouse, direct relative, or relative within the third degree of kinship shall submit supporting documents. Grades will be calculated based on the actual scores received from makeup exams.</w:t>
            </w:r>
          </w:p>
          <w:p w14:paraId="626A999D" w14:textId="750C29B1" w:rsidR="00523BB3" w:rsidRPr="00962000" w:rsidRDefault="00523BB3" w:rsidP="006D7130">
            <w:pPr>
              <w:pStyle w:val="a7"/>
              <w:widowControl/>
              <w:numPr>
                <w:ilvl w:val="0"/>
                <w:numId w:val="4"/>
              </w:numPr>
              <w:ind w:leftChars="0" w:left="542" w:hanging="542"/>
              <w:jc w:val="both"/>
              <w:rPr>
                <w:rFonts w:ascii="Times New Roman" w:eastAsia="標楷體" w:hAnsi="Times New Roman"/>
              </w:rPr>
            </w:pPr>
            <w:proofErr w:type="spellStart"/>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懷孕、分娩或撫育三歲以下子女之照顧：依據學生請假辦法規定辦理，成績以實際成績計算</w:t>
            </w:r>
            <w:proofErr w:type="spellEnd"/>
            <w:r w:rsidRPr="00962000">
              <w:rPr>
                <w:rFonts w:ascii="Times New Roman" w:eastAsia="標楷體" w:hAnsi="Times New Roman"/>
              </w:rPr>
              <w:t>。</w:t>
            </w:r>
          </w:p>
          <w:p w14:paraId="6EA873AB" w14:textId="7ED657E4" w:rsidR="00AB53C6" w:rsidRPr="00962000" w:rsidRDefault="00AB53C6" w:rsidP="00AB53C6">
            <w:pPr>
              <w:pStyle w:val="a7"/>
              <w:widowControl/>
              <w:numPr>
                <w:ilvl w:val="0"/>
                <w:numId w:val="30"/>
              </w:numPr>
              <w:ind w:leftChars="0"/>
              <w:jc w:val="both"/>
              <w:rPr>
                <w:rFonts w:ascii="Times New Roman" w:eastAsia="標楷體" w:hAnsi="Times New Roman"/>
              </w:rPr>
            </w:pPr>
            <w:r w:rsidRPr="00962000">
              <w:rPr>
                <w:rFonts w:ascii="Times New Roman" w:eastAsia="標楷體" w:hAnsi="Times New Roman"/>
              </w:rPr>
              <w:t xml:space="preserve">Students (or their spouses or partners) who are pregnant, have recently given birth, or are currently </w:t>
            </w:r>
            <w:r w:rsidR="00E95D22" w:rsidRPr="00962000">
              <w:rPr>
                <w:rFonts w:ascii="Times New Roman" w:eastAsia="標楷體" w:hAnsi="Times New Roman"/>
              </w:rPr>
              <w:t>caring</w:t>
            </w:r>
            <w:r w:rsidRPr="00962000">
              <w:rPr>
                <w:rFonts w:ascii="Times New Roman" w:eastAsia="標楷體" w:hAnsi="Times New Roman"/>
              </w:rPr>
              <w:t xml:space="preserve"> </w:t>
            </w:r>
            <w:r w:rsidR="00D51A0C" w:rsidRPr="00962000">
              <w:rPr>
                <w:rFonts w:ascii="Times New Roman" w:eastAsia="標楷體" w:hAnsi="Times New Roman" w:hint="eastAsia"/>
                <w:lang w:eastAsia="zh-TW"/>
              </w:rPr>
              <w:t>f</w:t>
            </w:r>
            <w:r w:rsidR="00D51A0C" w:rsidRPr="00962000">
              <w:rPr>
                <w:rFonts w:ascii="Times New Roman" w:eastAsia="標楷體" w:hAnsi="Times New Roman"/>
                <w:lang w:eastAsia="zh-TW"/>
              </w:rPr>
              <w:t xml:space="preserve">or </w:t>
            </w:r>
            <w:r w:rsidRPr="00962000">
              <w:rPr>
                <w:rFonts w:ascii="Times New Roman" w:eastAsia="標楷體" w:hAnsi="Times New Roman"/>
              </w:rPr>
              <w:t xml:space="preserve">children aged 3 years or younger, may request leave in accordance with the KMU Student Leave Request Regulations. Grades will be calculated based on actual </w:t>
            </w:r>
            <w:r w:rsidR="003B2E3A" w:rsidRPr="00962000">
              <w:rPr>
                <w:rFonts w:ascii="Times New Roman" w:eastAsia="標楷體" w:hAnsi="Times New Roman"/>
              </w:rPr>
              <w:t>scores</w:t>
            </w:r>
            <w:r w:rsidRPr="00962000">
              <w:rPr>
                <w:rFonts w:ascii="Times New Roman" w:eastAsia="標楷體" w:hAnsi="Times New Roman"/>
              </w:rPr>
              <w:t xml:space="preserve"> received from </w:t>
            </w:r>
            <w:r w:rsidR="007B76AB" w:rsidRPr="00962000">
              <w:rPr>
                <w:rFonts w:ascii="Times New Roman" w:eastAsia="標楷體" w:hAnsi="Times New Roman"/>
              </w:rPr>
              <w:t>makeup exams</w:t>
            </w:r>
            <w:r w:rsidRPr="00962000">
              <w:rPr>
                <w:rFonts w:ascii="Times New Roman" w:eastAsia="標楷體" w:hAnsi="Times New Roman"/>
              </w:rPr>
              <w:t>.</w:t>
            </w:r>
          </w:p>
          <w:p w14:paraId="51E54B04" w14:textId="77777777" w:rsidR="00523BB3" w:rsidRPr="00962000" w:rsidRDefault="00523BB3" w:rsidP="006D7130">
            <w:pPr>
              <w:pStyle w:val="a7"/>
              <w:widowControl/>
              <w:numPr>
                <w:ilvl w:val="0"/>
                <w:numId w:val="4"/>
              </w:numPr>
              <w:ind w:leftChars="0" w:left="542" w:hanging="542"/>
              <w:jc w:val="both"/>
              <w:rPr>
                <w:rFonts w:ascii="Times New Roman" w:eastAsia="標楷體" w:hAnsi="Times New Roman"/>
              </w:rPr>
            </w:pPr>
            <w:r w:rsidRPr="00962000">
              <w:rPr>
                <w:rFonts w:ascii="Times New Roman" w:eastAsia="標楷體" w:hAnsi="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p w14:paraId="2E941725" w14:textId="68C4E79E" w:rsidR="00AB53C6" w:rsidRPr="00962000" w:rsidRDefault="00A4260E" w:rsidP="003B2E3A">
            <w:pPr>
              <w:pStyle w:val="a7"/>
              <w:widowControl/>
              <w:numPr>
                <w:ilvl w:val="0"/>
                <w:numId w:val="30"/>
              </w:numPr>
              <w:ind w:leftChars="0"/>
              <w:jc w:val="both"/>
              <w:rPr>
                <w:rFonts w:ascii="Times New Roman" w:eastAsia="標楷體" w:hAnsi="Times New Roman"/>
              </w:rPr>
            </w:pPr>
            <w:r w:rsidRPr="00962000">
              <w:rPr>
                <w:rFonts w:ascii="Times New Roman" w:eastAsia="標楷體" w:hAnsi="Times New Roman"/>
              </w:rPr>
              <w:lastRenderedPageBreak/>
              <w:t xml:space="preserve">Personal leave: Students </w:t>
            </w:r>
            <w:r w:rsidR="003B2E3A" w:rsidRPr="00962000">
              <w:rPr>
                <w:rFonts w:ascii="Times New Roman" w:eastAsia="標楷體" w:hAnsi="Times New Roman"/>
              </w:rPr>
              <w:t>requesting</w:t>
            </w:r>
            <w:r w:rsidRPr="00962000">
              <w:rPr>
                <w:rFonts w:ascii="Times New Roman" w:eastAsia="標楷體" w:hAnsi="Times New Roman"/>
              </w:rPr>
              <w:t xml:space="preserve"> personal leave due to conflicting exams on campus shall submit proof documents. Grades will be calculated based on actual </w:t>
            </w:r>
            <w:r w:rsidR="003B2E3A" w:rsidRPr="00962000">
              <w:rPr>
                <w:rFonts w:ascii="Times New Roman" w:eastAsia="標楷體" w:hAnsi="Times New Roman"/>
              </w:rPr>
              <w:t>scores</w:t>
            </w:r>
            <w:r w:rsidRPr="00962000">
              <w:rPr>
                <w:rFonts w:ascii="Times New Roman" w:eastAsia="標楷體" w:hAnsi="Times New Roman"/>
              </w:rPr>
              <w:t xml:space="preserve"> received from </w:t>
            </w:r>
            <w:r w:rsidR="007B76AB" w:rsidRPr="00962000">
              <w:rPr>
                <w:rFonts w:ascii="Times New Roman" w:eastAsia="標楷體" w:hAnsi="Times New Roman"/>
              </w:rPr>
              <w:t>makeup exams</w:t>
            </w:r>
            <w:r w:rsidRPr="00962000">
              <w:rPr>
                <w:rFonts w:ascii="Times New Roman" w:eastAsia="標楷體" w:hAnsi="Times New Roman"/>
              </w:rPr>
              <w:t xml:space="preserve">. For those unable to attend exams due to sudden, unforeseen circumstances, the maximum grade </w:t>
            </w:r>
            <w:r w:rsidR="003B2E3A" w:rsidRPr="00962000">
              <w:rPr>
                <w:rFonts w:ascii="Times New Roman" w:eastAsia="標楷體" w:hAnsi="Times New Roman"/>
              </w:rPr>
              <w:t>awarded</w:t>
            </w:r>
            <w:r w:rsidRPr="00962000">
              <w:rPr>
                <w:rFonts w:ascii="Times New Roman" w:eastAsia="標楷體" w:hAnsi="Times New Roman"/>
              </w:rPr>
              <w:t xml:space="preserve"> </w:t>
            </w:r>
            <w:r w:rsidR="003B2E3A" w:rsidRPr="00962000">
              <w:rPr>
                <w:rFonts w:ascii="Times New Roman" w:eastAsia="標楷體" w:hAnsi="Times New Roman"/>
              </w:rPr>
              <w:t>for</w:t>
            </w:r>
            <w:r w:rsidRPr="00962000">
              <w:rPr>
                <w:rFonts w:ascii="Times New Roman" w:eastAsia="標楷體" w:hAnsi="Times New Roman"/>
              </w:rPr>
              <w:t xml:space="preserve"> </w:t>
            </w:r>
            <w:r w:rsidR="007B76AB" w:rsidRPr="00962000">
              <w:rPr>
                <w:rFonts w:ascii="Times New Roman" w:eastAsia="標楷體" w:hAnsi="Times New Roman"/>
              </w:rPr>
              <w:t>makeup exams</w:t>
            </w:r>
            <w:r w:rsidRPr="00962000">
              <w:rPr>
                <w:rFonts w:ascii="Times New Roman" w:eastAsia="標楷體" w:hAnsi="Times New Roman"/>
              </w:rPr>
              <w:t xml:space="preserve"> will be 60 for undergraduate students and 70 for postgraduate students.</w:t>
            </w:r>
          </w:p>
        </w:tc>
      </w:tr>
      <w:tr w:rsidR="00DD144D" w:rsidRPr="00962000" w14:paraId="37F59823" w14:textId="77777777" w:rsidTr="00B009FB">
        <w:trPr>
          <w:jc w:val="center"/>
        </w:trPr>
        <w:tc>
          <w:tcPr>
            <w:tcW w:w="1276" w:type="dxa"/>
            <w:hideMark/>
          </w:tcPr>
          <w:p w14:paraId="6D3639AE"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26</w:t>
            </w:r>
            <w:r w:rsidRPr="00962000">
              <w:rPr>
                <w:rFonts w:ascii="Times New Roman" w:eastAsia="標楷體" w:hAnsi="Times New Roman"/>
              </w:rPr>
              <w:t>條</w:t>
            </w:r>
          </w:p>
          <w:p w14:paraId="38C6A134" w14:textId="66B07545" w:rsidR="000958AC" w:rsidRPr="00962000" w:rsidRDefault="000958AC"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Ar</w:t>
            </w:r>
            <w:r w:rsidRPr="00962000">
              <w:rPr>
                <w:rFonts w:ascii="Times New Roman" w:eastAsia="標楷體" w:hAnsi="Times New Roman"/>
              </w:rPr>
              <w:t>ticle 26</w:t>
            </w:r>
          </w:p>
        </w:tc>
        <w:tc>
          <w:tcPr>
            <w:tcW w:w="9364" w:type="dxa"/>
            <w:hideMark/>
          </w:tcPr>
          <w:p w14:paraId="37232302" w14:textId="1A8FD5C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學生各種考試試卷，應由授課教師保存一年。</w:t>
            </w:r>
          </w:p>
          <w:p w14:paraId="1B09C502" w14:textId="7DA05FAA" w:rsidR="000958AC" w:rsidRPr="00962000" w:rsidRDefault="00631C1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w:t>
            </w:r>
            <w:r w:rsidR="000958AC" w:rsidRPr="00962000">
              <w:rPr>
                <w:rFonts w:ascii="Times New Roman" w:eastAsia="標楷體" w:hAnsi="Times New Roman"/>
              </w:rPr>
              <w:t xml:space="preserve"> exam papers of various types shall be </w:t>
            </w:r>
            <w:r w:rsidRPr="00962000">
              <w:rPr>
                <w:rFonts w:ascii="Times New Roman" w:eastAsia="標楷體" w:hAnsi="Times New Roman"/>
              </w:rPr>
              <w:t>preserved</w:t>
            </w:r>
            <w:r w:rsidR="000958AC" w:rsidRPr="00962000">
              <w:rPr>
                <w:rFonts w:ascii="Times New Roman" w:eastAsia="標楷體" w:hAnsi="Times New Roman"/>
              </w:rPr>
              <w:t xml:space="preserve"> by instructors for </w:t>
            </w:r>
            <w:r w:rsidRPr="00962000">
              <w:rPr>
                <w:rFonts w:ascii="Times New Roman" w:eastAsia="標楷體" w:hAnsi="Times New Roman"/>
              </w:rPr>
              <w:t>1</w:t>
            </w:r>
            <w:r w:rsidR="000958AC" w:rsidRPr="00962000">
              <w:rPr>
                <w:rFonts w:ascii="Times New Roman" w:eastAsia="標楷體" w:hAnsi="Times New Roman"/>
              </w:rPr>
              <w:t xml:space="preserve"> year.</w:t>
            </w:r>
          </w:p>
          <w:p w14:paraId="1B58A27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各項成績應妥為登錄，並由教務處永久保存。</w:t>
            </w:r>
          </w:p>
          <w:p w14:paraId="5A02C969" w14:textId="119DB316" w:rsidR="000958AC" w:rsidRPr="00962000" w:rsidRDefault="000958AC" w:rsidP="00AD4B90">
            <w:pPr>
              <w:widowControl/>
              <w:tabs>
                <w:tab w:val="left" w:pos="480"/>
              </w:tabs>
              <w:jc w:val="both"/>
              <w:rPr>
                <w:rFonts w:ascii="Times New Roman" w:eastAsia="標楷體" w:hAnsi="Times New Roman"/>
              </w:rPr>
            </w:pPr>
            <w:r w:rsidRPr="00962000">
              <w:rPr>
                <w:rFonts w:ascii="Times New Roman" w:eastAsia="標楷體" w:hAnsi="Times New Roman"/>
              </w:rPr>
              <w:t xml:space="preserve">All grades shall be properly </w:t>
            </w:r>
            <w:r w:rsidR="00AD4B90" w:rsidRPr="00962000">
              <w:rPr>
                <w:rFonts w:ascii="Times New Roman" w:eastAsia="標楷體" w:hAnsi="Times New Roman"/>
              </w:rPr>
              <w:t>registered</w:t>
            </w:r>
            <w:r w:rsidRPr="00962000">
              <w:rPr>
                <w:rFonts w:ascii="Times New Roman" w:eastAsia="標楷體" w:hAnsi="Times New Roman"/>
              </w:rPr>
              <w:t xml:space="preserve"> and permanently preserved by the Office of Academic Affairs.</w:t>
            </w:r>
          </w:p>
        </w:tc>
      </w:tr>
      <w:tr w:rsidR="00DD144D" w:rsidRPr="00962000" w14:paraId="5F6E3AD1" w14:textId="77777777" w:rsidTr="00B009FB">
        <w:trPr>
          <w:jc w:val="center"/>
        </w:trPr>
        <w:tc>
          <w:tcPr>
            <w:tcW w:w="1276" w:type="dxa"/>
            <w:hideMark/>
          </w:tcPr>
          <w:p w14:paraId="16E2341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27</w:t>
            </w:r>
            <w:r w:rsidRPr="00962000">
              <w:rPr>
                <w:rFonts w:ascii="Times New Roman" w:eastAsia="標楷體" w:hAnsi="Times New Roman"/>
              </w:rPr>
              <w:t>條</w:t>
            </w:r>
          </w:p>
          <w:p w14:paraId="63DA4C22" w14:textId="2681738D" w:rsidR="000958AC" w:rsidRPr="00962000" w:rsidRDefault="000958AC"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27</w:t>
            </w:r>
          </w:p>
        </w:tc>
        <w:tc>
          <w:tcPr>
            <w:tcW w:w="9364" w:type="dxa"/>
            <w:hideMark/>
          </w:tcPr>
          <w:p w14:paraId="18BE595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學生於考試時，如有不法行為，依本校學生考試遵守要點辦理，考試遵守要點另訂之。</w:t>
            </w:r>
          </w:p>
          <w:p w14:paraId="48A790E3" w14:textId="4C5B8A4E" w:rsidR="000958AC" w:rsidRPr="00962000" w:rsidRDefault="000958AC" w:rsidP="006D7130">
            <w:pPr>
              <w:widowControl/>
              <w:tabs>
                <w:tab w:val="left" w:pos="480"/>
              </w:tabs>
              <w:jc w:val="both"/>
              <w:rPr>
                <w:rFonts w:ascii="Times New Roman" w:eastAsia="標楷體" w:hAnsi="Times New Roman"/>
              </w:rPr>
            </w:pPr>
            <w:r w:rsidRPr="00962000">
              <w:rPr>
                <w:rFonts w:ascii="Times New Roman" w:eastAsia="標楷體" w:hAnsi="Times New Roman"/>
              </w:rPr>
              <w:t>Any unlawful behavior conducted by students during exams shall be handled in accordance with the KMU Directives for Students to Follow during Examinations, which are formulated separately.</w:t>
            </w:r>
          </w:p>
        </w:tc>
      </w:tr>
      <w:tr w:rsidR="00DD144D" w:rsidRPr="00962000" w14:paraId="409364FC" w14:textId="77777777" w:rsidTr="00B009FB">
        <w:trPr>
          <w:jc w:val="center"/>
        </w:trPr>
        <w:tc>
          <w:tcPr>
            <w:tcW w:w="1276" w:type="dxa"/>
            <w:hideMark/>
          </w:tcPr>
          <w:p w14:paraId="1726C16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28</w:t>
            </w:r>
            <w:r w:rsidRPr="00962000">
              <w:rPr>
                <w:rFonts w:ascii="Times New Roman" w:eastAsia="標楷體" w:hAnsi="Times New Roman"/>
              </w:rPr>
              <w:t>條</w:t>
            </w:r>
          </w:p>
          <w:p w14:paraId="22D3426A" w14:textId="63A2C6CF" w:rsidR="000958AC" w:rsidRPr="00962000" w:rsidRDefault="000958AC"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28</w:t>
            </w:r>
          </w:p>
        </w:tc>
        <w:tc>
          <w:tcPr>
            <w:tcW w:w="9364" w:type="dxa"/>
            <w:hideMark/>
          </w:tcPr>
          <w:p w14:paraId="200DB38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各科目學期成績由授課教師依該科目之課程大綱內成績評定方式核計之，由各科目主負責教師上網登錄該科成績送交教務處。</w:t>
            </w:r>
          </w:p>
          <w:p w14:paraId="1DA791DC" w14:textId="11637CE8" w:rsidR="000958AC" w:rsidRPr="00962000" w:rsidRDefault="00AD4B90" w:rsidP="00FF2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semester </w:t>
            </w:r>
            <w:r w:rsidR="00FF2E59" w:rsidRPr="00962000">
              <w:rPr>
                <w:rFonts w:ascii="Times New Roman" w:eastAsia="標楷體" w:hAnsi="Times New Roman"/>
              </w:rPr>
              <w:t>grades</w:t>
            </w:r>
            <w:r w:rsidRPr="00962000">
              <w:rPr>
                <w:rFonts w:ascii="Times New Roman" w:eastAsia="標楷體" w:hAnsi="Times New Roman"/>
              </w:rPr>
              <w:t xml:space="preserve"> for each course shall be graded by the instructor in accordance with the grading method specified in the course syllabus. The grades shall be registered online by the </w:t>
            </w:r>
            <w:r w:rsidR="00191E72" w:rsidRPr="00962000">
              <w:rPr>
                <w:rFonts w:ascii="Times New Roman" w:eastAsia="標楷體" w:hAnsi="Times New Roman"/>
              </w:rPr>
              <w:t xml:space="preserve">primary </w:t>
            </w:r>
            <w:r w:rsidRPr="00962000">
              <w:rPr>
                <w:rFonts w:ascii="Times New Roman" w:eastAsia="標楷體" w:hAnsi="Times New Roman"/>
              </w:rPr>
              <w:t>instructor and submitted to the Office of Academic Affairs.</w:t>
            </w:r>
          </w:p>
        </w:tc>
      </w:tr>
      <w:tr w:rsidR="0084322A" w:rsidRPr="00962000" w14:paraId="4766059B" w14:textId="77777777" w:rsidTr="00B009FB">
        <w:trPr>
          <w:jc w:val="center"/>
        </w:trPr>
        <w:tc>
          <w:tcPr>
            <w:tcW w:w="1276" w:type="dxa"/>
            <w:hideMark/>
          </w:tcPr>
          <w:p w14:paraId="7B61D8D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29</w:t>
            </w:r>
            <w:r w:rsidRPr="00962000">
              <w:rPr>
                <w:rFonts w:ascii="Times New Roman" w:eastAsia="標楷體" w:hAnsi="Times New Roman"/>
              </w:rPr>
              <w:t>條</w:t>
            </w:r>
          </w:p>
          <w:p w14:paraId="7195FCFF" w14:textId="1F61978E" w:rsidR="00AD4B90" w:rsidRPr="00962000" w:rsidRDefault="00AD4B9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29</w:t>
            </w:r>
          </w:p>
        </w:tc>
        <w:tc>
          <w:tcPr>
            <w:tcW w:w="9364" w:type="dxa"/>
            <w:hideMark/>
          </w:tcPr>
          <w:p w14:paraId="2217C098" w14:textId="7DFFE60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學生學期修習學分數總和除成績積分總和，為學期學業平均成績。各學期</w:t>
            </w:r>
            <w:r w:rsidRPr="00962000">
              <w:rPr>
                <w:rFonts w:ascii="Times New Roman" w:eastAsia="標楷體" w:hAnsi="Times New Roman"/>
              </w:rPr>
              <w:t>(</w:t>
            </w:r>
            <w:r w:rsidRPr="00962000">
              <w:rPr>
                <w:rFonts w:ascii="Times New Roman" w:eastAsia="標楷體" w:hAnsi="Times New Roman"/>
              </w:rPr>
              <w:t>含暑修</w:t>
            </w:r>
            <w:r w:rsidRPr="00962000">
              <w:rPr>
                <w:rFonts w:ascii="Times New Roman" w:eastAsia="標楷體" w:hAnsi="Times New Roman"/>
              </w:rPr>
              <w:t>)</w:t>
            </w:r>
            <w:r w:rsidRPr="00962000">
              <w:rPr>
                <w:rFonts w:ascii="Times New Roman" w:eastAsia="標楷體" w:hAnsi="Times New Roman"/>
              </w:rPr>
              <w:t>修習學分數總和除成績積分總和，為學業平均成績。</w:t>
            </w:r>
          </w:p>
          <w:p w14:paraId="5D2839F0" w14:textId="2B7B9235" w:rsidR="00AD4B90" w:rsidRPr="00962000" w:rsidRDefault="00631C1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semester academic average is calculated by dividing the total grade points accumulated by the total number of credits earned.</w:t>
            </w:r>
            <w:r w:rsidR="00B17AB6" w:rsidRPr="00962000">
              <w:t xml:space="preserve"> </w:t>
            </w:r>
            <w:r w:rsidR="00B17AB6" w:rsidRPr="00962000">
              <w:rPr>
                <w:rFonts w:ascii="Times New Roman" w:eastAsia="標楷體" w:hAnsi="Times New Roman"/>
              </w:rPr>
              <w:t xml:space="preserve">The </w:t>
            </w:r>
            <w:r w:rsidRPr="00962000">
              <w:rPr>
                <w:rFonts w:ascii="Times New Roman" w:eastAsia="標楷體" w:hAnsi="Times New Roman"/>
              </w:rPr>
              <w:t>academic average</w:t>
            </w:r>
            <w:r w:rsidR="00B17AB6" w:rsidRPr="00962000">
              <w:rPr>
                <w:rFonts w:ascii="Times New Roman" w:eastAsia="標楷體" w:hAnsi="Times New Roman"/>
              </w:rPr>
              <w:t xml:space="preserve"> is calculated by dividing the total grade points accumulated each semester by the total number of credits earned each semester (including summer courses).</w:t>
            </w:r>
          </w:p>
          <w:p w14:paraId="044447BC" w14:textId="137EA78F"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各學系畢業生之學業平均成績，為其畢業成績。</w:t>
            </w:r>
          </w:p>
          <w:p w14:paraId="7CEEE081" w14:textId="54154C98" w:rsidR="00B17AB6" w:rsidRPr="00962000" w:rsidRDefault="00320821"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academic </w:t>
            </w:r>
            <w:r w:rsidR="00F91FF8" w:rsidRPr="00962000">
              <w:rPr>
                <w:rFonts w:ascii="Times New Roman" w:eastAsia="標楷體" w:hAnsi="Times New Roman"/>
              </w:rPr>
              <w:t xml:space="preserve">average </w:t>
            </w:r>
            <w:r w:rsidRPr="00962000">
              <w:rPr>
                <w:rFonts w:ascii="Times New Roman" w:eastAsia="標楷體" w:hAnsi="Times New Roman"/>
              </w:rPr>
              <w:t xml:space="preserve">of a graduate from a department is </w:t>
            </w:r>
            <w:r w:rsidR="00F91FF8" w:rsidRPr="00962000">
              <w:rPr>
                <w:rFonts w:ascii="Times New Roman" w:eastAsia="標楷體" w:hAnsi="Times New Roman"/>
              </w:rPr>
              <w:t>regarded</w:t>
            </w:r>
            <w:r w:rsidR="00D51A0C" w:rsidRPr="00962000">
              <w:rPr>
                <w:rFonts w:ascii="Times New Roman" w:eastAsia="標楷體" w:hAnsi="Times New Roman"/>
              </w:rPr>
              <w:t xml:space="preserve"> as</w:t>
            </w:r>
            <w:r w:rsidRPr="00962000">
              <w:rPr>
                <w:rFonts w:ascii="Times New Roman" w:eastAsia="標楷體" w:hAnsi="Times New Roman"/>
              </w:rPr>
              <w:t xml:space="preserve"> </w:t>
            </w:r>
            <w:r w:rsidR="00F91FF8" w:rsidRPr="00962000">
              <w:rPr>
                <w:rFonts w:ascii="Times New Roman" w:eastAsia="標楷體" w:hAnsi="Times New Roman"/>
              </w:rPr>
              <w:t>their</w:t>
            </w:r>
            <w:r w:rsidRPr="00962000">
              <w:rPr>
                <w:rFonts w:ascii="Times New Roman" w:eastAsia="標楷體" w:hAnsi="Times New Roman"/>
              </w:rPr>
              <w:t xml:space="preserve"> graduation grade.</w:t>
            </w:r>
          </w:p>
          <w:p w14:paraId="4DE5F807"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前二項成績之核計，包括不及格科目成績。</w:t>
            </w:r>
          </w:p>
          <w:p w14:paraId="4A80B9D5" w14:textId="5A75622A" w:rsidR="00320821" w:rsidRPr="00962000" w:rsidRDefault="00D56EC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calculation of the two preceding grades includes failing grades.</w:t>
            </w:r>
          </w:p>
        </w:tc>
      </w:tr>
      <w:tr w:rsidR="00DD144D" w:rsidRPr="00962000" w14:paraId="04C1FE82" w14:textId="77777777" w:rsidTr="00B009FB">
        <w:trPr>
          <w:jc w:val="center"/>
        </w:trPr>
        <w:tc>
          <w:tcPr>
            <w:tcW w:w="1276" w:type="dxa"/>
            <w:hideMark/>
          </w:tcPr>
          <w:p w14:paraId="5010B3FA"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30</w:t>
            </w:r>
            <w:r w:rsidRPr="00962000">
              <w:rPr>
                <w:rFonts w:ascii="Times New Roman" w:eastAsia="標楷體" w:hAnsi="Times New Roman"/>
              </w:rPr>
              <w:t>條</w:t>
            </w:r>
          </w:p>
          <w:p w14:paraId="2FF1F45C" w14:textId="4CED8CF1" w:rsidR="00191E72" w:rsidRPr="00962000" w:rsidRDefault="00191E72"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Ar</w:t>
            </w:r>
            <w:r w:rsidRPr="00962000">
              <w:rPr>
                <w:rFonts w:ascii="Times New Roman" w:eastAsia="標楷體" w:hAnsi="Times New Roman"/>
              </w:rPr>
              <w:t>ticle 30</w:t>
            </w:r>
          </w:p>
        </w:tc>
        <w:tc>
          <w:tcPr>
            <w:tcW w:w="9364" w:type="dxa"/>
            <w:hideMark/>
          </w:tcPr>
          <w:p w14:paraId="70383A39" w14:textId="5044CD5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學生學業成績，經授課教師或主負責教師交教務處後，如有錯誤或有遺漏者，應於成績送達期限內，以書面向教務處提出申請補正。學業成績經教務處確認後，須經教務會議審議通過，方得更改。</w:t>
            </w:r>
            <w:proofErr w:type="gramStart"/>
            <w:r w:rsidRPr="00962000">
              <w:rPr>
                <w:rFonts w:ascii="Times New Roman" w:eastAsia="標楷體" w:hAnsi="Times New Roman"/>
              </w:rPr>
              <w:t>惟</w:t>
            </w:r>
            <w:proofErr w:type="gramEnd"/>
            <w:r w:rsidRPr="00962000">
              <w:rPr>
                <w:rFonts w:ascii="Times New Roman" w:eastAsia="標楷體" w:hAnsi="Times New Roman"/>
              </w:rPr>
              <w:t>情況特殊者，得先簽請教務長同意後逕行變更，並提教務會議追認。</w:t>
            </w:r>
          </w:p>
          <w:p w14:paraId="7A859F79" w14:textId="0014281B" w:rsidR="00191E72" w:rsidRPr="00962000" w:rsidRDefault="001C478E" w:rsidP="000C34AC">
            <w:pPr>
              <w:jc w:val="both"/>
              <w:rPr>
                <w:rFonts w:ascii="Times New Roman" w:eastAsia="標楷體" w:hAnsi="Times New Roman"/>
              </w:rPr>
            </w:pPr>
            <w:r w:rsidRPr="00962000">
              <w:rPr>
                <w:rFonts w:ascii="Times New Roman" w:eastAsia="標楷體" w:hAnsi="Times New Roman"/>
              </w:rPr>
              <w:t>After students’ academic grades are submitted to the Office of Academic Affairs by the instructor or primary instructor, any errors or omissions shall be corrected by submitting a written request to the Office of Academic Affairs within the grade submission deadline. Any alterations will be confirmed by the Office of Academic Affairs and subsequently reviewed and approved by the academic affairs meetings. However, in special circumstances, alterations may be made directly with the approval of the Vice President for Academic Affairs and then submitted to the academic affairs meetings for ratification.</w:t>
            </w:r>
          </w:p>
          <w:p w14:paraId="391BF543"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學生操行成績之更正須經學</w:t>
            </w:r>
            <w:proofErr w:type="gramStart"/>
            <w:r w:rsidRPr="00962000">
              <w:rPr>
                <w:rFonts w:ascii="Times New Roman" w:eastAsia="標楷體" w:hAnsi="Times New Roman"/>
              </w:rPr>
              <w:t>務</w:t>
            </w:r>
            <w:proofErr w:type="gramEnd"/>
            <w:r w:rsidRPr="00962000">
              <w:rPr>
                <w:rFonts w:ascii="Times New Roman" w:eastAsia="標楷體" w:hAnsi="Times New Roman"/>
              </w:rPr>
              <w:t>會議審議通過後，報教務處核備，方得更正。</w:t>
            </w:r>
          </w:p>
          <w:p w14:paraId="381E7D84" w14:textId="66C3A1CF" w:rsidR="000C34AC" w:rsidRPr="00962000" w:rsidRDefault="000C34AC" w:rsidP="006D7130">
            <w:pPr>
              <w:widowControl/>
              <w:tabs>
                <w:tab w:val="left" w:pos="480"/>
              </w:tabs>
              <w:jc w:val="both"/>
              <w:rPr>
                <w:rFonts w:ascii="Times New Roman" w:eastAsia="標楷體" w:hAnsi="Times New Roman"/>
              </w:rPr>
            </w:pPr>
            <w:r w:rsidRPr="00962000">
              <w:rPr>
                <w:rFonts w:ascii="Times New Roman" w:eastAsia="標楷體" w:hAnsi="Times New Roman"/>
              </w:rPr>
              <w:t>Any corrections to students’ conduct grades shall be reviewed and approved by the student affairs meetings and then submitted to the Office of Academic Affairs for verification.</w:t>
            </w:r>
          </w:p>
        </w:tc>
      </w:tr>
      <w:tr w:rsidR="00DD144D" w:rsidRPr="00962000" w14:paraId="52D3A84F" w14:textId="77777777" w:rsidTr="00B009FB">
        <w:trPr>
          <w:jc w:val="center"/>
        </w:trPr>
        <w:tc>
          <w:tcPr>
            <w:tcW w:w="1276" w:type="dxa"/>
            <w:hideMark/>
          </w:tcPr>
          <w:p w14:paraId="181ABBD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31</w:t>
            </w:r>
            <w:r w:rsidRPr="00962000">
              <w:rPr>
                <w:rFonts w:ascii="Times New Roman" w:eastAsia="標楷體" w:hAnsi="Times New Roman"/>
              </w:rPr>
              <w:t>條</w:t>
            </w:r>
          </w:p>
          <w:p w14:paraId="214D74A1" w14:textId="47446F66" w:rsidR="00D56EC2" w:rsidRPr="00962000" w:rsidRDefault="00D56EC2"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31</w:t>
            </w:r>
          </w:p>
        </w:tc>
        <w:tc>
          <w:tcPr>
            <w:tcW w:w="9364" w:type="dxa"/>
            <w:hideMark/>
          </w:tcPr>
          <w:p w14:paraId="6A6FC2E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學生學業學期成績不及格者，不得補考，必修科目不及格者應令重修。</w:t>
            </w:r>
          </w:p>
          <w:p w14:paraId="33800F31" w14:textId="0E2B4170" w:rsidR="00D56EC2" w:rsidRPr="00962000" w:rsidRDefault="002D3B04" w:rsidP="00AB0C1B">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who </w:t>
            </w:r>
            <w:r w:rsidR="00AB0C1B" w:rsidRPr="00962000">
              <w:rPr>
                <w:rFonts w:ascii="Times New Roman" w:eastAsia="標楷體" w:hAnsi="Times New Roman"/>
              </w:rPr>
              <w:t xml:space="preserve">receive a </w:t>
            </w:r>
            <w:r w:rsidRPr="00962000">
              <w:rPr>
                <w:rFonts w:ascii="Times New Roman" w:eastAsia="標楷體" w:hAnsi="Times New Roman"/>
              </w:rPr>
              <w:t>fail</w:t>
            </w:r>
            <w:r w:rsidR="001C478E" w:rsidRPr="00962000">
              <w:rPr>
                <w:rFonts w:ascii="Times New Roman" w:eastAsia="標楷體" w:hAnsi="Times New Roman"/>
              </w:rPr>
              <w:t>ing grade for</w:t>
            </w:r>
            <w:r w:rsidR="00AB0C1B" w:rsidRPr="00962000">
              <w:rPr>
                <w:rFonts w:ascii="Times New Roman" w:eastAsia="標楷體" w:hAnsi="Times New Roman"/>
              </w:rPr>
              <w:t xml:space="preserve"> a </w:t>
            </w:r>
            <w:r w:rsidR="00AB0C1B" w:rsidRPr="00962000">
              <w:rPr>
                <w:rFonts w:ascii="Times New Roman" w:eastAsia="標楷體" w:hAnsi="Times New Roman" w:hint="eastAsia"/>
              </w:rPr>
              <w:t>c</w:t>
            </w:r>
            <w:r w:rsidR="00AB0C1B" w:rsidRPr="00962000">
              <w:rPr>
                <w:rFonts w:ascii="Times New Roman" w:eastAsia="標楷體" w:hAnsi="Times New Roman"/>
              </w:rPr>
              <w:t>ourse</w:t>
            </w:r>
            <w:r w:rsidRPr="00962000">
              <w:rPr>
                <w:rFonts w:ascii="Times New Roman" w:eastAsia="標楷體" w:hAnsi="Times New Roman"/>
              </w:rPr>
              <w:t xml:space="preserve"> are</w:t>
            </w:r>
            <w:r w:rsidR="00AB0C1B" w:rsidRPr="00962000">
              <w:rPr>
                <w:rFonts w:ascii="Times New Roman" w:eastAsia="標楷體" w:hAnsi="Times New Roman"/>
              </w:rPr>
              <w:t xml:space="preserve"> not allowed to retake the exam</w:t>
            </w:r>
            <w:r w:rsidRPr="00962000">
              <w:rPr>
                <w:rFonts w:ascii="Times New Roman" w:eastAsia="標楷體" w:hAnsi="Times New Roman"/>
              </w:rPr>
              <w:t xml:space="preserve">. Students who fail </w:t>
            </w:r>
            <w:r w:rsidR="00AB0C1B" w:rsidRPr="00962000">
              <w:rPr>
                <w:rFonts w:ascii="Times New Roman" w:eastAsia="標楷體" w:hAnsi="Times New Roman"/>
              </w:rPr>
              <w:t>a required course</w:t>
            </w:r>
            <w:r w:rsidRPr="00962000">
              <w:rPr>
                <w:rFonts w:ascii="Times New Roman" w:eastAsia="標楷體" w:hAnsi="Times New Roman"/>
              </w:rPr>
              <w:t xml:space="preserve"> </w:t>
            </w:r>
            <w:r w:rsidR="00AB0C1B" w:rsidRPr="00962000">
              <w:rPr>
                <w:rFonts w:ascii="Times New Roman" w:eastAsia="標楷體" w:hAnsi="Times New Roman"/>
              </w:rPr>
              <w:t>shall</w:t>
            </w:r>
            <w:r w:rsidRPr="00962000">
              <w:rPr>
                <w:rFonts w:ascii="Times New Roman" w:eastAsia="標楷體" w:hAnsi="Times New Roman"/>
              </w:rPr>
              <w:t xml:space="preserve"> retake the </w:t>
            </w:r>
            <w:r w:rsidR="00AB0C1B" w:rsidRPr="00962000">
              <w:rPr>
                <w:rFonts w:ascii="Times New Roman" w:eastAsia="標楷體" w:hAnsi="Times New Roman"/>
              </w:rPr>
              <w:t>course</w:t>
            </w:r>
            <w:r w:rsidRPr="00962000">
              <w:rPr>
                <w:rFonts w:ascii="Times New Roman" w:eastAsia="標楷體" w:hAnsi="Times New Roman"/>
              </w:rPr>
              <w:t>.</w:t>
            </w:r>
          </w:p>
        </w:tc>
      </w:tr>
      <w:tr w:rsidR="0034542C" w:rsidRPr="00962000" w14:paraId="51B6ECBD" w14:textId="77777777" w:rsidTr="00B009FB">
        <w:trPr>
          <w:jc w:val="center"/>
        </w:trPr>
        <w:tc>
          <w:tcPr>
            <w:tcW w:w="1276" w:type="dxa"/>
            <w:hideMark/>
          </w:tcPr>
          <w:p w14:paraId="1A6694E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32</w:t>
            </w:r>
            <w:r w:rsidRPr="00962000">
              <w:rPr>
                <w:rFonts w:ascii="Times New Roman" w:eastAsia="標楷體" w:hAnsi="Times New Roman"/>
              </w:rPr>
              <w:t>條</w:t>
            </w:r>
          </w:p>
          <w:p w14:paraId="1CECD2EA" w14:textId="6BC138E9" w:rsidR="002D3B04" w:rsidRPr="00962000" w:rsidRDefault="002D3B04"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32</w:t>
            </w:r>
          </w:p>
        </w:tc>
        <w:tc>
          <w:tcPr>
            <w:tcW w:w="9364" w:type="dxa"/>
            <w:hideMark/>
          </w:tcPr>
          <w:p w14:paraId="1DEEB82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學生修讀全學年科目如上學期成績不及格，其成績未達四十分者，須重修且不得</w:t>
            </w:r>
            <w:proofErr w:type="gramStart"/>
            <w:r w:rsidRPr="00962000">
              <w:rPr>
                <w:rFonts w:ascii="Times New Roman" w:eastAsia="標楷體" w:hAnsi="Times New Roman"/>
              </w:rPr>
              <w:t>修習下學期</w:t>
            </w:r>
            <w:proofErr w:type="gramEnd"/>
            <w:r w:rsidRPr="00962000">
              <w:rPr>
                <w:rFonts w:ascii="Times New Roman" w:eastAsia="標楷體" w:hAnsi="Times New Roman"/>
              </w:rPr>
              <w:t>科目；其成績在四十分以上者，須重修但得繼續</w:t>
            </w:r>
            <w:proofErr w:type="gramStart"/>
            <w:r w:rsidRPr="00962000">
              <w:rPr>
                <w:rFonts w:ascii="Times New Roman" w:eastAsia="標楷體" w:hAnsi="Times New Roman"/>
              </w:rPr>
              <w:t>修習下學期</w:t>
            </w:r>
            <w:proofErr w:type="gramEnd"/>
            <w:r w:rsidRPr="00962000">
              <w:rPr>
                <w:rFonts w:ascii="Times New Roman" w:eastAsia="標楷體" w:hAnsi="Times New Roman"/>
              </w:rPr>
              <w:t>科目，其上、下學期成績分別</w:t>
            </w:r>
            <w:proofErr w:type="gramStart"/>
            <w:r w:rsidRPr="00962000">
              <w:rPr>
                <w:rFonts w:ascii="Times New Roman" w:eastAsia="標楷體" w:hAnsi="Times New Roman"/>
              </w:rPr>
              <w:t>採</w:t>
            </w:r>
            <w:proofErr w:type="gramEnd"/>
            <w:r w:rsidRPr="00962000">
              <w:rPr>
                <w:rFonts w:ascii="Times New Roman" w:eastAsia="標楷體" w:hAnsi="Times New Roman"/>
              </w:rPr>
              <w:t>計不得平均。</w:t>
            </w:r>
          </w:p>
          <w:p w14:paraId="44642A48" w14:textId="3A8E5500" w:rsidR="002D3B04" w:rsidRPr="00962000" w:rsidRDefault="004C4C23" w:rsidP="004F26E6">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who receive a grade below 40 in a year-long course during the fall semester </w:t>
            </w:r>
            <w:r w:rsidR="00B3493E" w:rsidRPr="00962000">
              <w:rPr>
                <w:rFonts w:ascii="Times New Roman" w:eastAsia="標楷體" w:hAnsi="Times New Roman"/>
              </w:rPr>
              <w:t>shall</w:t>
            </w:r>
            <w:r w:rsidRPr="00962000">
              <w:rPr>
                <w:rFonts w:ascii="Times New Roman" w:eastAsia="標楷體" w:hAnsi="Times New Roman"/>
              </w:rPr>
              <w:t xml:space="preserve"> retake the course and are not </w:t>
            </w:r>
            <w:r w:rsidR="004F26E6" w:rsidRPr="00962000">
              <w:rPr>
                <w:rFonts w:ascii="Times New Roman" w:eastAsia="標楷體" w:hAnsi="Times New Roman"/>
              </w:rPr>
              <w:t>permitted</w:t>
            </w:r>
            <w:r w:rsidRPr="00962000">
              <w:rPr>
                <w:rFonts w:ascii="Times New Roman" w:eastAsia="標楷體" w:hAnsi="Times New Roman"/>
              </w:rPr>
              <w:t xml:space="preserve"> to take it in the spring semester. If their grade is 40 or above, they </w:t>
            </w:r>
            <w:r w:rsidR="00B3493E" w:rsidRPr="00962000">
              <w:rPr>
                <w:rFonts w:ascii="Times New Roman" w:eastAsia="標楷體" w:hAnsi="Times New Roman"/>
              </w:rPr>
              <w:t>shall</w:t>
            </w:r>
            <w:r w:rsidRPr="00962000">
              <w:rPr>
                <w:rFonts w:ascii="Times New Roman" w:eastAsia="標楷體" w:hAnsi="Times New Roman"/>
              </w:rPr>
              <w:t xml:space="preserve"> retake the course while also taking it in the spring semester. The grades for the fall and spring semesters will be recorded separately rather than averaged together.</w:t>
            </w:r>
          </w:p>
        </w:tc>
      </w:tr>
      <w:tr w:rsidR="00DD144D" w:rsidRPr="00962000" w14:paraId="3BEBE7C7" w14:textId="77777777" w:rsidTr="00B009FB">
        <w:trPr>
          <w:jc w:val="center"/>
        </w:trPr>
        <w:tc>
          <w:tcPr>
            <w:tcW w:w="1276" w:type="dxa"/>
            <w:hideMark/>
          </w:tcPr>
          <w:p w14:paraId="53F2AE2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33</w:t>
            </w:r>
            <w:r w:rsidRPr="00962000">
              <w:rPr>
                <w:rFonts w:ascii="Times New Roman" w:eastAsia="標楷體" w:hAnsi="Times New Roman"/>
              </w:rPr>
              <w:t>條</w:t>
            </w:r>
          </w:p>
          <w:p w14:paraId="71A4EDAB" w14:textId="23922000" w:rsidR="004C4C23" w:rsidRPr="00962000" w:rsidRDefault="004C4C2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33</w:t>
            </w:r>
          </w:p>
        </w:tc>
        <w:tc>
          <w:tcPr>
            <w:tcW w:w="9364" w:type="dxa"/>
            <w:hideMark/>
          </w:tcPr>
          <w:p w14:paraId="5F3E9F3F" w14:textId="37E25BF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學生有不及格科目需重修者，本校得視實際情況開設暑期班，並經教務會議通過後實施，其辦法另訂之，並報教育部備查。</w:t>
            </w:r>
          </w:p>
          <w:p w14:paraId="01EE1262" w14:textId="39E40D0E" w:rsidR="004C4C23" w:rsidRPr="00962000" w:rsidRDefault="004C4C2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For students who need to retake failed courses, the University may offer summer courses based on actual situations. These summer courses will be implemented upon approval by the academic affairs meetings and will be submitted to the MOE for </w:t>
            </w:r>
            <w:r w:rsidR="00EC6337" w:rsidRPr="00962000">
              <w:rPr>
                <w:rFonts w:ascii="Times New Roman" w:eastAsia="標楷體" w:hAnsi="Times New Roman"/>
              </w:rPr>
              <w:t>future reference</w:t>
            </w:r>
            <w:r w:rsidRPr="00962000">
              <w:rPr>
                <w:rFonts w:ascii="Times New Roman" w:eastAsia="標楷體" w:hAnsi="Times New Roman"/>
              </w:rPr>
              <w:t>. The regulations for these courses are formulated separately.</w:t>
            </w:r>
          </w:p>
          <w:p w14:paraId="007023E9" w14:textId="42DDA716"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學生符合修讀暑期班資格者，對本校未開班之科目得申請修讀他校暑期班。</w:t>
            </w:r>
          </w:p>
          <w:p w14:paraId="4C5FBCFA" w14:textId="7B63F1F4" w:rsidR="004C4C23" w:rsidRPr="00962000" w:rsidRDefault="004C4C2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need to take summer courses may attend summer courses offered by other universities if the University does not provide such courses.</w:t>
            </w:r>
          </w:p>
          <w:p w14:paraId="691E43F6" w14:textId="44461AB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學生修讀本校與他校暑期班之學分數，合計不得超過十五學分。</w:t>
            </w:r>
          </w:p>
          <w:p w14:paraId="507AFEA6" w14:textId="795BBCCD" w:rsidR="004C4C23" w:rsidRPr="00962000" w:rsidRDefault="00FE2F0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total number of credits for summer courses taken at the University and other universities shall not exceed 15.</w:t>
            </w:r>
          </w:p>
          <w:p w14:paraId="4922158D" w14:textId="4F6709F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暑期班開班授課以本校學生為原則，他校學生</w:t>
            </w:r>
            <w:proofErr w:type="gramStart"/>
            <w:r w:rsidRPr="00962000">
              <w:rPr>
                <w:rFonts w:ascii="Times New Roman" w:eastAsia="標楷體" w:hAnsi="Times New Roman"/>
              </w:rPr>
              <w:t>修讀須經</w:t>
            </w:r>
            <w:proofErr w:type="gramEnd"/>
            <w:r w:rsidRPr="00962000">
              <w:rPr>
                <w:rFonts w:ascii="Times New Roman" w:eastAsia="標楷體" w:hAnsi="Times New Roman"/>
              </w:rPr>
              <w:t>其肄業學校及本校之同意。</w:t>
            </w:r>
          </w:p>
          <w:p w14:paraId="3EF5D971" w14:textId="7D1D0C17" w:rsidR="00FE2F08" w:rsidRPr="00962000" w:rsidRDefault="001B1C64"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Summer courses offered by the University are generally intended for its own students. Students from other schools may attend these courses with the consent of both their </w:t>
            </w:r>
            <w:r w:rsidR="00F96539" w:rsidRPr="00962000">
              <w:rPr>
                <w:rFonts w:ascii="Times New Roman" w:eastAsia="標楷體" w:hAnsi="Times New Roman"/>
              </w:rPr>
              <w:t>original university</w:t>
            </w:r>
            <w:r w:rsidRPr="00962000">
              <w:rPr>
                <w:rFonts w:ascii="Times New Roman" w:eastAsia="標楷體" w:hAnsi="Times New Roman"/>
              </w:rPr>
              <w:t xml:space="preserve"> and the University.</w:t>
            </w:r>
          </w:p>
          <w:p w14:paraId="3BA197B7" w14:textId="45745AFA"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學生修讀暑期班之學分、成績應與學期學分、成績分別列計，惟暑期班學分數及成績應併入畢業成績計算。</w:t>
            </w:r>
          </w:p>
          <w:p w14:paraId="1BD30715" w14:textId="109AB507" w:rsidR="001B1C64" w:rsidRPr="00962000" w:rsidRDefault="00947B4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Credits and grades for summer courses shall be recorded separately from those of regular courses. However, they will be included in the calculation of the graduation grade.</w:t>
            </w:r>
          </w:p>
          <w:p w14:paraId="467FE4A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學生修讀暑期班之科目成績</w:t>
            </w:r>
            <w:proofErr w:type="gramStart"/>
            <w:r w:rsidRPr="00962000">
              <w:rPr>
                <w:rFonts w:ascii="Times New Roman" w:eastAsia="標楷體" w:hAnsi="Times New Roman"/>
              </w:rPr>
              <w:t>不</w:t>
            </w:r>
            <w:proofErr w:type="gramEnd"/>
            <w:r w:rsidRPr="00962000">
              <w:rPr>
                <w:rFonts w:ascii="Times New Roman" w:eastAsia="標楷體" w:hAnsi="Times New Roman"/>
              </w:rPr>
              <w:t>合格者，不得補考，且視同學期所修科目一次不及格。</w:t>
            </w:r>
          </w:p>
          <w:p w14:paraId="41462AFC" w14:textId="248A28F8" w:rsidR="00947B43" w:rsidRPr="00962000" w:rsidRDefault="00AB0C1B" w:rsidP="00D51A0C">
            <w:pPr>
              <w:widowControl/>
              <w:tabs>
                <w:tab w:val="left" w:pos="480"/>
              </w:tabs>
              <w:jc w:val="both"/>
              <w:rPr>
                <w:rFonts w:ascii="Times New Roman" w:eastAsia="標楷體" w:hAnsi="Times New Roman"/>
              </w:rPr>
            </w:pPr>
            <w:r w:rsidRPr="00962000">
              <w:rPr>
                <w:rFonts w:ascii="Times New Roman" w:eastAsia="標楷體" w:hAnsi="Times New Roman"/>
              </w:rPr>
              <w:t>Students who receive a failing grade in a summer course are not allowed to retake the exam, and the course will be considered a failed course for the semester.</w:t>
            </w:r>
          </w:p>
        </w:tc>
      </w:tr>
      <w:tr w:rsidR="0034542C" w:rsidRPr="00962000" w14:paraId="5FDB1ECE" w14:textId="77777777" w:rsidTr="00B009FB">
        <w:trPr>
          <w:jc w:val="center"/>
        </w:trPr>
        <w:tc>
          <w:tcPr>
            <w:tcW w:w="1276" w:type="dxa"/>
            <w:hideMark/>
          </w:tcPr>
          <w:p w14:paraId="64CE786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34</w:t>
            </w:r>
            <w:r w:rsidRPr="00962000">
              <w:rPr>
                <w:rFonts w:ascii="Times New Roman" w:eastAsia="標楷體" w:hAnsi="Times New Roman"/>
              </w:rPr>
              <w:t>條</w:t>
            </w:r>
          </w:p>
          <w:p w14:paraId="64279C26" w14:textId="074427CF" w:rsidR="00243639" w:rsidRPr="00962000" w:rsidRDefault="00243639"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34</w:t>
            </w:r>
          </w:p>
        </w:tc>
        <w:tc>
          <w:tcPr>
            <w:tcW w:w="9364" w:type="dxa"/>
            <w:hideMark/>
          </w:tcPr>
          <w:p w14:paraId="5E9E5C5B"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各學系修讀學士學位學生學期學業成績不及格科目之學分數，達該學期修習學分總數二分之一，連續</w:t>
            </w:r>
            <w:r w:rsidRPr="00962000">
              <w:rPr>
                <w:rFonts w:ascii="Times New Roman" w:eastAsia="標楷體" w:hAnsi="Times New Roman" w:hint="eastAsia"/>
                <w:u w:val="single"/>
              </w:rPr>
              <w:t>三</w:t>
            </w:r>
            <w:r w:rsidRPr="00962000">
              <w:rPr>
                <w:rFonts w:ascii="Times New Roman" w:eastAsia="標楷體" w:hAnsi="Times New Roman"/>
              </w:rPr>
              <w:t>次者</w:t>
            </w:r>
            <w:r w:rsidRPr="00962000">
              <w:rPr>
                <w:rFonts w:ascii="Times New Roman" w:eastAsia="標楷體" w:hAnsi="Times New Roman"/>
              </w:rPr>
              <w:t>(</w:t>
            </w:r>
            <w:proofErr w:type="gramStart"/>
            <w:r w:rsidRPr="00962000">
              <w:rPr>
                <w:rFonts w:ascii="Times New Roman" w:eastAsia="標楷體" w:hAnsi="Times New Roman"/>
              </w:rPr>
              <w:t>註</w:t>
            </w:r>
            <w:proofErr w:type="gramEnd"/>
            <w:r w:rsidRPr="00962000">
              <w:rPr>
                <w:rFonts w:ascii="Times New Roman" w:eastAsia="標楷體" w:hAnsi="Times New Roman"/>
              </w:rPr>
              <w:t>:</w:t>
            </w:r>
            <w:r w:rsidRPr="00962000">
              <w:rPr>
                <w:rFonts w:ascii="Times New Roman" w:eastAsia="標楷體" w:hAnsi="Times New Roman"/>
              </w:rPr>
              <w:t>休學前後兩學期算連續</w:t>
            </w:r>
            <w:r w:rsidRPr="00962000">
              <w:rPr>
                <w:rFonts w:ascii="Times New Roman" w:eastAsia="標楷體" w:hAnsi="Times New Roman"/>
              </w:rPr>
              <w:t>)</w:t>
            </w:r>
            <w:r w:rsidRPr="00962000">
              <w:rPr>
                <w:rFonts w:ascii="Times New Roman" w:eastAsia="標楷體" w:hAnsi="Times New Roman"/>
              </w:rPr>
              <w:t>，應予退學。各學系修讀學士學位之僑生、港澳生、陸生、外國學生、海外回國升學之蒙藏生、原住民族籍學生、派外人員子</w:t>
            </w:r>
            <w:r w:rsidRPr="00962000">
              <w:rPr>
                <w:rFonts w:ascii="Times New Roman" w:eastAsia="標楷體" w:hAnsi="Times New Roman"/>
              </w:rPr>
              <w:lastRenderedPageBreak/>
              <w:t>女學生及符合教育部規定條件之大學運動績優學生，學期學業成績不及格科目之學分數，達該學期修習學分總數三分之二，連續</w:t>
            </w:r>
            <w:r w:rsidRPr="00962000">
              <w:rPr>
                <w:rFonts w:ascii="Times New Roman" w:eastAsia="標楷體" w:hAnsi="Times New Roman" w:hint="eastAsia"/>
                <w:u w:val="single"/>
              </w:rPr>
              <w:t>三</w:t>
            </w:r>
            <w:r w:rsidRPr="00962000">
              <w:rPr>
                <w:rFonts w:ascii="Times New Roman" w:eastAsia="標楷體" w:hAnsi="Times New Roman"/>
              </w:rPr>
              <w:t>次者</w:t>
            </w:r>
            <w:r w:rsidRPr="00962000">
              <w:rPr>
                <w:rFonts w:ascii="Times New Roman" w:eastAsia="標楷體" w:hAnsi="Times New Roman"/>
              </w:rPr>
              <w:t>(</w:t>
            </w:r>
            <w:proofErr w:type="gramStart"/>
            <w:r w:rsidRPr="00962000">
              <w:rPr>
                <w:rFonts w:ascii="Times New Roman" w:eastAsia="標楷體" w:hAnsi="Times New Roman"/>
              </w:rPr>
              <w:t>註</w:t>
            </w:r>
            <w:proofErr w:type="gramEnd"/>
            <w:r w:rsidRPr="00962000">
              <w:rPr>
                <w:rFonts w:ascii="Times New Roman" w:eastAsia="標楷體" w:hAnsi="Times New Roman"/>
              </w:rPr>
              <w:t>:</w:t>
            </w:r>
            <w:r w:rsidRPr="00962000">
              <w:rPr>
                <w:rFonts w:ascii="Times New Roman" w:eastAsia="標楷體" w:hAnsi="Times New Roman"/>
              </w:rPr>
              <w:t>休學前後兩學期算連續</w:t>
            </w:r>
            <w:r w:rsidRPr="00962000">
              <w:rPr>
                <w:rFonts w:ascii="Times New Roman" w:eastAsia="標楷體" w:hAnsi="Times New Roman"/>
              </w:rPr>
              <w:t>)</w:t>
            </w:r>
            <w:r w:rsidRPr="00962000">
              <w:rPr>
                <w:rFonts w:ascii="Times New Roman" w:eastAsia="標楷體" w:hAnsi="Times New Roman"/>
              </w:rPr>
              <w:t>，應予退學。</w:t>
            </w:r>
          </w:p>
          <w:p w14:paraId="7C4A073D" w14:textId="5CB7E46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15C2F43B" w14:textId="4D83ACFF" w:rsidR="00243639" w:rsidRPr="00962000" w:rsidRDefault="001436C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If a student in a bachelor’</w:t>
            </w:r>
            <w:r w:rsidR="005C0D4C" w:rsidRPr="00962000">
              <w:rPr>
                <w:rFonts w:ascii="Times New Roman" w:eastAsia="標楷體" w:hAnsi="Times New Roman"/>
              </w:rPr>
              <w:t xml:space="preserve">s degree program fails courses that account for half or more of the total credits taken in a semester for </w:t>
            </w:r>
            <w:r w:rsidR="005C0D4C" w:rsidRPr="00962000">
              <w:rPr>
                <w:rFonts w:ascii="Times New Roman" w:eastAsia="標楷體" w:hAnsi="Times New Roman"/>
                <w:u w:val="single"/>
              </w:rPr>
              <w:t>three</w:t>
            </w:r>
            <w:r w:rsidR="005C0D4C" w:rsidRPr="00962000">
              <w:rPr>
                <w:rFonts w:ascii="Times New Roman" w:eastAsia="標楷體" w:hAnsi="Times New Roman"/>
              </w:rPr>
              <w:t xml:space="preserve"> consecutive times (Note: two semesters before and after a leave of absence are considered consecutive), they shall be required to withdraw from the University.</w:t>
            </w:r>
            <w:r w:rsidRPr="00962000">
              <w:rPr>
                <w:rFonts w:ascii="Times New Roman" w:eastAsia="標楷體" w:hAnsi="Times New Roman"/>
              </w:rPr>
              <w:t xml:space="preserve"> If an overseas Chinese student, a student from Hong Kong </w:t>
            </w:r>
            <w:r w:rsidR="00D51A0C" w:rsidRPr="00962000">
              <w:rPr>
                <w:rFonts w:ascii="Times New Roman" w:eastAsia="標楷體" w:hAnsi="Times New Roman"/>
              </w:rPr>
              <w:t>or</w:t>
            </w:r>
            <w:r w:rsidRPr="00962000">
              <w:rPr>
                <w:rFonts w:ascii="Times New Roman" w:eastAsia="標楷體" w:hAnsi="Times New Roman"/>
              </w:rPr>
              <w:t xml:space="preserve"> Macau, a Mainland Chinese student, a foreign student, a Mongolian or Tibetan student returning from abroad for further education, an indigenous student, a student whose parents are expatriates, and an outstanding athlete-student who meet </w:t>
            </w:r>
            <w:r w:rsidR="00D51A0C" w:rsidRPr="00962000">
              <w:rPr>
                <w:rFonts w:ascii="Times New Roman" w:eastAsia="標楷體" w:hAnsi="Times New Roman"/>
              </w:rPr>
              <w:t xml:space="preserve">the </w:t>
            </w:r>
            <w:r w:rsidRPr="00962000">
              <w:rPr>
                <w:rFonts w:ascii="Times New Roman" w:eastAsia="標楷體" w:hAnsi="Times New Roman"/>
              </w:rPr>
              <w:t xml:space="preserve">MOE criteria in a bachelor’s degree program fails courses that account for half or more of the total credits taken in a semester for </w:t>
            </w:r>
            <w:r w:rsidRPr="00962000">
              <w:rPr>
                <w:rFonts w:ascii="Times New Roman" w:eastAsia="標楷體" w:hAnsi="Times New Roman"/>
                <w:u w:val="single"/>
              </w:rPr>
              <w:t>three</w:t>
            </w:r>
            <w:r w:rsidRPr="00962000">
              <w:rPr>
                <w:rFonts w:ascii="Times New Roman" w:eastAsia="標楷體" w:hAnsi="Times New Roman"/>
              </w:rPr>
              <w:t xml:space="preserve"> consecutive times (Note: two semesters before and after a leave of absence are considered consecutive), they shall be required to withdraw from the University. </w:t>
            </w:r>
            <w:r w:rsidR="00726F3A" w:rsidRPr="00962000">
              <w:rPr>
                <w:rFonts w:ascii="Times New Roman" w:eastAsia="標楷體" w:hAnsi="Times New Roman"/>
              </w:rPr>
              <w:t>Disabled students with a disability identification card or a diagnosis certificate from a public or teaching hospital, as well as those recognized by the Special Education Student Appraisal and Guidance Committee as needing an educational placement program, may extend their study periods by up to 4 years due to physical, mental, or academic needs. The regulations regarding withdrawal due to academic grades do not apply to them.</w:t>
            </w:r>
          </w:p>
          <w:p w14:paraId="3F04BCDA" w14:textId="3FE04D24"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因學業成績而受退學處分者，應經教務會議通過。</w:t>
            </w:r>
          </w:p>
          <w:p w14:paraId="1AFC2CD5" w14:textId="57AA6B05" w:rsidR="00726F3A" w:rsidRPr="00962000" w:rsidRDefault="003D515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Cases of student withdrawal due to academic grades shall be approved by the academic affairs meetings.</w:t>
            </w:r>
          </w:p>
          <w:p w14:paraId="33CDBD41" w14:textId="3FD87A74"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延修生學期修習科目在九學分以下者，得不受第一項規定之限制。體育、全民國防教育軍事訓練選修課程學分數，應併入第一項學分數內核計。</w:t>
            </w:r>
          </w:p>
          <w:p w14:paraId="6EDE9399" w14:textId="5ED4C205" w:rsidR="003D5158" w:rsidRPr="00962000" w:rsidRDefault="003D515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on extended study who attempt fewer than 9 credits in a semester are not subject to the provisions of Paragraph 1.</w:t>
            </w:r>
            <w:r w:rsidRPr="00962000">
              <w:t xml:space="preserve"> </w:t>
            </w:r>
            <w:r w:rsidRPr="00962000">
              <w:rPr>
                <w:rFonts w:ascii="Times New Roman" w:eastAsia="標楷體" w:hAnsi="Times New Roman"/>
              </w:rPr>
              <w:t>The credits for elective physical education and all-out-defense military education courses shall be included in the calculation mentioned in Paragraph 1.</w:t>
            </w:r>
          </w:p>
          <w:p w14:paraId="3A943FE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每學期開學後，前一學期因學業成績不及格退學人數統計表，報請教育部。</w:t>
            </w:r>
          </w:p>
          <w:p w14:paraId="76E23A15" w14:textId="3851B473" w:rsidR="003D5158" w:rsidRPr="00962000" w:rsidRDefault="00D6222D" w:rsidP="001436CC">
            <w:pPr>
              <w:widowControl/>
              <w:tabs>
                <w:tab w:val="left" w:pos="480"/>
              </w:tabs>
              <w:jc w:val="both"/>
              <w:rPr>
                <w:rFonts w:ascii="Times New Roman" w:eastAsia="標楷體" w:hAnsi="Times New Roman"/>
              </w:rPr>
            </w:pPr>
            <w:r w:rsidRPr="00962000">
              <w:rPr>
                <w:rFonts w:ascii="Times New Roman" w:eastAsia="標楷體" w:hAnsi="Times New Roman"/>
              </w:rPr>
              <w:t>At the beginning of each semester, the University shall submit to the MOE a list of students who withdrew due to failing academic grades in the previous semester.</w:t>
            </w:r>
          </w:p>
        </w:tc>
      </w:tr>
      <w:tr w:rsidR="0034542C" w:rsidRPr="00962000" w14:paraId="16951B5E" w14:textId="77777777" w:rsidTr="00B009FB">
        <w:trPr>
          <w:jc w:val="center"/>
        </w:trPr>
        <w:tc>
          <w:tcPr>
            <w:tcW w:w="1276" w:type="dxa"/>
            <w:hideMark/>
          </w:tcPr>
          <w:p w14:paraId="5E78767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35</w:t>
            </w:r>
            <w:r w:rsidRPr="00962000">
              <w:rPr>
                <w:rFonts w:ascii="Times New Roman" w:eastAsia="標楷體" w:hAnsi="Times New Roman"/>
              </w:rPr>
              <w:t>條</w:t>
            </w:r>
          </w:p>
          <w:p w14:paraId="7439A351" w14:textId="58A65723" w:rsidR="00D6222D" w:rsidRPr="00962000" w:rsidRDefault="00D6222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35</w:t>
            </w:r>
          </w:p>
        </w:tc>
        <w:tc>
          <w:tcPr>
            <w:tcW w:w="9364" w:type="dxa"/>
            <w:hideMark/>
          </w:tcPr>
          <w:p w14:paraId="623B5C80" w14:textId="0069D13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學生經本校或政府機關選派至國外或大陸地區大學校院研究或進修者，其於國外或大陸地區大學校院修習之科目學分，本校得酌予</w:t>
            </w:r>
            <w:proofErr w:type="gramStart"/>
            <w:r w:rsidRPr="00962000">
              <w:rPr>
                <w:rFonts w:ascii="Times New Roman" w:eastAsia="標楷體" w:hAnsi="Times New Roman"/>
              </w:rPr>
              <w:t>採</w:t>
            </w:r>
            <w:proofErr w:type="gramEnd"/>
            <w:r w:rsidRPr="00962000">
              <w:rPr>
                <w:rFonts w:ascii="Times New Roman" w:eastAsia="標楷體" w:hAnsi="Times New Roman"/>
              </w:rPr>
              <w:t>認。</w:t>
            </w:r>
          </w:p>
          <w:p w14:paraId="768C6D0B" w14:textId="21BF480C" w:rsidR="00D6222D" w:rsidRPr="00962000" w:rsidRDefault="00245A3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For students selected by the University or government agencies to study or conduct research at universities or colleges in foreign countries or Mainland China, the University will consider recognizing the credits earned for courses taken at these institutions</w:t>
            </w:r>
            <w:r w:rsidR="00F47347" w:rsidRPr="00962000">
              <w:rPr>
                <w:rFonts w:ascii="Times New Roman" w:eastAsia="標楷體" w:hAnsi="Times New Roman"/>
              </w:rPr>
              <w:t>.</w:t>
            </w:r>
          </w:p>
          <w:p w14:paraId="1A5880EE" w14:textId="0B6156F6"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學生出國或前往大陸地區進修期間得列入修業年限計算，但至多以一年為限。</w:t>
            </w:r>
          </w:p>
          <w:p w14:paraId="3051C002" w14:textId="172443F3" w:rsidR="00245A3F" w:rsidRPr="00962000" w:rsidRDefault="0070294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periods during which </w:t>
            </w:r>
            <w:proofErr w:type="gramStart"/>
            <w:r w:rsidRPr="00962000">
              <w:rPr>
                <w:rFonts w:ascii="Times New Roman" w:eastAsia="標楷體" w:hAnsi="Times New Roman"/>
              </w:rPr>
              <w:t>students</w:t>
            </w:r>
            <w:proofErr w:type="gramEnd"/>
            <w:r w:rsidRPr="00962000">
              <w:rPr>
                <w:rFonts w:ascii="Times New Roman" w:eastAsia="標楷體" w:hAnsi="Times New Roman"/>
              </w:rPr>
              <w:t xml:space="preserve"> study in foreign countries or Mainland China may be included in the calculation of their total study period, but it is limited to a maximum of 1 year.</w:t>
            </w:r>
          </w:p>
          <w:p w14:paraId="5056E98D" w14:textId="6D6E9F0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w:t>
            </w:r>
            <w:proofErr w:type="gramStart"/>
            <w:r w:rsidRPr="00962000">
              <w:rPr>
                <w:rFonts w:ascii="Times New Roman" w:eastAsia="標楷體" w:hAnsi="Times New Roman"/>
              </w:rPr>
              <w:t>採</w:t>
            </w:r>
            <w:proofErr w:type="gramEnd"/>
            <w:r w:rsidRPr="00962000">
              <w:rPr>
                <w:rFonts w:ascii="Times New Roman" w:eastAsia="標楷體" w:hAnsi="Times New Roman"/>
              </w:rPr>
              <w:t>認學生於國外或大陸地區修習之科目學分，應登錄於學生歷年成績表。</w:t>
            </w:r>
          </w:p>
          <w:p w14:paraId="347DEEA6" w14:textId="423BBDA4" w:rsidR="009D35EB" w:rsidRPr="00962000" w:rsidRDefault="009D35EB"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The University shall record the credits earned by students for courses taken in foreign countries or Mainland China on their academic transcripts</w:t>
            </w:r>
            <w:r w:rsidR="00F47347" w:rsidRPr="00962000">
              <w:rPr>
                <w:rFonts w:ascii="Times New Roman" w:eastAsia="標楷體" w:hAnsi="Times New Roman"/>
              </w:rPr>
              <w:t>.</w:t>
            </w:r>
          </w:p>
          <w:p w14:paraId="2BBC5FAB" w14:textId="41D571DC"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第一項學生於國外或大陸地區研究或進修之大專校院，以符合教育部</w:t>
            </w:r>
            <w:proofErr w:type="gramStart"/>
            <w:r w:rsidRPr="00962000">
              <w:rPr>
                <w:rFonts w:ascii="Times New Roman" w:eastAsia="標楷體" w:hAnsi="Times New Roman"/>
              </w:rPr>
              <w:t>採</w:t>
            </w:r>
            <w:proofErr w:type="gramEnd"/>
            <w:r w:rsidRPr="00962000">
              <w:rPr>
                <w:rFonts w:ascii="Times New Roman" w:eastAsia="標楷體" w:hAnsi="Times New Roman"/>
              </w:rPr>
              <w:t>認規定者為限。</w:t>
            </w:r>
          </w:p>
          <w:p w14:paraId="314A9DD1" w14:textId="026B10F6" w:rsidR="00702943" w:rsidRPr="00962000" w:rsidRDefault="00702943" w:rsidP="00187F26">
            <w:pPr>
              <w:widowControl/>
              <w:tabs>
                <w:tab w:val="left" w:pos="480"/>
              </w:tabs>
              <w:jc w:val="both"/>
              <w:rPr>
                <w:rFonts w:ascii="Times New Roman" w:eastAsia="標楷體" w:hAnsi="Times New Roman"/>
              </w:rPr>
            </w:pPr>
            <w:r w:rsidRPr="00962000">
              <w:rPr>
                <w:rFonts w:ascii="Times New Roman" w:eastAsia="標楷體" w:hAnsi="Times New Roman"/>
              </w:rPr>
              <w:t xml:space="preserve">The universities or colleges in foreign countries or Mainland China mentioned in Paragraph 1 are limited to institutions recognized by the </w:t>
            </w:r>
            <w:r w:rsidR="00187F26" w:rsidRPr="00962000">
              <w:rPr>
                <w:rFonts w:ascii="Times New Roman" w:eastAsia="標楷體" w:hAnsi="Times New Roman"/>
              </w:rPr>
              <w:t>MOE</w:t>
            </w:r>
            <w:r w:rsidRPr="00962000">
              <w:rPr>
                <w:rFonts w:ascii="Times New Roman" w:eastAsia="標楷體" w:hAnsi="Times New Roman"/>
              </w:rPr>
              <w:t>.</w:t>
            </w:r>
          </w:p>
        </w:tc>
      </w:tr>
      <w:tr w:rsidR="00DD144D" w:rsidRPr="00962000" w14:paraId="27CE2ED8" w14:textId="77777777" w:rsidTr="00B009FB">
        <w:trPr>
          <w:jc w:val="center"/>
        </w:trPr>
        <w:tc>
          <w:tcPr>
            <w:tcW w:w="1276" w:type="dxa"/>
          </w:tcPr>
          <w:p w14:paraId="7147A0B7"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586CA35C"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第四章　請假、缺課</w:t>
            </w:r>
          </w:p>
          <w:p w14:paraId="63ED75D4" w14:textId="6FE059B9" w:rsidR="00702943" w:rsidRPr="00962000" w:rsidRDefault="00702943" w:rsidP="006D7130">
            <w:pPr>
              <w:widowControl/>
              <w:tabs>
                <w:tab w:val="left" w:pos="480"/>
              </w:tabs>
              <w:jc w:val="both"/>
              <w:rPr>
                <w:rFonts w:ascii="Times New Roman" w:eastAsia="標楷體" w:hAnsi="Times New Roman"/>
              </w:rPr>
            </w:pPr>
            <w:r w:rsidRPr="00962000">
              <w:rPr>
                <w:rFonts w:ascii="Times New Roman" w:eastAsia="標楷體" w:hAnsi="Times New Roman"/>
              </w:rPr>
              <w:t>Chapter 4 Leave Request and Absence from Class</w:t>
            </w:r>
            <w:r w:rsidR="00200982" w:rsidRPr="00962000">
              <w:rPr>
                <w:rFonts w:ascii="Times New Roman" w:eastAsia="標楷體" w:hAnsi="Times New Roman"/>
              </w:rPr>
              <w:t>es</w:t>
            </w:r>
          </w:p>
        </w:tc>
      </w:tr>
      <w:tr w:rsidR="00DD144D" w:rsidRPr="00962000" w14:paraId="41D33386" w14:textId="77777777" w:rsidTr="00B009FB">
        <w:trPr>
          <w:jc w:val="center"/>
        </w:trPr>
        <w:tc>
          <w:tcPr>
            <w:tcW w:w="1276" w:type="dxa"/>
            <w:hideMark/>
          </w:tcPr>
          <w:p w14:paraId="77FB147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36</w:t>
            </w:r>
            <w:r w:rsidRPr="00962000">
              <w:rPr>
                <w:rFonts w:ascii="Times New Roman" w:eastAsia="標楷體" w:hAnsi="Times New Roman"/>
              </w:rPr>
              <w:t>條</w:t>
            </w:r>
          </w:p>
          <w:p w14:paraId="2BE7CC5E" w14:textId="12E72475" w:rsidR="00702943" w:rsidRPr="00962000" w:rsidRDefault="0070294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36</w:t>
            </w:r>
          </w:p>
        </w:tc>
        <w:tc>
          <w:tcPr>
            <w:tcW w:w="9364" w:type="dxa"/>
            <w:hideMark/>
          </w:tcPr>
          <w:p w14:paraId="7697F8F4" w14:textId="629ACCE9"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學生因故不能上課（含實習及見習）時，應依本校學生請假辦法辦理之，病假逾三日者，須檢附本校附設醫院或公立醫院之診斷證明書。</w:t>
            </w:r>
          </w:p>
          <w:p w14:paraId="67B3EA13" w14:textId="3A7658BC" w:rsidR="00516109" w:rsidRPr="00962000" w:rsidRDefault="00516109"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are unable to attend classes (including </w:t>
            </w:r>
            <w:r w:rsidR="00890AF9" w:rsidRPr="00962000">
              <w:rPr>
                <w:rFonts w:ascii="Times New Roman" w:eastAsia="標楷體" w:hAnsi="Times New Roman"/>
              </w:rPr>
              <w:t>internship</w:t>
            </w:r>
            <w:r w:rsidR="00187F26" w:rsidRPr="00962000">
              <w:rPr>
                <w:rFonts w:ascii="Times New Roman" w:eastAsia="標楷體" w:hAnsi="Times New Roman"/>
              </w:rPr>
              <w:t>s</w:t>
            </w:r>
            <w:r w:rsidRPr="00962000">
              <w:rPr>
                <w:rFonts w:ascii="Times New Roman" w:eastAsia="標楷體" w:hAnsi="Times New Roman"/>
              </w:rPr>
              <w:t xml:space="preserve"> and </w:t>
            </w:r>
            <w:r w:rsidR="00890AF9" w:rsidRPr="00962000">
              <w:rPr>
                <w:rFonts w:ascii="Times New Roman" w:eastAsia="標楷體" w:hAnsi="Times New Roman"/>
              </w:rPr>
              <w:t>clerkship</w:t>
            </w:r>
            <w:r w:rsidR="00187F26" w:rsidRPr="00962000">
              <w:rPr>
                <w:rFonts w:ascii="Times New Roman" w:eastAsia="標楷體" w:hAnsi="Times New Roman"/>
              </w:rPr>
              <w:t>s</w:t>
            </w:r>
            <w:r w:rsidRPr="00962000">
              <w:rPr>
                <w:rFonts w:ascii="Times New Roman" w:eastAsia="標楷體" w:hAnsi="Times New Roman"/>
              </w:rPr>
              <w:t>) due to specific reasons shall request leave in accordance with the KMU Student Leave Request Regulations. Those who request sick leave for more than 3 days shall submit a diagnosis certi</w:t>
            </w:r>
            <w:r w:rsidR="00200982" w:rsidRPr="00962000">
              <w:rPr>
                <w:rFonts w:ascii="Times New Roman" w:eastAsia="標楷體" w:hAnsi="Times New Roman"/>
              </w:rPr>
              <w:t>ficate issued by the University’</w:t>
            </w:r>
            <w:r w:rsidRPr="00962000">
              <w:rPr>
                <w:rFonts w:ascii="Times New Roman" w:eastAsia="標楷體" w:hAnsi="Times New Roman"/>
              </w:rPr>
              <w:t>s affiliated hospital or a public hospital.</w:t>
            </w:r>
          </w:p>
          <w:p w14:paraId="3F369B6E" w14:textId="6422A94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因懷孕、分娩引發之事（病）假、產假，得持醫生證明辦理請假；或因撫育三歲以下子女之突發狀況亦得辦理請假。</w:t>
            </w:r>
          </w:p>
          <w:p w14:paraId="20C597E3" w14:textId="30981BEB" w:rsidR="00516109" w:rsidRPr="00962000" w:rsidRDefault="00450FC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need to take sick leave or maternity leave due to their own or their spouse’s/partner’s pregnancy or childbirth may request leave by providing a doctor’s certificate. Students may also request leave for unforeseen circumstances related to </w:t>
            </w:r>
            <w:r w:rsidR="00E95D22" w:rsidRPr="00962000">
              <w:rPr>
                <w:rFonts w:ascii="Times New Roman" w:eastAsia="標楷體" w:hAnsi="Times New Roman"/>
              </w:rPr>
              <w:t>the care of</w:t>
            </w:r>
            <w:r w:rsidRPr="00962000">
              <w:rPr>
                <w:rFonts w:ascii="Times New Roman" w:eastAsia="標楷體" w:hAnsi="Times New Roman"/>
              </w:rPr>
              <w:t xml:space="preserve"> children aged 3 years or younger.</w:t>
            </w:r>
          </w:p>
          <w:p w14:paraId="2CF5AF4B" w14:textId="6610069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凡未經准假或假期</w:t>
            </w:r>
            <w:proofErr w:type="gramStart"/>
            <w:r w:rsidRPr="00962000">
              <w:rPr>
                <w:rFonts w:ascii="Times New Roman" w:eastAsia="標楷體" w:hAnsi="Times New Roman"/>
              </w:rPr>
              <w:t>已滿而缺課</w:t>
            </w:r>
            <w:proofErr w:type="gramEnd"/>
            <w:r w:rsidRPr="00962000">
              <w:rPr>
                <w:rFonts w:ascii="Times New Roman" w:eastAsia="標楷體" w:hAnsi="Times New Roman"/>
              </w:rPr>
              <w:t>者，以曠課論。</w:t>
            </w:r>
          </w:p>
          <w:p w14:paraId="0FD8D89F" w14:textId="60D1AB00" w:rsidR="00432350" w:rsidRPr="00962000" w:rsidRDefault="00432350"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fail to attend classes without prior approval or after the expiration of their leave period will be considered absent</w:t>
            </w:r>
            <w:r w:rsidR="00200982" w:rsidRPr="00962000">
              <w:rPr>
                <w:rFonts w:ascii="Times New Roman" w:eastAsia="標楷體" w:hAnsi="Times New Roman"/>
              </w:rPr>
              <w:t xml:space="preserve"> from classes</w:t>
            </w:r>
            <w:r w:rsidRPr="00962000">
              <w:rPr>
                <w:rFonts w:ascii="Times New Roman" w:eastAsia="標楷體" w:hAnsi="Times New Roman"/>
              </w:rPr>
              <w:t>.</w:t>
            </w:r>
          </w:p>
          <w:p w14:paraId="23BFAF9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學生請假辦法另訂之。</w:t>
            </w:r>
          </w:p>
          <w:p w14:paraId="68528C09" w14:textId="404D5310" w:rsidR="00432350" w:rsidRPr="00962000" w:rsidRDefault="00432350" w:rsidP="006D7130">
            <w:pPr>
              <w:widowControl/>
              <w:tabs>
                <w:tab w:val="left" w:pos="480"/>
              </w:tabs>
              <w:jc w:val="both"/>
              <w:rPr>
                <w:rFonts w:ascii="Times New Roman" w:eastAsia="標楷體" w:hAnsi="Times New Roman"/>
              </w:rPr>
            </w:pPr>
            <w:r w:rsidRPr="00962000">
              <w:rPr>
                <w:rFonts w:ascii="Times New Roman" w:eastAsia="標楷體" w:hAnsi="Times New Roman"/>
              </w:rPr>
              <w:t>The KMU Student Leave Request Regulations are formulated separately.</w:t>
            </w:r>
          </w:p>
        </w:tc>
      </w:tr>
      <w:tr w:rsidR="00DD144D" w:rsidRPr="00962000" w14:paraId="20049D74" w14:textId="77777777" w:rsidTr="00B009FB">
        <w:trPr>
          <w:jc w:val="center"/>
        </w:trPr>
        <w:tc>
          <w:tcPr>
            <w:tcW w:w="1276" w:type="dxa"/>
            <w:hideMark/>
          </w:tcPr>
          <w:p w14:paraId="303B268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37</w:t>
            </w:r>
            <w:r w:rsidRPr="00962000">
              <w:rPr>
                <w:rFonts w:ascii="Times New Roman" w:eastAsia="標楷體" w:hAnsi="Times New Roman"/>
              </w:rPr>
              <w:t>條</w:t>
            </w:r>
          </w:p>
          <w:p w14:paraId="5E6C77FD" w14:textId="41580E01" w:rsidR="00432350" w:rsidRPr="00962000" w:rsidRDefault="0043235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37</w:t>
            </w:r>
          </w:p>
        </w:tc>
        <w:tc>
          <w:tcPr>
            <w:tcW w:w="9364" w:type="dxa"/>
            <w:hideMark/>
          </w:tcPr>
          <w:p w14:paraId="02441CB9" w14:textId="5E96E093"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學生於期中或期末考試時除因公、重病、</w:t>
            </w:r>
            <w:proofErr w:type="gramStart"/>
            <w:r w:rsidRPr="00962000">
              <w:rPr>
                <w:rFonts w:ascii="Times New Roman" w:eastAsia="標楷體" w:hAnsi="Times New Roman"/>
              </w:rPr>
              <w:t>親喪、</w:t>
            </w:r>
            <w:proofErr w:type="gramEnd"/>
            <w:r w:rsidRPr="00962000">
              <w:rPr>
                <w:rFonts w:ascii="Times New Roman" w:eastAsia="標楷體" w:hAnsi="Times New Roman"/>
              </w:rPr>
              <w:t>懷孕、分娩或撫育三歲以下子女之照顧等重大事由外不得請假。</w:t>
            </w:r>
          </w:p>
          <w:p w14:paraId="5D324E47" w14:textId="006B6785" w:rsidR="00200982" w:rsidRPr="00962000" w:rsidRDefault="0020098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may not request leave during midterm or final exams except for significant reasons such as public duty, severe illness, bereavement, pregnancy, childbirth, or the care of a child aged 3 years or younger.</w:t>
            </w:r>
          </w:p>
          <w:p w14:paraId="0A0EA9B2" w14:textId="336F093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前項期中或期末考試請假者應檢附證明文件向教務處請假，並經教務長核准後，方得補考，凡未經准假而缺考者，概以</w:t>
            </w:r>
            <w:proofErr w:type="gramStart"/>
            <w:r w:rsidRPr="00962000">
              <w:rPr>
                <w:rFonts w:ascii="Times New Roman" w:eastAsia="標楷體" w:hAnsi="Times New Roman"/>
              </w:rPr>
              <w:t>曠考論</w:t>
            </w:r>
            <w:proofErr w:type="gramEnd"/>
            <w:r w:rsidRPr="00962000">
              <w:rPr>
                <w:rFonts w:ascii="Times New Roman" w:eastAsia="標楷體" w:hAnsi="Times New Roman"/>
              </w:rPr>
              <w:t>。</w:t>
            </w:r>
          </w:p>
          <w:p w14:paraId="45C20F90" w14:textId="335A1C5E" w:rsidR="00200982" w:rsidRPr="00962000" w:rsidRDefault="0020098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need to request leave during midterm or final exams due to the reasons mentioned in the preceding paragraph shall submit proof documents to the Office of Academic Affairs and obtain the approval from the Vice President for Academic Affairs for </w:t>
            </w:r>
            <w:r w:rsidR="007B76AB" w:rsidRPr="00962000">
              <w:rPr>
                <w:rFonts w:ascii="Times New Roman" w:eastAsia="標楷體" w:hAnsi="Times New Roman"/>
              </w:rPr>
              <w:t>makeup exams</w:t>
            </w:r>
            <w:r w:rsidRPr="00962000">
              <w:rPr>
                <w:rFonts w:ascii="Times New Roman" w:eastAsia="標楷體" w:hAnsi="Times New Roman"/>
              </w:rPr>
              <w:t>. Those who fail to attend exams without prior approval will be considered absent from exams.</w:t>
            </w:r>
          </w:p>
          <w:p w14:paraId="15E210B0"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凡</w:t>
            </w:r>
            <w:proofErr w:type="gramStart"/>
            <w:r w:rsidRPr="00962000">
              <w:rPr>
                <w:rFonts w:ascii="Times New Roman" w:eastAsia="標楷體" w:hAnsi="Times New Roman"/>
              </w:rPr>
              <w:t>曠</w:t>
            </w:r>
            <w:proofErr w:type="gramEnd"/>
            <w:r w:rsidRPr="00962000">
              <w:rPr>
                <w:rFonts w:ascii="Times New Roman" w:eastAsia="標楷體" w:hAnsi="Times New Roman"/>
              </w:rPr>
              <w:t>考學生，該次考試成績作零分計算。</w:t>
            </w:r>
          </w:p>
          <w:p w14:paraId="6F90C5E4" w14:textId="165F860B" w:rsidR="00200982" w:rsidRPr="00962000" w:rsidRDefault="00200982"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who are absent from exams will have their grades recorded as 0.</w:t>
            </w:r>
          </w:p>
        </w:tc>
      </w:tr>
      <w:tr w:rsidR="0034542C" w:rsidRPr="00962000" w14:paraId="11C321A1" w14:textId="77777777" w:rsidTr="00B009FB">
        <w:trPr>
          <w:jc w:val="center"/>
        </w:trPr>
        <w:tc>
          <w:tcPr>
            <w:tcW w:w="1276" w:type="dxa"/>
            <w:hideMark/>
          </w:tcPr>
          <w:p w14:paraId="2FEBD6F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38</w:t>
            </w:r>
            <w:r w:rsidRPr="00962000">
              <w:rPr>
                <w:rFonts w:ascii="Times New Roman" w:eastAsia="標楷體" w:hAnsi="Times New Roman"/>
              </w:rPr>
              <w:t>條</w:t>
            </w:r>
          </w:p>
          <w:p w14:paraId="6C192967" w14:textId="420C6A31" w:rsidR="00CF7558" w:rsidRPr="00962000" w:rsidRDefault="00CF7558"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38</w:t>
            </w:r>
          </w:p>
        </w:tc>
        <w:tc>
          <w:tcPr>
            <w:tcW w:w="9364" w:type="dxa"/>
            <w:hideMark/>
          </w:tcPr>
          <w:p w14:paraId="1C565273" w14:textId="7152B97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學生曠課時數超過該學期授課時數三分之</w:t>
            </w:r>
            <w:proofErr w:type="gramStart"/>
            <w:r w:rsidRPr="00962000">
              <w:rPr>
                <w:rFonts w:ascii="Times New Roman" w:eastAsia="標楷體" w:hAnsi="Times New Roman"/>
              </w:rPr>
              <w:t>ㄧ</w:t>
            </w:r>
            <w:proofErr w:type="gramEnd"/>
            <w:r w:rsidRPr="00962000">
              <w:rPr>
                <w:rFonts w:ascii="Times New Roman" w:eastAsia="標楷體" w:hAnsi="Times New Roman"/>
              </w:rPr>
              <w:t>以上者，應令休學。凡學期中某科目缺課逾三分之一者，不得參與該科目之學期考試，該科目學期成績以零分計算。</w:t>
            </w:r>
          </w:p>
          <w:p w14:paraId="0DA2A22A" w14:textId="71AFEFA8" w:rsidR="00CF7558" w:rsidRPr="00962000" w:rsidRDefault="008B0E49"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lastRenderedPageBreak/>
              <w:t>Students who are absent for more than ⅓ of the total class hours in a semester will be required to take a leave of absence.</w:t>
            </w:r>
            <w:r w:rsidRPr="00962000">
              <w:t xml:space="preserve"> </w:t>
            </w:r>
            <w:r w:rsidRPr="00962000">
              <w:rPr>
                <w:rFonts w:ascii="Times New Roman" w:eastAsia="標楷體" w:hAnsi="Times New Roman"/>
              </w:rPr>
              <w:t>Students who are absent for more than ⅓ of the class hours in a course during a semester will not be permitted to participate in the exams for that course, and their grades for that course will be recorded as 0.</w:t>
            </w:r>
          </w:p>
          <w:p w14:paraId="1632BDD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因懷孕、分娩或撫育三歲以下子女，而核准之事（病）假、產假，其缺席不扣分；致缺課時</w:t>
            </w:r>
            <w:proofErr w:type="gramStart"/>
            <w:r w:rsidRPr="00962000">
              <w:rPr>
                <w:rFonts w:ascii="Times New Roman" w:eastAsia="標楷體" w:hAnsi="Times New Roman"/>
              </w:rPr>
              <w:t>數逾全學期</w:t>
            </w:r>
            <w:proofErr w:type="gramEnd"/>
            <w:r w:rsidRPr="00962000">
              <w:rPr>
                <w:rFonts w:ascii="Times New Roman" w:eastAsia="標楷體" w:hAnsi="Times New Roman"/>
              </w:rPr>
              <w:t>授課時數三分之一者，該科目成績得視需要與科目性質以補考或以其他補救措施彈性處理，補考成績並按實際成績計算。</w:t>
            </w:r>
          </w:p>
          <w:p w14:paraId="36A5CD56" w14:textId="5988A6F4" w:rsidR="008B0E49" w:rsidRPr="00962000" w:rsidRDefault="008B0E49" w:rsidP="00187F26">
            <w:pPr>
              <w:widowControl/>
              <w:tabs>
                <w:tab w:val="left" w:pos="480"/>
              </w:tabs>
              <w:jc w:val="both"/>
              <w:rPr>
                <w:rFonts w:ascii="Times New Roman" w:eastAsia="標楷體" w:hAnsi="Times New Roman"/>
              </w:rPr>
            </w:pPr>
            <w:r w:rsidRPr="00962000">
              <w:rPr>
                <w:rFonts w:ascii="Times New Roman" w:eastAsia="標楷體" w:hAnsi="Times New Roman"/>
              </w:rPr>
              <w:t xml:space="preserve">Students who are approved for sick leave or maternity leave due to their own or their spouse’s/partner’s pregnancy, childbirth, or the care of children aged 3 years or younger will not have their grades deducted due to their absences. If their absences exceed </w:t>
            </w:r>
            <w:r w:rsidRPr="00962000">
              <w:rPr>
                <w:rFonts w:ascii="Times New Roman" w:eastAsia="標楷體" w:hAnsi="Times New Roman" w:cs="Times New Roman"/>
              </w:rPr>
              <w:t xml:space="preserve">⅓ </w:t>
            </w:r>
            <w:r w:rsidRPr="00962000">
              <w:rPr>
                <w:rFonts w:ascii="Times New Roman" w:eastAsia="標楷體" w:hAnsi="Times New Roman"/>
              </w:rPr>
              <w:t xml:space="preserve">of the total class hours for a semester, their performance of a course will be addressed with </w:t>
            </w:r>
            <w:r w:rsidR="007B76AB" w:rsidRPr="00962000">
              <w:rPr>
                <w:rFonts w:ascii="Times New Roman" w:eastAsia="標楷體" w:hAnsi="Times New Roman"/>
              </w:rPr>
              <w:t>makeup exams</w:t>
            </w:r>
            <w:r w:rsidRPr="00962000">
              <w:rPr>
                <w:rFonts w:ascii="Times New Roman" w:eastAsia="標楷體" w:hAnsi="Times New Roman"/>
              </w:rPr>
              <w:t xml:space="preserve"> or other remedial measures as it sees fit, depending on the nature of the course. Grades will be calculated based on actual </w:t>
            </w:r>
            <w:r w:rsidR="00187F26" w:rsidRPr="00962000">
              <w:rPr>
                <w:rFonts w:ascii="Times New Roman" w:eastAsia="標楷體" w:hAnsi="Times New Roman"/>
              </w:rPr>
              <w:t>scores</w:t>
            </w:r>
            <w:r w:rsidRPr="00962000">
              <w:rPr>
                <w:rFonts w:ascii="Times New Roman" w:eastAsia="標楷體" w:hAnsi="Times New Roman"/>
              </w:rPr>
              <w:t xml:space="preserve"> received from </w:t>
            </w:r>
            <w:r w:rsidR="007B76AB" w:rsidRPr="00962000">
              <w:rPr>
                <w:rFonts w:ascii="Times New Roman" w:eastAsia="標楷體" w:hAnsi="Times New Roman"/>
              </w:rPr>
              <w:t>makeup exams</w:t>
            </w:r>
            <w:r w:rsidRPr="00962000">
              <w:rPr>
                <w:rFonts w:ascii="Times New Roman" w:eastAsia="標楷體" w:hAnsi="Times New Roman"/>
              </w:rPr>
              <w:t>.</w:t>
            </w:r>
          </w:p>
        </w:tc>
      </w:tr>
      <w:tr w:rsidR="00DD144D" w:rsidRPr="00962000" w14:paraId="3C2B2AA8" w14:textId="77777777" w:rsidTr="00B009FB">
        <w:trPr>
          <w:jc w:val="center"/>
        </w:trPr>
        <w:tc>
          <w:tcPr>
            <w:tcW w:w="1276" w:type="dxa"/>
          </w:tcPr>
          <w:p w14:paraId="05EDD89C"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1B9BE30E"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第五章　轉系、雙主修、輔系</w:t>
            </w:r>
          </w:p>
          <w:p w14:paraId="109B9837" w14:textId="04EB1B2B" w:rsidR="00CB42CA" w:rsidRPr="00962000" w:rsidRDefault="00CB42CA" w:rsidP="005B5809">
            <w:pPr>
              <w:widowControl/>
              <w:tabs>
                <w:tab w:val="left" w:pos="480"/>
              </w:tabs>
              <w:jc w:val="both"/>
              <w:rPr>
                <w:rFonts w:ascii="Times New Roman" w:eastAsia="標楷體" w:hAnsi="Times New Roman"/>
              </w:rPr>
            </w:pPr>
            <w:r w:rsidRPr="00962000">
              <w:rPr>
                <w:rFonts w:ascii="Times New Roman" w:eastAsia="標楷體" w:hAnsi="Times New Roman"/>
              </w:rPr>
              <w:t xml:space="preserve">Chapter 5 </w:t>
            </w:r>
            <w:r w:rsidR="005B5809" w:rsidRPr="00962000">
              <w:rPr>
                <w:rFonts w:ascii="Times New Roman" w:eastAsia="標楷體" w:hAnsi="Times New Roman"/>
              </w:rPr>
              <w:t>Department Transfer</w:t>
            </w:r>
            <w:r w:rsidRPr="00962000">
              <w:rPr>
                <w:rFonts w:ascii="Times New Roman" w:eastAsia="標楷體" w:hAnsi="Times New Roman"/>
              </w:rPr>
              <w:t>, Double Major, and Minor</w:t>
            </w:r>
          </w:p>
        </w:tc>
      </w:tr>
      <w:tr w:rsidR="00DD144D" w:rsidRPr="00962000" w14:paraId="686CB01E" w14:textId="77777777" w:rsidTr="00B009FB">
        <w:trPr>
          <w:jc w:val="center"/>
        </w:trPr>
        <w:tc>
          <w:tcPr>
            <w:tcW w:w="1276" w:type="dxa"/>
            <w:hideMark/>
          </w:tcPr>
          <w:p w14:paraId="54DCD0A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39</w:t>
            </w:r>
            <w:r w:rsidRPr="00962000">
              <w:rPr>
                <w:rFonts w:ascii="Times New Roman" w:eastAsia="標楷體" w:hAnsi="Times New Roman"/>
              </w:rPr>
              <w:t>條</w:t>
            </w:r>
          </w:p>
          <w:p w14:paraId="5F103D1B" w14:textId="7316E976" w:rsidR="00CB42CA" w:rsidRPr="00962000" w:rsidRDefault="00CB42C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39</w:t>
            </w:r>
          </w:p>
        </w:tc>
        <w:tc>
          <w:tcPr>
            <w:tcW w:w="9364" w:type="dxa"/>
            <w:hideMark/>
          </w:tcPr>
          <w:p w14:paraId="0D0518FE" w14:textId="2919AABB" w:rsidR="00523BB3" w:rsidRPr="00962000" w:rsidRDefault="00523BB3" w:rsidP="006D7130">
            <w:pPr>
              <w:jc w:val="both"/>
              <w:rPr>
                <w:rFonts w:ascii="Times New Roman" w:eastAsia="標楷體" w:hAnsi="Times New Roman" w:cs="Times New Roman"/>
              </w:rPr>
            </w:pPr>
            <w:r w:rsidRPr="00962000">
              <w:rPr>
                <w:rFonts w:ascii="Times New Roman" w:eastAsia="標楷體" w:hAnsi="Times New Roman" w:cs="Times New Roman"/>
              </w:rPr>
              <w:t>學生</w:t>
            </w:r>
            <w:r w:rsidRPr="00962000">
              <w:rPr>
                <w:rFonts w:ascii="Times New Roman" w:eastAsia="標楷體" w:hAnsi="Times New Roman" w:cs="Times New Roman"/>
                <w:u w:val="single"/>
              </w:rPr>
              <w:t>修業滿</w:t>
            </w:r>
            <w:proofErr w:type="gramStart"/>
            <w:r w:rsidRPr="00962000">
              <w:rPr>
                <w:rFonts w:ascii="Times New Roman" w:eastAsia="標楷體" w:hAnsi="Times New Roman" w:cs="Times New Roman"/>
                <w:u w:val="single"/>
              </w:rPr>
              <w:t>一</w:t>
            </w:r>
            <w:proofErr w:type="gramEnd"/>
            <w:r w:rsidRPr="00962000">
              <w:rPr>
                <w:rFonts w:ascii="Times New Roman" w:eastAsia="標楷體" w:hAnsi="Times New Roman" w:cs="Times New Roman"/>
                <w:u w:val="single"/>
              </w:rPr>
              <w:t>學年以上，</w:t>
            </w:r>
            <w:r w:rsidRPr="00962000">
              <w:rPr>
                <w:rFonts w:ascii="Times New Roman" w:eastAsia="標楷體" w:hAnsi="Times New Roman" w:cs="Times New Roman"/>
              </w:rPr>
              <w:t>於第二學年開始前得申請轉系（含同系轉組）；於第三學年開始前申請者，得轉入性質相近學系三年級或性質</w:t>
            </w:r>
            <w:proofErr w:type="gramStart"/>
            <w:r w:rsidRPr="00962000">
              <w:rPr>
                <w:rFonts w:ascii="Times New Roman" w:eastAsia="標楷體" w:hAnsi="Times New Roman" w:cs="Times New Roman"/>
              </w:rPr>
              <w:t>不</w:t>
            </w:r>
            <w:proofErr w:type="gramEnd"/>
            <w:r w:rsidRPr="00962000">
              <w:rPr>
                <w:rFonts w:ascii="Times New Roman" w:eastAsia="標楷體" w:hAnsi="Times New Roman" w:cs="Times New Roman"/>
              </w:rPr>
              <w:t>同學系二年級肄業；</w:t>
            </w:r>
            <w:r w:rsidRPr="00962000">
              <w:rPr>
                <w:rFonts w:ascii="Times New Roman" w:eastAsia="標楷體" w:hAnsi="Times New Roman" w:cs="Times New Roman" w:hint="eastAsia"/>
                <w:u w:val="single"/>
              </w:rPr>
              <w:t>如有其他</w:t>
            </w:r>
            <w:r w:rsidRPr="00962000">
              <w:rPr>
                <w:rFonts w:ascii="Times New Roman" w:eastAsia="標楷體" w:hAnsi="Times New Roman" w:cs="Times New Roman"/>
              </w:rPr>
              <w:t>特殊原因，</w:t>
            </w:r>
            <w:r w:rsidRPr="00962000">
              <w:rPr>
                <w:rFonts w:ascii="Times New Roman" w:eastAsia="標楷體" w:hAnsi="Times New Roman" w:cs="Times New Roman"/>
                <w:u w:val="single"/>
              </w:rPr>
              <w:t>依據本校學生轉系辦法規定辦理</w:t>
            </w:r>
            <w:r w:rsidRPr="00962000">
              <w:rPr>
                <w:rFonts w:ascii="Times New Roman" w:eastAsia="標楷體" w:hAnsi="Times New Roman" w:cs="Times New Roman"/>
              </w:rPr>
              <w:t>。</w:t>
            </w:r>
          </w:p>
          <w:p w14:paraId="1D7C72F7" w14:textId="0A7E1999" w:rsidR="00CB42CA" w:rsidRPr="00962000" w:rsidRDefault="005B5809" w:rsidP="006D7130">
            <w:pPr>
              <w:jc w:val="both"/>
              <w:rPr>
                <w:rFonts w:ascii="Times New Roman" w:eastAsia="標楷體" w:hAnsi="Times New Roman" w:cs="Times New Roman"/>
              </w:rPr>
            </w:pPr>
            <w:r w:rsidRPr="00962000">
              <w:rPr>
                <w:rFonts w:ascii="Times New Roman" w:eastAsia="標楷體" w:hAnsi="Times New Roman" w:cs="Times New Roman"/>
              </w:rPr>
              <w:t xml:space="preserve">Students who have </w:t>
            </w:r>
            <w:r w:rsidRPr="00962000">
              <w:rPr>
                <w:rFonts w:ascii="Times New Roman" w:eastAsia="標楷體" w:hAnsi="Times New Roman" w:cs="Times New Roman"/>
                <w:u w:val="single"/>
              </w:rPr>
              <w:t>completed at least 1 academic year of study</w:t>
            </w:r>
            <w:r w:rsidRPr="00962000">
              <w:rPr>
                <w:rFonts w:ascii="Times New Roman" w:eastAsia="標楷體" w:hAnsi="Times New Roman" w:cs="Times New Roman"/>
              </w:rPr>
              <w:t xml:space="preserve"> may apply for a department transfer (including the transfer to another group within the same department) before the start of their second academic year. Students applying before the start of their third academic year may be transferred to the third grade of a department of similar nature or to the second grade of a department of different nature. </w:t>
            </w:r>
            <w:r w:rsidRPr="00962000">
              <w:rPr>
                <w:rFonts w:ascii="Times New Roman" w:eastAsia="標楷體" w:hAnsi="Times New Roman" w:cs="Times New Roman"/>
                <w:u w:val="single"/>
              </w:rPr>
              <w:t>Applications submitted under special circumstances shall be handled in accordance with the KMU Student Department Transfer Regulations</w:t>
            </w:r>
            <w:r w:rsidRPr="00962000">
              <w:rPr>
                <w:rFonts w:ascii="Times New Roman" w:eastAsia="標楷體" w:hAnsi="Times New Roman" w:cs="Times New Roman"/>
              </w:rPr>
              <w:t>.</w:t>
            </w:r>
          </w:p>
          <w:p w14:paraId="3E5A23BE" w14:textId="77777777" w:rsidR="00523BB3" w:rsidRPr="00962000" w:rsidRDefault="00523BB3" w:rsidP="006D7130">
            <w:pPr>
              <w:widowControl/>
              <w:tabs>
                <w:tab w:val="left" w:pos="480"/>
              </w:tabs>
              <w:jc w:val="both"/>
              <w:rPr>
                <w:rFonts w:ascii="Times New Roman" w:eastAsia="標楷體" w:hAnsi="Times New Roman" w:cs="Times New Roman"/>
              </w:rPr>
            </w:pPr>
            <w:r w:rsidRPr="00962000">
              <w:rPr>
                <w:rFonts w:ascii="Times New Roman" w:eastAsia="標楷體" w:hAnsi="Times New Roman" w:cs="Times New Roman"/>
              </w:rPr>
              <w:t>學生轉系辦法另訂之，經教務會議通過後實施，並報教育部備查。</w:t>
            </w:r>
          </w:p>
          <w:p w14:paraId="179C7622" w14:textId="67FF630E" w:rsidR="005B5809" w:rsidRPr="00962000" w:rsidRDefault="00032B4E" w:rsidP="00EC6337">
            <w:pPr>
              <w:widowControl/>
              <w:tabs>
                <w:tab w:val="left" w:pos="480"/>
              </w:tabs>
              <w:jc w:val="both"/>
              <w:rPr>
                <w:rFonts w:ascii="Times New Roman" w:eastAsia="標楷體" w:hAnsi="Times New Roman"/>
              </w:rPr>
            </w:pPr>
            <w:r w:rsidRPr="00962000">
              <w:rPr>
                <w:rFonts w:ascii="Times New Roman" w:eastAsia="標楷體" w:hAnsi="Times New Roman"/>
              </w:rPr>
              <w:t xml:space="preserve">The KMU Student Department Transfer Regulations are formulated separately, implemented upon approval by academic affairs meetings, and submitted to the MOE for </w:t>
            </w:r>
            <w:r w:rsidR="00EC6337" w:rsidRPr="00962000">
              <w:rPr>
                <w:rFonts w:ascii="Times New Roman" w:eastAsia="標楷體" w:hAnsi="Times New Roman"/>
              </w:rPr>
              <w:t>future reference</w:t>
            </w:r>
            <w:r w:rsidRPr="00962000">
              <w:rPr>
                <w:rFonts w:ascii="Times New Roman" w:eastAsia="標楷體" w:hAnsi="Times New Roman"/>
              </w:rPr>
              <w:t>.</w:t>
            </w:r>
          </w:p>
        </w:tc>
      </w:tr>
      <w:tr w:rsidR="00DD144D" w:rsidRPr="00962000" w14:paraId="5A52D269" w14:textId="77777777" w:rsidTr="00B009FB">
        <w:trPr>
          <w:jc w:val="center"/>
        </w:trPr>
        <w:tc>
          <w:tcPr>
            <w:tcW w:w="1276" w:type="dxa"/>
            <w:hideMark/>
          </w:tcPr>
          <w:p w14:paraId="00629A7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40</w:t>
            </w:r>
            <w:r w:rsidRPr="00962000">
              <w:rPr>
                <w:rFonts w:ascii="Times New Roman" w:eastAsia="標楷體" w:hAnsi="Times New Roman"/>
              </w:rPr>
              <w:t>條</w:t>
            </w:r>
          </w:p>
          <w:p w14:paraId="2CAD70D3" w14:textId="0FB1D6AF" w:rsidR="00032B4E" w:rsidRPr="00962000" w:rsidRDefault="00032B4E"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40</w:t>
            </w:r>
          </w:p>
        </w:tc>
        <w:tc>
          <w:tcPr>
            <w:tcW w:w="9364" w:type="dxa"/>
            <w:hideMark/>
          </w:tcPr>
          <w:p w14:paraId="14CE2725" w14:textId="3485AA0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學生得自二年級</w:t>
            </w:r>
            <w:r w:rsidRPr="00962000">
              <w:rPr>
                <w:rFonts w:ascii="Times New Roman" w:eastAsia="標楷體" w:hAnsi="Times New Roman"/>
              </w:rPr>
              <w:t>(</w:t>
            </w:r>
            <w:r w:rsidRPr="00962000">
              <w:rPr>
                <w:rFonts w:ascii="Times New Roman" w:eastAsia="標楷體" w:hAnsi="Times New Roman"/>
              </w:rPr>
              <w:t>轉學生自轉入第二年</w:t>
            </w:r>
            <w:r w:rsidRPr="00962000">
              <w:rPr>
                <w:rFonts w:ascii="Times New Roman" w:eastAsia="標楷體" w:hAnsi="Times New Roman"/>
              </w:rPr>
              <w:t>)</w:t>
            </w:r>
            <w:r w:rsidRPr="00962000">
              <w:rPr>
                <w:rFonts w:ascii="Times New Roman" w:eastAsia="標楷體" w:hAnsi="Times New Roman"/>
              </w:rPr>
              <w:t>起至最高修業年級</w:t>
            </w:r>
            <w:r w:rsidRPr="00962000">
              <w:rPr>
                <w:rFonts w:ascii="Times New Roman" w:eastAsia="標楷體" w:hAnsi="Times New Roman"/>
              </w:rPr>
              <w:t>(</w:t>
            </w:r>
            <w:r w:rsidRPr="00962000">
              <w:rPr>
                <w:rFonts w:ascii="Times New Roman" w:eastAsia="標楷體" w:hAnsi="Times New Roman"/>
              </w:rPr>
              <w:t>不包括延長修業年限</w:t>
            </w:r>
            <w:r w:rsidRPr="00962000">
              <w:rPr>
                <w:rFonts w:ascii="Times New Roman" w:eastAsia="標楷體" w:hAnsi="Times New Roman"/>
              </w:rPr>
              <w:t>)</w:t>
            </w:r>
            <w:r w:rsidRPr="00962000">
              <w:rPr>
                <w:rFonts w:ascii="Times New Roman" w:eastAsia="標楷體" w:hAnsi="Times New Roman"/>
              </w:rPr>
              <w:t>，</w:t>
            </w:r>
            <w:proofErr w:type="gramStart"/>
            <w:r w:rsidRPr="00962000">
              <w:rPr>
                <w:rFonts w:ascii="Times New Roman" w:eastAsia="標楷體" w:hAnsi="Times New Roman"/>
              </w:rPr>
              <w:t>申請加修其他</w:t>
            </w:r>
            <w:proofErr w:type="gramEnd"/>
            <w:r w:rsidRPr="00962000">
              <w:rPr>
                <w:rFonts w:ascii="Times New Roman" w:eastAsia="標楷體" w:hAnsi="Times New Roman"/>
              </w:rPr>
              <w:t>性質</w:t>
            </w:r>
            <w:proofErr w:type="gramStart"/>
            <w:r w:rsidRPr="00962000">
              <w:rPr>
                <w:rFonts w:ascii="Times New Roman" w:eastAsia="標楷體" w:hAnsi="Times New Roman"/>
              </w:rPr>
              <w:t>不</w:t>
            </w:r>
            <w:proofErr w:type="gramEnd"/>
            <w:r w:rsidRPr="00962000">
              <w:rPr>
                <w:rFonts w:ascii="Times New Roman" w:eastAsia="標楷體" w:hAnsi="Times New Roman"/>
              </w:rPr>
              <w:t>同學系為雙主修，但以申請一系為限。</w:t>
            </w:r>
          </w:p>
          <w:p w14:paraId="23AE08E0" w14:textId="4A74D4B6" w:rsidR="00A1272A" w:rsidRPr="00962000" w:rsidRDefault="00187F2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may apply to pursue a second major in a department of a different nature starting from their second year (or from the second year after transfer for transfer students) until their final year of study (not including extended study periods). The application is limited to one additional department.</w:t>
            </w:r>
          </w:p>
          <w:p w14:paraId="43C07DC6" w14:textId="30B9C0CA"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修讀雙主修</w:t>
            </w:r>
            <w:proofErr w:type="gramEnd"/>
            <w:r w:rsidRPr="00962000">
              <w:rPr>
                <w:rFonts w:ascii="Times New Roman" w:eastAsia="標楷體" w:hAnsi="Times New Roman"/>
              </w:rPr>
              <w:t>學生，轉學或退學時，其轉學證明書或修業證明書及成績表，應加</w:t>
            </w:r>
            <w:proofErr w:type="gramStart"/>
            <w:r w:rsidRPr="00962000">
              <w:rPr>
                <w:rFonts w:ascii="Times New Roman" w:eastAsia="標楷體" w:hAnsi="Times New Roman"/>
              </w:rPr>
              <w:t>註加修</w:t>
            </w:r>
            <w:proofErr w:type="gramEnd"/>
            <w:r w:rsidRPr="00962000">
              <w:rPr>
                <w:rFonts w:ascii="Times New Roman" w:eastAsia="標楷體" w:hAnsi="Times New Roman"/>
              </w:rPr>
              <w:t>學系名稱。取得雙主修畢業資格者，其授予學位名冊、歷年成績表及學位證書等應加</w:t>
            </w:r>
            <w:proofErr w:type="gramStart"/>
            <w:r w:rsidRPr="00962000">
              <w:rPr>
                <w:rFonts w:ascii="Times New Roman" w:eastAsia="標楷體" w:hAnsi="Times New Roman"/>
              </w:rPr>
              <w:t>註</w:t>
            </w:r>
            <w:proofErr w:type="gramEnd"/>
            <w:r w:rsidRPr="00962000">
              <w:rPr>
                <w:rFonts w:ascii="Times New Roman" w:eastAsia="標楷體" w:hAnsi="Times New Roman"/>
              </w:rPr>
              <w:t>雙學位名稱。</w:t>
            </w:r>
          </w:p>
          <w:p w14:paraId="6125D33B" w14:textId="4D195E19" w:rsidR="00032B4E" w:rsidRPr="00962000" w:rsidRDefault="00871C01"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For students pursuing a double major, when they transfer to another school or withdraw from the University, their certificate of transfer or certificate of study, as well as their transcripts, shall include the name of the additional major. For students eligible for graduation with a double </w:t>
            </w:r>
            <w:r w:rsidRPr="00962000">
              <w:rPr>
                <w:rFonts w:ascii="Times New Roman" w:eastAsia="標楷體" w:hAnsi="Times New Roman"/>
              </w:rPr>
              <w:lastRenderedPageBreak/>
              <w:t>major, their degree list, academic transcripts, and degree certificate shall include the names of both majors.</w:t>
            </w:r>
          </w:p>
          <w:p w14:paraId="07563EA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w:t>
            </w:r>
            <w:proofErr w:type="gramStart"/>
            <w:r w:rsidRPr="00962000">
              <w:rPr>
                <w:rFonts w:ascii="Times New Roman" w:eastAsia="標楷體" w:hAnsi="Times New Roman"/>
              </w:rPr>
              <w:t>修讀雙主修</w:t>
            </w:r>
            <w:proofErr w:type="gramEnd"/>
            <w:r w:rsidRPr="00962000">
              <w:rPr>
                <w:rFonts w:ascii="Times New Roman" w:eastAsia="標楷體" w:hAnsi="Times New Roman"/>
              </w:rPr>
              <w:t>辦法另訂之，經教務會議通過後實施，並報教育部備查。</w:t>
            </w:r>
          </w:p>
          <w:p w14:paraId="4AA5EBC5" w14:textId="7111804E" w:rsidR="00141DC4" w:rsidRPr="00962000" w:rsidRDefault="00D761D7" w:rsidP="00EC6337">
            <w:pPr>
              <w:widowControl/>
              <w:tabs>
                <w:tab w:val="left" w:pos="480"/>
              </w:tabs>
              <w:jc w:val="both"/>
              <w:rPr>
                <w:rFonts w:ascii="Times New Roman" w:eastAsia="標楷體" w:hAnsi="Times New Roman"/>
              </w:rPr>
            </w:pPr>
            <w:r w:rsidRPr="00962000">
              <w:rPr>
                <w:rFonts w:ascii="Times New Roman" w:eastAsia="標楷體" w:hAnsi="Times New Roman"/>
              </w:rPr>
              <w:t xml:space="preserve">The KMU Regulations for Students Pursuing a Double Major are formulated separately, implemented upon approval by academic affairs meetings, and submitted to the MOE for </w:t>
            </w:r>
            <w:r w:rsidR="00EC6337" w:rsidRPr="00962000">
              <w:rPr>
                <w:rFonts w:ascii="Times New Roman" w:eastAsia="標楷體" w:hAnsi="Times New Roman"/>
              </w:rPr>
              <w:t>future reference</w:t>
            </w:r>
            <w:r w:rsidRPr="00962000">
              <w:rPr>
                <w:rFonts w:ascii="Times New Roman" w:eastAsia="標楷體" w:hAnsi="Times New Roman"/>
              </w:rPr>
              <w:t>.</w:t>
            </w:r>
          </w:p>
        </w:tc>
      </w:tr>
      <w:tr w:rsidR="00DD144D" w:rsidRPr="00962000" w14:paraId="5191D367" w14:textId="77777777" w:rsidTr="00B009FB">
        <w:trPr>
          <w:jc w:val="center"/>
        </w:trPr>
        <w:tc>
          <w:tcPr>
            <w:tcW w:w="1276" w:type="dxa"/>
            <w:hideMark/>
          </w:tcPr>
          <w:p w14:paraId="0564038A"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41</w:t>
            </w:r>
            <w:r w:rsidRPr="00962000">
              <w:rPr>
                <w:rFonts w:ascii="Times New Roman" w:eastAsia="標楷體" w:hAnsi="Times New Roman"/>
              </w:rPr>
              <w:t>條</w:t>
            </w:r>
          </w:p>
          <w:p w14:paraId="365EEAED" w14:textId="2D68E3CD" w:rsidR="00D761D7" w:rsidRPr="00962000" w:rsidRDefault="00D761D7"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41</w:t>
            </w:r>
          </w:p>
        </w:tc>
        <w:tc>
          <w:tcPr>
            <w:tcW w:w="9364" w:type="dxa"/>
            <w:hideMark/>
          </w:tcPr>
          <w:p w14:paraId="72674556" w14:textId="2BF7F396"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學生得自二年級起（轉學生自轉入第二年起）至最高修業年級（不包括主系延長修業年限），申請選修輔系。</w:t>
            </w:r>
          </w:p>
          <w:p w14:paraId="0E92E409" w14:textId="342B12AE" w:rsidR="00FE7827" w:rsidRPr="00962000" w:rsidRDefault="00FE782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may apply to pursue a minor </w:t>
            </w:r>
            <w:r w:rsidR="00871C01" w:rsidRPr="00962000">
              <w:rPr>
                <w:rFonts w:ascii="Times New Roman" w:eastAsia="標楷體" w:hAnsi="Times New Roman"/>
              </w:rPr>
              <w:t xml:space="preserve">starting </w:t>
            </w:r>
            <w:r w:rsidRPr="00962000">
              <w:rPr>
                <w:rFonts w:ascii="Times New Roman" w:eastAsia="標楷體" w:hAnsi="Times New Roman"/>
              </w:rPr>
              <w:t>from the second year (or from the second year after tr</w:t>
            </w:r>
            <w:r w:rsidR="00871C01" w:rsidRPr="00962000">
              <w:rPr>
                <w:rFonts w:ascii="Times New Roman" w:eastAsia="標楷體" w:hAnsi="Times New Roman"/>
              </w:rPr>
              <w:t>ansfer for transfer students) until</w:t>
            </w:r>
            <w:r w:rsidRPr="00962000">
              <w:rPr>
                <w:rFonts w:ascii="Times New Roman" w:eastAsia="標楷體" w:hAnsi="Times New Roman"/>
              </w:rPr>
              <w:t xml:space="preserve"> the</w:t>
            </w:r>
            <w:r w:rsidR="00871C01" w:rsidRPr="00962000">
              <w:rPr>
                <w:rFonts w:ascii="Times New Roman" w:eastAsia="標楷體" w:hAnsi="Times New Roman"/>
              </w:rPr>
              <w:t>ir</w:t>
            </w:r>
            <w:r w:rsidRPr="00962000">
              <w:rPr>
                <w:rFonts w:ascii="Times New Roman" w:eastAsia="標楷體" w:hAnsi="Times New Roman"/>
              </w:rPr>
              <w:t xml:space="preserve"> final year of study (not including extended study periods for the major).</w:t>
            </w:r>
          </w:p>
          <w:p w14:paraId="7EDBD9C4" w14:textId="652F217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選修輔系學生至少應選修輔系之專業（門）必修科目之二十學分。</w:t>
            </w:r>
          </w:p>
          <w:p w14:paraId="5C24461F" w14:textId="1C616FF1" w:rsidR="00F02E28" w:rsidRPr="00962000" w:rsidRDefault="00F02E2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t>
            </w:r>
            <w:r w:rsidR="00276E69" w:rsidRPr="00962000">
              <w:rPr>
                <w:rFonts w:ascii="Times New Roman" w:eastAsia="標楷體" w:hAnsi="Times New Roman"/>
              </w:rPr>
              <w:t>pursuing</w:t>
            </w:r>
            <w:r w:rsidRPr="00962000">
              <w:rPr>
                <w:rFonts w:ascii="Times New Roman" w:eastAsia="標楷體" w:hAnsi="Times New Roman"/>
              </w:rPr>
              <w:t xml:space="preserve"> a minor </w:t>
            </w:r>
            <w:r w:rsidR="00B3493E" w:rsidRPr="00962000">
              <w:rPr>
                <w:rFonts w:ascii="Times New Roman" w:eastAsia="標楷體" w:hAnsi="Times New Roman"/>
              </w:rPr>
              <w:t>shall</w:t>
            </w:r>
            <w:r w:rsidRPr="00962000">
              <w:rPr>
                <w:rFonts w:ascii="Times New Roman" w:eastAsia="標楷體" w:hAnsi="Times New Roman"/>
              </w:rPr>
              <w:t xml:space="preserve"> complete at least 20 credits in required professional courses for the minor.</w:t>
            </w:r>
          </w:p>
          <w:p w14:paraId="533E3933" w14:textId="4650FB10"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修滿輔系</w:t>
            </w:r>
            <w:proofErr w:type="gramEnd"/>
            <w:r w:rsidRPr="00962000">
              <w:rPr>
                <w:rFonts w:ascii="Times New Roman" w:eastAsia="標楷體" w:hAnsi="Times New Roman"/>
              </w:rPr>
              <w:t>規定之科目與學分成績及格者，其畢業生名冊、歷年成績表、畢業證明書等應加</w:t>
            </w:r>
            <w:proofErr w:type="gramStart"/>
            <w:r w:rsidRPr="00962000">
              <w:rPr>
                <w:rFonts w:ascii="Times New Roman" w:eastAsia="標楷體" w:hAnsi="Times New Roman"/>
              </w:rPr>
              <w:t>註</w:t>
            </w:r>
            <w:proofErr w:type="gramEnd"/>
            <w:r w:rsidRPr="00962000">
              <w:rPr>
                <w:rFonts w:ascii="Times New Roman" w:eastAsia="標楷體" w:hAnsi="Times New Roman"/>
              </w:rPr>
              <w:t>輔系名稱，但不授予學位。</w:t>
            </w:r>
          </w:p>
          <w:p w14:paraId="2DF89CFF" w14:textId="5D28B2D0" w:rsidR="0080289B" w:rsidRPr="00962000" w:rsidRDefault="0080289B" w:rsidP="006D7130">
            <w:pPr>
              <w:widowControl/>
              <w:tabs>
                <w:tab w:val="left" w:pos="480"/>
              </w:tabs>
              <w:jc w:val="both"/>
              <w:rPr>
                <w:rFonts w:ascii="Times New Roman" w:eastAsia="標楷體" w:hAnsi="Times New Roman"/>
              </w:rPr>
            </w:pPr>
            <w:r w:rsidRPr="00962000">
              <w:rPr>
                <w:rFonts w:ascii="Times New Roman" w:eastAsia="標楷體" w:hAnsi="Times New Roman"/>
              </w:rPr>
              <w:t>For students who have completed the required courses and credits for the minor with passing grades, their graduation list, academic transcripts, and graduation certificate shall include the name of the minor. However, no separate degree certificate will be issued for the minor.</w:t>
            </w:r>
          </w:p>
          <w:p w14:paraId="6D71BF7B" w14:textId="71B7A9C3"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學生修讀輔系辦法另訂之，經教務會議通過後實施，並報教育部備查。</w:t>
            </w:r>
          </w:p>
          <w:p w14:paraId="15254341" w14:textId="5CC6B7AC" w:rsidR="007E036F" w:rsidRPr="00962000" w:rsidRDefault="007E036F" w:rsidP="00EC6337">
            <w:pPr>
              <w:widowControl/>
              <w:tabs>
                <w:tab w:val="left" w:pos="480"/>
              </w:tabs>
              <w:jc w:val="both"/>
              <w:rPr>
                <w:rFonts w:ascii="Times New Roman" w:eastAsia="標楷體" w:hAnsi="Times New Roman"/>
              </w:rPr>
            </w:pPr>
            <w:r w:rsidRPr="00962000">
              <w:rPr>
                <w:rFonts w:ascii="Times New Roman" w:eastAsia="標楷體" w:hAnsi="Times New Roman"/>
              </w:rPr>
              <w:t xml:space="preserve">The KMU Regulations for Students Pursuing a Minor are formulated separately, implemented upon approval by academic affairs meetings, and submitted to the MOE for </w:t>
            </w:r>
            <w:r w:rsidR="00EC6337" w:rsidRPr="00962000">
              <w:rPr>
                <w:rFonts w:ascii="Times New Roman" w:eastAsia="標楷體" w:hAnsi="Times New Roman"/>
              </w:rPr>
              <w:t>future reference</w:t>
            </w:r>
            <w:r w:rsidRPr="00962000">
              <w:rPr>
                <w:rFonts w:ascii="Times New Roman" w:eastAsia="標楷體" w:hAnsi="Times New Roman"/>
              </w:rPr>
              <w:t>.</w:t>
            </w:r>
          </w:p>
        </w:tc>
      </w:tr>
      <w:tr w:rsidR="00DD144D" w:rsidRPr="00962000" w14:paraId="43506AAB" w14:textId="77777777" w:rsidTr="00B009FB">
        <w:trPr>
          <w:jc w:val="center"/>
        </w:trPr>
        <w:tc>
          <w:tcPr>
            <w:tcW w:w="1276" w:type="dxa"/>
            <w:hideMark/>
          </w:tcPr>
          <w:p w14:paraId="3729246C"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42</w:t>
            </w:r>
            <w:r w:rsidRPr="00962000">
              <w:rPr>
                <w:rFonts w:ascii="Times New Roman" w:eastAsia="標楷體" w:hAnsi="Times New Roman"/>
              </w:rPr>
              <w:t>條</w:t>
            </w:r>
          </w:p>
          <w:p w14:paraId="6267F87F" w14:textId="715CB01D" w:rsidR="007E036F" w:rsidRPr="00962000" w:rsidRDefault="007E036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42</w:t>
            </w:r>
          </w:p>
        </w:tc>
        <w:tc>
          <w:tcPr>
            <w:tcW w:w="9364" w:type="dxa"/>
            <w:hideMark/>
          </w:tcPr>
          <w:p w14:paraId="43282D3D"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學生修讀他</w:t>
            </w:r>
            <w:proofErr w:type="gramStart"/>
            <w:r w:rsidRPr="00962000">
              <w:rPr>
                <w:rFonts w:ascii="Times New Roman" w:eastAsia="標楷體" w:hAnsi="Times New Roman"/>
              </w:rPr>
              <w:t>校之輔系</w:t>
            </w:r>
            <w:proofErr w:type="gramEnd"/>
            <w:r w:rsidRPr="00962000">
              <w:rPr>
                <w:rFonts w:ascii="Times New Roman" w:eastAsia="標楷體" w:hAnsi="Times New Roman"/>
              </w:rPr>
              <w:t>、雙主修、學程，應經本校及他校之同意。</w:t>
            </w:r>
          </w:p>
          <w:p w14:paraId="49B5176C" w14:textId="66D579B0" w:rsidR="007E036F" w:rsidRPr="00962000" w:rsidRDefault="00CF54E0"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pursuing a minor, double major, or academic program at another university shall obtain approval from both the University and the host university.</w:t>
            </w:r>
          </w:p>
        </w:tc>
      </w:tr>
      <w:tr w:rsidR="00DD144D" w:rsidRPr="00962000" w14:paraId="76D299E3" w14:textId="77777777" w:rsidTr="00B009FB">
        <w:trPr>
          <w:jc w:val="center"/>
        </w:trPr>
        <w:tc>
          <w:tcPr>
            <w:tcW w:w="1276" w:type="dxa"/>
          </w:tcPr>
          <w:p w14:paraId="7F18F331"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371B13D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第六章　休學、復學、退學</w:t>
            </w:r>
          </w:p>
          <w:p w14:paraId="7B368D2B" w14:textId="15EDAB8C" w:rsidR="0025039B" w:rsidRPr="00962000" w:rsidRDefault="0025039B" w:rsidP="006D7130">
            <w:pPr>
              <w:widowControl/>
              <w:tabs>
                <w:tab w:val="left" w:pos="480"/>
              </w:tabs>
              <w:jc w:val="both"/>
              <w:rPr>
                <w:rFonts w:ascii="Times New Roman" w:eastAsia="標楷體" w:hAnsi="Times New Roman"/>
              </w:rPr>
            </w:pPr>
            <w:r w:rsidRPr="00962000">
              <w:rPr>
                <w:rFonts w:ascii="Times New Roman" w:eastAsia="標楷體" w:hAnsi="Times New Roman"/>
              </w:rPr>
              <w:t>Chapter 6 Leave of Absence, Resumption of Studies, and Withdrawal</w:t>
            </w:r>
          </w:p>
        </w:tc>
      </w:tr>
      <w:tr w:rsidR="00DD144D" w:rsidRPr="00962000" w14:paraId="088142AA" w14:textId="77777777" w:rsidTr="00B009FB">
        <w:trPr>
          <w:jc w:val="center"/>
        </w:trPr>
        <w:tc>
          <w:tcPr>
            <w:tcW w:w="1276" w:type="dxa"/>
            <w:hideMark/>
          </w:tcPr>
          <w:p w14:paraId="3D4008A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43</w:t>
            </w:r>
            <w:r w:rsidRPr="00962000">
              <w:rPr>
                <w:rFonts w:ascii="Times New Roman" w:eastAsia="標楷體" w:hAnsi="Times New Roman"/>
              </w:rPr>
              <w:t>條</w:t>
            </w:r>
          </w:p>
          <w:p w14:paraId="08668FA1" w14:textId="63603316" w:rsidR="0025039B" w:rsidRPr="00962000" w:rsidRDefault="0025039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Ar</w:t>
            </w:r>
            <w:r w:rsidRPr="00962000">
              <w:rPr>
                <w:rFonts w:ascii="Times New Roman" w:eastAsia="標楷體" w:hAnsi="Times New Roman"/>
              </w:rPr>
              <w:t>ticle 43</w:t>
            </w:r>
          </w:p>
        </w:tc>
        <w:tc>
          <w:tcPr>
            <w:tcW w:w="9364" w:type="dxa"/>
            <w:hideMark/>
          </w:tcPr>
          <w:p w14:paraId="61A0D832" w14:textId="7C94C34E"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w:t>
            </w:r>
            <w:r w:rsidRPr="00962000">
              <w:rPr>
                <w:rFonts w:ascii="Times New Roman" w:eastAsia="標楷體" w:hAnsi="Times New Roman" w:hint="eastAsia"/>
              </w:rPr>
              <w:t>申請</w:t>
            </w:r>
            <w:r w:rsidRPr="00962000">
              <w:rPr>
                <w:rFonts w:ascii="Times New Roman" w:eastAsia="標楷體" w:hAnsi="Times New Roman"/>
              </w:rPr>
              <w:t>休學</w:t>
            </w:r>
            <w:r w:rsidRPr="00962000">
              <w:rPr>
                <w:rFonts w:ascii="Times New Roman" w:eastAsia="標楷體" w:hAnsi="Times New Roman" w:hint="eastAsia"/>
              </w:rPr>
              <w:t>須</w:t>
            </w:r>
            <w:r w:rsidRPr="00962000">
              <w:rPr>
                <w:rFonts w:ascii="Times New Roman" w:eastAsia="標楷體" w:hAnsi="Times New Roman"/>
              </w:rPr>
              <w:t>經</w:t>
            </w:r>
            <w:r w:rsidRPr="00962000">
              <w:rPr>
                <w:rFonts w:ascii="Times New Roman" w:eastAsia="標楷體" w:hAnsi="Times New Roman" w:hint="eastAsia"/>
              </w:rPr>
              <w:t>監護人或家長</w:t>
            </w:r>
            <w:r w:rsidRPr="00962000">
              <w:rPr>
                <w:rFonts w:ascii="Times New Roman" w:eastAsia="標楷體" w:hAnsi="Times New Roman"/>
              </w:rPr>
              <w:t>同意，並經系主任、院長、教務長核准始得休學。</w:t>
            </w:r>
          </w:p>
          <w:p w14:paraId="72159240" w14:textId="5A06C92C" w:rsidR="0025039B" w:rsidRPr="00962000" w:rsidRDefault="0025039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shall obtain the consent of their guardians or parents to apply for a leave of absence. The application shall also be approved by their department chair, dean, and the Vice President for Academic Affairs before the leave can be granted.</w:t>
            </w:r>
          </w:p>
          <w:p w14:paraId="001F674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學生申請休學，每學期至遲應於當</w:t>
            </w:r>
            <w:proofErr w:type="gramStart"/>
            <w:r w:rsidRPr="00962000">
              <w:rPr>
                <w:rFonts w:ascii="Times New Roman" w:eastAsia="標楷體" w:hAnsi="Times New Roman"/>
              </w:rPr>
              <w:t>學期學期</w:t>
            </w:r>
            <w:proofErr w:type="gramEnd"/>
            <w:r w:rsidRPr="00962000">
              <w:rPr>
                <w:rFonts w:ascii="Times New Roman" w:eastAsia="標楷體" w:hAnsi="Times New Roman"/>
              </w:rPr>
              <w:t>考試前一</w:t>
            </w:r>
            <w:proofErr w:type="gramStart"/>
            <w:r w:rsidRPr="00962000">
              <w:rPr>
                <w:rFonts w:ascii="Times New Roman" w:eastAsia="標楷體" w:hAnsi="Times New Roman"/>
              </w:rPr>
              <w:t>週</w:t>
            </w:r>
            <w:proofErr w:type="gramEnd"/>
            <w:r w:rsidRPr="00962000">
              <w:rPr>
                <w:rFonts w:ascii="Times New Roman" w:eastAsia="標楷體" w:hAnsi="Times New Roman"/>
              </w:rPr>
              <w:t>提出申請，但因病、重大事故或</w:t>
            </w:r>
            <w:r w:rsidRPr="00962000">
              <w:rPr>
                <w:rFonts w:ascii="Times New Roman" w:eastAsia="標楷體" w:hAnsi="Times New Roman" w:hint="eastAsia"/>
              </w:rPr>
              <w:t>因學生本人及其配偶或伴侶</w:t>
            </w:r>
            <w:r w:rsidRPr="00962000">
              <w:rPr>
                <w:rFonts w:ascii="Times New Roman" w:eastAsia="標楷體" w:hAnsi="Times New Roman"/>
              </w:rPr>
              <w:t>懷孕、分娩或撫育三歲以下子女之照顧休學者，至遲得於學期考試開始前</w:t>
            </w:r>
            <w:r w:rsidRPr="00962000">
              <w:rPr>
                <w:rFonts w:ascii="Times New Roman" w:eastAsia="標楷體" w:hAnsi="Times New Roman" w:hint="eastAsia"/>
              </w:rPr>
              <w:t>檢附醫院證明或相關文件提出</w:t>
            </w:r>
            <w:r w:rsidRPr="00962000">
              <w:rPr>
                <w:rFonts w:ascii="Times New Roman" w:eastAsia="標楷體" w:hAnsi="Times New Roman"/>
              </w:rPr>
              <w:t>申請。</w:t>
            </w:r>
          </w:p>
          <w:p w14:paraId="7292E5A8" w14:textId="09116FB3" w:rsidR="0025039B" w:rsidRPr="00962000" w:rsidRDefault="0025039B" w:rsidP="00855B29">
            <w:pPr>
              <w:widowControl/>
              <w:tabs>
                <w:tab w:val="left" w:pos="480"/>
              </w:tabs>
              <w:jc w:val="both"/>
              <w:rPr>
                <w:rFonts w:ascii="Times New Roman" w:eastAsia="標楷體" w:hAnsi="Times New Roman"/>
              </w:rPr>
            </w:pPr>
            <w:r w:rsidRPr="00962000">
              <w:rPr>
                <w:rFonts w:ascii="Times New Roman" w:eastAsia="標楷體" w:hAnsi="Times New Roman"/>
              </w:rPr>
              <w:t>Students applying for a leave of absence shall submit their application no later than 1 week before semester exams. However, if the leave of absence is due to illness, a major</w:t>
            </w:r>
            <w:r w:rsidR="00855B29" w:rsidRPr="00962000">
              <w:rPr>
                <w:rFonts w:ascii="Times New Roman" w:eastAsia="標楷體" w:hAnsi="Times New Roman"/>
              </w:rPr>
              <w:t xml:space="preserve"> incident, the students’ or their spouse’s/partner’</w:t>
            </w:r>
            <w:r w:rsidRPr="00962000">
              <w:rPr>
                <w:rFonts w:ascii="Times New Roman" w:eastAsia="標楷體" w:hAnsi="Times New Roman"/>
              </w:rPr>
              <w:t xml:space="preserve">s pregnancy or childbirth, or the care of a child aged 3 years or younger, the application </w:t>
            </w:r>
            <w:r w:rsidR="00855B29" w:rsidRPr="00962000">
              <w:rPr>
                <w:rFonts w:ascii="Times New Roman" w:eastAsia="標楷體" w:hAnsi="Times New Roman"/>
              </w:rPr>
              <w:t>may</w:t>
            </w:r>
            <w:r w:rsidRPr="00962000">
              <w:rPr>
                <w:rFonts w:ascii="Times New Roman" w:eastAsia="標楷體" w:hAnsi="Times New Roman"/>
              </w:rPr>
              <w:t xml:space="preserve"> be submitted up until the start of semester exams</w:t>
            </w:r>
            <w:r w:rsidR="00871C01" w:rsidRPr="00962000">
              <w:rPr>
                <w:rFonts w:ascii="Times New Roman" w:eastAsia="標楷體" w:hAnsi="Times New Roman"/>
              </w:rPr>
              <w:t xml:space="preserve">, accompanied by a hospital certificate or relevant </w:t>
            </w:r>
            <w:proofErr w:type="gramStart"/>
            <w:r w:rsidR="00871C01" w:rsidRPr="00962000">
              <w:rPr>
                <w:rFonts w:ascii="Times New Roman" w:eastAsia="標楷體" w:hAnsi="Times New Roman"/>
              </w:rPr>
              <w:t>documents.</w:t>
            </w:r>
            <w:r w:rsidRPr="00962000">
              <w:rPr>
                <w:rFonts w:ascii="Times New Roman" w:eastAsia="標楷體" w:hAnsi="Times New Roman"/>
              </w:rPr>
              <w:t>.</w:t>
            </w:r>
            <w:proofErr w:type="gramEnd"/>
          </w:p>
        </w:tc>
      </w:tr>
      <w:tr w:rsidR="00DD144D" w:rsidRPr="00962000" w14:paraId="4A79E90F" w14:textId="77777777" w:rsidTr="00B009FB">
        <w:trPr>
          <w:jc w:val="center"/>
        </w:trPr>
        <w:tc>
          <w:tcPr>
            <w:tcW w:w="1276" w:type="dxa"/>
            <w:hideMark/>
          </w:tcPr>
          <w:p w14:paraId="56400B3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44</w:t>
            </w:r>
            <w:r w:rsidRPr="00962000">
              <w:rPr>
                <w:rFonts w:ascii="Times New Roman" w:eastAsia="標楷體" w:hAnsi="Times New Roman"/>
              </w:rPr>
              <w:t>條</w:t>
            </w:r>
          </w:p>
          <w:p w14:paraId="61E72522" w14:textId="1D26E270" w:rsidR="004B381C" w:rsidRPr="00962000" w:rsidRDefault="004B381C"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44</w:t>
            </w:r>
          </w:p>
        </w:tc>
        <w:tc>
          <w:tcPr>
            <w:tcW w:w="9364" w:type="dxa"/>
            <w:hideMark/>
          </w:tcPr>
          <w:p w14:paraId="7B887E16" w14:textId="77C99AF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學生休學得由本校一次核准一學期、</w:t>
            </w:r>
            <w:proofErr w:type="gramStart"/>
            <w:r w:rsidRPr="00962000">
              <w:rPr>
                <w:rFonts w:ascii="Times New Roman" w:eastAsia="標楷體" w:hAnsi="Times New Roman"/>
              </w:rPr>
              <w:t>一</w:t>
            </w:r>
            <w:proofErr w:type="gramEnd"/>
            <w:r w:rsidRPr="00962000">
              <w:rPr>
                <w:rFonts w:ascii="Times New Roman" w:eastAsia="標楷體" w:hAnsi="Times New Roman"/>
              </w:rPr>
              <w:t>學年或二學年。休學累計以不超過二學年為原則，但學生休學期滿因重病或特殊事故需再申請休學者，經專案簽請教務長核准後，得酌予延長休學年限，但至多以二學年為限。</w:t>
            </w:r>
          </w:p>
          <w:p w14:paraId="0C4A92A8" w14:textId="44E4223F" w:rsidR="004B381C" w:rsidRPr="00962000" w:rsidRDefault="004B381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University may grant a leave of absence for 1 semester, 1 academic year, or 2 academic years at a time.</w:t>
            </w:r>
            <w:r w:rsidRPr="00962000">
              <w:t xml:space="preserve"> </w:t>
            </w:r>
            <w:r w:rsidRPr="00962000">
              <w:rPr>
                <w:rFonts w:ascii="Times New Roman" w:eastAsia="標楷體" w:hAnsi="Times New Roman"/>
              </w:rPr>
              <w:t xml:space="preserve">The accumulated duration of a leave of absence shall not exceed 2 academic years. However, for students who need to apply </w:t>
            </w:r>
            <w:r w:rsidR="007C07EC" w:rsidRPr="00962000">
              <w:rPr>
                <w:rFonts w:ascii="Times New Roman" w:eastAsia="標楷體" w:hAnsi="Times New Roman" w:hint="eastAsia"/>
              </w:rPr>
              <w:t>f</w:t>
            </w:r>
            <w:r w:rsidR="007C07EC" w:rsidRPr="00962000">
              <w:rPr>
                <w:rFonts w:ascii="Times New Roman" w:eastAsia="標楷體" w:hAnsi="Times New Roman"/>
              </w:rPr>
              <w:t xml:space="preserve">or </w:t>
            </w:r>
            <w:r w:rsidRPr="00962000">
              <w:rPr>
                <w:rFonts w:ascii="Times New Roman" w:eastAsia="標楷體" w:hAnsi="Times New Roman"/>
              </w:rPr>
              <w:t xml:space="preserve">an additional leave of absence due to a serious illness or special circumstances after the initial leave of absence ends, an extension may be granted upon approval by the Vice President for Academic Affairs </w:t>
            </w:r>
            <w:r w:rsidR="00871C01" w:rsidRPr="00962000">
              <w:rPr>
                <w:rFonts w:ascii="Times New Roman" w:eastAsia="標楷體" w:hAnsi="Times New Roman"/>
              </w:rPr>
              <w:t>on a case-by-case basis</w:t>
            </w:r>
            <w:r w:rsidRPr="00962000">
              <w:rPr>
                <w:rFonts w:ascii="Times New Roman" w:eastAsia="標楷體" w:hAnsi="Times New Roman"/>
              </w:rPr>
              <w:t>. However, the extension cannot exceed 2 academic years.</w:t>
            </w:r>
          </w:p>
          <w:p w14:paraId="3E5A120C" w14:textId="1D064600"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學生於休學期間應徵召服兵役者，須向教務處辦理延長休學期限（須檢具徵集令影本），服役期間不計入休學年限內，並於服役期滿後申請復學（檢具退伍令）。</w:t>
            </w:r>
          </w:p>
          <w:p w14:paraId="14B82FF1" w14:textId="7D93CE70" w:rsidR="00855B29" w:rsidRPr="00962000" w:rsidRDefault="00855B29" w:rsidP="00855B29">
            <w:pPr>
              <w:rPr>
                <w:rFonts w:ascii="Times New Roman" w:eastAsia="標楷體" w:hAnsi="Times New Roman"/>
              </w:rPr>
            </w:pPr>
            <w:r w:rsidRPr="00962000">
              <w:rPr>
                <w:rFonts w:ascii="Times New Roman" w:eastAsia="標楷體" w:hAnsi="Times New Roman"/>
              </w:rPr>
              <w:t xml:space="preserve">Students called to military service during their leave of absence shall apply to the Office of Academic Affairs for the extension with a copy of their enlistment notice. The time spent in military service will not be counted toward </w:t>
            </w:r>
            <w:r w:rsidR="003D5369" w:rsidRPr="00962000">
              <w:rPr>
                <w:rFonts w:ascii="Times New Roman" w:eastAsia="標楷體" w:hAnsi="Times New Roman"/>
              </w:rPr>
              <w:t>their leave duration</w:t>
            </w:r>
            <w:r w:rsidRPr="00962000">
              <w:rPr>
                <w:rFonts w:ascii="Times New Roman" w:eastAsia="標楷體" w:hAnsi="Times New Roman"/>
              </w:rPr>
              <w:t>. Students shall then apply for resumption of studies with their discharge notice after completing their service.</w:t>
            </w:r>
          </w:p>
          <w:p w14:paraId="20731A2C" w14:textId="23A4619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62000">
              <w:rPr>
                <w:rFonts w:ascii="Times New Roman" w:eastAsia="標楷體" w:hAnsi="Times New Roman" w:hint="eastAsia"/>
                <w:u w:val="single"/>
              </w:rPr>
              <w:t>就學役男因服兵役休學期間不計入原有休學年限，休學期間亦不納入修業年限計算。</w:t>
            </w:r>
          </w:p>
          <w:p w14:paraId="74416B72" w14:textId="534ED182" w:rsidR="00855B29" w:rsidRPr="00962000" w:rsidRDefault="00530C10"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62000">
              <w:rPr>
                <w:rFonts w:ascii="Times New Roman" w:eastAsia="標楷體" w:hAnsi="Times New Roman"/>
                <w:u w:val="single"/>
              </w:rPr>
              <w:t xml:space="preserve">The leave of absence taken by draftee students for military service will not be counted toward their initial leave of absence, nor will it be included in the calculation of their </w:t>
            </w:r>
            <w:r w:rsidR="00141308" w:rsidRPr="00962000">
              <w:rPr>
                <w:rFonts w:ascii="Times New Roman" w:eastAsia="標楷體" w:hAnsi="Times New Roman"/>
                <w:u w:val="single"/>
              </w:rPr>
              <w:t>study period</w:t>
            </w:r>
            <w:r w:rsidRPr="00962000">
              <w:rPr>
                <w:rFonts w:ascii="Times New Roman" w:eastAsia="標楷體" w:hAnsi="Times New Roman"/>
                <w:u w:val="single"/>
              </w:rPr>
              <w:t>.</w:t>
            </w:r>
          </w:p>
          <w:p w14:paraId="7ABFCC38" w14:textId="6227FAD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因懷孕、分娩或撫育三歲以下子女休學者，不計入休學年限。</w:t>
            </w:r>
          </w:p>
          <w:p w14:paraId="32CE06FB" w14:textId="6F1C9E2B" w:rsidR="00530C10" w:rsidRPr="00962000" w:rsidRDefault="003D5369"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For students who take a leave of absence due to their own or their spouse’s/partner’</w:t>
            </w:r>
            <w:r w:rsidR="00141308" w:rsidRPr="00962000">
              <w:rPr>
                <w:rFonts w:ascii="Times New Roman" w:eastAsia="標楷體" w:hAnsi="Times New Roman"/>
              </w:rPr>
              <w:t>s pregnancy, childbirth, or</w:t>
            </w:r>
            <w:r w:rsidRPr="00962000">
              <w:rPr>
                <w:rFonts w:ascii="Times New Roman" w:eastAsia="標楷體" w:hAnsi="Times New Roman"/>
              </w:rPr>
              <w:t xml:space="preserve"> the care of children aged 3 years or younger, the leave of absence will not be counted toward their total leave duration.</w:t>
            </w:r>
          </w:p>
          <w:p w14:paraId="6C0372E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參加教育部「青年教育與就業儲蓄帳戶方案」之高級中等學校畢業生考取學校後，於入學後申請休學，期間以三年為限且不納入原定休學期間計算。</w:t>
            </w:r>
          </w:p>
          <w:p w14:paraId="2B0A7010" w14:textId="43643D2D" w:rsidR="003D5369" w:rsidRPr="00962000" w:rsidRDefault="003D5369" w:rsidP="006D7130">
            <w:pPr>
              <w:widowControl/>
              <w:tabs>
                <w:tab w:val="left" w:pos="480"/>
              </w:tabs>
              <w:jc w:val="both"/>
              <w:rPr>
                <w:rFonts w:ascii="Times New Roman" w:eastAsia="標楷體" w:hAnsi="Times New Roman"/>
              </w:rPr>
            </w:pPr>
            <w:r w:rsidRPr="00962000">
              <w:rPr>
                <w:rFonts w:ascii="Times New Roman" w:eastAsia="標楷體" w:hAnsi="Times New Roman"/>
              </w:rPr>
              <w:t>Graduates of senior high scho</w:t>
            </w:r>
            <w:r w:rsidR="00141308" w:rsidRPr="00962000">
              <w:rPr>
                <w:rFonts w:ascii="Times New Roman" w:eastAsia="標楷體" w:hAnsi="Times New Roman"/>
              </w:rPr>
              <w:t xml:space="preserve">ols participating in the MOE’s </w:t>
            </w:r>
            <w:r w:rsidRPr="00962000">
              <w:rPr>
                <w:rFonts w:ascii="Times New Roman" w:eastAsia="標楷體" w:hAnsi="Times New Roman"/>
              </w:rPr>
              <w:t>Youth Education and Emp</w:t>
            </w:r>
            <w:r w:rsidR="00141308" w:rsidRPr="00962000">
              <w:rPr>
                <w:rFonts w:ascii="Times New Roman" w:eastAsia="標楷體" w:hAnsi="Times New Roman"/>
              </w:rPr>
              <w:t>loyment Savings Account Program</w:t>
            </w:r>
            <w:r w:rsidRPr="00962000">
              <w:rPr>
                <w:rFonts w:ascii="Times New Roman" w:eastAsia="標楷體" w:hAnsi="Times New Roman"/>
              </w:rPr>
              <w:t xml:space="preserve"> who apply for a leave of absence after enrollment may be granted a leave of absence of up to 3 years. The period will not be included in the calculation of the initial leave duration.</w:t>
            </w:r>
          </w:p>
        </w:tc>
      </w:tr>
      <w:tr w:rsidR="00DD144D" w:rsidRPr="00962000" w14:paraId="26631E91" w14:textId="77777777" w:rsidTr="00B009FB">
        <w:trPr>
          <w:jc w:val="center"/>
        </w:trPr>
        <w:tc>
          <w:tcPr>
            <w:tcW w:w="1276" w:type="dxa"/>
            <w:hideMark/>
          </w:tcPr>
          <w:p w14:paraId="3D38E9D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45</w:t>
            </w:r>
            <w:r w:rsidRPr="00962000">
              <w:rPr>
                <w:rFonts w:ascii="Times New Roman" w:eastAsia="標楷體" w:hAnsi="Times New Roman"/>
              </w:rPr>
              <w:t>條</w:t>
            </w:r>
          </w:p>
          <w:p w14:paraId="41EEB6B8" w14:textId="583E4E2F" w:rsidR="003D5369" w:rsidRPr="00962000" w:rsidRDefault="003D5369"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45</w:t>
            </w:r>
          </w:p>
        </w:tc>
        <w:tc>
          <w:tcPr>
            <w:tcW w:w="9364" w:type="dxa"/>
            <w:hideMark/>
          </w:tcPr>
          <w:p w14:paraId="7DE49B9D" w14:textId="694A46D3"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5A4EF7BF" w14:textId="51D75740" w:rsidR="00141308" w:rsidRPr="00962000" w:rsidRDefault="00141308" w:rsidP="006D7130">
            <w:pPr>
              <w:widowControl/>
              <w:tabs>
                <w:tab w:val="left" w:pos="480"/>
              </w:tabs>
              <w:jc w:val="both"/>
              <w:rPr>
                <w:rFonts w:ascii="Times New Roman" w:eastAsia="標楷體" w:hAnsi="Times New Roman"/>
              </w:rPr>
            </w:pPr>
            <w:r w:rsidRPr="00962000">
              <w:rPr>
                <w:rFonts w:ascii="Times New Roman" w:eastAsia="標楷體" w:hAnsi="Times New Roman"/>
              </w:rPr>
              <w:t>For students in departments at the University with a study period of 6 years or more, if they have completed 4 years of study and earned at least 128 credits in their respective departments, they may apply for a leave of absence of 2 academic years from their original department after being admitted to and starting their studies in master’s degree programs in accordance with the MOE’s Standards for Recognition of Equivalent Educational Levels for University Admission. If they continue on to doctoral programs, they may apply for an additional leave of absence of 4 academic years.</w:t>
            </w:r>
          </w:p>
          <w:p w14:paraId="1CAF0116" w14:textId="12296D33"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前項休學期間不列入原肄業學系休學年限</w:t>
            </w:r>
            <w:proofErr w:type="gramStart"/>
            <w:r w:rsidRPr="00962000">
              <w:rPr>
                <w:rFonts w:ascii="Times New Roman" w:eastAsia="標楷體" w:hAnsi="Times New Roman"/>
              </w:rPr>
              <w:t>併</w:t>
            </w:r>
            <w:proofErr w:type="gramEnd"/>
            <w:r w:rsidRPr="00962000">
              <w:rPr>
                <w:rFonts w:ascii="Times New Roman" w:eastAsia="標楷體" w:hAnsi="Times New Roman"/>
              </w:rPr>
              <w:t>計。</w:t>
            </w:r>
          </w:p>
          <w:p w14:paraId="4632D005" w14:textId="36C5B5EF" w:rsidR="009B13AC" w:rsidRPr="00962000" w:rsidRDefault="00B117EB"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The leave of absence mentioned in the preceding paragraph will not be included in the calculation of the leave duration in their original department.</w:t>
            </w:r>
          </w:p>
        </w:tc>
      </w:tr>
      <w:tr w:rsidR="00DD144D" w:rsidRPr="00962000" w14:paraId="5C01EDDF" w14:textId="77777777" w:rsidTr="00B009FB">
        <w:trPr>
          <w:jc w:val="center"/>
        </w:trPr>
        <w:tc>
          <w:tcPr>
            <w:tcW w:w="1276" w:type="dxa"/>
            <w:hideMark/>
          </w:tcPr>
          <w:p w14:paraId="346E32A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46</w:t>
            </w:r>
            <w:r w:rsidRPr="00962000">
              <w:rPr>
                <w:rFonts w:ascii="Times New Roman" w:eastAsia="標楷體" w:hAnsi="Times New Roman"/>
              </w:rPr>
              <w:t>條</w:t>
            </w:r>
          </w:p>
          <w:p w14:paraId="439876D8" w14:textId="7E2585E4" w:rsidR="00B117EB" w:rsidRPr="00962000" w:rsidRDefault="00B117E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46</w:t>
            </w:r>
          </w:p>
        </w:tc>
        <w:tc>
          <w:tcPr>
            <w:tcW w:w="9364" w:type="dxa"/>
            <w:hideMark/>
          </w:tcPr>
          <w:p w14:paraId="75BD4AB3"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二年制在職專班之學生因從事實務工作申請休學，累計二學年期滿，得酌予再延長休學年限。</w:t>
            </w:r>
          </w:p>
          <w:p w14:paraId="4B1411F6" w14:textId="38BFF43E" w:rsidR="00B117EB" w:rsidRPr="00962000" w:rsidRDefault="009A6300" w:rsidP="006D7130">
            <w:pPr>
              <w:widowControl/>
              <w:tabs>
                <w:tab w:val="left" w:pos="480"/>
              </w:tabs>
              <w:jc w:val="both"/>
              <w:rPr>
                <w:rFonts w:ascii="Times New Roman" w:eastAsia="標楷體" w:hAnsi="Times New Roman"/>
              </w:rPr>
            </w:pPr>
            <w:r w:rsidRPr="00962000">
              <w:rPr>
                <w:rFonts w:ascii="Times New Roman" w:eastAsia="標楷體" w:hAnsi="Times New Roman"/>
              </w:rPr>
              <w:t>For students in two-year in-service programs who apply for a leave of absence due to practical work, the University may consider extending their leave duration beyond the initial 2 academic years if necessary.</w:t>
            </w:r>
          </w:p>
        </w:tc>
      </w:tr>
      <w:tr w:rsidR="0034542C" w:rsidRPr="00962000" w14:paraId="026B356D" w14:textId="77777777" w:rsidTr="00B009FB">
        <w:trPr>
          <w:jc w:val="center"/>
        </w:trPr>
        <w:tc>
          <w:tcPr>
            <w:tcW w:w="1276" w:type="dxa"/>
            <w:hideMark/>
          </w:tcPr>
          <w:p w14:paraId="0C5894F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47</w:t>
            </w:r>
            <w:r w:rsidRPr="00962000">
              <w:rPr>
                <w:rFonts w:ascii="Times New Roman" w:eastAsia="標楷體" w:hAnsi="Times New Roman"/>
              </w:rPr>
              <w:t>條</w:t>
            </w:r>
          </w:p>
          <w:p w14:paraId="510F663E" w14:textId="26E05A8F" w:rsidR="009A6300" w:rsidRPr="00962000" w:rsidRDefault="009A630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47</w:t>
            </w:r>
          </w:p>
        </w:tc>
        <w:tc>
          <w:tcPr>
            <w:tcW w:w="9364" w:type="dxa"/>
            <w:hideMark/>
          </w:tcPr>
          <w:p w14:paraId="56D23762" w14:textId="07FED873"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學生非經主管機關基於傳染病防治需要限制就學者，不得勒令休學。</w:t>
            </w:r>
          </w:p>
          <w:p w14:paraId="56C2659B" w14:textId="3B9D9374" w:rsidR="009A6300" w:rsidRPr="00962000" w:rsidRDefault="007E21BE"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shall not be forced to take a leave of absence unless it is required by competent authorities for communicable disease control.</w:t>
            </w:r>
          </w:p>
          <w:p w14:paraId="59A382CA" w14:textId="272EA7A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前項所稱傳染病防治</w:t>
            </w:r>
            <w:proofErr w:type="gramStart"/>
            <w:r w:rsidRPr="00962000">
              <w:rPr>
                <w:rFonts w:ascii="Times New Roman" w:eastAsia="標楷體" w:hAnsi="Times New Roman"/>
              </w:rPr>
              <w:t>需要悉</w:t>
            </w:r>
            <w:proofErr w:type="gramEnd"/>
            <w:r w:rsidRPr="00962000">
              <w:rPr>
                <w:rFonts w:ascii="Times New Roman" w:eastAsia="標楷體" w:hAnsi="Times New Roman"/>
              </w:rPr>
              <w:t>依主管機關相關法令規定辦理。</w:t>
            </w:r>
          </w:p>
          <w:p w14:paraId="43E180D6" w14:textId="568E4E14" w:rsidR="007E21BE" w:rsidRPr="00962000" w:rsidRDefault="007E21BE"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communicable disease control referred to in the preceding paragraph shall be handled in accordance with the relevant regulations set by the competent authorities.</w:t>
            </w:r>
          </w:p>
          <w:p w14:paraId="70DD7791" w14:textId="2C563613"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學生於教學醫院見、實習</w:t>
            </w:r>
            <w:proofErr w:type="gramStart"/>
            <w:r w:rsidRPr="00962000">
              <w:rPr>
                <w:rFonts w:ascii="Times New Roman" w:eastAsia="標楷體" w:hAnsi="Times New Roman"/>
              </w:rPr>
              <w:t>期間，</w:t>
            </w:r>
            <w:proofErr w:type="gramEnd"/>
            <w:r w:rsidRPr="00962000">
              <w:rPr>
                <w:rFonts w:ascii="Times New Roman" w:eastAsia="標楷體" w:hAnsi="Times New Roman"/>
              </w:rPr>
              <w:t>經醫院退訓者，得勒令休學。退訓次數累計達二次（不限同一醫院），並經所屬學系核定其退訓原因情節重大者，得令退學。</w:t>
            </w:r>
          </w:p>
          <w:p w14:paraId="02654475" w14:textId="0CEC05A8" w:rsidR="007E21BE" w:rsidRPr="00962000" w:rsidRDefault="007E21BE"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are dismissed by teaching hospitals during their </w:t>
            </w:r>
            <w:r w:rsidR="00890AF9" w:rsidRPr="00962000">
              <w:rPr>
                <w:rFonts w:ascii="Times New Roman" w:eastAsia="標楷體" w:hAnsi="Times New Roman"/>
              </w:rPr>
              <w:t>clerkship</w:t>
            </w:r>
            <w:r w:rsidR="00A71CC1" w:rsidRPr="00962000">
              <w:rPr>
                <w:rFonts w:ascii="Times New Roman" w:eastAsia="標楷體" w:hAnsi="Times New Roman"/>
              </w:rPr>
              <w:t>s</w:t>
            </w:r>
            <w:r w:rsidRPr="00962000">
              <w:rPr>
                <w:rFonts w:ascii="Times New Roman" w:eastAsia="標楷體" w:hAnsi="Times New Roman"/>
              </w:rPr>
              <w:t xml:space="preserve"> or </w:t>
            </w:r>
            <w:r w:rsidR="00890AF9" w:rsidRPr="00962000">
              <w:rPr>
                <w:rFonts w:ascii="Times New Roman" w:eastAsia="標楷體" w:hAnsi="Times New Roman"/>
              </w:rPr>
              <w:t>internship</w:t>
            </w:r>
            <w:r w:rsidR="00A71CC1" w:rsidRPr="00962000">
              <w:rPr>
                <w:rFonts w:ascii="Times New Roman" w:eastAsia="標楷體" w:hAnsi="Times New Roman"/>
              </w:rPr>
              <w:t>s</w:t>
            </w:r>
            <w:r w:rsidRPr="00962000">
              <w:rPr>
                <w:rFonts w:ascii="Times New Roman" w:eastAsia="標楷體" w:hAnsi="Times New Roman"/>
              </w:rPr>
              <w:t xml:space="preserve"> in the hospitals may be required to take a leave of absence.</w:t>
            </w:r>
            <w:r w:rsidRPr="00962000">
              <w:t xml:space="preserve"> </w:t>
            </w:r>
            <w:r w:rsidRPr="00962000">
              <w:rPr>
                <w:rFonts w:ascii="Times New Roman" w:eastAsia="標楷體" w:hAnsi="Times New Roman"/>
              </w:rPr>
              <w:t>Students who accumulate two dismissals (not necessarily from the same hospital) for reasons deemed serious by their respective departments may be required to withdraw from the University.</w:t>
            </w:r>
          </w:p>
          <w:p w14:paraId="442BFC8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具有本學則第十四條第四項者，應令休學。</w:t>
            </w:r>
          </w:p>
          <w:p w14:paraId="7B40DD00" w14:textId="55A1A7D7" w:rsidR="007E21BE" w:rsidRPr="00962000" w:rsidRDefault="007E21BE" w:rsidP="00A71CC1">
            <w:pPr>
              <w:widowControl/>
              <w:tabs>
                <w:tab w:val="left" w:pos="480"/>
              </w:tabs>
              <w:jc w:val="both"/>
              <w:rPr>
                <w:rFonts w:ascii="Times New Roman" w:eastAsia="標楷體" w:hAnsi="Times New Roman"/>
              </w:rPr>
            </w:pPr>
            <w:r w:rsidRPr="00962000">
              <w:rPr>
                <w:rFonts w:ascii="Times New Roman" w:eastAsia="標楷體" w:hAnsi="Times New Roman"/>
              </w:rPr>
              <w:t>Students who meet the conditions specified in Paragraph 4 of Article 14 of the Regulations shall be required to take a leave of absence.</w:t>
            </w:r>
          </w:p>
        </w:tc>
      </w:tr>
      <w:tr w:rsidR="0034542C" w:rsidRPr="00962000" w14:paraId="5B4FC234" w14:textId="77777777" w:rsidTr="00B009FB">
        <w:trPr>
          <w:jc w:val="center"/>
        </w:trPr>
        <w:tc>
          <w:tcPr>
            <w:tcW w:w="1276" w:type="dxa"/>
            <w:hideMark/>
          </w:tcPr>
          <w:p w14:paraId="0964EE6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48</w:t>
            </w:r>
            <w:r w:rsidRPr="00962000">
              <w:rPr>
                <w:rFonts w:ascii="Times New Roman" w:eastAsia="標楷體" w:hAnsi="Times New Roman"/>
              </w:rPr>
              <w:t>條</w:t>
            </w:r>
          </w:p>
          <w:p w14:paraId="65ED43C7" w14:textId="562447B0" w:rsidR="007E21BE" w:rsidRPr="00962000" w:rsidRDefault="007E21BE"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48</w:t>
            </w:r>
          </w:p>
        </w:tc>
        <w:tc>
          <w:tcPr>
            <w:tcW w:w="9364" w:type="dxa"/>
            <w:hideMark/>
          </w:tcPr>
          <w:p w14:paraId="5A4E1770" w14:textId="48DF15D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學生休學</w:t>
            </w:r>
            <w:r w:rsidRPr="00962000">
              <w:rPr>
                <w:rFonts w:ascii="Times New Roman" w:eastAsia="標楷體" w:hAnsi="Times New Roman" w:hint="eastAsia"/>
              </w:rPr>
              <w:t>應於完成休學申請程序後方得</w:t>
            </w:r>
            <w:r w:rsidRPr="00962000">
              <w:rPr>
                <w:rFonts w:ascii="Times New Roman" w:eastAsia="標楷體" w:hAnsi="Times New Roman"/>
              </w:rPr>
              <w:t>發給休學證明書。休學學期內已評定之各項成績，均不予</w:t>
            </w:r>
            <w:proofErr w:type="gramStart"/>
            <w:r w:rsidRPr="00962000">
              <w:rPr>
                <w:rFonts w:ascii="Times New Roman" w:eastAsia="標楷體" w:hAnsi="Times New Roman"/>
              </w:rPr>
              <w:t>採</w:t>
            </w:r>
            <w:proofErr w:type="gramEnd"/>
            <w:r w:rsidRPr="00962000">
              <w:rPr>
                <w:rFonts w:ascii="Times New Roman" w:eastAsia="標楷體" w:hAnsi="Times New Roman"/>
              </w:rPr>
              <w:t>計。</w:t>
            </w:r>
          </w:p>
          <w:p w14:paraId="31567A7B" w14:textId="002BFECA" w:rsidR="007E21BE" w:rsidRPr="00962000" w:rsidRDefault="0058064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will be issued a leave of absence certificate only after they complete the application process.</w:t>
            </w:r>
            <w:r w:rsidRPr="00962000">
              <w:t xml:space="preserve"> </w:t>
            </w:r>
            <w:r w:rsidRPr="00962000">
              <w:rPr>
                <w:rFonts w:ascii="Times New Roman" w:eastAsia="標楷體" w:hAnsi="Times New Roman"/>
              </w:rPr>
              <w:t>Grades received during the leave of absence semesters will not be counted.</w:t>
            </w:r>
          </w:p>
          <w:p w14:paraId="00E614FC" w14:textId="32DA435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休學期間不得申請轉系，亦不得於學期中途復學</w:t>
            </w:r>
            <w:r w:rsidRPr="00962000">
              <w:rPr>
                <w:rFonts w:ascii="Times New Roman" w:eastAsia="標楷體" w:hAnsi="Times New Roman" w:hint="eastAsia"/>
              </w:rPr>
              <w:t>。</w:t>
            </w:r>
          </w:p>
          <w:p w14:paraId="7A56C7D5" w14:textId="1D43F545" w:rsidR="0058064B" w:rsidRPr="00962000" w:rsidRDefault="0058064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are not </w:t>
            </w:r>
            <w:r w:rsidR="00A71CC1" w:rsidRPr="00962000">
              <w:rPr>
                <w:rFonts w:ascii="Times New Roman" w:eastAsia="標楷體" w:hAnsi="Times New Roman"/>
              </w:rPr>
              <w:t>permitted</w:t>
            </w:r>
            <w:r w:rsidRPr="00962000">
              <w:rPr>
                <w:rFonts w:ascii="Times New Roman" w:eastAsia="標楷體" w:hAnsi="Times New Roman"/>
              </w:rPr>
              <w:t xml:space="preserve"> to apply for a department transfer during their leave of absence or apply for resumption of studies </w:t>
            </w:r>
            <w:r w:rsidR="00A71CC1" w:rsidRPr="00962000">
              <w:rPr>
                <w:rFonts w:ascii="Times New Roman" w:eastAsia="標楷體" w:hAnsi="Times New Roman"/>
              </w:rPr>
              <w:t xml:space="preserve">during </w:t>
            </w:r>
            <w:r w:rsidR="002340E5" w:rsidRPr="00962000">
              <w:rPr>
                <w:rFonts w:ascii="Times New Roman" w:eastAsia="標楷體" w:hAnsi="Times New Roman"/>
              </w:rPr>
              <w:t xml:space="preserve">the </w:t>
            </w:r>
            <w:r w:rsidRPr="00962000">
              <w:rPr>
                <w:rFonts w:ascii="Times New Roman" w:eastAsia="標楷體" w:hAnsi="Times New Roman"/>
              </w:rPr>
              <w:t>semester.</w:t>
            </w:r>
          </w:p>
          <w:p w14:paraId="15BFAD3D"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62000">
              <w:rPr>
                <w:rFonts w:ascii="Times New Roman" w:eastAsia="標楷體" w:hAnsi="Times New Roman" w:hint="eastAsia"/>
                <w:u w:val="single"/>
              </w:rPr>
              <w:t>就學役男因新</w:t>
            </w:r>
            <w:proofErr w:type="gramStart"/>
            <w:r w:rsidRPr="00962000">
              <w:rPr>
                <w:rFonts w:ascii="Times New Roman" w:eastAsia="標楷體" w:hAnsi="Times New Roman" w:hint="eastAsia"/>
                <w:u w:val="single"/>
              </w:rPr>
              <w:t>訓驗退</w:t>
            </w:r>
            <w:proofErr w:type="gramEnd"/>
            <w:r w:rsidRPr="00962000">
              <w:rPr>
                <w:rFonts w:ascii="Times New Roman" w:eastAsia="標楷體" w:hAnsi="Times New Roman" w:hint="eastAsia"/>
                <w:u w:val="single"/>
              </w:rPr>
              <w:t>或</w:t>
            </w:r>
            <w:proofErr w:type="gramStart"/>
            <w:r w:rsidRPr="00962000">
              <w:rPr>
                <w:rFonts w:ascii="Times New Roman" w:eastAsia="標楷體" w:hAnsi="Times New Roman" w:hint="eastAsia"/>
                <w:u w:val="single"/>
              </w:rPr>
              <w:t>因病停役</w:t>
            </w:r>
            <w:proofErr w:type="gramEnd"/>
            <w:r w:rsidRPr="00962000">
              <w:rPr>
                <w:rFonts w:ascii="Times New Roman" w:eastAsia="標楷體" w:hAnsi="Times New Roman" w:hint="eastAsia"/>
                <w:u w:val="single"/>
              </w:rPr>
              <w:t>，若欲申請學期中途復學，學系應檢附就學役男選課及課程銜接輔導計畫，且於該學期開學日起至學期三分之一內完成專案申請程序。</w:t>
            </w:r>
          </w:p>
          <w:p w14:paraId="7565BEA5" w14:textId="1F31E33E" w:rsidR="00523BB3" w:rsidRPr="00962000" w:rsidRDefault="009D1CE4" w:rsidP="00A71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962000">
              <w:rPr>
                <w:rFonts w:ascii="Times New Roman" w:eastAsia="標楷體" w:hAnsi="Times New Roman"/>
                <w:u w:val="single"/>
              </w:rPr>
              <w:t xml:space="preserve">For draftee students who are either discharged from recruit training or suspended from service due to illness and wish to apply for resumption of studies </w:t>
            </w:r>
            <w:r w:rsidR="00A71CC1" w:rsidRPr="00962000">
              <w:rPr>
                <w:rFonts w:ascii="Times New Roman" w:eastAsia="標楷體" w:hAnsi="Times New Roman"/>
                <w:u w:val="single"/>
              </w:rPr>
              <w:t xml:space="preserve">during </w:t>
            </w:r>
            <w:r w:rsidR="002340E5" w:rsidRPr="00962000">
              <w:rPr>
                <w:rFonts w:ascii="Times New Roman" w:eastAsia="標楷體" w:hAnsi="Times New Roman"/>
                <w:u w:val="single"/>
              </w:rPr>
              <w:t xml:space="preserve">the </w:t>
            </w:r>
            <w:r w:rsidRPr="00962000">
              <w:rPr>
                <w:rFonts w:ascii="Times New Roman" w:eastAsia="標楷體" w:hAnsi="Times New Roman"/>
                <w:u w:val="single"/>
              </w:rPr>
              <w:t>semester, their departments shall provide a course selection and pathway program plan for them. The application process shall be completed within ⅓ of the semester</w:t>
            </w:r>
            <w:r w:rsidR="00A71CC1" w:rsidRPr="00962000">
              <w:rPr>
                <w:rFonts w:ascii="Times New Roman" w:eastAsia="標楷體" w:hAnsi="Times New Roman"/>
                <w:u w:val="single"/>
              </w:rPr>
              <w:t>,</w:t>
            </w:r>
            <w:r w:rsidRPr="00962000">
              <w:rPr>
                <w:rFonts w:ascii="Times New Roman" w:eastAsia="標楷體" w:hAnsi="Times New Roman"/>
                <w:u w:val="single"/>
              </w:rPr>
              <w:t xml:space="preserve"> starting from the first day of the semester.</w:t>
            </w:r>
          </w:p>
        </w:tc>
      </w:tr>
      <w:tr w:rsidR="00DD144D" w:rsidRPr="00962000" w14:paraId="477420BC" w14:textId="77777777" w:rsidTr="00B009FB">
        <w:trPr>
          <w:jc w:val="center"/>
        </w:trPr>
        <w:tc>
          <w:tcPr>
            <w:tcW w:w="1276" w:type="dxa"/>
            <w:hideMark/>
          </w:tcPr>
          <w:p w14:paraId="1C58D67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49</w:t>
            </w:r>
            <w:r w:rsidRPr="00962000">
              <w:rPr>
                <w:rFonts w:ascii="Times New Roman" w:eastAsia="標楷體" w:hAnsi="Times New Roman"/>
              </w:rPr>
              <w:t>條</w:t>
            </w:r>
          </w:p>
          <w:p w14:paraId="1DDA29AC" w14:textId="2E62B324" w:rsidR="009D1CE4" w:rsidRPr="00962000" w:rsidRDefault="009D1CE4"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49</w:t>
            </w:r>
          </w:p>
        </w:tc>
        <w:tc>
          <w:tcPr>
            <w:tcW w:w="9364" w:type="dxa"/>
            <w:hideMark/>
          </w:tcPr>
          <w:p w14:paraId="7B54096E"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學生休學</w:t>
            </w:r>
            <w:proofErr w:type="gramStart"/>
            <w:r w:rsidRPr="00962000">
              <w:rPr>
                <w:rFonts w:ascii="Times New Roman" w:eastAsia="標楷體" w:hAnsi="Times New Roman"/>
              </w:rPr>
              <w:t>期間，</w:t>
            </w:r>
            <w:proofErr w:type="gramEnd"/>
            <w:r w:rsidRPr="00962000">
              <w:rPr>
                <w:rFonts w:ascii="Times New Roman" w:eastAsia="標楷體" w:hAnsi="Times New Roman"/>
              </w:rPr>
              <w:t>如有表現優異或違法犯紀行為者，本校得審視情節，參酌本校學生獎懲準則之相關規定，為必要之獎懲。</w:t>
            </w:r>
          </w:p>
          <w:p w14:paraId="557D6AB9" w14:textId="579EDAB5" w:rsidR="009D1CE4" w:rsidRPr="00962000" w:rsidRDefault="009D1CE4" w:rsidP="006D7130">
            <w:pPr>
              <w:widowControl/>
              <w:tabs>
                <w:tab w:val="left" w:pos="480"/>
              </w:tabs>
              <w:jc w:val="both"/>
              <w:rPr>
                <w:rFonts w:ascii="Times New Roman" w:eastAsia="標楷體" w:hAnsi="Times New Roman"/>
              </w:rPr>
            </w:pPr>
            <w:r w:rsidRPr="00962000">
              <w:rPr>
                <w:rFonts w:ascii="Times New Roman" w:eastAsia="標楷體" w:hAnsi="Times New Roman"/>
              </w:rPr>
              <w:t>For students who exhibit outstanding performance or violate laws during their leave of absence, the University may provide necessary rewards or punishments based on the circumstances in accordance with the KMU Guidelines for Student Rewards and Punishments.</w:t>
            </w:r>
          </w:p>
        </w:tc>
      </w:tr>
      <w:tr w:rsidR="00DD144D" w:rsidRPr="00962000" w14:paraId="5747E477" w14:textId="77777777" w:rsidTr="00B009FB">
        <w:trPr>
          <w:jc w:val="center"/>
        </w:trPr>
        <w:tc>
          <w:tcPr>
            <w:tcW w:w="1276" w:type="dxa"/>
            <w:hideMark/>
          </w:tcPr>
          <w:p w14:paraId="211C0E7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50</w:t>
            </w:r>
            <w:r w:rsidRPr="00962000">
              <w:rPr>
                <w:rFonts w:ascii="Times New Roman" w:eastAsia="標楷體" w:hAnsi="Times New Roman"/>
              </w:rPr>
              <w:t>條</w:t>
            </w:r>
          </w:p>
          <w:p w14:paraId="4D18AADB" w14:textId="6A859B62" w:rsidR="009D1CE4" w:rsidRPr="00962000" w:rsidRDefault="009D1CE4"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50</w:t>
            </w:r>
          </w:p>
        </w:tc>
        <w:tc>
          <w:tcPr>
            <w:tcW w:w="9364" w:type="dxa"/>
            <w:hideMark/>
          </w:tcPr>
          <w:p w14:paraId="7B283AE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休學學生應於休學期滿前，檢附休學證明書，向教務處申請復學。逾期未申請復學，亦未辦理申請延長休學者，應令退學。</w:t>
            </w:r>
          </w:p>
          <w:p w14:paraId="465F763D" w14:textId="225BA573" w:rsidR="009D1CE4" w:rsidRPr="00962000" w:rsidRDefault="009D1CE4" w:rsidP="00C274A7">
            <w:pPr>
              <w:widowControl/>
              <w:tabs>
                <w:tab w:val="left" w:pos="480"/>
              </w:tabs>
              <w:jc w:val="both"/>
              <w:rPr>
                <w:rFonts w:ascii="Times New Roman" w:eastAsia="標楷體" w:hAnsi="Times New Roman"/>
              </w:rPr>
            </w:pPr>
            <w:r w:rsidRPr="00962000">
              <w:rPr>
                <w:rFonts w:ascii="Times New Roman" w:eastAsia="標楷體" w:hAnsi="Times New Roman"/>
              </w:rPr>
              <w:t>Students on leave of absence shall submit a leave of absence certificate to the Office of Academic Affairs and apply for resumption of studies before the end of their leave period.</w:t>
            </w:r>
            <w:r w:rsidR="00544CCA" w:rsidRPr="00962000">
              <w:t xml:space="preserve"> </w:t>
            </w:r>
            <w:r w:rsidR="00544CCA" w:rsidRPr="00962000">
              <w:rPr>
                <w:rFonts w:ascii="Times New Roman" w:eastAsia="標楷體" w:hAnsi="Times New Roman"/>
              </w:rPr>
              <w:t xml:space="preserve">Students who do not apply for resumption of studies or </w:t>
            </w:r>
            <w:r w:rsidR="00FF5762" w:rsidRPr="00962000">
              <w:rPr>
                <w:rFonts w:ascii="Times New Roman" w:eastAsia="標楷體" w:hAnsi="Times New Roman"/>
              </w:rPr>
              <w:t xml:space="preserve">an </w:t>
            </w:r>
            <w:r w:rsidR="00C274A7" w:rsidRPr="00962000">
              <w:rPr>
                <w:rFonts w:ascii="Times New Roman" w:eastAsia="標楷體" w:hAnsi="Times New Roman"/>
              </w:rPr>
              <w:t>extension of</w:t>
            </w:r>
            <w:r w:rsidR="00544CCA" w:rsidRPr="00962000">
              <w:rPr>
                <w:rFonts w:ascii="Times New Roman" w:eastAsia="標楷體" w:hAnsi="Times New Roman"/>
              </w:rPr>
              <w:t xml:space="preserve"> their leave of absence by the deadline will be required to withdraw from the University.</w:t>
            </w:r>
          </w:p>
        </w:tc>
      </w:tr>
      <w:tr w:rsidR="007D5380" w:rsidRPr="00962000" w14:paraId="3887BB23" w14:textId="77777777" w:rsidTr="00B009FB">
        <w:trPr>
          <w:jc w:val="center"/>
        </w:trPr>
        <w:tc>
          <w:tcPr>
            <w:tcW w:w="1276" w:type="dxa"/>
            <w:hideMark/>
          </w:tcPr>
          <w:p w14:paraId="570D2F3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51</w:t>
            </w:r>
            <w:r w:rsidRPr="00962000">
              <w:rPr>
                <w:rFonts w:ascii="Times New Roman" w:eastAsia="標楷體" w:hAnsi="Times New Roman"/>
              </w:rPr>
              <w:t>條</w:t>
            </w:r>
          </w:p>
          <w:p w14:paraId="7C148F0E" w14:textId="0A4024B4" w:rsidR="00EC1E61" w:rsidRPr="00962000" w:rsidRDefault="00EC1E61"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51</w:t>
            </w:r>
          </w:p>
        </w:tc>
        <w:tc>
          <w:tcPr>
            <w:tcW w:w="9364" w:type="dxa"/>
            <w:hideMark/>
          </w:tcPr>
          <w:p w14:paraId="3BC10685" w14:textId="59CCCD9A"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休學學生復學時，應入原肄業學系相銜接之學年或學期肄業。但學期中途休學者，復學時，應入原休學之學年或學期肄業。</w:t>
            </w:r>
          </w:p>
          <w:p w14:paraId="20F88056" w14:textId="0E349EA3" w:rsidR="00EC1E61" w:rsidRPr="00962000" w:rsidRDefault="00E63B1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When students who have been on </w:t>
            </w:r>
            <w:r w:rsidR="00FF5762" w:rsidRPr="00962000">
              <w:rPr>
                <w:rFonts w:ascii="Times New Roman" w:eastAsia="標楷體" w:hAnsi="Times New Roman"/>
              </w:rPr>
              <w:t xml:space="preserve">a </w:t>
            </w:r>
            <w:r w:rsidRPr="00962000">
              <w:rPr>
                <w:rFonts w:ascii="Times New Roman" w:eastAsia="標楷體" w:hAnsi="Times New Roman"/>
              </w:rPr>
              <w:t>leave of absence resume their studies, they shall enter the academic year or semester that comes directly after the academic year or semester they were in before taking the leave.</w:t>
            </w:r>
            <w:r w:rsidRPr="00962000">
              <w:t xml:space="preserve"> </w:t>
            </w:r>
            <w:r w:rsidRPr="00962000">
              <w:rPr>
                <w:rFonts w:ascii="Times New Roman" w:eastAsia="標楷體" w:hAnsi="Times New Roman"/>
              </w:rPr>
              <w:t>However, students who took a leave of absence mid-semester shall re-enter the same academic year or semester they were in before taking the leave.</w:t>
            </w:r>
          </w:p>
          <w:p w14:paraId="672F2F5A" w14:textId="77777777" w:rsidR="00EC1E61"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前項學生如因原肄業學系變更或停辦時，本校應輔導學生至適當學系肄業。</w:t>
            </w:r>
          </w:p>
          <w:p w14:paraId="7723EEA9" w14:textId="08F69195" w:rsidR="007D5380" w:rsidRPr="00962000" w:rsidRDefault="007D5380"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If the original departments of the students mentioned in the preceding paragraph are changed or discontinued, the University shall assist the students in transferring to an appropriate department.</w:t>
            </w:r>
          </w:p>
        </w:tc>
      </w:tr>
      <w:tr w:rsidR="00DD144D" w:rsidRPr="00962000" w14:paraId="4842B5CC" w14:textId="77777777" w:rsidTr="00B009FB">
        <w:trPr>
          <w:jc w:val="center"/>
        </w:trPr>
        <w:tc>
          <w:tcPr>
            <w:tcW w:w="1276" w:type="dxa"/>
            <w:hideMark/>
          </w:tcPr>
          <w:p w14:paraId="665FB85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52</w:t>
            </w:r>
            <w:r w:rsidRPr="00962000">
              <w:rPr>
                <w:rFonts w:ascii="Times New Roman" w:eastAsia="標楷體" w:hAnsi="Times New Roman"/>
              </w:rPr>
              <w:t>條</w:t>
            </w:r>
          </w:p>
          <w:p w14:paraId="4A22FD5D" w14:textId="5097510A" w:rsidR="00EC1E61" w:rsidRPr="00962000" w:rsidRDefault="00EC1E61"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52</w:t>
            </w:r>
          </w:p>
        </w:tc>
        <w:tc>
          <w:tcPr>
            <w:tcW w:w="9364" w:type="dxa"/>
            <w:hideMark/>
          </w:tcPr>
          <w:p w14:paraId="3B5EB5D9" w14:textId="1A05445B"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經核准休學</w:t>
            </w:r>
            <w:proofErr w:type="gramStart"/>
            <w:r w:rsidRPr="00962000">
              <w:rPr>
                <w:rFonts w:ascii="Times New Roman" w:eastAsia="標楷體" w:hAnsi="Times New Roman"/>
              </w:rPr>
              <w:t>一</w:t>
            </w:r>
            <w:proofErr w:type="gramEnd"/>
            <w:r w:rsidRPr="00962000">
              <w:rPr>
                <w:rFonts w:ascii="Times New Roman" w:eastAsia="標楷體" w:hAnsi="Times New Roman"/>
              </w:rPr>
              <w:t>學年或二學年學生，欲提前復學，有兵役義務者，在其未接獲兵役單位徵召令前，可准其提前復學，已接獲</w:t>
            </w:r>
            <w:proofErr w:type="gramStart"/>
            <w:r w:rsidRPr="00962000">
              <w:rPr>
                <w:rFonts w:ascii="Times New Roman" w:eastAsia="標楷體" w:hAnsi="Times New Roman"/>
              </w:rPr>
              <w:t>徵召令者</w:t>
            </w:r>
            <w:proofErr w:type="gramEnd"/>
            <w:r w:rsidRPr="00962000">
              <w:rPr>
                <w:rFonts w:ascii="Times New Roman" w:eastAsia="標楷體" w:hAnsi="Times New Roman"/>
              </w:rPr>
              <w:t>，不得提前復學。</w:t>
            </w:r>
          </w:p>
          <w:p w14:paraId="571C256F" w14:textId="01EF903F" w:rsidR="00EC1E61" w:rsidRPr="00962000" w:rsidRDefault="00EC1E61"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have been granted a leave of absence for 1 or 2 academic years and wish to resume their studies earlier may be permitted to do so if they have military obligations but have not yet received an enlistment notice. However, if they have already received an enlistment notice, they may not resume their studies earlier.</w:t>
            </w:r>
          </w:p>
          <w:p w14:paraId="0EA0BD0E"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核准提前復學學生，於復學當學期，應修讀學分數，仍應依該學系級之規定辦理。</w:t>
            </w:r>
          </w:p>
          <w:p w14:paraId="3B73103D" w14:textId="095F1A60" w:rsidR="00EC1E61" w:rsidRPr="00962000" w:rsidRDefault="007E416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are granted early resumption of studies shall still follow the credit requirements set by their respective departments for that semester.</w:t>
            </w:r>
          </w:p>
        </w:tc>
      </w:tr>
      <w:tr w:rsidR="0034542C" w:rsidRPr="00962000" w14:paraId="1BAEC42B" w14:textId="77777777" w:rsidTr="00B009FB">
        <w:trPr>
          <w:jc w:val="center"/>
        </w:trPr>
        <w:tc>
          <w:tcPr>
            <w:tcW w:w="1276" w:type="dxa"/>
            <w:hideMark/>
          </w:tcPr>
          <w:p w14:paraId="6F43EB30"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53</w:t>
            </w:r>
            <w:r w:rsidRPr="00962000">
              <w:rPr>
                <w:rFonts w:ascii="Times New Roman" w:eastAsia="標楷體" w:hAnsi="Times New Roman"/>
              </w:rPr>
              <w:t>條</w:t>
            </w:r>
          </w:p>
          <w:p w14:paraId="42453172" w14:textId="5CDF060F" w:rsidR="007E416F" w:rsidRPr="00962000" w:rsidRDefault="007E416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53</w:t>
            </w:r>
          </w:p>
        </w:tc>
        <w:tc>
          <w:tcPr>
            <w:tcW w:w="9364" w:type="dxa"/>
            <w:hideMark/>
          </w:tcPr>
          <w:p w14:paraId="7386B030" w14:textId="72F85140"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學生有下列情形之</w:t>
            </w:r>
            <w:proofErr w:type="gramStart"/>
            <w:r w:rsidRPr="00962000">
              <w:rPr>
                <w:rFonts w:ascii="Times New Roman" w:eastAsia="標楷體" w:hAnsi="Times New Roman"/>
              </w:rPr>
              <w:t>一</w:t>
            </w:r>
            <w:proofErr w:type="gramEnd"/>
            <w:r w:rsidRPr="00962000">
              <w:rPr>
                <w:rFonts w:ascii="Times New Roman" w:eastAsia="標楷體" w:hAnsi="Times New Roman"/>
              </w:rPr>
              <w:t>者，應予退學：</w:t>
            </w:r>
          </w:p>
          <w:p w14:paraId="3B52025B" w14:textId="3264028D" w:rsidR="007E416F" w:rsidRPr="00962000" w:rsidRDefault="007E416F" w:rsidP="006D7130">
            <w:pPr>
              <w:tabs>
                <w:tab w:val="left" w:pos="480"/>
              </w:tabs>
              <w:jc w:val="both"/>
              <w:rPr>
                <w:rFonts w:ascii="Times New Roman" w:eastAsia="標楷體" w:hAnsi="Times New Roman"/>
              </w:rPr>
            </w:pPr>
            <w:r w:rsidRPr="00962000">
              <w:rPr>
                <w:rFonts w:ascii="Times New Roman" w:eastAsia="標楷體" w:hAnsi="Times New Roman"/>
              </w:rPr>
              <w:t>Students engaging in any of the following circumstances shall be required to withdraw from the University:</w:t>
            </w:r>
          </w:p>
          <w:p w14:paraId="1122101C" w14:textId="41C2B536"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入學或轉學資格經審核不合格者</w:t>
            </w:r>
            <w:proofErr w:type="spellEnd"/>
            <w:r w:rsidRPr="00962000">
              <w:rPr>
                <w:rFonts w:ascii="Times New Roman" w:eastAsia="標楷體" w:hAnsi="Times New Roman"/>
              </w:rPr>
              <w:t>。</w:t>
            </w:r>
          </w:p>
          <w:p w14:paraId="65AEB839" w14:textId="2089CAC1" w:rsidR="007E416F" w:rsidRPr="00962000" w:rsidRDefault="00F66E03" w:rsidP="007E416F">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rPr>
              <w:t>Having their</w:t>
            </w:r>
            <w:r w:rsidR="007E416F" w:rsidRPr="00962000">
              <w:rPr>
                <w:rFonts w:ascii="Times New Roman" w:eastAsia="標楷體" w:hAnsi="Times New Roman"/>
              </w:rPr>
              <w:t xml:space="preserve"> admission or transfer qualifications </w:t>
            </w:r>
            <w:r w:rsidRPr="00962000">
              <w:rPr>
                <w:rFonts w:ascii="Times New Roman" w:eastAsia="標楷體" w:hAnsi="Times New Roman"/>
              </w:rPr>
              <w:t>deemed</w:t>
            </w:r>
            <w:r w:rsidR="007E416F" w:rsidRPr="00962000">
              <w:rPr>
                <w:rFonts w:ascii="Times New Roman" w:eastAsia="標楷體" w:hAnsi="Times New Roman"/>
              </w:rPr>
              <w:t xml:space="preserve"> </w:t>
            </w:r>
            <w:r w:rsidR="00E001A6" w:rsidRPr="00962000">
              <w:rPr>
                <w:rFonts w:ascii="Times New Roman" w:eastAsia="標楷體" w:hAnsi="Times New Roman"/>
              </w:rPr>
              <w:t>disqualified</w:t>
            </w:r>
            <w:r w:rsidR="007E416F" w:rsidRPr="00962000">
              <w:rPr>
                <w:rFonts w:ascii="Times New Roman" w:eastAsia="標楷體" w:hAnsi="Times New Roman"/>
              </w:rPr>
              <w:t xml:space="preserve"> upon review.</w:t>
            </w:r>
          </w:p>
          <w:p w14:paraId="62D0C096" w14:textId="78C1F260"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休學逾期未復學者，亦未經核准延長休學者</w:t>
            </w:r>
            <w:proofErr w:type="spellEnd"/>
            <w:r w:rsidRPr="00962000">
              <w:rPr>
                <w:rFonts w:ascii="Times New Roman" w:eastAsia="標楷體" w:hAnsi="Times New Roman"/>
              </w:rPr>
              <w:t>。</w:t>
            </w:r>
          </w:p>
          <w:p w14:paraId="2D71C251" w14:textId="1030EDC5" w:rsidR="00F66E03" w:rsidRPr="00962000" w:rsidRDefault="004B245B" w:rsidP="00C274A7">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lang w:eastAsia="zh-TW"/>
              </w:rPr>
              <w:t>Failing to resume</w:t>
            </w:r>
            <w:r w:rsidR="00F66E03" w:rsidRPr="00962000">
              <w:rPr>
                <w:rFonts w:ascii="Times New Roman" w:eastAsia="標楷體" w:hAnsi="Times New Roman"/>
                <w:lang w:eastAsia="zh-TW"/>
              </w:rPr>
              <w:t xml:space="preserve"> their studies or </w:t>
            </w:r>
            <w:r w:rsidRPr="00962000">
              <w:rPr>
                <w:rFonts w:ascii="Times New Roman" w:eastAsia="標楷體" w:hAnsi="Times New Roman"/>
                <w:lang w:eastAsia="zh-TW"/>
              </w:rPr>
              <w:t>obtain an extension of their leave of absence by the end of the</w:t>
            </w:r>
            <w:r w:rsidR="00B509BB" w:rsidRPr="00962000">
              <w:rPr>
                <w:rFonts w:ascii="Times New Roman" w:eastAsia="標楷體" w:hAnsi="Times New Roman"/>
                <w:lang w:eastAsia="zh-TW"/>
              </w:rPr>
              <w:t xml:space="preserve"> leave period</w:t>
            </w:r>
            <w:r w:rsidRPr="00962000">
              <w:rPr>
                <w:rFonts w:ascii="Times New Roman" w:eastAsia="標楷體" w:hAnsi="Times New Roman"/>
                <w:lang w:eastAsia="zh-TW"/>
              </w:rPr>
              <w:t>.</w:t>
            </w:r>
          </w:p>
          <w:p w14:paraId="7D792017" w14:textId="4DB8F2F0"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具有本學則第十三條第三項或第十四條第三項情形者</w:t>
            </w:r>
            <w:proofErr w:type="spellEnd"/>
            <w:r w:rsidR="00C274A7" w:rsidRPr="00962000">
              <w:rPr>
                <w:rFonts w:ascii="Times New Roman" w:eastAsia="標楷體" w:hAnsi="Times New Roman" w:hint="eastAsia"/>
                <w:lang w:eastAsia="zh-TW"/>
              </w:rPr>
              <w:t>。</w:t>
            </w:r>
          </w:p>
          <w:p w14:paraId="4B4CC2D2" w14:textId="401E4CDF" w:rsidR="00C274A7" w:rsidRPr="00962000" w:rsidRDefault="004B245B" w:rsidP="00C274A7">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rPr>
              <w:t>Meeting</w:t>
            </w:r>
            <w:r w:rsidR="00C274A7" w:rsidRPr="00962000">
              <w:rPr>
                <w:rFonts w:ascii="Times New Roman" w:eastAsia="標楷體" w:hAnsi="Times New Roman"/>
              </w:rPr>
              <w:t xml:space="preserve"> the conditions specified in Paragraph 3 of Article 13 or Paragraph 3 of Article 14 of the Regulations.</w:t>
            </w:r>
          </w:p>
          <w:p w14:paraId="2AD11E40" w14:textId="7A9C0B23"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有本學則第三十四條情形者</w:t>
            </w:r>
            <w:proofErr w:type="spellEnd"/>
            <w:r w:rsidRPr="00962000">
              <w:rPr>
                <w:rFonts w:ascii="Times New Roman" w:eastAsia="標楷體" w:hAnsi="Times New Roman"/>
              </w:rPr>
              <w:t>。</w:t>
            </w:r>
          </w:p>
          <w:p w14:paraId="4F64306E" w14:textId="319DAA38" w:rsidR="00C274A7" w:rsidRPr="00962000" w:rsidRDefault="004B245B" w:rsidP="00C274A7">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rPr>
              <w:t>Meeting</w:t>
            </w:r>
            <w:r w:rsidR="00C274A7" w:rsidRPr="00962000">
              <w:rPr>
                <w:rFonts w:ascii="Times New Roman" w:eastAsia="標楷體" w:hAnsi="Times New Roman"/>
              </w:rPr>
              <w:t xml:space="preserve"> the conditions</w:t>
            </w:r>
            <w:r w:rsidR="00B509BB" w:rsidRPr="00962000">
              <w:rPr>
                <w:rFonts w:ascii="Times New Roman" w:eastAsia="標楷體" w:hAnsi="Times New Roman"/>
              </w:rPr>
              <w:t xml:space="preserve"> specified in Article 34 of the </w:t>
            </w:r>
            <w:r w:rsidR="00C274A7" w:rsidRPr="00962000">
              <w:rPr>
                <w:rFonts w:ascii="Times New Roman" w:eastAsia="標楷體" w:hAnsi="Times New Roman"/>
              </w:rPr>
              <w:t>Regulations.</w:t>
            </w:r>
          </w:p>
          <w:p w14:paraId="33823586" w14:textId="004F478C"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修業期限屆滿，經依規定延長修業期限，仍未修足所屬學系規定應修科目（含臨床實習</w:t>
            </w:r>
            <w:proofErr w:type="spellEnd"/>
            <w:r w:rsidRPr="00962000">
              <w:rPr>
                <w:rFonts w:ascii="Times New Roman" w:eastAsia="標楷體" w:hAnsi="Times New Roman"/>
              </w:rPr>
              <w:t>）、</w:t>
            </w:r>
            <w:proofErr w:type="spellStart"/>
            <w:r w:rsidRPr="00962000">
              <w:rPr>
                <w:rFonts w:ascii="Times New Roman" w:eastAsia="標楷體" w:hAnsi="Times New Roman"/>
              </w:rPr>
              <w:t>學分及畢業門檻者</w:t>
            </w:r>
            <w:proofErr w:type="spellEnd"/>
            <w:r w:rsidRPr="00962000">
              <w:rPr>
                <w:rFonts w:ascii="Times New Roman" w:eastAsia="標楷體" w:hAnsi="Times New Roman"/>
              </w:rPr>
              <w:t>。</w:t>
            </w:r>
          </w:p>
          <w:p w14:paraId="7C7884A5" w14:textId="0897F4A6" w:rsidR="00C274A7" w:rsidRPr="00962000" w:rsidRDefault="004B245B" w:rsidP="00C274A7">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rPr>
              <w:t>Failing</w:t>
            </w:r>
            <w:r w:rsidR="00C274A7" w:rsidRPr="00962000">
              <w:rPr>
                <w:rFonts w:ascii="Times New Roman" w:eastAsia="標楷體" w:hAnsi="Times New Roman"/>
              </w:rPr>
              <w:t xml:space="preserve"> to complete courses (including clinical </w:t>
            </w:r>
            <w:r w:rsidR="00890AF9" w:rsidRPr="00962000">
              <w:rPr>
                <w:rFonts w:ascii="Times New Roman" w:eastAsia="標楷體" w:hAnsi="Times New Roman"/>
              </w:rPr>
              <w:t>internship</w:t>
            </w:r>
            <w:r w:rsidR="00B509BB" w:rsidRPr="00962000">
              <w:rPr>
                <w:rFonts w:ascii="Times New Roman" w:eastAsia="標楷體" w:hAnsi="Times New Roman"/>
              </w:rPr>
              <w:t>s</w:t>
            </w:r>
            <w:r w:rsidR="00C274A7" w:rsidRPr="00962000">
              <w:rPr>
                <w:rFonts w:ascii="Times New Roman" w:eastAsia="標楷體" w:hAnsi="Times New Roman"/>
              </w:rPr>
              <w:t xml:space="preserve">), credits, and graduation </w:t>
            </w:r>
            <w:r w:rsidR="00C274A7" w:rsidRPr="00962000">
              <w:rPr>
                <w:rFonts w:ascii="Times New Roman" w:eastAsia="標楷體" w:hAnsi="Times New Roman"/>
              </w:rPr>
              <w:lastRenderedPageBreak/>
              <w:t>requirements required by their respective departments after their study period has expired and an extension has been granted in accordance with regulations.</w:t>
            </w:r>
          </w:p>
          <w:p w14:paraId="254C18F8" w14:textId="17CCF49D"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未經核准同時於國內、外大學校院或本校其他系所修讀學位者</w:t>
            </w:r>
            <w:proofErr w:type="spellEnd"/>
            <w:r w:rsidRPr="00962000">
              <w:rPr>
                <w:rFonts w:ascii="Times New Roman" w:eastAsia="標楷體" w:hAnsi="Times New Roman"/>
              </w:rPr>
              <w:t>。</w:t>
            </w:r>
          </w:p>
          <w:p w14:paraId="2CD0E089" w14:textId="0A11AAA4" w:rsidR="00C274A7" w:rsidRPr="00962000" w:rsidRDefault="00B509BB" w:rsidP="00B509BB">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rPr>
              <w:t>Simultaneously studying in degree programs at other domestic or foreign universities or colleges, or in different departments within the University, without approval.</w:t>
            </w:r>
          </w:p>
          <w:p w14:paraId="736699EA" w14:textId="57011EAB"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自動申請退學者</w:t>
            </w:r>
            <w:proofErr w:type="spellEnd"/>
            <w:r w:rsidRPr="00962000">
              <w:rPr>
                <w:rFonts w:ascii="Times New Roman" w:eastAsia="標楷體" w:hAnsi="Times New Roman"/>
              </w:rPr>
              <w:t>。</w:t>
            </w:r>
          </w:p>
          <w:p w14:paraId="610260DC" w14:textId="560E5138" w:rsidR="00F210A3" w:rsidRPr="00962000" w:rsidRDefault="004B245B" w:rsidP="00F210A3">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rPr>
              <w:t>Applying</w:t>
            </w:r>
            <w:r w:rsidR="00F210A3" w:rsidRPr="00962000">
              <w:rPr>
                <w:rFonts w:ascii="Times New Roman" w:eastAsia="標楷體" w:hAnsi="Times New Roman"/>
              </w:rPr>
              <w:t xml:space="preserve"> for withdrawal themselves.</w:t>
            </w:r>
          </w:p>
          <w:p w14:paraId="17651930" w14:textId="77777777" w:rsidR="00523BB3" w:rsidRPr="00962000" w:rsidRDefault="00523BB3" w:rsidP="006D7130">
            <w:pPr>
              <w:pStyle w:val="a7"/>
              <w:numPr>
                <w:ilvl w:val="0"/>
                <w:numId w:val="5"/>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符合本學則其他退學標準或其他相關法令規定，應予退學者</w:t>
            </w:r>
            <w:proofErr w:type="spellEnd"/>
            <w:r w:rsidRPr="00962000">
              <w:rPr>
                <w:rFonts w:ascii="Times New Roman" w:eastAsia="標楷體" w:hAnsi="Times New Roman"/>
              </w:rPr>
              <w:t>。</w:t>
            </w:r>
          </w:p>
          <w:p w14:paraId="422B8C36" w14:textId="62CBFD10" w:rsidR="00F210A3" w:rsidRPr="00962000" w:rsidRDefault="00CB2036" w:rsidP="00B509BB">
            <w:pPr>
              <w:pStyle w:val="a7"/>
              <w:numPr>
                <w:ilvl w:val="0"/>
                <w:numId w:val="31"/>
              </w:numPr>
              <w:tabs>
                <w:tab w:val="left" w:pos="480"/>
              </w:tabs>
              <w:ind w:leftChars="0"/>
              <w:jc w:val="both"/>
              <w:rPr>
                <w:rFonts w:ascii="Times New Roman" w:eastAsia="標楷體" w:hAnsi="Times New Roman"/>
              </w:rPr>
            </w:pPr>
            <w:r w:rsidRPr="00962000">
              <w:rPr>
                <w:rFonts w:ascii="Times New Roman" w:eastAsia="標楷體" w:hAnsi="Times New Roman"/>
                <w:lang w:eastAsia="zh-TW"/>
              </w:rPr>
              <w:t>Being s</w:t>
            </w:r>
            <w:r w:rsidR="007D499A" w:rsidRPr="00962000">
              <w:rPr>
                <w:rFonts w:ascii="Times New Roman" w:eastAsia="標楷體" w:hAnsi="Times New Roman"/>
                <w:lang w:eastAsia="zh-TW"/>
              </w:rPr>
              <w:t xml:space="preserve">ubject to withdrawal in accordance with </w:t>
            </w:r>
            <w:r w:rsidR="007D499A" w:rsidRPr="00962000">
              <w:rPr>
                <w:rFonts w:ascii="Times New Roman" w:eastAsia="標楷體" w:hAnsi="Times New Roman"/>
              </w:rPr>
              <w:t>the Regulations or other relevant regulations.</w:t>
            </w:r>
          </w:p>
        </w:tc>
      </w:tr>
      <w:tr w:rsidR="00DD144D" w:rsidRPr="00962000" w14:paraId="2B92CDBE" w14:textId="77777777" w:rsidTr="00B009FB">
        <w:trPr>
          <w:jc w:val="center"/>
        </w:trPr>
        <w:tc>
          <w:tcPr>
            <w:tcW w:w="1276" w:type="dxa"/>
            <w:hideMark/>
          </w:tcPr>
          <w:p w14:paraId="6C27A8F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54</w:t>
            </w:r>
            <w:r w:rsidRPr="00962000">
              <w:rPr>
                <w:rFonts w:ascii="Times New Roman" w:eastAsia="標楷體" w:hAnsi="Times New Roman"/>
              </w:rPr>
              <w:t>條</w:t>
            </w:r>
          </w:p>
          <w:p w14:paraId="1AA86337" w14:textId="1D2065F6" w:rsidR="007D5380" w:rsidRPr="00962000" w:rsidRDefault="007D538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54</w:t>
            </w:r>
          </w:p>
        </w:tc>
        <w:tc>
          <w:tcPr>
            <w:tcW w:w="9364" w:type="dxa"/>
            <w:hideMark/>
          </w:tcPr>
          <w:p w14:paraId="7E210F8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學生申請退學須經</w:t>
            </w:r>
            <w:r w:rsidRPr="00962000">
              <w:rPr>
                <w:rFonts w:ascii="Times New Roman" w:eastAsia="標楷體" w:hAnsi="Times New Roman" w:hint="eastAsia"/>
              </w:rPr>
              <w:t>監護人或家長</w:t>
            </w:r>
            <w:r w:rsidRPr="00962000">
              <w:rPr>
                <w:rFonts w:ascii="Times New Roman" w:eastAsia="標楷體" w:hAnsi="Times New Roman"/>
              </w:rPr>
              <w:t>之同意</w:t>
            </w:r>
            <w:r w:rsidRPr="00962000">
              <w:rPr>
                <w:rFonts w:ascii="Times New Roman" w:eastAsia="標楷體" w:hAnsi="Times New Roman" w:hint="eastAsia"/>
              </w:rPr>
              <w:t>，於完成退學申請程序後方得發給修業證明書。</w:t>
            </w:r>
          </w:p>
          <w:p w14:paraId="48F2F44B" w14:textId="4FC5CA66" w:rsidR="007D5380" w:rsidRPr="00962000" w:rsidRDefault="007D5380" w:rsidP="007D5380">
            <w:pPr>
              <w:rPr>
                <w:rFonts w:ascii="Times New Roman" w:eastAsia="標楷體" w:hAnsi="Times New Roman"/>
              </w:rPr>
            </w:pPr>
            <w:r w:rsidRPr="00962000">
              <w:rPr>
                <w:rFonts w:ascii="Times New Roman" w:eastAsia="標楷體" w:hAnsi="Times New Roman"/>
              </w:rPr>
              <w:t>Students shall obtain consent from their guardians or parents to apply for withdrawal. They will be issued a certificate of study only after the withdrawal application process is completed.</w:t>
            </w:r>
          </w:p>
        </w:tc>
      </w:tr>
      <w:tr w:rsidR="00DD144D" w:rsidRPr="00962000" w14:paraId="42901585" w14:textId="77777777" w:rsidTr="00B009FB">
        <w:trPr>
          <w:jc w:val="center"/>
        </w:trPr>
        <w:tc>
          <w:tcPr>
            <w:tcW w:w="1276" w:type="dxa"/>
            <w:hideMark/>
          </w:tcPr>
          <w:p w14:paraId="01B5A1CA" w14:textId="77777777" w:rsidR="00523BB3" w:rsidRPr="00962000" w:rsidRDefault="00523BB3" w:rsidP="006D7130">
            <w:pPr>
              <w:widowControl/>
              <w:tabs>
                <w:tab w:val="left" w:pos="480"/>
              </w:tabs>
              <w:jc w:val="both"/>
              <w:rPr>
                <w:rFonts w:ascii="Times New Roman" w:eastAsia="標楷體" w:hAnsi="Times New Roman"/>
              </w:rPr>
            </w:pPr>
            <w:bookmarkStart w:id="1" w:name="_Hlk92097511"/>
            <w:r w:rsidRPr="00962000">
              <w:rPr>
                <w:rFonts w:ascii="Times New Roman" w:eastAsia="標楷體" w:hAnsi="Times New Roman"/>
              </w:rPr>
              <w:t>第</w:t>
            </w:r>
            <w:r w:rsidRPr="00962000">
              <w:rPr>
                <w:rFonts w:ascii="Times New Roman" w:eastAsia="標楷體" w:hAnsi="Times New Roman"/>
              </w:rPr>
              <w:t>55</w:t>
            </w:r>
            <w:r w:rsidRPr="00962000">
              <w:rPr>
                <w:rFonts w:ascii="Times New Roman" w:eastAsia="標楷體" w:hAnsi="Times New Roman"/>
              </w:rPr>
              <w:t>條</w:t>
            </w:r>
          </w:p>
          <w:p w14:paraId="39EBCC76" w14:textId="7B7D6676" w:rsidR="007D5380" w:rsidRPr="00962000" w:rsidRDefault="007D538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55</w:t>
            </w:r>
          </w:p>
        </w:tc>
        <w:tc>
          <w:tcPr>
            <w:tcW w:w="9364" w:type="dxa"/>
            <w:hideMark/>
          </w:tcPr>
          <w:p w14:paraId="2D867452" w14:textId="1A294442" w:rsidR="00386BA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凡經</w:t>
            </w:r>
            <w:r w:rsidRPr="00962000">
              <w:rPr>
                <w:rFonts w:ascii="Times New Roman" w:eastAsia="標楷體" w:hAnsi="Times New Roman" w:hint="eastAsia"/>
              </w:rPr>
              <w:t>令</w:t>
            </w:r>
            <w:r w:rsidRPr="00962000">
              <w:rPr>
                <w:rFonts w:ascii="Times New Roman" w:eastAsia="標楷體" w:hAnsi="Times New Roman"/>
              </w:rPr>
              <w:t>退學或開除學籍學生，由本校通知學生及其</w:t>
            </w:r>
            <w:r w:rsidRPr="00962000">
              <w:rPr>
                <w:rFonts w:ascii="Times New Roman" w:eastAsia="標楷體" w:hAnsi="Times New Roman" w:hint="eastAsia"/>
              </w:rPr>
              <w:t>監護人或家長，並發給修業證明書</w:t>
            </w:r>
            <w:r w:rsidRPr="00962000">
              <w:rPr>
                <w:rFonts w:ascii="Times New Roman" w:eastAsia="標楷體" w:hAnsi="Times New Roman"/>
              </w:rPr>
              <w:t>。</w:t>
            </w:r>
          </w:p>
          <w:p w14:paraId="3C2C62FB" w14:textId="4ED5F4E5" w:rsidR="00386BA3" w:rsidRPr="00962000" w:rsidRDefault="00386BA3" w:rsidP="006D7130">
            <w:pPr>
              <w:widowControl/>
              <w:tabs>
                <w:tab w:val="left" w:pos="480"/>
              </w:tabs>
              <w:jc w:val="both"/>
              <w:rPr>
                <w:rFonts w:ascii="Times New Roman" w:eastAsia="標楷體" w:hAnsi="Times New Roman"/>
              </w:rPr>
            </w:pPr>
            <w:r w:rsidRPr="00962000">
              <w:rPr>
                <w:rFonts w:ascii="Times New Roman" w:eastAsia="標楷體" w:hAnsi="Times New Roman"/>
              </w:rPr>
              <w:t>The University will notify students who are required to withdraw or are expelled, as well as their guardians or parents, and will issue a certificate of study to them.</w:t>
            </w:r>
          </w:p>
          <w:p w14:paraId="6448855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公費學生另通知其保證人，限期償還其在校期間所領之各項公費及所借用之公物。</w:t>
            </w:r>
          </w:p>
          <w:p w14:paraId="260FADED" w14:textId="78DEA23E" w:rsidR="00386BA3" w:rsidRPr="00962000" w:rsidRDefault="00386BA3" w:rsidP="006D7130">
            <w:pPr>
              <w:widowControl/>
              <w:tabs>
                <w:tab w:val="left" w:pos="480"/>
              </w:tabs>
              <w:jc w:val="both"/>
              <w:rPr>
                <w:rFonts w:ascii="Times New Roman" w:eastAsia="標楷體" w:hAnsi="Times New Roman"/>
              </w:rPr>
            </w:pPr>
            <w:r w:rsidRPr="00962000">
              <w:rPr>
                <w:rFonts w:ascii="Times New Roman" w:eastAsia="標楷體" w:hAnsi="Times New Roman"/>
              </w:rPr>
              <w:t>The University will also notify the guarantors of state-financed students. These students will be required to repay any public funds received and return any public property borrowed during their studies at the University within a specified period.</w:t>
            </w:r>
          </w:p>
        </w:tc>
      </w:tr>
      <w:bookmarkEnd w:id="1"/>
      <w:tr w:rsidR="00DD144D" w:rsidRPr="00962000" w14:paraId="16C613DB" w14:textId="77777777" w:rsidTr="00B009FB">
        <w:trPr>
          <w:jc w:val="center"/>
        </w:trPr>
        <w:tc>
          <w:tcPr>
            <w:tcW w:w="1276" w:type="dxa"/>
            <w:hideMark/>
          </w:tcPr>
          <w:p w14:paraId="64C4386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56</w:t>
            </w:r>
            <w:r w:rsidRPr="00962000">
              <w:rPr>
                <w:rFonts w:ascii="Times New Roman" w:eastAsia="標楷體" w:hAnsi="Times New Roman"/>
              </w:rPr>
              <w:t>條</w:t>
            </w:r>
          </w:p>
          <w:p w14:paraId="2C96608A" w14:textId="3EC4D785" w:rsidR="00386BA3" w:rsidRPr="00962000" w:rsidRDefault="00386BA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56</w:t>
            </w:r>
          </w:p>
        </w:tc>
        <w:tc>
          <w:tcPr>
            <w:tcW w:w="9364" w:type="dxa"/>
            <w:hideMark/>
          </w:tcPr>
          <w:p w14:paraId="580D260A"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應予退學學生得向學校申請發給修業證明書，但入學或轉學資格不合而退學者，不發給任何修業證明文件。</w:t>
            </w:r>
          </w:p>
          <w:p w14:paraId="20026414" w14:textId="0523990C" w:rsidR="00386BA3" w:rsidRPr="00962000" w:rsidRDefault="00E001A6"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who are granted withdrawal may apply for a certificate of study from the University. However, those who are withdrawn due to disqualified admission or transfer qualifications will not be issued a certificate of study.</w:t>
            </w:r>
          </w:p>
        </w:tc>
      </w:tr>
      <w:tr w:rsidR="00DD144D" w:rsidRPr="00962000" w14:paraId="56896BE7" w14:textId="77777777" w:rsidTr="00B009FB">
        <w:trPr>
          <w:jc w:val="center"/>
        </w:trPr>
        <w:tc>
          <w:tcPr>
            <w:tcW w:w="1276" w:type="dxa"/>
            <w:hideMark/>
          </w:tcPr>
          <w:p w14:paraId="001E1BD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57</w:t>
            </w:r>
            <w:r w:rsidRPr="00962000">
              <w:rPr>
                <w:rFonts w:ascii="Times New Roman" w:eastAsia="標楷體" w:hAnsi="Times New Roman"/>
              </w:rPr>
              <w:t>條</w:t>
            </w:r>
          </w:p>
          <w:p w14:paraId="47F48210" w14:textId="7432F7DF" w:rsidR="00386BA3" w:rsidRPr="00962000" w:rsidRDefault="00386BA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57</w:t>
            </w:r>
          </w:p>
        </w:tc>
        <w:tc>
          <w:tcPr>
            <w:tcW w:w="9364" w:type="dxa"/>
            <w:hideMark/>
          </w:tcPr>
          <w:p w14:paraId="0A2E80EC" w14:textId="625C0CE3"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00674972" w14:textId="3513A83D" w:rsidR="00386BA3" w:rsidRPr="00962000" w:rsidRDefault="003B54D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If students believe that decisions made by the University are unlawful or improper and have therefore harmed their rights, they may submit evidence and file a complaint in accordance with the KMU Student Complaint Regulations. The execution of the original decisions will not be suspended due to the filing of the complaint until the results of the complaint are determined.</w:t>
            </w:r>
            <w:r w:rsidR="00AD0B77" w:rsidRPr="00962000">
              <w:t xml:space="preserve"> </w:t>
            </w:r>
            <w:r w:rsidR="00AD0B77" w:rsidRPr="00962000">
              <w:rPr>
                <w:rFonts w:ascii="Times New Roman" w:eastAsia="標楷體" w:hAnsi="Times New Roman"/>
              </w:rPr>
              <w:t>If student</w:t>
            </w:r>
            <w:r w:rsidR="0009101D" w:rsidRPr="00962000">
              <w:rPr>
                <w:rFonts w:ascii="Times New Roman" w:eastAsia="標楷體" w:hAnsi="Times New Roman"/>
              </w:rPr>
              <w:t>s</w:t>
            </w:r>
            <w:r w:rsidR="00AD0B77" w:rsidRPr="00962000">
              <w:rPr>
                <w:rFonts w:ascii="Times New Roman" w:eastAsia="標楷體" w:hAnsi="Times New Roman"/>
              </w:rPr>
              <w:t xml:space="preserve"> who are required to wi</w:t>
            </w:r>
            <w:r w:rsidR="0009101D" w:rsidRPr="00962000">
              <w:rPr>
                <w:rFonts w:ascii="Times New Roman" w:eastAsia="標楷體" w:hAnsi="Times New Roman"/>
              </w:rPr>
              <w:t>thdraw or are expelled continue</w:t>
            </w:r>
            <w:r w:rsidR="00AD0B77" w:rsidRPr="00962000">
              <w:rPr>
                <w:rFonts w:ascii="Times New Roman" w:eastAsia="標楷體" w:hAnsi="Times New Roman"/>
              </w:rPr>
              <w:t xml:space="preserve"> to study at the University, they will be treated as current students in all respects</w:t>
            </w:r>
            <w:r w:rsidR="0009101D" w:rsidRPr="00962000">
              <w:rPr>
                <w:rFonts w:ascii="Times New Roman" w:eastAsia="標楷體" w:hAnsi="Times New Roman"/>
              </w:rPr>
              <w:t>,</w:t>
            </w:r>
            <w:r w:rsidR="00AD0B77" w:rsidRPr="00962000">
              <w:rPr>
                <w:rFonts w:ascii="Times New Roman" w:eastAsia="標楷體" w:hAnsi="Times New Roman"/>
              </w:rPr>
              <w:t xml:space="preserve"> except that they will not be issued a </w:t>
            </w:r>
            <w:r w:rsidR="00261D45" w:rsidRPr="00962000">
              <w:rPr>
                <w:rFonts w:ascii="Times New Roman" w:eastAsia="標楷體" w:hAnsi="Times New Roman"/>
              </w:rPr>
              <w:t>degree certificate</w:t>
            </w:r>
            <w:r w:rsidR="00AD0B77" w:rsidRPr="00962000">
              <w:rPr>
                <w:rFonts w:ascii="Times New Roman" w:eastAsia="標楷體" w:hAnsi="Times New Roman"/>
              </w:rPr>
              <w:t>.</w:t>
            </w:r>
          </w:p>
          <w:p w14:paraId="3514A0CC" w14:textId="7B835984"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經校內申訴未獲救濟者，亦得依法提起訴願及行政訴訟；原處分經上級主管機關決定或行政法院判決顯然違法或不當時，本校將另為處分。</w:t>
            </w:r>
          </w:p>
          <w:p w14:paraId="790E083F" w14:textId="0189E1A6" w:rsidR="00A67F7C" w:rsidRPr="00962000" w:rsidRDefault="00AD0B7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If students file a complaint but do not receive a relief, they may also file an administrative appeal or administrative litigation in accordance with laws. If the original decisions are found to be </w:t>
            </w:r>
            <w:r w:rsidRPr="00962000">
              <w:rPr>
                <w:rFonts w:ascii="Times New Roman" w:eastAsia="標楷體" w:hAnsi="Times New Roman"/>
              </w:rPr>
              <w:lastRenderedPageBreak/>
              <w:t>clearly unlawful or improper by a supervisory authority or administrative court, the University will issue new decisions.</w:t>
            </w:r>
          </w:p>
          <w:p w14:paraId="73697B63" w14:textId="21A250A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申訴結果維持原處分時，自申訴提出至申訴結果確定期間所修習科目、學分，得發給學分證明書。</w:t>
            </w:r>
          </w:p>
          <w:p w14:paraId="6AFC1A96" w14:textId="43BF1D41" w:rsidR="00AD0B77" w:rsidRPr="00962000" w:rsidRDefault="00AD0B7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If the results of the complaint uphold the original decisions, a certificate of credits may be issued for the courses and credits completed during the period from the filing of the complaint to the final determination of the complaint.</w:t>
            </w:r>
          </w:p>
          <w:p w14:paraId="3AA0E36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962000">
              <w:rPr>
                <w:rFonts w:ascii="Times New Roman" w:eastAsia="標楷體" w:hAnsi="Times New Roman"/>
              </w:rPr>
              <w:t>期間，</w:t>
            </w:r>
            <w:proofErr w:type="gramEnd"/>
            <w:r w:rsidRPr="00962000">
              <w:rPr>
                <w:rFonts w:ascii="Times New Roman" w:eastAsia="標楷體" w:hAnsi="Times New Roman"/>
              </w:rPr>
              <w:t>得補辦休學，並不併入休學期限內計算。</w:t>
            </w:r>
          </w:p>
          <w:p w14:paraId="30AF7788" w14:textId="3C6773E7" w:rsidR="00AD0B77" w:rsidRPr="00962000" w:rsidRDefault="00AD0B77" w:rsidP="006D7130">
            <w:pPr>
              <w:widowControl/>
              <w:tabs>
                <w:tab w:val="left" w:pos="480"/>
              </w:tabs>
              <w:jc w:val="both"/>
              <w:rPr>
                <w:rFonts w:ascii="Times New Roman" w:eastAsia="標楷體" w:hAnsi="Times New Roman"/>
              </w:rPr>
            </w:pPr>
            <w:r w:rsidRPr="00962000">
              <w:rPr>
                <w:rFonts w:ascii="Times New Roman" w:eastAsia="標楷體" w:hAnsi="Times New Roman"/>
              </w:rPr>
              <w:t>Students who are reinstated following a successful complaint shall apply for resumption of studies within 1 year of the final determination of the complaint. Students who are called to military service during the complaint period shall submit relevant proof documents to request a deferral of their resumption. However, they shall apply for resumption no later than 1 year after the completion of their military service.</w:t>
            </w:r>
            <w:r w:rsidR="0061789E" w:rsidRPr="00962000">
              <w:t xml:space="preserve"> </w:t>
            </w:r>
            <w:r w:rsidR="0061789E" w:rsidRPr="00962000">
              <w:rPr>
                <w:rFonts w:ascii="Times New Roman" w:eastAsia="標楷體" w:hAnsi="Times New Roman"/>
              </w:rPr>
              <w:t>Students may retroactively apply for a leave of absence for the period before their resumption, and this period will not be counted toward their leave of absence duration.</w:t>
            </w:r>
          </w:p>
        </w:tc>
      </w:tr>
      <w:tr w:rsidR="00DD144D" w:rsidRPr="00962000" w14:paraId="0E0786ED" w14:textId="77777777" w:rsidTr="00B009FB">
        <w:trPr>
          <w:jc w:val="center"/>
        </w:trPr>
        <w:tc>
          <w:tcPr>
            <w:tcW w:w="1276" w:type="dxa"/>
          </w:tcPr>
          <w:p w14:paraId="70FD7267"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2306F512"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第七章　畢業</w:t>
            </w:r>
          </w:p>
          <w:p w14:paraId="461AD26D" w14:textId="27F8B663" w:rsidR="0061789E" w:rsidRPr="00962000" w:rsidRDefault="0061789E"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7 Graduation</w:t>
            </w:r>
          </w:p>
        </w:tc>
      </w:tr>
      <w:tr w:rsidR="00DD144D" w:rsidRPr="00962000" w14:paraId="7EFFFFFB" w14:textId="77777777" w:rsidTr="00B009FB">
        <w:trPr>
          <w:jc w:val="center"/>
        </w:trPr>
        <w:tc>
          <w:tcPr>
            <w:tcW w:w="1276" w:type="dxa"/>
            <w:hideMark/>
          </w:tcPr>
          <w:p w14:paraId="5A54EF7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58</w:t>
            </w:r>
            <w:r w:rsidRPr="00962000">
              <w:rPr>
                <w:rFonts w:ascii="Times New Roman" w:eastAsia="標楷體" w:hAnsi="Times New Roman"/>
              </w:rPr>
              <w:t>條</w:t>
            </w:r>
          </w:p>
          <w:p w14:paraId="51CFF814" w14:textId="331CB08D" w:rsidR="0061789E" w:rsidRPr="00962000" w:rsidRDefault="0061789E"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58</w:t>
            </w:r>
          </w:p>
        </w:tc>
        <w:tc>
          <w:tcPr>
            <w:tcW w:w="9364" w:type="dxa"/>
            <w:hideMark/>
          </w:tcPr>
          <w:p w14:paraId="326D0A22" w14:textId="50EA069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學生修業期滿，並修足本校規定之科目與學分數成績及格，有實習年限者實習完畢成績及格，及各學期操行成績均及格者，由本校依其所屬學系授予學士學位。</w:t>
            </w:r>
          </w:p>
          <w:p w14:paraId="3D0AC969" w14:textId="6F42FDE4" w:rsidR="008A10BC" w:rsidRPr="00962000" w:rsidRDefault="008A10BC"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complete their study period, fulfill required courses and necessary credits as stipulated by the University with passing grades, </w:t>
            </w:r>
            <w:r w:rsidR="00EE5364" w:rsidRPr="00962000">
              <w:rPr>
                <w:rFonts w:ascii="Times New Roman" w:eastAsia="標楷體" w:hAnsi="Times New Roman"/>
              </w:rPr>
              <w:t>finish</w:t>
            </w:r>
            <w:r w:rsidRPr="00962000">
              <w:rPr>
                <w:rFonts w:ascii="Times New Roman" w:eastAsia="標楷體" w:hAnsi="Times New Roman"/>
              </w:rPr>
              <w:t xml:space="preserve"> required </w:t>
            </w:r>
            <w:r w:rsidR="00890AF9" w:rsidRPr="00962000">
              <w:rPr>
                <w:rFonts w:ascii="Times New Roman" w:eastAsia="標楷體" w:hAnsi="Times New Roman"/>
              </w:rPr>
              <w:t>internship</w:t>
            </w:r>
            <w:r w:rsidR="00021D87" w:rsidRPr="00962000">
              <w:rPr>
                <w:rFonts w:ascii="Times New Roman" w:eastAsia="標楷體" w:hAnsi="Times New Roman"/>
              </w:rPr>
              <w:t>s</w:t>
            </w:r>
            <w:r w:rsidRPr="00962000">
              <w:rPr>
                <w:rFonts w:ascii="Times New Roman" w:eastAsia="標楷體" w:hAnsi="Times New Roman"/>
              </w:rPr>
              <w:t xml:space="preserve"> wit</w:t>
            </w:r>
            <w:r w:rsidR="00EE5364" w:rsidRPr="00962000">
              <w:rPr>
                <w:rFonts w:ascii="Times New Roman" w:eastAsia="標楷體" w:hAnsi="Times New Roman"/>
              </w:rPr>
              <w:t>h passing grades, and maintain</w:t>
            </w:r>
            <w:r w:rsidRPr="00962000">
              <w:rPr>
                <w:rFonts w:ascii="Times New Roman" w:eastAsia="標楷體" w:hAnsi="Times New Roman"/>
              </w:rPr>
              <w:t xml:space="preserve"> satisfactory conduct grades each semes</w:t>
            </w:r>
            <w:r w:rsidR="00EE5364" w:rsidRPr="00962000">
              <w:rPr>
                <w:rFonts w:ascii="Times New Roman" w:eastAsia="標楷體" w:hAnsi="Times New Roman"/>
              </w:rPr>
              <w:t>ter</w:t>
            </w:r>
            <w:r w:rsidRPr="00962000">
              <w:rPr>
                <w:rFonts w:ascii="Times New Roman" w:eastAsia="標楷體" w:hAnsi="Times New Roman"/>
              </w:rPr>
              <w:t xml:space="preserve"> will be awarded a bachelor’</w:t>
            </w:r>
            <w:r w:rsidR="00EE5364" w:rsidRPr="00962000">
              <w:rPr>
                <w:rFonts w:ascii="Times New Roman" w:eastAsia="標楷體" w:hAnsi="Times New Roman"/>
              </w:rPr>
              <w:t>s degree by the University based on</w:t>
            </w:r>
            <w:r w:rsidRPr="00962000">
              <w:rPr>
                <w:rFonts w:ascii="Times New Roman" w:eastAsia="標楷體" w:hAnsi="Times New Roman"/>
              </w:rPr>
              <w:t xml:space="preserve"> their respective departments.</w:t>
            </w:r>
          </w:p>
          <w:p w14:paraId="1C2A7F4A" w14:textId="3F5DD4E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學生修讀相近學術領域課程或</w:t>
            </w:r>
            <w:proofErr w:type="gramStart"/>
            <w:r w:rsidRPr="00962000">
              <w:rPr>
                <w:rFonts w:ascii="Times New Roman" w:eastAsia="標楷體" w:hAnsi="Times New Roman"/>
              </w:rPr>
              <w:t>修讀跨領域</w:t>
            </w:r>
            <w:proofErr w:type="gramEnd"/>
            <w:r w:rsidRPr="00962000">
              <w:rPr>
                <w:rFonts w:ascii="Times New Roman" w:eastAsia="標楷體" w:hAnsi="Times New Roman"/>
              </w:rPr>
              <w:t>學位學程課程，符合前項要件者，得依其學術領域、修讀課程及要件授予學士學位，不限於學生原入學之院、系、學位學程規定。但涉及政府相關部門所定人力培育總量管制機制之特殊專業領域者，不包括在內。</w:t>
            </w:r>
          </w:p>
          <w:p w14:paraId="0DBD7A43" w14:textId="7497D6C0" w:rsidR="008A10BC" w:rsidRPr="00962000" w:rsidRDefault="00EE5364" w:rsidP="00EE5364">
            <w:pPr>
              <w:jc w:val="both"/>
              <w:rPr>
                <w:rFonts w:ascii="Times New Roman" w:eastAsia="標楷體" w:hAnsi="Times New Roman"/>
              </w:rPr>
            </w:pPr>
            <w:r w:rsidRPr="00962000">
              <w:rPr>
                <w:rFonts w:ascii="Times New Roman" w:eastAsia="標楷體" w:hAnsi="Times New Roman"/>
              </w:rPr>
              <w:t>Students who complete courses in related academic fields or interdisciplinary degree programs and meet the aforementioned requirements may be awarded a bachelor’s degree based on their academic fields, completed courses, and qualifications, regardless of the college, department, or degree program they were originally admitted to.</w:t>
            </w:r>
            <w:r w:rsidRPr="00962000">
              <w:t xml:space="preserve"> </w:t>
            </w:r>
            <w:r w:rsidRPr="00962000">
              <w:rPr>
                <w:rFonts w:ascii="Times New Roman" w:eastAsia="標楷體" w:hAnsi="Times New Roman"/>
              </w:rPr>
              <w:t xml:space="preserve">However, this does not apply to specialized fields that are subject to </w:t>
            </w:r>
            <w:r w:rsidR="00E1502D" w:rsidRPr="00962000">
              <w:rPr>
                <w:rFonts w:ascii="Times New Roman" w:eastAsia="標楷體" w:hAnsi="Times New Roman"/>
              </w:rPr>
              <w:t xml:space="preserve">total quantity control mechanisms for </w:t>
            </w:r>
            <w:r w:rsidRPr="00962000">
              <w:rPr>
                <w:rFonts w:ascii="Times New Roman" w:eastAsia="標楷體" w:hAnsi="Times New Roman"/>
              </w:rPr>
              <w:t>manpower training established by relevant government agencies.</w:t>
            </w:r>
          </w:p>
          <w:p w14:paraId="2561F18E" w14:textId="61BC728E"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本校學士班學生跨領域學習要點另訂之，經教務會議審議通過後實施。學生修習雙主修修滿本學系及他學系應修學分，得分別授予學士學位。</w:t>
            </w:r>
          </w:p>
          <w:p w14:paraId="1583A62D" w14:textId="709FECFB" w:rsidR="00EE5364" w:rsidRPr="00962000" w:rsidRDefault="00EE5364"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directives for interdisciplinary learning for bachelor’s students at the University are formulated separately and implemented upon review and approval by the academic affairs meetings.</w:t>
            </w:r>
            <w:r w:rsidRPr="00962000">
              <w:t xml:space="preserve"> </w:t>
            </w:r>
            <w:r w:rsidRPr="00962000">
              <w:rPr>
                <w:rFonts w:ascii="Times New Roman" w:eastAsia="標楷體" w:hAnsi="Times New Roman"/>
              </w:rPr>
              <w:t>Double major students who complete the credits required by both their primary department and their second department will be awarded a bachelor’s degree for each major.</w:t>
            </w:r>
          </w:p>
          <w:p w14:paraId="37942E8A"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lastRenderedPageBreak/>
              <w:t>學生修業期滿前，應符合本校英文能力畢業門檻之規定，其標準由各</w:t>
            </w:r>
            <w:proofErr w:type="gramStart"/>
            <w:r w:rsidRPr="00962000">
              <w:rPr>
                <w:rFonts w:ascii="Times New Roman" w:eastAsia="標楷體" w:hAnsi="Times New Roman"/>
              </w:rPr>
              <w:t>學系另訂</w:t>
            </w:r>
            <w:proofErr w:type="gramEnd"/>
            <w:r w:rsidRPr="00962000">
              <w:rPr>
                <w:rFonts w:ascii="Times New Roman" w:eastAsia="標楷體" w:hAnsi="Times New Roman"/>
              </w:rPr>
              <w:t>之，且各學系應於入學簡章中明訂。</w:t>
            </w:r>
          </w:p>
          <w:p w14:paraId="397CACDA" w14:textId="317FF6F5" w:rsidR="00EE5364" w:rsidRPr="00962000" w:rsidRDefault="00552AA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shall meet the English proficiency graduation requirement set by the University by the end of their study period. Standards for this requirement are stipulated separately by each department and shall be specified in its admission brochure.</w:t>
            </w:r>
          </w:p>
        </w:tc>
      </w:tr>
      <w:tr w:rsidR="00DD144D" w:rsidRPr="00962000" w14:paraId="6A3AE5EF" w14:textId="77777777" w:rsidTr="00B009FB">
        <w:trPr>
          <w:jc w:val="center"/>
        </w:trPr>
        <w:tc>
          <w:tcPr>
            <w:tcW w:w="1276" w:type="dxa"/>
            <w:hideMark/>
          </w:tcPr>
          <w:p w14:paraId="3856DE20"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59</w:t>
            </w:r>
            <w:r w:rsidRPr="00962000">
              <w:rPr>
                <w:rFonts w:ascii="Times New Roman" w:eastAsia="標楷體" w:hAnsi="Times New Roman"/>
              </w:rPr>
              <w:t>條</w:t>
            </w:r>
          </w:p>
          <w:p w14:paraId="3E0C49C1" w14:textId="5B776C16" w:rsidR="00552AAF" w:rsidRPr="00962000" w:rsidRDefault="00552AA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59</w:t>
            </w:r>
          </w:p>
        </w:tc>
        <w:tc>
          <w:tcPr>
            <w:tcW w:w="9364" w:type="dxa"/>
            <w:hideMark/>
          </w:tcPr>
          <w:p w14:paraId="6586745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合於前條規定之學生，由本校授予學士學位</w:t>
            </w:r>
            <w:r w:rsidRPr="00962000">
              <w:rPr>
                <w:rFonts w:ascii="Times New Roman" w:eastAsia="標楷體" w:hAnsi="Times New Roman" w:hint="eastAsia"/>
              </w:rPr>
              <w:t>。</w:t>
            </w:r>
            <w:r w:rsidRPr="00962000">
              <w:rPr>
                <w:rFonts w:ascii="Times New Roman" w:eastAsia="標楷體" w:hAnsi="Times New Roman"/>
              </w:rPr>
              <w:t>學位證書授予日期，第一學期為一月，第二學期為六月。</w:t>
            </w:r>
            <w:r w:rsidRPr="00962000">
              <w:rPr>
                <w:rFonts w:ascii="Times New Roman" w:eastAsia="標楷體" w:hAnsi="Times New Roman"/>
              </w:rPr>
              <w:t xml:space="preserve"> </w:t>
            </w:r>
            <w:r w:rsidRPr="00962000">
              <w:rPr>
                <w:rFonts w:ascii="Times New Roman" w:eastAsia="標楷體" w:hAnsi="Times New Roman"/>
              </w:rPr>
              <w:t>有實習之學系的學生以實際畢業日為學位證書授予日期。</w:t>
            </w:r>
          </w:p>
          <w:p w14:paraId="78763778" w14:textId="59CAB5AB" w:rsidR="00552AAF" w:rsidRPr="00962000" w:rsidRDefault="00552AAF" w:rsidP="00261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meet the requirements specified in the preceding article will be awarded a bachelor’s degree by the University. The date of awarding the </w:t>
            </w:r>
            <w:r w:rsidR="00261D45" w:rsidRPr="00962000">
              <w:rPr>
                <w:rFonts w:ascii="Times New Roman" w:eastAsia="標楷體" w:hAnsi="Times New Roman"/>
              </w:rPr>
              <w:t>degree certificate</w:t>
            </w:r>
            <w:r w:rsidRPr="00962000">
              <w:rPr>
                <w:rFonts w:ascii="Times New Roman" w:eastAsia="標楷體" w:hAnsi="Times New Roman"/>
              </w:rPr>
              <w:t xml:space="preserve"> is January for the fall semester and June for the spring semester.</w:t>
            </w:r>
            <w:r w:rsidR="00261D45" w:rsidRPr="00962000">
              <w:t xml:space="preserve"> </w:t>
            </w:r>
            <w:r w:rsidR="00261D45" w:rsidRPr="00962000">
              <w:rPr>
                <w:rFonts w:ascii="Times New Roman" w:eastAsia="標楷體" w:hAnsi="Times New Roman"/>
              </w:rPr>
              <w:t xml:space="preserve">The date of awarding the degree </w:t>
            </w:r>
            <w:r w:rsidR="00021D87" w:rsidRPr="00962000">
              <w:rPr>
                <w:rFonts w:ascii="Times New Roman" w:eastAsia="標楷體" w:hAnsi="Times New Roman"/>
              </w:rPr>
              <w:t>certificate</w:t>
            </w:r>
            <w:r w:rsidR="00261D45" w:rsidRPr="00962000">
              <w:rPr>
                <w:rFonts w:ascii="Times New Roman" w:eastAsia="標楷體" w:hAnsi="Times New Roman"/>
              </w:rPr>
              <w:t xml:space="preserve"> for students in departments requiring </w:t>
            </w:r>
            <w:r w:rsidR="00890AF9" w:rsidRPr="00962000">
              <w:rPr>
                <w:rFonts w:ascii="Times New Roman" w:eastAsia="標楷體" w:hAnsi="Times New Roman"/>
              </w:rPr>
              <w:t>internship</w:t>
            </w:r>
            <w:r w:rsidR="00021D87" w:rsidRPr="00962000">
              <w:rPr>
                <w:rFonts w:ascii="Times New Roman" w:eastAsia="標楷體" w:hAnsi="Times New Roman"/>
              </w:rPr>
              <w:t>s</w:t>
            </w:r>
            <w:r w:rsidR="00261D45" w:rsidRPr="00962000">
              <w:rPr>
                <w:rFonts w:ascii="Times New Roman" w:eastAsia="標楷體" w:hAnsi="Times New Roman"/>
              </w:rPr>
              <w:t xml:space="preserve"> will be the actual graduation date.</w:t>
            </w:r>
          </w:p>
        </w:tc>
      </w:tr>
      <w:tr w:rsidR="00DD144D" w:rsidRPr="00962000" w14:paraId="6AC1C3E4" w14:textId="77777777" w:rsidTr="00B009FB">
        <w:trPr>
          <w:jc w:val="center"/>
        </w:trPr>
        <w:tc>
          <w:tcPr>
            <w:tcW w:w="1276" w:type="dxa"/>
            <w:hideMark/>
          </w:tcPr>
          <w:p w14:paraId="67708EB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60</w:t>
            </w:r>
            <w:r w:rsidRPr="00962000">
              <w:rPr>
                <w:rFonts w:ascii="Times New Roman" w:eastAsia="標楷體" w:hAnsi="Times New Roman"/>
              </w:rPr>
              <w:t>條</w:t>
            </w:r>
          </w:p>
          <w:p w14:paraId="7093FF07" w14:textId="1E48CA36" w:rsidR="00261D45" w:rsidRPr="00962000" w:rsidRDefault="00261D4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60</w:t>
            </w:r>
          </w:p>
        </w:tc>
        <w:tc>
          <w:tcPr>
            <w:tcW w:w="9364" w:type="dxa"/>
            <w:hideMark/>
          </w:tcPr>
          <w:p w14:paraId="417909DB"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學位證書所載學生姓名、出生年月</w:t>
            </w:r>
            <w:proofErr w:type="gramStart"/>
            <w:r w:rsidRPr="00962000">
              <w:rPr>
                <w:rFonts w:ascii="Times New Roman" w:eastAsia="標楷體" w:hAnsi="Times New Roman"/>
              </w:rPr>
              <w:t>日均以身分</w:t>
            </w:r>
            <w:proofErr w:type="gramEnd"/>
            <w:r w:rsidRPr="00962000">
              <w:rPr>
                <w:rFonts w:ascii="Times New Roman" w:eastAsia="標楷體" w:hAnsi="Times New Roman"/>
              </w:rPr>
              <w:t>證所</w:t>
            </w:r>
            <w:proofErr w:type="gramStart"/>
            <w:r w:rsidRPr="00962000">
              <w:rPr>
                <w:rFonts w:ascii="Times New Roman" w:eastAsia="標楷體" w:hAnsi="Times New Roman"/>
              </w:rPr>
              <w:t>載者為準</w:t>
            </w:r>
            <w:proofErr w:type="gramEnd"/>
            <w:r w:rsidRPr="00962000">
              <w:rPr>
                <w:rFonts w:ascii="Times New Roman" w:eastAsia="標楷體" w:hAnsi="Times New Roman"/>
              </w:rPr>
              <w:t>。</w:t>
            </w:r>
          </w:p>
          <w:p w14:paraId="78AB9D62" w14:textId="1DE2F513" w:rsidR="00261D45" w:rsidRPr="00962000" w:rsidRDefault="0044287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name and date of birth on a degree certifica</w:t>
            </w:r>
            <w:r w:rsidR="00021D87" w:rsidRPr="00962000">
              <w:rPr>
                <w:rFonts w:ascii="Times New Roman" w:eastAsia="標楷體" w:hAnsi="Times New Roman"/>
              </w:rPr>
              <w:t>te will be based on the student’</w:t>
            </w:r>
            <w:r w:rsidRPr="00962000">
              <w:rPr>
                <w:rFonts w:ascii="Times New Roman" w:eastAsia="標楷體" w:hAnsi="Times New Roman"/>
              </w:rPr>
              <w:t>s national identification card.</w:t>
            </w:r>
          </w:p>
        </w:tc>
      </w:tr>
      <w:tr w:rsidR="00DD144D" w:rsidRPr="00962000" w14:paraId="14858F87" w14:textId="77777777" w:rsidTr="00B009FB">
        <w:trPr>
          <w:jc w:val="center"/>
        </w:trPr>
        <w:tc>
          <w:tcPr>
            <w:tcW w:w="1276" w:type="dxa"/>
            <w:hideMark/>
          </w:tcPr>
          <w:p w14:paraId="0E8ECB3E"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61</w:t>
            </w:r>
            <w:r w:rsidRPr="00962000">
              <w:rPr>
                <w:rFonts w:ascii="Times New Roman" w:eastAsia="標楷體" w:hAnsi="Times New Roman"/>
              </w:rPr>
              <w:t>條</w:t>
            </w:r>
          </w:p>
          <w:p w14:paraId="2684F572" w14:textId="395DE92B" w:rsidR="00442875" w:rsidRPr="00962000" w:rsidRDefault="0044287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61</w:t>
            </w:r>
          </w:p>
        </w:tc>
        <w:tc>
          <w:tcPr>
            <w:tcW w:w="9364" w:type="dxa"/>
            <w:hideMark/>
          </w:tcPr>
          <w:p w14:paraId="06A75DA9"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在校學生及畢業校友申請更改姓名、出生</w:t>
            </w:r>
            <w:proofErr w:type="gramStart"/>
            <w:r w:rsidRPr="00962000">
              <w:rPr>
                <w:rFonts w:ascii="Times New Roman" w:eastAsia="標楷體" w:hAnsi="Times New Roman"/>
              </w:rPr>
              <w:t>年月日者</w:t>
            </w:r>
            <w:proofErr w:type="gramEnd"/>
            <w:r w:rsidRPr="00962000">
              <w:rPr>
                <w:rFonts w:ascii="Times New Roman" w:eastAsia="標楷體" w:hAnsi="Times New Roman"/>
              </w:rPr>
              <w:t>，應檢具戶政機關發給之證件，始得辦理。</w:t>
            </w:r>
          </w:p>
          <w:p w14:paraId="55C8D44E" w14:textId="6EF46BB3" w:rsidR="00442875" w:rsidRPr="00962000" w:rsidRDefault="0044287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Current students and alumni applying for a change in name or date of birth shall provide official documents issued by the household registration authority to process the request.</w:t>
            </w:r>
          </w:p>
        </w:tc>
      </w:tr>
      <w:tr w:rsidR="0034542C" w:rsidRPr="00962000" w14:paraId="1A50CE22" w14:textId="77777777" w:rsidTr="00B009FB">
        <w:trPr>
          <w:jc w:val="center"/>
        </w:trPr>
        <w:tc>
          <w:tcPr>
            <w:tcW w:w="1276" w:type="dxa"/>
            <w:hideMark/>
          </w:tcPr>
          <w:p w14:paraId="4775D6C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62</w:t>
            </w:r>
            <w:r w:rsidRPr="00962000">
              <w:rPr>
                <w:rFonts w:ascii="Times New Roman" w:eastAsia="標楷體" w:hAnsi="Times New Roman"/>
              </w:rPr>
              <w:t>條</w:t>
            </w:r>
          </w:p>
          <w:p w14:paraId="62DFE3B1" w14:textId="2C91499C" w:rsidR="00442875" w:rsidRPr="00962000" w:rsidRDefault="0044287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62</w:t>
            </w:r>
          </w:p>
        </w:tc>
        <w:tc>
          <w:tcPr>
            <w:tcW w:w="9364" w:type="dxa"/>
            <w:hideMark/>
          </w:tcPr>
          <w:p w14:paraId="662ACF89"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應屆畢業生畢業考試請假及補考規定比照本學</w:t>
            </w:r>
            <w:r w:rsidR="00442875" w:rsidRPr="00962000">
              <w:rPr>
                <w:rFonts w:ascii="Times New Roman" w:eastAsia="標楷體" w:hAnsi="Times New Roman"/>
              </w:rPr>
              <w:t>則第二十五條及第三十七條規定辦理。補考及格者，列為當學期畢業。</w:t>
            </w:r>
          </w:p>
          <w:p w14:paraId="422ED93D" w14:textId="11B18FDB" w:rsidR="00442875" w:rsidRPr="00962000" w:rsidRDefault="00021D87" w:rsidP="00021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Leave requests for graduation exams and makeup exam requests for graduating students shall be handled in accordance with Article 25 and Article 37 of the Regulations. Students who pass the makeup exams will be included in the graduation list for that semester.</w:t>
            </w:r>
          </w:p>
        </w:tc>
      </w:tr>
      <w:tr w:rsidR="00DD144D" w:rsidRPr="00962000" w14:paraId="47E2D935" w14:textId="77777777" w:rsidTr="00B009FB">
        <w:trPr>
          <w:jc w:val="center"/>
        </w:trPr>
        <w:tc>
          <w:tcPr>
            <w:tcW w:w="1276" w:type="dxa"/>
            <w:hideMark/>
          </w:tcPr>
          <w:p w14:paraId="58B0CBBB"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63</w:t>
            </w:r>
            <w:r w:rsidRPr="00962000">
              <w:rPr>
                <w:rFonts w:ascii="Times New Roman" w:eastAsia="標楷體" w:hAnsi="Times New Roman"/>
              </w:rPr>
              <w:t>條</w:t>
            </w:r>
          </w:p>
          <w:p w14:paraId="2900A114" w14:textId="650DA835" w:rsidR="007B76AB" w:rsidRPr="00962000" w:rsidRDefault="007B76A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63</w:t>
            </w:r>
          </w:p>
        </w:tc>
        <w:tc>
          <w:tcPr>
            <w:tcW w:w="9364" w:type="dxa"/>
            <w:hideMark/>
          </w:tcPr>
          <w:p w14:paraId="183054FC" w14:textId="57FADCD5"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修讀學士學位學生符合以下資格者，得酌予縮短修業期限提前畢業：</w:t>
            </w:r>
          </w:p>
          <w:p w14:paraId="4DF6C094" w14:textId="41C0940E" w:rsidR="007B76AB" w:rsidRPr="00962000" w:rsidRDefault="00021D87" w:rsidP="006D7130">
            <w:pPr>
              <w:tabs>
                <w:tab w:val="left" w:pos="480"/>
              </w:tabs>
              <w:jc w:val="both"/>
              <w:rPr>
                <w:rFonts w:ascii="Times New Roman" w:eastAsia="標楷體" w:hAnsi="Times New Roman"/>
              </w:rPr>
            </w:pPr>
            <w:r w:rsidRPr="00962000">
              <w:rPr>
                <w:rFonts w:ascii="Times New Roman" w:eastAsia="標楷體" w:hAnsi="Times New Roman"/>
              </w:rPr>
              <w:t>Students in bachelor’</w:t>
            </w:r>
            <w:r w:rsidR="00E14C02" w:rsidRPr="00962000">
              <w:rPr>
                <w:rFonts w:ascii="Times New Roman" w:eastAsia="標楷體" w:hAnsi="Times New Roman"/>
              </w:rPr>
              <w:t>s degree programs who meet the following qualifications may be considered for a shortened study period and early graduation:</w:t>
            </w:r>
          </w:p>
          <w:p w14:paraId="1138FD6C" w14:textId="393E058C" w:rsidR="00523BB3" w:rsidRPr="00962000" w:rsidRDefault="00523BB3" w:rsidP="006D7130">
            <w:pPr>
              <w:pStyle w:val="a7"/>
              <w:numPr>
                <w:ilvl w:val="0"/>
                <w:numId w:val="6"/>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在規定修業期限屆滿前一學期或一學年修滿該學系應修學分且成績優異者，得准提前畢業</w:t>
            </w:r>
            <w:proofErr w:type="spellEnd"/>
            <w:r w:rsidRPr="00962000">
              <w:rPr>
                <w:rFonts w:ascii="Times New Roman" w:eastAsia="標楷體" w:hAnsi="Times New Roman"/>
              </w:rPr>
              <w:t>。</w:t>
            </w:r>
          </w:p>
          <w:p w14:paraId="1B67AD7E" w14:textId="6310F46A" w:rsidR="00E14C02" w:rsidRPr="00962000" w:rsidRDefault="007473A5" w:rsidP="007473A5">
            <w:pPr>
              <w:pStyle w:val="a7"/>
              <w:numPr>
                <w:ilvl w:val="0"/>
                <w:numId w:val="32"/>
              </w:numPr>
              <w:tabs>
                <w:tab w:val="left" w:pos="480"/>
              </w:tabs>
              <w:ind w:leftChars="0"/>
              <w:jc w:val="both"/>
              <w:rPr>
                <w:rFonts w:ascii="Times New Roman" w:eastAsia="標楷體" w:hAnsi="Times New Roman"/>
              </w:rPr>
            </w:pPr>
            <w:r w:rsidRPr="00962000">
              <w:rPr>
                <w:rFonts w:ascii="Times New Roman" w:eastAsia="標楷體" w:hAnsi="Times New Roman"/>
              </w:rPr>
              <w:t>Students who complete the required credits and achieve outstanding grades 1 semester or 1 academic year earlier than the end of the required study period may be granted early graduation.</w:t>
            </w:r>
          </w:p>
          <w:p w14:paraId="525EE2B6" w14:textId="1C7D806B" w:rsidR="00523BB3" w:rsidRPr="00962000" w:rsidRDefault="00523BB3" w:rsidP="006D7130">
            <w:pPr>
              <w:pStyle w:val="a7"/>
              <w:numPr>
                <w:ilvl w:val="0"/>
                <w:numId w:val="6"/>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已取得學士學位學生再修讀學士者，其修業期限不得少於一年</w:t>
            </w:r>
            <w:proofErr w:type="spellEnd"/>
            <w:r w:rsidRPr="00962000">
              <w:rPr>
                <w:rFonts w:ascii="Times New Roman" w:eastAsia="標楷體" w:hAnsi="Times New Roman"/>
              </w:rPr>
              <w:t>。</w:t>
            </w:r>
          </w:p>
          <w:p w14:paraId="15B450A8" w14:textId="39996B90" w:rsidR="007473A5" w:rsidRPr="00962000" w:rsidRDefault="007473A5" w:rsidP="007473A5">
            <w:pPr>
              <w:pStyle w:val="a7"/>
              <w:numPr>
                <w:ilvl w:val="0"/>
                <w:numId w:val="32"/>
              </w:numPr>
              <w:tabs>
                <w:tab w:val="left" w:pos="480"/>
              </w:tabs>
              <w:ind w:leftChars="0"/>
              <w:jc w:val="both"/>
              <w:rPr>
                <w:rFonts w:ascii="Times New Roman" w:eastAsia="標楷體" w:hAnsi="Times New Roman"/>
              </w:rPr>
            </w:pPr>
            <w:r w:rsidRPr="00962000">
              <w:rPr>
                <w:rFonts w:ascii="Times New Roman" w:eastAsia="標楷體" w:hAnsi="Times New Roman"/>
              </w:rPr>
              <w:t>The study period for students who have already obtained a bachelor’s degree and pursue another bachelor’s degree shall be no less than 1 year.</w:t>
            </w:r>
          </w:p>
          <w:p w14:paraId="661A5A4D"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前項辦法另定之，經教務會議通過後實施，並報教育部備查。</w:t>
            </w:r>
          </w:p>
          <w:p w14:paraId="1D2C4F17" w14:textId="6E6AE018" w:rsidR="007473A5" w:rsidRPr="00962000" w:rsidRDefault="007473A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regulations for the aforementioned provisions are formulated separately, implemented upon approval by the academic affairs meetings, and submitted to the MOE for future reference.</w:t>
            </w:r>
          </w:p>
        </w:tc>
      </w:tr>
      <w:tr w:rsidR="00DD144D" w:rsidRPr="00962000" w14:paraId="3B0E70C6" w14:textId="77777777" w:rsidTr="00B009FB">
        <w:trPr>
          <w:jc w:val="center"/>
        </w:trPr>
        <w:tc>
          <w:tcPr>
            <w:tcW w:w="1276" w:type="dxa"/>
            <w:hideMark/>
          </w:tcPr>
          <w:p w14:paraId="1D6AE60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64</w:t>
            </w:r>
            <w:r w:rsidRPr="00962000">
              <w:rPr>
                <w:rFonts w:ascii="Times New Roman" w:eastAsia="標楷體" w:hAnsi="Times New Roman"/>
              </w:rPr>
              <w:t>條</w:t>
            </w:r>
          </w:p>
          <w:p w14:paraId="64B39467" w14:textId="15ED8B86" w:rsidR="007473A5" w:rsidRPr="00962000" w:rsidRDefault="007473A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Ar</w:t>
            </w:r>
            <w:r w:rsidRPr="00962000">
              <w:rPr>
                <w:rFonts w:ascii="Times New Roman" w:eastAsia="標楷體" w:hAnsi="Times New Roman"/>
              </w:rPr>
              <w:t>ticle 64</w:t>
            </w:r>
          </w:p>
        </w:tc>
        <w:tc>
          <w:tcPr>
            <w:tcW w:w="9364" w:type="dxa"/>
            <w:hideMark/>
          </w:tcPr>
          <w:p w14:paraId="208A52AB"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學生學位之授予，依大學法、學位授予法及其相關規定辦理。</w:t>
            </w:r>
          </w:p>
          <w:p w14:paraId="58511E90" w14:textId="18813F66" w:rsidR="007473A5" w:rsidRPr="00962000" w:rsidRDefault="00D027C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awarding of degrees shall be handled in accordance with the University Act, the Degree Conferral Act, and their relevant regulations.</w:t>
            </w:r>
          </w:p>
        </w:tc>
      </w:tr>
      <w:tr w:rsidR="00DD144D" w:rsidRPr="00962000" w14:paraId="4B3805D1" w14:textId="77777777" w:rsidTr="00B009FB">
        <w:trPr>
          <w:jc w:val="center"/>
        </w:trPr>
        <w:tc>
          <w:tcPr>
            <w:tcW w:w="1276" w:type="dxa"/>
          </w:tcPr>
          <w:p w14:paraId="34093C70"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477A4184"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第八章　其他</w:t>
            </w:r>
          </w:p>
          <w:p w14:paraId="61606CBA" w14:textId="2F1027AA" w:rsidR="00D027C6" w:rsidRPr="00962000" w:rsidRDefault="00D027C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8 Others</w:t>
            </w:r>
          </w:p>
        </w:tc>
      </w:tr>
      <w:tr w:rsidR="00DD144D" w:rsidRPr="00962000" w14:paraId="7E3C7FB8" w14:textId="77777777" w:rsidTr="00B009FB">
        <w:trPr>
          <w:jc w:val="center"/>
        </w:trPr>
        <w:tc>
          <w:tcPr>
            <w:tcW w:w="1276" w:type="dxa"/>
            <w:hideMark/>
          </w:tcPr>
          <w:p w14:paraId="192D49C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65</w:t>
            </w:r>
            <w:r w:rsidRPr="00962000">
              <w:rPr>
                <w:rFonts w:ascii="Times New Roman" w:eastAsia="標楷體" w:hAnsi="Times New Roman"/>
              </w:rPr>
              <w:t>條</w:t>
            </w:r>
          </w:p>
          <w:p w14:paraId="3F44127F" w14:textId="1A529E64" w:rsidR="00D027C6" w:rsidRPr="00962000" w:rsidRDefault="00D027C6"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65</w:t>
            </w:r>
          </w:p>
        </w:tc>
        <w:tc>
          <w:tcPr>
            <w:tcW w:w="9364" w:type="dxa"/>
            <w:hideMark/>
          </w:tcPr>
          <w:p w14:paraId="3186575F" w14:textId="6E93192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本校各系、所</w:t>
            </w:r>
            <w:r w:rsidRPr="00962000">
              <w:rPr>
                <w:rFonts w:ascii="Times New Roman" w:eastAsia="標楷體" w:hAnsi="Times New Roman" w:hint="eastAsia"/>
                <w:u w:val="single"/>
              </w:rPr>
              <w:t>、學位學程</w:t>
            </w:r>
            <w:r w:rsidRPr="00962000">
              <w:rPr>
                <w:rFonts w:ascii="Times New Roman" w:eastAsia="標楷體" w:hAnsi="Times New Roman"/>
              </w:rPr>
              <w:t>得辦理推廣教育，並以修讀科目或學分為原則；但修讀推廣教育之學生如已修滿各系、所</w:t>
            </w:r>
            <w:r w:rsidRPr="00962000">
              <w:rPr>
                <w:rFonts w:ascii="Times New Roman" w:eastAsia="標楷體" w:hAnsi="Times New Roman" w:hint="eastAsia"/>
                <w:u w:val="single"/>
              </w:rPr>
              <w:t>、學位學程</w:t>
            </w:r>
            <w:r w:rsidRPr="00962000">
              <w:rPr>
                <w:rFonts w:ascii="Times New Roman" w:eastAsia="標楷體" w:hAnsi="Times New Roman"/>
              </w:rPr>
              <w:t>規定之學分，考核成績合格，並經入學考試合格者，得入學就讀該系、所</w:t>
            </w:r>
            <w:r w:rsidRPr="00962000">
              <w:rPr>
                <w:rFonts w:ascii="Times New Roman" w:eastAsia="標楷體" w:hAnsi="Times New Roman" w:hint="eastAsia"/>
                <w:u w:val="single"/>
              </w:rPr>
              <w:t>、學位學程</w:t>
            </w:r>
            <w:r w:rsidRPr="00962000">
              <w:rPr>
                <w:rFonts w:ascii="Times New Roman" w:eastAsia="標楷體" w:hAnsi="Times New Roman"/>
              </w:rPr>
              <w:t>。</w:t>
            </w:r>
          </w:p>
          <w:p w14:paraId="1C39ABB1" w14:textId="44B83F09" w:rsidR="00D027C6" w:rsidRPr="00962000" w:rsidRDefault="00252F8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Departments, graduate institutes, and </w:t>
            </w:r>
            <w:r w:rsidRPr="00962000">
              <w:rPr>
                <w:rFonts w:ascii="Times New Roman" w:eastAsia="標楷體" w:hAnsi="Times New Roman"/>
                <w:u w:val="single"/>
              </w:rPr>
              <w:t>degree programs</w:t>
            </w:r>
            <w:r w:rsidRPr="00962000">
              <w:rPr>
                <w:rFonts w:ascii="Times New Roman" w:eastAsia="標楷體" w:hAnsi="Times New Roman"/>
              </w:rPr>
              <w:t xml:space="preserve"> at the University may provide extension education with the aim of offering courses or awarding credits. However, students enrolled in extension education who have completed credits required by the departments, graduate institutes, or </w:t>
            </w:r>
            <w:r w:rsidRPr="00962000">
              <w:rPr>
                <w:rFonts w:ascii="Times New Roman" w:eastAsia="標楷體" w:hAnsi="Times New Roman"/>
                <w:u w:val="single"/>
              </w:rPr>
              <w:t>degree programs</w:t>
            </w:r>
            <w:r w:rsidRPr="00962000">
              <w:rPr>
                <w:rFonts w:ascii="Times New Roman" w:eastAsia="標楷體" w:hAnsi="Times New Roman"/>
              </w:rPr>
              <w:t xml:space="preserve"> with passing grades and passed the entrance exams may be admitted to the departments, graduate institutes, or </w:t>
            </w:r>
            <w:r w:rsidRPr="00962000">
              <w:rPr>
                <w:rFonts w:ascii="Times New Roman" w:eastAsia="標楷體" w:hAnsi="Times New Roman"/>
                <w:u w:val="single"/>
              </w:rPr>
              <w:t>degree programs</w:t>
            </w:r>
            <w:r w:rsidRPr="00962000">
              <w:rPr>
                <w:rFonts w:ascii="Times New Roman" w:eastAsia="標楷體" w:hAnsi="Times New Roman"/>
              </w:rPr>
              <w:t>.</w:t>
            </w:r>
          </w:p>
          <w:p w14:paraId="09D2AB0F" w14:textId="01DE36D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凡依前項規定入學就讀者，依法修業期滿，修滿應修學分；經考核成績合格，符合畢業條件者，授予學位。</w:t>
            </w:r>
          </w:p>
          <w:p w14:paraId="44EB3C49" w14:textId="1CC95660" w:rsidR="00252F82" w:rsidRPr="00962000" w:rsidRDefault="00252F8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For students admitted in accordance with the preceding paragraph, upon completing their study period, fulfilling the required credits with passing grades, and meeting the graduation requirements, they will be awarded a degree.</w:t>
            </w:r>
          </w:p>
          <w:p w14:paraId="61ADF388"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前項學生之修業期限不得少於一年。</w:t>
            </w:r>
          </w:p>
          <w:p w14:paraId="71F9263A" w14:textId="34CDDB28" w:rsidR="00252F82" w:rsidRPr="00962000" w:rsidRDefault="00252F8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study period of the aforementioned students shall not be less than 1 year.</w:t>
            </w:r>
          </w:p>
        </w:tc>
      </w:tr>
      <w:tr w:rsidR="00DD144D" w:rsidRPr="00962000" w14:paraId="418F9305" w14:textId="77777777" w:rsidTr="00B009FB">
        <w:trPr>
          <w:jc w:val="center"/>
        </w:trPr>
        <w:tc>
          <w:tcPr>
            <w:tcW w:w="1276" w:type="dxa"/>
            <w:hideMark/>
          </w:tcPr>
          <w:p w14:paraId="123C7A39" w14:textId="15ACF6D6"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第三篇</w:t>
            </w:r>
          </w:p>
          <w:p w14:paraId="2786314E" w14:textId="53E1F5B2" w:rsidR="00252F82" w:rsidRPr="00962000" w:rsidRDefault="00252F82"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P</w:t>
            </w:r>
            <w:r w:rsidRPr="00962000">
              <w:rPr>
                <w:rFonts w:ascii="Times New Roman" w:eastAsia="標楷體" w:hAnsi="Times New Roman"/>
              </w:rPr>
              <w:t>art 3</w:t>
            </w:r>
          </w:p>
          <w:p w14:paraId="71FCB166" w14:textId="585D66C5" w:rsidR="00252F82" w:rsidRPr="00962000" w:rsidRDefault="00252F82" w:rsidP="006D7130">
            <w:pPr>
              <w:widowControl/>
              <w:tabs>
                <w:tab w:val="left" w:pos="480"/>
              </w:tabs>
              <w:jc w:val="both"/>
              <w:rPr>
                <w:rFonts w:ascii="Times New Roman" w:eastAsia="標楷體" w:hAnsi="Times New Roman"/>
              </w:rPr>
            </w:pPr>
          </w:p>
        </w:tc>
        <w:tc>
          <w:tcPr>
            <w:tcW w:w="9364" w:type="dxa"/>
            <w:hideMark/>
          </w:tcPr>
          <w:p w14:paraId="5361A6BA"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修讀碩</w:t>
            </w:r>
            <w:proofErr w:type="gramEnd"/>
            <w:r w:rsidRPr="00962000">
              <w:rPr>
                <w:rFonts w:ascii="Times New Roman" w:eastAsia="標楷體" w:hAnsi="Times New Roman"/>
              </w:rPr>
              <w:t>、博士學位</w:t>
            </w:r>
          </w:p>
          <w:p w14:paraId="062E8421" w14:textId="7EBF8F13" w:rsidR="00252F82" w:rsidRPr="00962000" w:rsidRDefault="000E648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Study for a Master’</w:t>
            </w:r>
            <w:r w:rsidR="004F7DA3" w:rsidRPr="00962000">
              <w:rPr>
                <w:rFonts w:ascii="Times New Roman" w:eastAsia="標楷體" w:hAnsi="Times New Roman"/>
              </w:rPr>
              <w:t>s/Doctoral Degree</w:t>
            </w:r>
          </w:p>
        </w:tc>
      </w:tr>
      <w:tr w:rsidR="00DD144D" w:rsidRPr="00962000" w14:paraId="4352417D" w14:textId="77777777" w:rsidTr="00B009FB">
        <w:trPr>
          <w:jc w:val="center"/>
        </w:trPr>
        <w:tc>
          <w:tcPr>
            <w:tcW w:w="1276" w:type="dxa"/>
          </w:tcPr>
          <w:p w14:paraId="3C080706"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29C4CB1E"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第一章　入學</w:t>
            </w:r>
          </w:p>
          <w:p w14:paraId="1B0253B7" w14:textId="4276BCC9" w:rsidR="004F7DA3" w:rsidRPr="00962000" w:rsidRDefault="004F7DA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1 Admission</w:t>
            </w:r>
          </w:p>
        </w:tc>
      </w:tr>
      <w:tr w:rsidR="0034542C" w:rsidRPr="00962000" w14:paraId="1E4F65C8" w14:textId="77777777" w:rsidTr="00B009FB">
        <w:trPr>
          <w:jc w:val="center"/>
        </w:trPr>
        <w:tc>
          <w:tcPr>
            <w:tcW w:w="1276" w:type="dxa"/>
            <w:hideMark/>
          </w:tcPr>
          <w:p w14:paraId="74A5945A"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66</w:t>
            </w:r>
            <w:r w:rsidRPr="00962000">
              <w:rPr>
                <w:rFonts w:ascii="Times New Roman" w:eastAsia="標楷體" w:hAnsi="Times New Roman"/>
              </w:rPr>
              <w:t>條</w:t>
            </w:r>
          </w:p>
          <w:p w14:paraId="45A7201E" w14:textId="500038FA" w:rsidR="004F7DA3" w:rsidRPr="00962000" w:rsidRDefault="004F7DA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66</w:t>
            </w:r>
          </w:p>
        </w:tc>
        <w:tc>
          <w:tcPr>
            <w:tcW w:w="9364" w:type="dxa"/>
            <w:hideMark/>
          </w:tcPr>
          <w:p w14:paraId="3787F238" w14:textId="3396AB3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凡在教育部核准設立之公私立大學或符合教育部</w:t>
            </w:r>
            <w:proofErr w:type="gramStart"/>
            <w:r w:rsidRPr="00962000">
              <w:rPr>
                <w:rFonts w:ascii="Times New Roman" w:eastAsia="標楷體" w:hAnsi="Times New Roman"/>
              </w:rPr>
              <w:t>採</w:t>
            </w:r>
            <w:proofErr w:type="gramEnd"/>
            <w:r w:rsidRPr="00962000">
              <w:rPr>
                <w:rFonts w:ascii="Times New Roman" w:eastAsia="標楷體" w:hAnsi="Times New Roman"/>
              </w:rPr>
              <w:t>認規定之境外或大陸地區大學取得學士學位，或合於教育部訂定之「入學大學同等學力認定標準」，經本校公開招生錄取者，得入本校修讀碩士學位。</w:t>
            </w:r>
          </w:p>
          <w:p w14:paraId="3632E8AC" w14:textId="62AA4495" w:rsidR="004F7DA3" w:rsidRPr="00962000" w:rsidRDefault="00E47C89"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have obtained a bachelor’s degree from public or private universities approved by the MOE, or from universities abroad or in Mainland China recognized by the MOE, or who meet the Standards for Recognition of Equivalent Educational Levels for University Admission, may enroll in the University to pursue a master’s degree, provided they have been admitted through the University’s public admissions process.</w:t>
            </w:r>
          </w:p>
          <w:p w14:paraId="1B08B08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甄試錄取新生如已具入學資格者，可提前一學期註冊入學，其報到後之保留入學資格及入學後之修業規定，悉依據本校學則及各系所、學位學程修業規定辦理。</w:t>
            </w:r>
          </w:p>
          <w:p w14:paraId="75642795" w14:textId="4699C03F" w:rsidR="00E47C89" w:rsidRPr="00962000" w:rsidRDefault="008634EB" w:rsidP="00C53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New students admitted through the screening process who have already met the admission qualifications may register 1 semester earlier. The retention of admission qualifications and study regulations upon enrollment will be handled in accordance with the Regulations and the regulations of their respective departments, graduate institutes, or degree programs.</w:t>
            </w:r>
          </w:p>
        </w:tc>
      </w:tr>
      <w:tr w:rsidR="00DD144D" w:rsidRPr="00962000" w14:paraId="1AF035AC" w14:textId="77777777" w:rsidTr="00B009FB">
        <w:trPr>
          <w:jc w:val="center"/>
        </w:trPr>
        <w:tc>
          <w:tcPr>
            <w:tcW w:w="1276" w:type="dxa"/>
            <w:hideMark/>
          </w:tcPr>
          <w:p w14:paraId="5CDE891F"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67</w:t>
            </w:r>
            <w:r w:rsidRPr="00962000">
              <w:rPr>
                <w:rFonts w:ascii="Times New Roman" w:eastAsia="標楷體" w:hAnsi="Times New Roman"/>
              </w:rPr>
              <w:t>條</w:t>
            </w:r>
          </w:p>
          <w:p w14:paraId="67007DCC" w14:textId="025613D3" w:rsidR="008634EB" w:rsidRPr="00962000" w:rsidRDefault="008634E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67</w:t>
            </w:r>
          </w:p>
        </w:tc>
        <w:tc>
          <w:tcPr>
            <w:tcW w:w="9364" w:type="dxa"/>
            <w:hideMark/>
          </w:tcPr>
          <w:p w14:paraId="18E6FAA4" w14:textId="3B433DD9"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凡在教育部核准設立之公私立大學或符合教育部</w:t>
            </w:r>
            <w:proofErr w:type="gramStart"/>
            <w:r w:rsidRPr="00962000">
              <w:rPr>
                <w:rFonts w:ascii="Times New Roman" w:eastAsia="標楷體" w:hAnsi="Times New Roman"/>
              </w:rPr>
              <w:t>採</w:t>
            </w:r>
            <w:proofErr w:type="gramEnd"/>
            <w:r w:rsidRPr="00962000">
              <w:rPr>
                <w:rFonts w:ascii="Times New Roman" w:eastAsia="標楷體" w:hAnsi="Times New Roman"/>
              </w:rPr>
              <w:t>認規定之境外或大陸地區大學取得碩士學位，或合於教育部訂定之「入學大學同等學力認定標準」，經本校公開招生錄取者，得入本校修讀博士學位。</w:t>
            </w:r>
          </w:p>
          <w:p w14:paraId="1DA89084" w14:textId="146A29D0" w:rsidR="008634EB" w:rsidRPr="00962000" w:rsidRDefault="00D87342"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who have obtained a master’s degree from public or private universities approved by the MOE, or from universities abroad or in Mainland China recognized by the MOE, or who </w:t>
            </w:r>
            <w:r w:rsidRPr="00962000">
              <w:rPr>
                <w:rFonts w:ascii="Times New Roman" w:eastAsia="標楷體" w:hAnsi="Times New Roman"/>
              </w:rPr>
              <w:lastRenderedPageBreak/>
              <w:t>meet the Standards for Recognition of Equivalent Educational Levels for University Admission, may enroll in the University to pursue a doctoral degree, provided they have been admitted through the University’s public admissions process.</w:t>
            </w:r>
          </w:p>
          <w:p w14:paraId="7D2494E0"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甄試錄取新生如已具入學資格者，依前條第二項規定辦理。</w:t>
            </w:r>
          </w:p>
          <w:p w14:paraId="702A1EE5" w14:textId="4AE65600" w:rsidR="00D87342" w:rsidRPr="00962000" w:rsidRDefault="001E59E1"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Matters related to new students admitted through the screening process who have already met the admissions qualifications shall be handled in accordance with the provisions of Paragraph 2 of the preceding article.</w:t>
            </w:r>
          </w:p>
        </w:tc>
      </w:tr>
      <w:tr w:rsidR="00DD144D" w:rsidRPr="00962000" w14:paraId="2EE63D8F" w14:textId="77777777" w:rsidTr="00B009FB">
        <w:trPr>
          <w:jc w:val="center"/>
        </w:trPr>
        <w:tc>
          <w:tcPr>
            <w:tcW w:w="1276" w:type="dxa"/>
            <w:hideMark/>
          </w:tcPr>
          <w:p w14:paraId="600BC64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68</w:t>
            </w:r>
            <w:r w:rsidRPr="00962000">
              <w:rPr>
                <w:rFonts w:ascii="Times New Roman" w:eastAsia="標楷體" w:hAnsi="Times New Roman"/>
              </w:rPr>
              <w:t>條</w:t>
            </w:r>
          </w:p>
          <w:p w14:paraId="0C47D257" w14:textId="1D8D6893" w:rsidR="001E59E1" w:rsidRPr="00962000" w:rsidRDefault="001E59E1"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68</w:t>
            </w:r>
          </w:p>
        </w:tc>
        <w:tc>
          <w:tcPr>
            <w:tcW w:w="9364" w:type="dxa"/>
            <w:hideMark/>
          </w:tcPr>
          <w:p w14:paraId="3A5D18B1" w14:textId="54F187A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凡修讀學士學位應屆畢業生及修讀碩士學位學生修業</w:t>
            </w:r>
            <w:proofErr w:type="gramStart"/>
            <w:r w:rsidRPr="00962000">
              <w:rPr>
                <w:rFonts w:ascii="Times New Roman" w:eastAsia="標楷體" w:hAnsi="Times New Roman"/>
              </w:rPr>
              <w:t>期間，</w:t>
            </w:r>
            <w:proofErr w:type="gramEnd"/>
            <w:r w:rsidRPr="00962000">
              <w:rPr>
                <w:rFonts w:ascii="Times New Roman" w:eastAsia="標楷體" w:hAnsi="Times New Roman"/>
              </w:rPr>
              <w:t>成績優異，並具有研究潛力者，得申請</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w:t>
            </w:r>
          </w:p>
          <w:p w14:paraId="50EEBB22" w14:textId="39EBBFED" w:rsidR="001E59E1" w:rsidRPr="00962000" w:rsidRDefault="008D311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Graduating students in </w:t>
            </w:r>
            <w:r w:rsidR="006375D6" w:rsidRPr="00962000">
              <w:rPr>
                <w:rFonts w:ascii="Times New Roman" w:eastAsia="標楷體" w:hAnsi="Times New Roman"/>
              </w:rPr>
              <w:t xml:space="preserve">a </w:t>
            </w:r>
            <w:r w:rsidRPr="00962000">
              <w:rPr>
                <w:rFonts w:ascii="Times New Roman" w:eastAsia="標楷體" w:hAnsi="Times New Roman"/>
              </w:rPr>
              <w:t>bachelor’</w:t>
            </w:r>
            <w:r w:rsidR="006375D6" w:rsidRPr="00962000">
              <w:rPr>
                <w:rFonts w:ascii="Times New Roman" w:eastAsia="標楷體" w:hAnsi="Times New Roman"/>
              </w:rPr>
              <w:t>s degree program</w:t>
            </w:r>
            <w:r w:rsidRPr="00962000">
              <w:rPr>
                <w:rFonts w:ascii="Times New Roman" w:eastAsia="標楷體" w:hAnsi="Times New Roman"/>
              </w:rPr>
              <w:t xml:space="preserve"> or postgraduate students in</w:t>
            </w:r>
            <w:r w:rsidR="006375D6" w:rsidRPr="00962000">
              <w:rPr>
                <w:rFonts w:ascii="Times New Roman" w:eastAsia="標楷體" w:hAnsi="Times New Roman"/>
              </w:rPr>
              <w:t xml:space="preserve"> a</w:t>
            </w:r>
            <w:r w:rsidRPr="00962000">
              <w:rPr>
                <w:rFonts w:ascii="Times New Roman" w:eastAsia="標楷體" w:hAnsi="Times New Roman"/>
              </w:rPr>
              <w:t xml:space="preserve"> master’</w:t>
            </w:r>
            <w:r w:rsidR="006375D6" w:rsidRPr="00962000">
              <w:rPr>
                <w:rFonts w:ascii="Times New Roman" w:eastAsia="標楷體" w:hAnsi="Times New Roman"/>
              </w:rPr>
              <w:t>s degree program</w:t>
            </w:r>
            <w:r w:rsidRPr="00962000">
              <w:rPr>
                <w:rFonts w:ascii="Times New Roman" w:eastAsia="標楷體" w:hAnsi="Times New Roman"/>
              </w:rPr>
              <w:t xml:space="preserve"> who show exceptional academic performance and possess research potential may apply </w:t>
            </w:r>
            <w:r w:rsidR="00973E61" w:rsidRPr="00962000">
              <w:rPr>
                <w:rFonts w:ascii="Times New Roman" w:eastAsia="標楷體" w:hAnsi="Times New Roman"/>
              </w:rPr>
              <w:t xml:space="preserve">for </w:t>
            </w:r>
            <w:r w:rsidR="008447CC" w:rsidRPr="00962000">
              <w:rPr>
                <w:rFonts w:ascii="Times New Roman" w:eastAsia="標楷體" w:hAnsi="Times New Roman"/>
              </w:rPr>
              <w:t>direct admission to a doctoral program</w:t>
            </w:r>
            <w:r w:rsidRPr="00962000">
              <w:rPr>
                <w:rFonts w:ascii="Times New Roman" w:eastAsia="標楷體" w:hAnsi="Times New Roman"/>
              </w:rPr>
              <w:t>.</w:t>
            </w:r>
          </w:p>
          <w:p w14:paraId="208903E9" w14:textId="56FF9BD9"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申請</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修讀博士學位學生，由原就讀或相關系、所、學院、學位學程副教授以上二人推薦，經擬就讀系、所、學院、學位學程之相關會議通過，及經校長核定後，得准</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w:t>
            </w:r>
          </w:p>
          <w:p w14:paraId="270ABDDB" w14:textId="7DBE6AA7" w:rsidR="008D3118" w:rsidRPr="00962000" w:rsidRDefault="008D311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applying </w:t>
            </w:r>
            <w:r w:rsidR="006C46E6" w:rsidRPr="00962000">
              <w:rPr>
                <w:rFonts w:ascii="Times New Roman" w:eastAsia="標楷體" w:hAnsi="Times New Roman"/>
              </w:rPr>
              <w:t>for direct admission to a doctoral program</w:t>
            </w:r>
            <w:r w:rsidRPr="00962000">
              <w:rPr>
                <w:rFonts w:ascii="Times New Roman" w:eastAsia="標楷體" w:hAnsi="Times New Roman"/>
              </w:rPr>
              <w:t xml:space="preserve"> may be granted </w:t>
            </w:r>
            <w:r w:rsidR="006C59EA" w:rsidRPr="00962000">
              <w:rPr>
                <w:rFonts w:ascii="Times New Roman" w:eastAsia="標楷體" w:hAnsi="Times New Roman"/>
              </w:rPr>
              <w:t xml:space="preserve">permission </w:t>
            </w:r>
            <w:r w:rsidRPr="00962000">
              <w:rPr>
                <w:rFonts w:ascii="Times New Roman" w:eastAsia="標楷體" w:hAnsi="Times New Roman"/>
              </w:rPr>
              <w:t>to do so upon obtaining the recommendation</w:t>
            </w:r>
            <w:r w:rsidR="00EB38D4" w:rsidRPr="00962000">
              <w:rPr>
                <w:rFonts w:ascii="Times New Roman" w:eastAsia="標楷體" w:hAnsi="Times New Roman"/>
              </w:rPr>
              <w:t>s</w:t>
            </w:r>
            <w:r w:rsidRPr="00962000">
              <w:rPr>
                <w:rFonts w:ascii="Times New Roman" w:eastAsia="標楷體" w:hAnsi="Times New Roman"/>
              </w:rPr>
              <w:t xml:space="preserve"> </w:t>
            </w:r>
            <w:r w:rsidR="00EB38D4" w:rsidRPr="00962000">
              <w:rPr>
                <w:rFonts w:ascii="Times New Roman" w:eastAsia="標楷體" w:hAnsi="Times New Roman"/>
              </w:rPr>
              <w:t>from 2</w:t>
            </w:r>
            <w:r w:rsidRPr="00962000">
              <w:rPr>
                <w:rFonts w:ascii="Times New Roman" w:eastAsia="標楷體" w:hAnsi="Times New Roman"/>
              </w:rPr>
              <w:t xml:space="preserve"> associate professors or </w:t>
            </w:r>
            <w:r w:rsidR="00EB38D4" w:rsidRPr="00962000">
              <w:rPr>
                <w:rFonts w:ascii="Times New Roman" w:eastAsia="標楷體" w:hAnsi="Times New Roman"/>
              </w:rPr>
              <w:t>above</w:t>
            </w:r>
            <w:r w:rsidRPr="00962000">
              <w:rPr>
                <w:rFonts w:ascii="Times New Roman" w:eastAsia="標楷體" w:hAnsi="Times New Roman"/>
              </w:rPr>
              <w:t xml:space="preserve"> from their original or related department, graduate institute, college, or degree program; receiving the approval of the department, graduate institute, college, or degree program they plan to enter; and receiving the approval of the President.</w:t>
            </w:r>
          </w:p>
          <w:p w14:paraId="4367D1AB" w14:textId="70B8269D"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修讀學士學位應屆畢業生應於經核准</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修讀博士學位之學年，取得學士學位，於就讀前未取得者廢止其</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修讀博士學位資格。</w:t>
            </w:r>
          </w:p>
          <w:p w14:paraId="63AE4DE5" w14:textId="1BD0FCF2" w:rsidR="008D3118" w:rsidRPr="00962000" w:rsidRDefault="008D4DC8"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Graduating students in bachelor’s degree programs who are granted permission </w:t>
            </w:r>
            <w:r w:rsidR="006002AD" w:rsidRPr="00962000">
              <w:rPr>
                <w:rFonts w:ascii="Times New Roman" w:eastAsia="標楷體" w:hAnsi="Times New Roman"/>
              </w:rPr>
              <w:t>for direct admission to doctoral programs</w:t>
            </w:r>
            <w:r w:rsidRPr="00962000">
              <w:rPr>
                <w:rFonts w:ascii="Times New Roman" w:eastAsia="標楷體" w:hAnsi="Times New Roman"/>
              </w:rPr>
              <w:t xml:space="preserve"> shall obtain their bachelor’s degree within the same academic year. Those who fail to receive their bachelor’s degree before starting their doctoral studies will have their eligibility </w:t>
            </w:r>
            <w:r w:rsidR="006002AD" w:rsidRPr="00962000">
              <w:rPr>
                <w:rFonts w:ascii="Times New Roman" w:eastAsia="標楷體" w:hAnsi="Times New Roman"/>
              </w:rPr>
              <w:t>for direct admission to doctoral programs</w:t>
            </w:r>
            <w:r w:rsidRPr="00962000">
              <w:rPr>
                <w:rFonts w:ascii="Times New Roman" w:eastAsia="標楷體" w:hAnsi="Times New Roman"/>
              </w:rPr>
              <w:t xml:space="preserve"> revoked.</w:t>
            </w:r>
          </w:p>
          <w:p w14:paraId="5021F4D9"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修讀博士學位辦法另訂之，經教務會議通過後實施。</w:t>
            </w:r>
          </w:p>
          <w:p w14:paraId="00E366AA" w14:textId="0D091BB7" w:rsidR="008D4DC8" w:rsidRPr="00962000" w:rsidRDefault="001534B0"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KMU Regulations for Direct Admission to Doctoral Programs are formulated separately and implemented upon approval by academic affairs meetings.</w:t>
            </w:r>
          </w:p>
        </w:tc>
      </w:tr>
      <w:tr w:rsidR="0034542C" w:rsidRPr="00962000" w14:paraId="295E362C" w14:textId="77777777" w:rsidTr="00B009FB">
        <w:trPr>
          <w:jc w:val="center"/>
        </w:trPr>
        <w:tc>
          <w:tcPr>
            <w:tcW w:w="1276" w:type="dxa"/>
            <w:hideMark/>
          </w:tcPr>
          <w:p w14:paraId="05EA3066"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69</w:t>
            </w:r>
            <w:r w:rsidRPr="00962000">
              <w:rPr>
                <w:rFonts w:ascii="Times New Roman" w:eastAsia="標楷體" w:hAnsi="Times New Roman"/>
              </w:rPr>
              <w:t>條</w:t>
            </w:r>
          </w:p>
          <w:p w14:paraId="51D45A76" w14:textId="61193A82" w:rsidR="001534B0" w:rsidRPr="00962000" w:rsidRDefault="001534B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69</w:t>
            </w:r>
          </w:p>
        </w:tc>
        <w:tc>
          <w:tcPr>
            <w:tcW w:w="9364" w:type="dxa"/>
            <w:hideMark/>
          </w:tcPr>
          <w:p w14:paraId="68E3DC9E"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研究生入學其他相關事項，</w:t>
            </w:r>
            <w:proofErr w:type="gramStart"/>
            <w:r w:rsidRPr="00962000">
              <w:rPr>
                <w:rFonts w:ascii="Times New Roman" w:eastAsia="標楷體" w:hAnsi="Times New Roman"/>
              </w:rPr>
              <w:t>準</w:t>
            </w:r>
            <w:proofErr w:type="gramEnd"/>
            <w:r w:rsidRPr="00962000">
              <w:rPr>
                <w:rFonts w:ascii="Times New Roman" w:eastAsia="標楷體" w:hAnsi="Times New Roman"/>
              </w:rPr>
              <w:t>用本學則第二篇第一章相關條文之規定。</w:t>
            </w:r>
          </w:p>
          <w:p w14:paraId="5A9F3918" w14:textId="126D2C02" w:rsidR="001534B0" w:rsidRPr="00962000" w:rsidRDefault="001534B0" w:rsidP="00C53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Other matters related to the admission of </w:t>
            </w:r>
            <w:r w:rsidR="00C53476" w:rsidRPr="00962000">
              <w:rPr>
                <w:rFonts w:ascii="Times New Roman" w:eastAsia="標楷體" w:hAnsi="Times New Roman"/>
              </w:rPr>
              <w:t>post</w:t>
            </w:r>
            <w:r w:rsidRPr="00962000">
              <w:rPr>
                <w:rFonts w:ascii="Times New Roman" w:eastAsia="標楷體" w:hAnsi="Times New Roman"/>
              </w:rPr>
              <w:t>graduate students shall be handled in accordance with the provisions in Chapter 1 of Part 2 of the Regulations.</w:t>
            </w:r>
          </w:p>
        </w:tc>
      </w:tr>
      <w:tr w:rsidR="00DD144D" w:rsidRPr="00962000" w14:paraId="05E9D0F0" w14:textId="77777777" w:rsidTr="00B009FB">
        <w:trPr>
          <w:jc w:val="center"/>
        </w:trPr>
        <w:tc>
          <w:tcPr>
            <w:tcW w:w="1276" w:type="dxa"/>
          </w:tcPr>
          <w:p w14:paraId="1E50F168"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0D400AE6"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第二章　註冊、繳費、選課</w:t>
            </w:r>
          </w:p>
          <w:p w14:paraId="2249D7D5" w14:textId="0B2165DD" w:rsidR="001534B0" w:rsidRPr="00962000" w:rsidRDefault="00F83304"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Chapter 2 Registration, Payment, and Course S</w:t>
            </w:r>
            <w:r w:rsidR="001534B0" w:rsidRPr="00962000">
              <w:rPr>
                <w:rFonts w:ascii="Times New Roman" w:eastAsia="標楷體" w:hAnsi="Times New Roman"/>
              </w:rPr>
              <w:t>election</w:t>
            </w:r>
          </w:p>
        </w:tc>
      </w:tr>
      <w:tr w:rsidR="00DD144D" w:rsidRPr="00962000" w14:paraId="78427367" w14:textId="77777777" w:rsidTr="00B009FB">
        <w:trPr>
          <w:jc w:val="center"/>
        </w:trPr>
        <w:tc>
          <w:tcPr>
            <w:tcW w:w="1276" w:type="dxa"/>
            <w:hideMark/>
          </w:tcPr>
          <w:p w14:paraId="15A0C6C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70</w:t>
            </w:r>
            <w:r w:rsidRPr="00962000">
              <w:rPr>
                <w:rFonts w:ascii="Times New Roman" w:eastAsia="標楷體" w:hAnsi="Times New Roman"/>
              </w:rPr>
              <w:t>條</w:t>
            </w:r>
          </w:p>
          <w:p w14:paraId="76013065" w14:textId="723D5BA1" w:rsidR="00F83304" w:rsidRPr="00962000" w:rsidRDefault="00F83304"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70</w:t>
            </w:r>
          </w:p>
        </w:tc>
        <w:tc>
          <w:tcPr>
            <w:tcW w:w="9364" w:type="dxa"/>
            <w:hideMark/>
          </w:tcPr>
          <w:p w14:paraId="5C359CD7"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經錄取之研究生應依規定日期親自到校報到，並填具切結書，於規定期限內，補驗學位證書，逾期未完成報到或未繳驗學位證書者，非因正當理由，並經核准延期，均撤銷入學資格。</w:t>
            </w:r>
          </w:p>
          <w:p w14:paraId="26AA8F26" w14:textId="1F2E86F2" w:rsidR="00F83304" w:rsidRPr="00962000" w:rsidRDefault="0089787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Admitted </w:t>
            </w:r>
            <w:r w:rsidR="00F61731" w:rsidRPr="00962000">
              <w:rPr>
                <w:rFonts w:ascii="Times New Roman" w:eastAsia="標楷體" w:hAnsi="Times New Roman"/>
              </w:rPr>
              <w:t>post</w:t>
            </w:r>
            <w:r w:rsidRPr="00962000">
              <w:rPr>
                <w:rFonts w:ascii="Times New Roman" w:eastAsia="標楷體" w:hAnsi="Times New Roman"/>
              </w:rPr>
              <w:t xml:space="preserve">graduate students shall report to the University in person by the specified date and fill out an affidavit. They shall also submit their degree certificate within the stipulated deadline. </w:t>
            </w:r>
            <w:r w:rsidRPr="00962000">
              <w:rPr>
                <w:rFonts w:ascii="Times New Roman" w:eastAsia="標楷體" w:hAnsi="Times New Roman"/>
              </w:rPr>
              <w:lastRenderedPageBreak/>
              <w:t>Those who fail to report or submit their degree certificate by the deadline without valid reasons and approved extensions will have their admission qualifications revoked.</w:t>
            </w:r>
          </w:p>
        </w:tc>
      </w:tr>
      <w:tr w:rsidR="0034542C" w:rsidRPr="00962000" w14:paraId="51B29E68" w14:textId="77777777" w:rsidTr="00B009FB">
        <w:trPr>
          <w:jc w:val="center"/>
        </w:trPr>
        <w:tc>
          <w:tcPr>
            <w:tcW w:w="1276" w:type="dxa"/>
            <w:hideMark/>
          </w:tcPr>
          <w:p w14:paraId="721545B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71</w:t>
            </w:r>
            <w:r w:rsidRPr="00962000">
              <w:rPr>
                <w:rFonts w:ascii="Times New Roman" w:eastAsia="標楷體" w:hAnsi="Times New Roman"/>
              </w:rPr>
              <w:t>條</w:t>
            </w:r>
          </w:p>
          <w:p w14:paraId="28522504" w14:textId="26F57A94" w:rsidR="0089787F" w:rsidRPr="00962000" w:rsidRDefault="0089787F" w:rsidP="006D7130">
            <w:pPr>
              <w:widowControl/>
              <w:tabs>
                <w:tab w:val="left" w:pos="480"/>
              </w:tabs>
              <w:jc w:val="both"/>
              <w:rPr>
                <w:rFonts w:ascii="Times New Roman" w:eastAsia="標楷體" w:hAnsi="Times New Roman"/>
              </w:rPr>
            </w:pPr>
            <w:r w:rsidRPr="00962000">
              <w:rPr>
                <w:rFonts w:ascii="Times New Roman" w:eastAsia="標楷體" w:hAnsi="Times New Roman"/>
              </w:rPr>
              <w:t>Article 71</w:t>
            </w:r>
          </w:p>
        </w:tc>
        <w:tc>
          <w:tcPr>
            <w:tcW w:w="9364" w:type="dxa"/>
            <w:hideMark/>
          </w:tcPr>
          <w:p w14:paraId="7DD98D77"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研究生註冊、繳費、選課相關事宜，除</w:t>
            </w:r>
            <w:proofErr w:type="gramStart"/>
            <w:r w:rsidRPr="00962000">
              <w:rPr>
                <w:rFonts w:ascii="Times New Roman" w:eastAsia="標楷體" w:hAnsi="Times New Roman"/>
              </w:rPr>
              <w:t>本章另有</w:t>
            </w:r>
            <w:proofErr w:type="gramEnd"/>
            <w:r w:rsidRPr="00962000">
              <w:rPr>
                <w:rFonts w:ascii="Times New Roman" w:eastAsia="標楷體" w:hAnsi="Times New Roman"/>
              </w:rPr>
              <w:t>規定者外，應</w:t>
            </w:r>
            <w:proofErr w:type="gramStart"/>
            <w:r w:rsidRPr="00962000">
              <w:rPr>
                <w:rFonts w:ascii="Times New Roman" w:eastAsia="標楷體" w:hAnsi="Times New Roman"/>
              </w:rPr>
              <w:t>準</w:t>
            </w:r>
            <w:proofErr w:type="gramEnd"/>
            <w:r w:rsidRPr="00962000">
              <w:rPr>
                <w:rFonts w:ascii="Times New Roman" w:eastAsia="標楷體" w:hAnsi="Times New Roman"/>
              </w:rPr>
              <w:t>用本學則第二篇第二章相關條文規定辦理。</w:t>
            </w:r>
          </w:p>
          <w:p w14:paraId="7262C1D3" w14:textId="3987490B" w:rsidR="0089787F" w:rsidRPr="00962000" w:rsidRDefault="00045486" w:rsidP="00F617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Except as otherwise stipulated in this chapter, matters related to registration, payment, and course selection for </w:t>
            </w:r>
            <w:r w:rsidR="00F61731" w:rsidRPr="00962000">
              <w:rPr>
                <w:rFonts w:ascii="Times New Roman" w:eastAsia="標楷體" w:hAnsi="Times New Roman"/>
              </w:rPr>
              <w:t>post</w:t>
            </w:r>
            <w:r w:rsidRPr="00962000">
              <w:rPr>
                <w:rFonts w:ascii="Times New Roman" w:eastAsia="標楷體" w:hAnsi="Times New Roman"/>
              </w:rPr>
              <w:t>graduate students shall be handled in accordance with the provisions of Chapter 2 of Part 2 of the Regulations.</w:t>
            </w:r>
          </w:p>
        </w:tc>
      </w:tr>
      <w:tr w:rsidR="00DD144D" w:rsidRPr="00962000" w14:paraId="7754B2F8" w14:textId="77777777" w:rsidTr="00B009FB">
        <w:trPr>
          <w:jc w:val="center"/>
        </w:trPr>
        <w:tc>
          <w:tcPr>
            <w:tcW w:w="1276" w:type="dxa"/>
            <w:hideMark/>
          </w:tcPr>
          <w:p w14:paraId="05736DE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72</w:t>
            </w:r>
            <w:r w:rsidRPr="00962000">
              <w:rPr>
                <w:rFonts w:ascii="Times New Roman" w:eastAsia="標楷體" w:hAnsi="Times New Roman"/>
              </w:rPr>
              <w:t>條</w:t>
            </w:r>
          </w:p>
          <w:p w14:paraId="4C73E534" w14:textId="7EA8D097" w:rsidR="00A91012" w:rsidRPr="00962000" w:rsidRDefault="00A91012"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72</w:t>
            </w:r>
          </w:p>
        </w:tc>
        <w:tc>
          <w:tcPr>
            <w:tcW w:w="9364" w:type="dxa"/>
            <w:hideMark/>
          </w:tcPr>
          <w:p w14:paraId="019AE550"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研究生應商請系主任或所長認定指導教授。其選課、應修課程及研究論文，須依各系、所</w:t>
            </w:r>
            <w:r w:rsidRPr="00962000">
              <w:rPr>
                <w:rFonts w:ascii="Times New Roman" w:eastAsia="標楷體" w:hAnsi="Times New Roman" w:hint="eastAsia"/>
                <w:u w:val="single"/>
              </w:rPr>
              <w:t>、學位學程</w:t>
            </w:r>
            <w:r w:rsidRPr="00962000">
              <w:rPr>
                <w:rFonts w:ascii="Times New Roman" w:eastAsia="標楷體" w:hAnsi="Times New Roman"/>
              </w:rPr>
              <w:t>規定之科目表辦理，並須經指導教授及系主任或所長核准。</w:t>
            </w:r>
          </w:p>
          <w:p w14:paraId="152CEB89" w14:textId="2595AD6F" w:rsidR="00A91012" w:rsidRPr="00962000" w:rsidRDefault="00452C5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Graduate students shall consult with their department chair or institute director to designate their advisor.</w:t>
            </w:r>
            <w:r w:rsidRPr="00962000">
              <w:t xml:space="preserve"> </w:t>
            </w:r>
            <w:r w:rsidRPr="00962000">
              <w:rPr>
                <w:rFonts w:ascii="Times New Roman" w:eastAsia="標楷體" w:hAnsi="Times New Roman"/>
              </w:rPr>
              <w:t>Their course selection, required courses, and research thesis shall be handled in accordance with the curriculum stipulated by their department, graduate institute, or degree program, and shall be approved by the advisor and the department chair or institute director.</w:t>
            </w:r>
          </w:p>
        </w:tc>
      </w:tr>
      <w:tr w:rsidR="00DD144D" w:rsidRPr="00962000" w14:paraId="19A1D9BF" w14:textId="77777777" w:rsidTr="00B009FB">
        <w:trPr>
          <w:jc w:val="center"/>
        </w:trPr>
        <w:tc>
          <w:tcPr>
            <w:tcW w:w="1276" w:type="dxa"/>
            <w:hideMark/>
          </w:tcPr>
          <w:p w14:paraId="691ED89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73</w:t>
            </w:r>
            <w:r w:rsidRPr="00962000">
              <w:rPr>
                <w:rFonts w:ascii="Times New Roman" w:eastAsia="標楷體" w:hAnsi="Times New Roman"/>
              </w:rPr>
              <w:t>條</w:t>
            </w:r>
          </w:p>
          <w:p w14:paraId="0762C9E3" w14:textId="48ED6BED" w:rsidR="00452C5A" w:rsidRPr="00962000" w:rsidRDefault="00452C5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73</w:t>
            </w:r>
          </w:p>
        </w:tc>
        <w:tc>
          <w:tcPr>
            <w:tcW w:w="9364" w:type="dxa"/>
            <w:hideMark/>
          </w:tcPr>
          <w:p w14:paraId="08129F36"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研究生每學期所修學分數，由各系、所</w:t>
            </w:r>
            <w:r w:rsidRPr="00962000">
              <w:rPr>
                <w:rFonts w:ascii="Times New Roman" w:eastAsia="標楷體" w:hAnsi="Times New Roman" w:hint="eastAsia"/>
                <w:u w:val="single"/>
              </w:rPr>
              <w:t>、學位學程</w:t>
            </w:r>
            <w:r w:rsidRPr="00962000">
              <w:rPr>
                <w:rFonts w:ascii="Times New Roman" w:eastAsia="標楷體" w:hAnsi="Times New Roman"/>
              </w:rPr>
              <w:t>決定。</w:t>
            </w:r>
          </w:p>
          <w:p w14:paraId="73E7AB41" w14:textId="7EE650B2" w:rsidR="00452C5A" w:rsidRPr="00962000" w:rsidRDefault="000A2B8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number of credits that </w:t>
            </w:r>
            <w:r w:rsidR="00EE35E2" w:rsidRPr="00962000">
              <w:rPr>
                <w:rFonts w:ascii="Times New Roman" w:eastAsia="標楷體" w:hAnsi="Times New Roman"/>
              </w:rPr>
              <w:t>post</w:t>
            </w:r>
            <w:r w:rsidRPr="00962000">
              <w:rPr>
                <w:rFonts w:ascii="Times New Roman" w:eastAsia="標楷體" w:hAnsi="Times New Roman"/>
              </w:rPr>
              <w:t>graduate students are required to complete each semester is determined by each depa</w:t>
            </w:r>
            <w:r w:rsidR="00D7514F" w:rsidRPr="00962000">
              <w:rPr>
                <w:rFonts w:ascii="Times New Roman" w:eastAsia="標楷體" w:hAnsi="Times New Roman"/>
              </w:rPr>
              <w:t>rtment, graduate institute, and</w:t>
            </w:r>
            <w:r w:rsidRPr="00962000">
              <w:rPr>
                <w:rFonts w:ascii="Times New Roman" w:eastAsia="標楷體" w:hAnsi="Times New Roman"/>
              </w:rPr>
              <w:t xml:space="preserve"> </w:t>
            </w:r>
            <w:r w:rsidRPr="00962000">
              <w:rPr>
                <w:rFonts w:ascii="Times New Roman" w:eastAsia="標楷體" w:hAnsi="Times New Roman"/>
                <w:u w:val="single"/>
              </w:rPr>
              <w:t>degree program</w:t>
            </w:r>
            <w:r w:rsidRPr="00962000">
              <w:rPr>
                <w:rFonts w:ascii="Times New Roman" w:eastAsia="標楷體" w:hAnsi="Times New Roman"/>
              </w:rPr>
              <w:t>.</w:t>
            </w:r>
          </w:p>
        </w:tc>
      </w:tr>
      <w:tr w:rsidR="00DD144D" w:rsidRPr="00962000" w14:paraId="6C70CF4C" w14:textId="77777777" w:rsidTr="00B009FB">
        <w:trPr>
          <w:jc w:val="center"/>
        </w:trPr>
        <w:tc>
          <w:tcPr>
            <w:tcW w:w="1276" w:type="dxa"/>
            <w:hideMark/>
          </w:tcPr>
          <w:p w14:paraId="3C1A7A3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74</w:t>
            </w:r>
            <w:r w:rsidRPr="00962000">
              <w:rPr>
                <w:rFonts w:ascii="Times New Roman" w:eastAsia="標楷體" w:hAnsi="Times New Roman"/>
              </w:rPr>
              <w:t>條</w:t>
            </w:r>
          </w:p>
          <w:p w14:paraId="712B350C" w14:textId="3922D44D" w:rsidR="000A2B85" w:rsidRPr="00962000" w:rsidRDefault="000A2B8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74</w:t>
            </w:r>
          </w:p>
        </w:tc>
        <w:tc>
          <w:tcPr>
            <w:tcW w:w="9364" w:type="dxa"/>
            <w:hideMark/>
          </w:tcPr>
          <w:p w14:paraId="4D912B06"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研究生選課應於每學期規定期限內完成。</w:t>
            </w:r>
          </w:p>
          <w:p w14:paraId="219F0433" w14:textId="376193A4" w:rsidR="000A2B85" w:rsidRPr="00962000" w:rsidRDefault="00462EB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Postgraduate</w:t>
            </w:r>
            <w:r w:rsidR="000A2B85" w:rsidRPr="00962000">
              <w:rPr>
                <w:rFonts w:ascii="Times New Roman" w:eastAsia="標楷體" w:hAnsi="Times New Roman"/>
              </w:rPr>
              <w:t xml:space="preserve"> students shall complete their course selection within the specified deadline each semester.</w:t>
            </w:r>
          </w:p>
        </w:tc>
      </w:tr>
      <w:tr w:rsidR="00DD144D" w:rsidRPr="00962000" w14:paraId="55B88848" w14:textId="77777777" w:rsidTr="00B009FB">
        <w:trPr>
          <w:jc w:val="center"/>
        </w:trPr>
        <w:tc>
          <w:tcPr>
            <w:tcW w:w="1276" w:type="dxa"/>
          </w:tcPr>
          <w:p w14:paraId="3ECD8E58"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2C0F65DA"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第三章　修業年限、學分、成績</w:t>
            </w:r>
          </w:p>
          <w:p w14:paraId="6EDAA9FF" w14:textId="33D797F7" w:rsidR="000A2B85" w:rsidRPr="00962000" w:rsidRDefault="000A2B8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Chapter 3 Study Periods, Credits, Grades</w:t>
            </w:r>
          </w:p>
        </w:tc>
      </w:tr>
      <w:tr w:rsidR="00DD144D" w:rsidRPr="00962000" w14:paraId="5716F7A1" w14:textId="77777777" w:rsidTr="00B009FB">
        <w:trPr>
          <w:jc w:val="center"/>
        </w:trPr>
        <w:tc>
          <w:tcPr>
            <w:tcW w:w="1276" w:type="dxa"/>
            <w:hideMark/>
          </w:tcPr>
          <w:p w14:paraId="6AD72A5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75</w:t>
            </w:r>
            <w:r w:rsidRPr="00962000">
              <w:rPr>
                <w:rFonts w:ascii="Times New Roman" w:eastAsia="標楷體" w:hAnsi="Times New Roman"/>
              </w:rPr>
              <w:t>條</w:t>
            </w:r>
          </w:p>
          <w:p w14:paraId="23511AAF" w14:textId="7AA5BCC2" w:rsidR="000A2B85" w:rsidRPr="00962000" w:rsidRDefault="000A2B8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75</w:t>
            </w:r>
          </w:p>
        </w:tc>
        <w:tc>
          <w:tcPr>
            <w:tcW w:w="9364" w:type="dxa"/>
            <w:hideMark/>
          </w:tcPr>
          <w:p w14:paraId="79796DF5" w14:textId="43475DC8"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研究生分一般生及在職生，其認定標準以入學時之身分為基準。</w:t>
            </w:r>
          </w:p>
          <w:p w14:paraId="23E58C83" w14:textId="05FA4BCA" w:rsidR="000A2B85" w:rsidRPr="00962000" w:rsidRDefault="00EE35E2" w:rsidP="006D7130">
            <w:pPr>
              <w:tabs>
                <w:tab w:val="left" w:pos="480"/>
              </w:tabs>
              <w:jc w:val="both"/>
              <w:rPr>
                <w:rFonts w:ascii="Times New Roman" w:eastAsia="標楷體" w:hAnsi="Times New Roman"/>
              </w:rPr>
            </w:pPr>
            <w:r w:rsidRPr="00962000">
              <w:rPr>
                <w:rFonts w:ascii="Times New Roman" w:eastAsia="標楷體" w:hAnsi="Times New Roman"/>
              </w:rPr>
              <w:t>Postg</w:t>
            </w:r>
            <w:r w:rsidR="00F25283" w:rsidRPr="00962000">
              <w:rPr>
                <w:rFonts w:ascii="Times New Roman" w:eastAsia="標楷體" w:hAnsi="Times New Roman"/>
              </w:rPr>
              <w:t>raduate students include full-time and part-time students, with the classification based on their status at the time of admission.</w:t>
            </w:r>
          </w:p>
          <w:p w14:paraId="427C4DA9" w14:textId="12AEB27C"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碩士班研究生修業年限為一至四年。博士班研究生修業年限為二至七年。在職碩士班研究生修業年限為一至五年。在職博士班研究生修業年限為二至十年。</w:t>
            </w:r>
          </w:p>
          <w:p w14:paraId="5301F465" w14:textId="2A9CA7DA" w:rsidR="00F25283" w:rsidRPr="00962000" w:rsidRDefault="00CE3B6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study periods are 1 to 4 years for postgraduate students in master’s degree programs, 2 to 7 years for postgraduate students in doctoral programs, 1 to 5 years for postgraduate students in in-service master’s degree programs, and 2 to 10 years for postgraduate students in in-service doctoral programs.</w:t>
            </w:r>
          </w:p>
          <w:p w14:paraId="35BC1766" w14:textId="535B4C89"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逕行修讀博士學位者，其修業年限自轉入博士班時起算。</w:t>
            </w:r>
          </w:p>
          <w:p w14:paraId="70940074" w14:textId="56E013B6" w:rsidR="00CE3B6A" w:rsidRPr="00962000" w:rsidRDefault="00CE3B6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study period for students pursuing a doctoral degree directly shall be calculated starting from the time they enter the doctoral program.</w:t>
            </w:r>
          </w:p>
          <w:p w14:paraId="18004F22"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學生</w:t>
            </w:r>
            <w:r w:rsidRPr="00962000">
              <w:rPr>
                <w:rFonts w:ascii="Times New Roman" w:eastAsia="標楷體" w:hAnsi="Times New Roman" w:hint="eastAsia"/>
              </w:rPr>
              <w:t>本人及其配偶或伴侶</w:t>
            </w:r>
            <w:r w:rsidRPr="00962000">
              <w:rPr>
                <w:rFonts w:ascii="Times New Roman" w:eastAsia="標楷體" w:hAnsi="Times New Roman"/>
              </w:rPr>
              <w:t>因懷孕、分娩或撫育三歲以下子女之需要，得延長修業期限，延長年限以二年為限。</w:t>
            </w:r>
          </w:p>
          <w:p w14:paraId="0BDA7714" w14:textId="0DEFA2A1" w:rsidR="00CE3B6A" w:rsidRPr="00962000" w:rsidRDefault="00CE3B6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need to extend their study period due to their own or their spouse’s/partner’s pregnancy, childbirth, or care of children aged 3 years or younger may extend their study period by up to 2 years.</w:t>
            </w:r>
          </w:p>
        </w:tc>
      </w:tr>
      <w:tr w:rsidR="0034542C" w:rsidRPr="00962000" w14:paraId="7E0C158D" w14:textId="77777777" w:rsidTr="00B009FB">
        <w:trPr>
          <w:jc w:val="center"/>
        </w:trPr>
        <w:tc>
          <w:tcPr>
            <w:tcW w:w="1276" w:type="dxa"/>
            <w:hideMark/>
          </w:tcPr>
          <w:p w14:paraId="2931881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76</w:t>
            </w:r>
            <w:r w:rsidRPr="00962000">
              <w:rPr>
                <w:rFonts w:ascii="Times New Roman" w:eastAsia="標楷體" w:hAnsi="Times New Roman"/>
              </w:rPr>
              <w:t>條</w:t>
            </w:r>
          </w:p>
          <w:p w14:paraId="2726D2A0" w14:textId="06CA5A86" w:rsidR="00CE3B6A" w:rsidRPr="00962000" w:rsidRDefault="00CE3B6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76</w:t>
            </w:r>
          </w:p>
        </w:tc>
        <w:tc>
          <w:tcPr>
            <w:tcW w:w="9364" w:type="dxa"/>
            <w:hideMark/>
          </w:tcPr>
          <w:p w14:paraId="176B16A0" w14:textId="1BFF7669"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碩士班研究生至少應修畢二十四學分，博士班研究生至少應修畢十八學分，惟</w:t>
            </w:r>
            <w:r w:rsidRPr="00962000">
              <w:rPr>
                <w:rFonts w:ascii="Times New Roman" w:eastAsia="標楷體" w:hAnsi="Times New Roman"/>
              </w:rPr>
              <w:t>101</w:t>
            </w:r>
            <w:r w:rsidRPr="00962000">
              <w:rPr>
                <w:rFonts w:ascii="Times New Roman" w:eastAsia="標楷體" w:hAnsi="Times New Roman"/>
              </w:rPr>
              <w:t>學年度前以同等學力入學修讀博士學位者至少應修畢二十四學分。</w:t>
            </w:r>
          </w:p>
          <w:p w14:paraId="326E68AC" w14:textId="33C67183" w:rsidR="00CE3B6A" w:rsidRPr="00962000" w:rsidRDefault="003E69B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lastRenderedPageBreak/>
              <w:t>Postgraduate students in master’s degree program</w:t>
            </w:r>
            <w:r w:rsidR="00BD622C" w:rsidRPr="00962000">
              <w:rPr>
                <w:rFonts w:ascii="Times New Roman" w:eastAsia="標楷體" w:hAnsi="Times New Roman"/>
              </w:rPr>
              <w:t>s</w:t>
            </w:r>
            <w:r w:rsidRPr="00962000">
              <w:rPr>
                <w:rFonts w:ascii="Times New Roman" w:eastAsia="標楷體" w:hAnsi="Times New Roman"/>
              </w:rPr>
              <w:t xml:space="preserve"> shall complete at least 24 credits, and postgraduate students in doctoral programs shall complete at least 18 credits. However, students enrolled in doctoral programs with an equivalent educational level in </w:t>
            </w:r>
            <w:r w:rsidR="00BD622C" w:rsidRPr="00962000">
              <w:rPr>
                <w:rFonts w:ascii="Times New Roman" w:eastAsia="標楷體" w:hAnsi="Times New Roman"/>
              </w:rPr>
              <w:t xml:space="preserve">the </w:t>
            </w:r>
            <w:r w:rsidRPr="00962000">
              <w:rPr>
                <w:rFonts w:ascii="Times New Roman" w:eastAsia="標楷體" w:hAnsi="Times New Roman"/>
              </w:rPr>
              <w:t>academic year 2012 or before shall complete at least 24 hours.</w:t>
            </w:r>
          </w:p>
          <w:p w14:paraId="024FAB15" w14:textId="1D324A7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碩、學士</w:t>
            </w: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修讀博士學位之最低學分數由各系、所</w:t>
            </w:r>
            <w:r w:rsidRPr="00962000">
              <w:rPr>
                <w:rFonts w:ascii="Times New Roman" w:eastAsia="標楷體" w:hAnsi="Times New Roman" w:hint="eastAsia"/>
                <w:u w:val="single"/>
              </w:rPr>
              <w:t>、學位學程</w:t>
            </w:r>
            <w:r w:rsidRPr="00962000">
              <w:rPr>
                <w:rFonts w:ascii="Times New Roman" w:eastAsia="標楷體" w:hAnsi="Times New Roman"/>
              </w:rPr>
              <w:t>自訂，並經研究生教學委員會通過後實施。</w:t>
            </w:r>
          </w:p>
          <w:p w14:paraId="2D5EAFFD" w14:textId="09535C54" w:rsidR="003E69BF" w:rsidRPr="00962000" w:rsidRDefault="00D7514F"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minimum number of credits that master’s/bachelor’s students pursuing a doctoral degree directly are required to complete is determined by each department, graduate institute, and </w:t>
            </w:r>
            <w:r w:rsidRPr="00962000">
              <w:rPr>
                <w:rFonts w:ascii="Times New Roman" w:eastAsia="標楷體" w:hAnsi="Times New Roman"/>
                <w:u w:val="single"/>
              </w:rPr>
              <w:t>degree program</w:t>
            </w:r>
            <w:r w:rsidRPr="00962000">
              <w:rPr>
                <w:rFonts w:ascii="Times New Roman" w:eastAsia="標楷體" w:hAnsi="Times New Roman"/>
              </w:rPr>
              <w:t xml:space="preserve">, and is implemented upon approval by </w:t>
            </w:r>
            <w:r w:rsidR="00BD622C" w:rsidRPr="00962000">
              <w:rPr>
                <w:rFonts w:ascii="Times New Roman" w:eastAsia="標楷體" w:hAnsi="Times New Roman"/>
              </w:rPr>
              <w:t xml:space="preserve">the </w:t>
            </w:r>
            <w:r w:rsidRPr="00962000">
              <w:rPr>
                <w:rFonts w:ascii="Times New Roman" w:eastAsia="標楷體" w:hAnsi="Times New Roman"/>
              </w:rPr>
              <w:t>Teaching Committee for Postgraduate Students.</w:t>
            </w:r>
          </w:p>
          <w:p w14:paraId="53ABFA1E"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前二項學分</w:t>
            </w:r>
            <w:proofErr w:type="gramStart"/>
            <w:r w:rsidRPr="00962000">
              <w:rPr>
                <w:rFonts w:ascii="Times New Roman" w:eastAsia="標楷體" w:hAnsi="Times New Roman"/>
              </w:rPr>
              <w:t>數均不包括</w:t>
            </w:r>
            <w:proofErr w:type="gramEnd"/>
            <w:r w:rsidRPr="00962000">
              <w:rPr>
                <w:rFonts w:ascii="Times New Roman" w:eastAsia="標楷體" w:hAnsi="Times New Roman"/>
              </w:rPr>
              <w:t>畢業論文。</w:t>
            </w:r>
          </w:p>
          <w:p w14:paraId="4562E586" w14:textId="15BFA0E9" w:rsidR="00D7514F" w:rsidRPr="00962000" w:rsidRDefault="00D7514F" w:rsidP="00EE35E2">
            <w:pPr>
              <w:tabs>
                <w:tab w:val="left" w:pos="480"/>
              </w:tabs>
              <w:jc w:val="both"/>
              <w:rPr>
                <w:rFonts w:ascii="Times New Roman" w:eastAsia="標楷體" w:hAnsi="Times New Roman"/>
              </w:rPr>
            </w:pPr>
            <w:r w:rsidRPr="00962000">
              <w:rPr>
                <w:rFonts w:ascii="Times New Roman" w:eastAsia="標楷體" w:hAnsi="Times New Roman"/>
              </w:rPr>
              <w:t xml:space="preserve">The number of credits mentioned in the preceding 2 paragraphs does not include the credits for the graduation </w:t>
            </w:r>
            <w:r w:rsidR="00EE35E2" w:rsidRPr="00962000">
              <w:rPr>
                <w:rFonts w:ascii="Times New Roman" w:eastAsia="標楷體" w:hAnsi="Times New Roman"/>
              </w:rPr>
              <w:t>theses/dissertations</w:t>
            </w:r>
            <w:r w:rsidRPr="00962000">
              <w:rPr>
                <w:rFonts w:ascii="Times New Roman" w:eastAsia="標楷體" w:hAnsi="Times New Roman"/>
              </w:rPr>
              <w:t>.</w:t>
            </w:r>
          </w:p>
        </w:tc>
      </w:tr>
      <w:tr w:rsidR="00DD144D" w:rsidRPr="00962000" w14:paraId="7CE252DB" w14:textId="77777777" w:rsidTr="00B009FB">
        <w:trPr>
          <w:jc w:val="center"/>
        </w:trPr>
        <w:tc>
          <w:tcPr>
            <w:tcW w:w="1276" w:type="dxa"/>
            <w:hideMark/>
          </w:tcPr>
          <w:p w14:paraId="7D8BFD6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77</w:t>
            </w:r>
            <w:r w:rsidRPr="00962000">
              <w:rPr>
                <w:rFonts w:ascii="Times New Roman" w:eastAsia="標楷體" w:hAnsi="Times New Roman"/>
              </w:rPr>
              <w:t>條</w:t>
            </w:r>
          </w:p>
          <w:p w14:paraId="30A3CB31" w14:textId="2618E78B" w:rsidR="00D7514F" w:rsidRPr="00962000" w:rsidRDefault="00D7514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77</w:t>
            </w:r>
          </w:p>
        </w:tc>
        <w:tc>
          <w:tcPr>
            <w:tcW w:w="9364" w:type="dxa"/>
            <w:hideMark/>
          </w:tcPr>
          <w:p w14:paraId="16B6F224" w14:textId="247779A4"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研究生成績分學業、操行二部份，其中學業成績以七十分為及格。</w:t>
            </w:r>
          </w:p>
          <w:p w14:paraId="1682609F" w14:textId="6BFAF36E" w:rsidR="00D7514F" w:rsidRPr="00962000" w:rsidRDefault="000D19A1" w:rsidP="006D7130">
            <w:pPr>
              <w:tabs>
                <w:tab w:val="left" w:pos="480"/>
              </w:tabs>
              <w:jc w:val="both"/>
              <w:rPr>
                <w:rFonts w:ascii="Times New Roman" w:eastAsia="標楷體" w:hAnsi="Times New Roman"/>
              </w:rPr>
            </w:pPr>
            <w:r w:rsidRPr="00962000">
              <w:rPr>
                <w:rFonts w:ascii="Times New Roman" w:eastAsia="標楷體" w:hAnsi="Times New Roman"/>
              </w:rPr>
              <w:t>The grades for postgraduate students are categorized into academic grades and conduct grades. The passing grade for academic performance is 70.</w:t>
            </w:r>
          </w:p>
          <w:p w14:paraId="037412AB" w14:textId="1559B4A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研究生學業成績不及格者，不得補考，必修科目應令重修。</w:t>
            </w:r>
          </w:p>
          <w:p w14:paraId="2D734D18" w14:textId="2C3442C9" w:rsidR="000D19A1" w:rsidRPr="00962000" w:rsidRDefault="00BF733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Postgraduate students who fail their academic grades are not allowed to retake the exams. Those who fail </w:t>
            </w:r>
            <w:r w:rsidR="00BD622C" w:rsidRPr="00962000">
              <w:rPr>
                <w:rFonts w:ascii="Times New Roman" w:eastAsia="標楷體" w:hAnsi="Times New Roman"/>
              </w:rPr>
              <w:t xml:space="preserve">the </w:t>
            </w:r>
            <w:r w:rsidRPr="00962000">
              <w:rPr>
                <w:rFonts w:ascii="Times New Roman" w:eastAsia="標楷體" w:hAnsi="Times New Roman"/>
              </w:rPr>
              <w:t>required courses shall retake the courses.</w:t>
            </w:r>
          </w:p>
          <w:p w14:paraId="3270AD86"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研究生之學業平均成績與學位考試成績兩者之平均，為其畢業成績。</w:t>
            </w:r>
          </w:p>
          <w:p w14:paraId="16FCD775" w14:textId="480AC518" w:rsidR="00BF7336" w:rsidRPr="00962000" w:rsidRDefault="00B3493E" w:rsidP="00B34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graduation grade for postgraduate students is the average of their academic grades and degree exam grades.</w:t>
            </w:r>
          </w:p>
        </w:tc>
      </w:tr>
      <w:tr w:rsidR="00DD144D" w:rsidRPr="00962000" w14:paraId="0CB47337" w14:textId="77777777" w:rsidTr="00B009FB">
        <w:trPr>
          <w:jc w:val="center"/>
        </w:trPr>
        <w:tc>
          <w:tcPr>
            <w:tcW w:w="1276" w:type="dxa"/>
            <w:hideMark/>
          </w:tcPr>
          <w:p w14:paraId="76096040"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78</w:t>
            </w:r>
            <w:r w:rsidRPr="00962000">
              <w:rPr>
                <w:rFonts w:ascii="Times New Roman" w:eastAsia="標楷體" w:hAnsi="Times New Roman"/>
              </w:rPr>
              <w:t>條</w:t>
            </w:r>
          </w:p>
          <w:p w14:paraId="119193F9" w14:textId="30714FB0" w:rsidR="00D13007" w:rsidRPr="00962000" w:rsidRDefault="00D13007"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78</w:t>
            </w:r>
          </w:p>
        </w:tc>
        <w:tc>
          <w:tcPr>
            <w:tcW w:w="9364" w:type="dxa"/>
            <w:hideMark/>
          </w:tcPr>
          <w:p w14:paraId="18E6670A" w14:textId="751420DE"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研究生得依本校學生抵免學分辦法辦理抵免，其辦法另訂之，經教務會議通過後實施，並報教育部備查。</w:t>
            </w:r>
          </w:p>
          <w:p w14:paraId="203DD053" w14:textId="4FF3880F" w:rsidR="001A4D47" w:rsidRPr="00962000" w:rsidRDefault="001A4D4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Postgraduate students may apply for course </w:t>
            </w:r>
            <w:r w:rsidR="0021480E" w:rsidRPr="00962000">
              <w:rPr>
                <w:rFonts w:ascii="Times New Roman" w:eastAsia="標楷體" w:hAnsi="Times New Roman"/>
              </w:rPr>
              <w:t>waiver</w:t>
            </w:r>
            <w:r w:rsidRPr="00962000">
              <w:rPr>
                <w:rFonts w:ascii="Times New Roman" w:eastAsia="標楷體" w:hAnsi="Times New Roman"/>
              </w:rPr>
              <w:t xml:space="preserve"> </w:t>
            </w:r>
            <w:r w:rsidR="001F05FD" w:rsidRPr="00962000">
              <w:rPr>
                <w:rFonts w:ascii="Times New Roman" w:eastAsia="標楷體" w:hAnsi="Times New Roman"/>
              </w:rPr>
              <w:t xml:space="preserve">and transfer </w:t>
            </w:r>
            <w:r w:rsidRPr="00962000">
              <w:rPr>
                <w:rFonts w:ascii="Times New Roman" w:eastAsia="標楷體" w:hAnsi="Times New Roman"/>
              </w:rPr>
              <w:t xml:space="preserve">in accordance with the </w:t>
            </w:r>
            <w:r w:rsidR="00EE35E2" w:rsidRPr="00962000">
              <w:rPr>
                <w:rFonts w:ascii="Times New Roman" w:eastAsia="標楷體" w:hAnsi="Times New Roman"/>
              </w:rPr>
              <w:t>KMU Studen</w:t>
            </w:r>
            <w:r w:rsidR="00BD622C" w:rsidRPr="00962000">
              <w:rPr>
                <w:rFonts w:ascii="Times New Roman" w:eastAsia="標楷體" w:hAnsi="Times New Roman"/>
              </w:rPr>
              <w:t>t Credit Waiver and Transfer</w:t>
            </w:r>
            <w:r w:rsidR="00EE35E2" w:rsidRPr="00962000">
              <w:rPr>
                <w:rFonts w:ascii="Times New Roman" w:eastAsia="標楷體" w:hAnsi="Times New Roman"/>
              </w:rPr>
              <w:t xml:space="preserve"> Regulations</w:t>
            </w:r>
            <w:r w:rsidRPr="00962000">
              <w:rPr>
                <w:rFonts w:ascii="Times New Roman" w:eastAsia="標楷體" w:hAnsi="Times New Roman"/>
              </w:rPr>
              <w:t>, which are formulated separately, implemented upon approval by academic affairs meetings, and submitted to the MOE for future reference.</w:t>
            </w:r>
          </w:p>
          <w:p w14:paraId="1FBD44EF" w14:textId="04D9EB2A"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經本校或政府機關選派至國外或大陸地區大學校院研究或進修者，准用本學則第二篇第三章相關條文規定辦理。</w:t>
            </w:r>
          </w:p>
          <w:p w14:paraId="5A0BAB38" w14:textId="65CEC28E" w:rsidR="001A4D47" w:rsidRPr="00962000" w:rsidRDefault="00E902ED" w:rsidP="006D7130">
            <w:pPr>
              <w:tabs>
                <w:tab w:val="left" w:pos="480"/>
              </w:tabs>
              <w:jc w:val="both"/>
              <w:rPr>
                <w:rFonts w:ascii="Times New Roman" w:eastAsia="標楷體" w:hAnsi="Times New Roman"/>
              </w:rPr>
            </w:pPr>
            <w:r w:rsidRPr="00962000">
              <w:rPr>
                <w:rFonts w:ascii="Times New Roman" w:eastAsia="標楷體" w:hAnsi="Times New Roman"/>
              </w:rPr>
              <w:t>For students selected by the University or government agencies to study or conduct research at universities or colleges in foreign countries or Mainland China, the University will handle related matters in accordance with Chapter 3 of Part 2 of the KMU Academic Regulations.</w:t>
            </w:r>
          </w:p>
        </w:tc>
      </w:tr>
      <w:tr w:rsidR="00DD144D" w:rsidRPr="00962000" w14:paraId="029A0C50" w14:textId="77777777" w:rsidTr="00B009FB">
        <w:trPr>
          <w:jc w:val="center"/>
        </w:trPr>
        <w:tc>
          <w:tcPr>
            <w:tcW w:w="1276" w:type="dxa"/>
            <w:hideMark/>
          </w:tcPr>
          <w:p w14:paraId="5D9723A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79</w:t>
            </w:r>
            <w:r w:rsidRPr="00962000">
              <w:rPr>
                <w:rFonts w:ascii="Times New Roman" w:eastAsia="標楷體" w:hAnsi="Times New Roman"/>
              </w:rPr>
              <w:t>條</w:t>
            </w:r>
          </w:p>
          <w:p w14:paraId="01B4BFBA" w14:textId="59E4164D" w:rsidR="00E902ED" w:rsidRPr="00962000" w:rsidRDefault="00E902E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79</w:t>
            </w:r>
          </w:p>
        </w:tc>
        <w:tc>
          <w:tcPr>
            <w:tcW w:w="9364" w:type="dxa"/>
            <w:hideMark/>
          </w:tcPr>
          <w:p w14:paraId="0E2C05A2" w14:textId="1E385D9E"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研究生學位考試，依照學位授予法及本校研究生學位考試辦法之規定辦理。</w:t>
            </w:r>
          </w:p>
          <w:p w14:paraId="736C4179" w14:textId="0D593671" w:rsidR="00E902ED" w:rsidRPr="00962000" w:rsidRDefault="004E617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Degree exams for postgraduate students shall be handled in accordance with the Degree Conferral Act and the KMU Regulations for Postgraduate Degree Examinations.</w:t>
            </w:r>
          </w:p>
          <w:p w14:paraId="49E0E122" w14:textId="328A41F4"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博士學位候選人資格考核依本校博士學位候選人資格考核實施要點之規定辦理。</w:t>
            </w:r>
          </w:p>
          <w:p w14:paraId="7D10EA41" w14:textId="6A6B3572" w:rsidR="004E6175" w:rsidRPr="00962000" w:rsidRDefault="004E617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Doctoral candidate qualifying exams shall be handled in accordance with the KMU </w:t>
            </w:r>
            <w:r w:rsidR="00C85CA5" w:rsidRPr="00962000">
              <w:rPr>
                <w:rFonts w:ascii="Times New Roman" w:eastAsia="標楷體" w:hAnsi="Times New Roman"/>
              </w:rPr>
              <w:t>Directives Governing the Implementation of Doctoral Candidate Qualifying Examinations</w:t>
            </w:r>
            <w:r w:rsidRPr="00962000">
              <w:rPr>
                <w:rFonts w:ascii="Times New Roman" w:eastAsia="標楷體" w:hAnsi="Times New Roman"/>
              </w:rPr>
              <w:t>.</w:t>
            </w:r>
          </w:p>
          <w:p w14:paraId="40EDC7C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第一項研究生學位考試辦法及第二項博士學位候選人資格考核實施要點另訂之，經教務會議通過後公告實施，並報教育部備查。</w:t>
            </w:r>
          </w:p>
          <w:p w14:paraId="5329B88E" w14:textId="074BCAC6" w:rsidR="004E6175" w:rsidRPr="00962000" w:rsidRDefault="004E617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lastRenderedPageBreak/>
              <w:t xml:space="preserve">The KMU Regulations for Postgraduate Degree Examinations in Paragraph 1 and the KMU </w:t>
            </w:r>
            <w:r w:rsidR="00C85CA5" w:rsidRPr="00962000">
              <w:rPr>
                <w:rFonts w:ascii="Times New Roman" w:eastAsia="標楷體" w:hAnsi="Times New Roman"/>
              </w:rPr>
              <w:t>Directives Governing the Implementation of Doctoral Candidate Qualifying Examinations</w:t>
            </w:r>
            <w:r w:rsidRPr="00962000">
              <w:rPr>
                <w:rFonts w:ascii="Times New Roman" w:eastAsia="標楷體" w:hAnsi="Times New Roman"/>
              </w:rPr>
              <w:t xml:space="preserve"> in Paragraph 2 are formulated separately, implemented upon approval by academic affairs meetings, and submitted to the MOE for future reference.</w:t>
            </w:r>
          </w:p>
        </w:tc>
      </w:tr>
      <w:tr w:rsidR="00DD144D" w:rsidRPr="00962000" w14:paraId="594A44F8" w14:textId="77777777" w:rsidTr="00B009FB">
        <w:trPr>
          <w:jc w:val="center"/>
        </w:trPr>
        <w:tc>
          <w:tcPr>
            <w:tcW w:w="1276" w:type="dxa"/>
            <w:hideMark/>
          </w:tcPr>
          <w:p w14:paraId="74784E2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80</w:t>
            </w:r>
            <w:r w:rsidRPr="00962000">
              <w:rPr>
                <w:rFonts w:ascii="Times New Roman" w:eastAsia="標楷體" w:hAnsi="Times New Roman"/>
              </w:rPr>
              <w:t>條</w:t>
            </w:r>
          </w:p>
          <w:p w14:paraId="6AD6FBAD" w14:textId="6029D8C0" w:rsidR="004E6175" w:rsidRPr="00962000" w:rsidRDefault="004E617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80</w:t>
            </w:r>
          </w:p>
        </w:tc>
        <w:tc>
          <w:tcPr>
            <w:tcW w:w="9364" w:type="dxa"/>
            <w:hideMark/>
          </w:tcPr>
          <w:p w14:paraId="548218E8" w14:textId="40A4523A"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修讀博士學位者，因故中止或未通過博士學位候選人資格考核，經</w:t>
            </w:r>
            <w:proofErr w:type="gramStart"/>
            <w:r w:rsidRPr="00962000">
              <w:rPr>
                <w:rFonts w:ascii="Times New Roman" w:eastAsia="標楷體" w:hAnsi="Times New Roman"/>
              </w:rPr>
              <w:t>修讀系</w:t>
            </w:r>
            <w:proofErr w:type="gramEnd"/>
            <w:r w:rsidRPr="00962000">
              <w:rPr>
                <w:rFonts w:ascii="Times New Roman" w:eastAsia="標楷體" w:hAnsi="Times New Roman"/>
              </w:rPr>
              <w:t>、所或</w:t>
            </w:r>
            <w:r w:rsidRPr="00962000">
              <w:rPr>
                <w:rFonts w:ascii="Times New Roman" w:eastAsia="標楷體" w:hAnsi="Times New Roman" w:hint="eastAsia"/>
                <w:u w:val="single"/>
              </w:rPr>
              <w:t>學位</w:t>
            </w:r>
            <w:r w:rsidRPr="00962000">
              <w:rPr>
                <w:rFonts w:ascii="Times New Roman" w:eastAsia="標楷體" w:hAnsi="Times New Roman"/>
              </w:rPr>
              <w:t>學程相關會議審查通過，校長核准後得再</w:t>
            </w:r>
            <w:proofErr w:type="gramStart"/>
            <w:r w:rsidRPr="00962000">
              <w:rPr>
                <w:rFonts w:ascii="Times New Roman" w:eastAsia="標楷體" w:hAnsi="Times New Roman"/>
              </w:rPr>
              <w:t>回原系</w:t>
            </w:r>
            <w:proofErr w:type="gramEnd"/>
            <w:r w:rsidRPr="00962000">
              <w:rPr>
                <w:rFonts w:ascii="Times New Roman" w:eastAsia="標楷體" w:hAnsi="Times New Roman"/>
              </w:rPr>
              <w:t>、所或</w:t>
            </w:r>
            <w:r w:rsidRPr="00962000">
              <w:rPr>
                <w:rFonts w:ascii="Times New Roman" w:eastAsia="標楷體" w:hAnsi="Times New Roman" w:hint="eastAsia"/>
                <w:u w:val="single"/>
              </w:rPr>
              <w:t>學位</w:t>
            </w:r>
            <w:r w:rsidRPr="00962000">
              <w:rPr>
                <w:rFonts w:ascii="Times New Roman" w:eastAsia="標楷體" w:hAnsi="Times New Roman"/>
              </w:rPr>
              <w:t>學程就讀，或得申請轉入相關系、所或</w:t>
            </w:r>
            <w:r w:rsidRPr="00962000">
              <w:rPr>
                <w:rFonts w:ascii="Times New Roman" w:eastAsia="標楷體" w:hAnsi="Times New Roman" w:hint="eastAsia"/>
                <w:u w:val="single"/>
              </w:rPr>
              <w:t>學位</w:t>
            </w:r>
            <w:r w:rsidRPr="00962000">
              <w:rPr>
                <w:rFonts w:ascii="Times New Roman" w:eastAsia="標楷體" w:hAnsi="Times New Roman"/>
              </w:rPr>
              <w:t>學程修讀碩士學位。</w:t>
            </w:r>
          </w:p>
          <w:p w14:paraId="3559C014" w14:textId="25E5FAE1" w:rsidR="004E6175" w:rsidRPr="00962000" w:rsidRDefault="00ED1B4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For students pursuing a doctoral degree directly, if they discontinue their studies due to specific circumstances or fail their doctoral candidate qualifying exam, they may return to their original department, graduate institute, or </w:t>
            </w:r>
            <w:r w:rsidRPr="00962000">
              <w:rPr>
                <w:rFonts w:ascii="Times New Roman" w:eastAsia="標楷體" w:hAnsi="Times New Roman"/>
                <w:u w:val="single"/>
              </w:rPr>
              <w:t>degree program</w:t>
            </w:r>
            <w:r w:rsidRPr="00962000">
              <w:rPr>
                <w:rFonts w:ascii="Times New Roman" w:eastAsia="標楷體" w:hAnsi="Times New Roman"/>
              </w:rPr>
              <w:t xml:space="preserve">, or apply to transfer to a related department, graduate institute, or degree program, to pursue a master’s degree upon review and approval by relevant meetings in their department, graduate institute, or </w:t>
            </w:r>
            <w:r w:rsidRPr="00962000">
              <w:rPr>
                <w:rFonts w:ascii="Times New Roman" w:eastAsia="標楷體" w:hAnsi="Times New Roman"/>
                <w:u w:val="single"/>
              </w:rPr>
              <w:t>degree program</w:t>
            </w:r>
            <w:r w:rsidRPr="00962000">
              <w:rPr>
                <w:rFonts w:ascii="Times New Roman" w:eastAsia="標楷體" w:hAnsi="Times New Roman"/>
              </w:rPr>
              <w:t xml:space="preserve"> and with the approval of the President.</w:t>
            </w:r>
          </w:p>
          <w:p w14:paraId="74528679"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前項學生修讀博士學位修業時間</w:t>
            </w:r>
            <w:proofErr w:type="gramStart"/>
            <w:r w:rsidRPr="00962000">
              <w:rPr>
                <w:rFonts w:ascii="Times New Roman" w:eastAsia="標楷體" w:hAnsi="Times New Roman"/>
              </w:rPr>
              <w:t>不</w:t>
            </w:r>
            <w:proofErr w:type="gramEnd"/>
            <w:r w:rsidRPr="00962000">
              <w:rPr>
                <w:rFonts w:ascii="Times New Roman" w:eastAsia="標楷體" w:hAnsi="Times New Roman"/>
              </w:rPr>
              <w:t>併入修讀碩士學位最高修業年限核計。</w:t>
            </w:r>
          </w:p>
          <w:p w14:paraId="1E024CD5" w14:textId="3D111EB8" w:rsidR="00ED1B46" w:rsidRPr="00962000" w:rsidRDefault="00D9003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study period for pursuing a doctoral degree directly for the aforementioned students will not be included in the maximum study </w:t>
            </w:r>
            <w:r w:rsidR="00F41245" w:rsidRPr="00962000">
              <w:rPr>
                <w:rFonts w:ascii="Times New Roman" w:eastAsia="標楷體" w:hAnsi="Times New Roman"/>
              </w:rPr>
              <w:t>period for the master’</w:t>
            </w:r>
            <w:r w:rsidRPr="00962000">
              <w:rPr>
                <w:rFonts w:ascii="Times New Roman" w:eastAsia="標楷體" w:hAnsi="Times New Roman"/>
              </w:rPr>
              <w:t>s degree.</w:t>
            </w:r>
          </w:p>
        </w:tc>
      </w:tr>
      <w:tr w:rsidR="00DD144D" w:rsidRPr="00962000" w14:paraId="165AC541" w14:textId="77777777" w:rsidTr="00B009FB">
        <w:trPr>
          <w:jc w:val="center"/>
        </w:trPr>
        <w:tc>
          <w:tcPr>
            <w:tcW w:w="1276" w:type="dxa"/>
          </w:tcPr>
          <w:p w14:paraId="1144C3C6"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33F49B2D"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第四章　請假、缺課</w:t>
            </w:r>
          </w:p>
          <w:p w14:paraId="16174911" w14:textId="710D1CCB" w:rsidR="00D90037" w:rsidRPr="00962000" w:rsidRDefault="00D90037"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Chapter 4 Leave Request and Absence from Class</w:t>
            </w:r>
          </w:p>
        </w:tc>
      </w:tr>
      <w:tr w:rsidR="0034542C" w:rsidRPr="00962000" w14:paraId="339D0C7C" w14:textId="77777777" w:rsidTr="00B009FB">
        <w:trPr>
          <w:jc w:val="center"/>
        </w:trPr>
        <w:tc>
          <w:tcPr>
            <w:tcW w:w="1276" w:type="dxa"/>
            <w:hideMark/>
          </w:tcPr>
          <w:p w14:paraId="3E71923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81</w:t>
            </w:r>
            <w:r w:rsidRPr="00962000">
              <w:rPr>
                <w:rFonts w:ascii="Times New Roman" w:eastAsia="標楷體" w:hAnsi="Times New Roman"/>
              </w:rPr>
              <w:t>條</w:t>
            </w:r>
          </w:p>
          <w:p w14:paraId="334E0B4E" w14:textId="0285D88D" w:rsidR="00D90037" w:rsidRPr="00962000" w:rsidRDefault="00D90037"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81</w:t>
            </w:r>
          </w:p>
        </w:tc>
        <w:tc>
          <w:tcPr>
            <w:tcW w:w="9364" w:type="dxa"/>
            <w:hideMark/>
          </w:tcPr>
          <w:p w14:paraId="00A668E5"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研究生有關缺課、曠課事項，</w:t>
            </w:r>
            <w:proofErr w:type="gramStart"/>
            <w:r w:rsidRPr="00962000">
              <w:rPr>
                <w:rFonts w:ascii="Times New Roman" w:eastAsia="標楷體" w:hAnsi="Times New Roman"/>
              </w:rPr>
              <w:t>準</w:t>
            </w:r>
            <w:proofErr w:type="gramEnd"/>
            <w:r w:rsidRPr="00962000">
              <w:rPr>
                <w:rFonts w:ascii="Times New Roman" w:eastAsia="標楷體" w:hAnsi="Times New Roman"/>
              </w:rPr>
              <w:t>用本學則第二篇第四章相關條文之規定。</w:t>
            </w:r>
          </w:p>
          <w:p w14:paraId="54148E1F" w14:textId="01AEB69F" w:rsidR="00873250" w:rsidRPr="00962000" w:rsidRDefault="00873250" w:rsidP="00C85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Matters related to absence and truancy for postgraduate students shall be handled in accordance with the provisions in Chapter 4 of Part 2 of the Regulations.</w:t>
            </w:r>
          </w:p>
        </w:tc>
      </w:tr>
      <w:tr w:rsidR="00DD144D" w:rsidRPr="00962000" w14:paraId="31E0EDCA" w14:textId="77777777" w:rsidTr="00B009FB">
        <w:trPr>
          <w:jc w:val="center"/>
        </w:trPr>
        <w:tc>
          <w:tcPr>
            <w:tcW w:w="1276" w:type="dxa"/>
          </w:tcPr>
          <w:p w14:paraId="2AF4C6FE"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26E83D99"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第五章　轉所</w:t>
            </w:r>
          </w:p>
          <w:p w14:paraId="0B82BEDD" w14:textId="0DAB90A5" w:rsidR="00873250" w:rsidRPr="00962000" w:rsidRDefault="00873250"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Chapter 5 Graduate Institute Transfer</w:t>
            </w:r>
          </w:p>
        </w:tc>
      </w:tr>
      <w:tr w:rsidR="00DD144D" w:rsidRPr="00962000" w14:paraId="0E4B4089" w14:textId="77777777" w:rsidTr="00B009FB">
        <w:trPr>
          <w:jc w:val="center"/>
        </w:trPr>
        <w:tc>
          <w:tcPr>
            <w:tcW w:w="1276" w:type="dxa"/>
            <w:hideMark/>
          </w:tcPr>
          <w:p w14:paraId="5A4F2A6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82</w:t>
            </w:r>
            <w:r w:rsidRPr="00962000">
              <w:rPr>
                <w:rFonts w:ascii="Times New Roman" w:eastAsia="標楷體" w:hAnsi="Times New Roman"/>
              </w:rPr>
              <w:t>條</w:t>
            </w:r>
          </w:p>
          <w:p w14:paraId="1D0F3F7E" w14:textId="15D9AF35" w:rsidR="00873250" w:rsidRPr="00962000" w:rsidRDefault="0087325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82</w:t>
            </w:r>
          </w:p>
        </w:tc>
        <w:tc>
          <w:tcPr>
            <w:tcW w:w="9364" w:type="dxa"/>
            <w:hideMark/>
          </w:tcPr>
          <w:p w14:paraId="6D0387D5" w14:textId="5B233721"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碩、博士班學生得</w:t>
            </w:r>
            <w:proofErr w:type="gramStart"/>
            <w:r w:rsidRPr="00962000">
              <w:rPr>
                <w:rFonts w:ascii="Times New Roman" w:eastAsia="標楷體" w:hAnsi="Times New Roman"/>
              </w:rPr>
              <w:t>申請轉所</w:t>
            </w:r>
            <w:proofErr w:type="gramEnd"/>
            <w:r w:rsidRPr="00962000">
              <w:rPr>
                <w:rFonts w:ascii="Times New Roman" w:eastAsia="標楷體" w:hAnsi="Times New Roman"/>
              </w:rPr>
              <w:t>，但須符合各系、所、</w:t>
            </w:r>
            <w:r w:rsidRPr="00962000">
              <w:rPr>
                <w:rFonts w:ascii="Times New Roman" w:eastAsia="標楷體" w:hAnsi="Times New Roman" w:hint="eastAsia"/>
                <w:u w:val="single"/>
              </w:rPr>
              <w:t>學位</w:t>
            </w:r>
            <w:proofErr w:type="gramStart"/>
            <w:r w:rsidRPr="00962000">
              <w:rPr>
                <w:rFonts w:ascii="Times New Roman" w:eastAsia="標楷體" w:hAnsi="Times New Roman" w:hint="eastAsia"/>
                <w:u w:val="single"/>
              </w:rPr>
              <w:t>學程</w:t>
            </w:r>
            <w:r w:rsidRPr="00962000">
              <w:rPr>
                <w:rFonts w:ascii="Times New Roman" w:eastAsia="標楷體" w:hAnsi="Times New Roman"/>
              </w:rPr>
              <w:t>所定</w:t>
            </w:r>
            <w:proofErr w:type="gramEnd"/>
            <w:r w:rsidRPr="00962000">
              <w:rPr>
                <w:rFonts w:ascii="Times New Roman" w:eastAsia="標楷體" w:hAnsi="Times New Roman"/>
              </w:rPr>
              <w:t>資格並於公布之規定期限內，經指導教授及原就讀系主任、所長、</w:t>
            </w:r>
            <w:r w:rsidRPr="00962000">
              <w:rPr>
                <w:rFonts w:ascii="Times New Roman" w:eastAsia="標楷體" w:hAnsi="Times New Roman" w:hint="eastAsia"/>
                <w:u w:val="single"/>
              </w:rPr>
              <w:t>學程主任</w:t>
            </w:r>
            <w:r w:rsidRPr="00962000">
              <w:rPr>
                <w:rFonts w:ascii="Times New Roman" w:eastAsia="標楷體" w:hAnsi="Times New Roman"/>
              </w:rPr>
              <w:t>同意後，向教務處提出申請。</w:t>
            </w:r>
          </w:p>
          <w:p w14:paraId="12B9BD0E" w14:textId="4E3B4A1C" w:rsidR="00C85CA5" w:rsidRPr="00962000" w:rsidRDefault="00C85CA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Master’s and doctoral students may apply for a transfer to a different graduate institute. However, they </w:t>
            </w:r>
            <w:r w:rsidR="00A54B0E" w:rsidRPr="00962000">
              <w:rPr>
                <w:rFonts w:ascii="Times New Roman" w:eastAsia="標楷體" w:hAnsi="Times New Roman"/>
              </w:rPr>
              <w:t>shall</w:t>
            </w:r>
            <w:r w:rsidRPr="00962000">
              <w:rPr>
                <w:rFonts w:ascii="Times New Roman" w:eastAsia="標楷體" w:hAnsi="Times New Roman"/>
              </w:rPr>
              <w:t xml:space="preserve"> meet the qualifications set by their respective departments, graduate institutes, or degree programs and submit their applications within the specified timeframe. Applications </w:t>
            </w:r>
            <w:r w:rsidR="00A54B0E" w:rsidRPr="00962000">
              <w:rPr>
                <w:rFonts w:ascii="Times New Roman" w:eastAsia="標楷體" w:hAnsi="Times New Roman"/>
              </w:rPr>
              <w:t>shall</w:t>
            </w:r>
            <w:r w:rsidRPr="00962000">
              <w:rPr>
                <w:rFonts w:ascii="Times New Roman" w:eastAsia="標楷體" w:hAnsi="Times New Roman"/>
              </w:rPr>
              <w:t xml:space="preserve"> be approved by their respective advisors, department chairs, or program directors before being submitted to the Office of Academic Affairs.</w:t>
            </w:r>
          </w:p>
          <w:p w14:paraId="4461711C" w14:textId="4F97EF0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同所或碩士班內</w:t>
            </w:r>
            <w:proofErr w:type="gramStart"/>
            <w:r w:rsidRPr="00962000">
              <w:rPr>
                <w:rFonts w:ascii="Times New Roman" w:eastAsia="標楷體" w:hAnsi="Times New Roman"/>
              </w:rPr>
              <w:t>申請轉組</w:t>
            </w:r>
            <w:proofErr w:type="gramEnd"/>
            <w:r w:rsidRPr="00962000">
              <w:rPr>
                <w:rFonts w:ascii="Times New Roman" w:eastAsia="標楷體" w:hAnsi="Times New Roman"/>
              </w:rPr>
              <w:t>（學籍正式分組）者，比照本章規定辦理。</w:t>
            </w:r>
          </w:p>
          <w:p w14:paraId="3B7EE606" w14:textId="76935715" w:rsidR="00D77DFB" w:rsidRPr="00962000" w:rsidRDefault="00D77DF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For those applying for a transfer to another group within the same g</w:t>
            </w:r>
            <w:r w:rsidR="00C85CA5" w:rsidRPr="00962000">
              <w:rPr>
                <w:rFonts w:ascii="Times New Roman" w:eastAsia="標楷體" w:hAnsi="Times New Roman"/>
              </w:rPr>
              <w:t>raduate institute or the master’</w:t>
            </w:r>
            <w:r w:rsidRPr="00962000">
              <w:rPr>
                <w:rFonts w:ascii="Times New Roman" w:eastAsia="標楷體" w:hAnsi="Times New Roman"/>
              </w:rPr>
              <w:t>s program (official grouping of student status), the process shall be handled in accordance with the provisions of this chapter.</w:t>
            </w:r>
          </w:p>
        </w:tc>
      </w:tr>
      <w:tr w:rsidR="0034542C" w:rsidRPr="00962000" w14:paraId="2B104547" w14:textId="77777777" w:rsidTr="00B009FB">
        <w:trPr>
          <w:jc w:val="center"/>
        </w:trPr>
        <w:tc>
          <w:tcPr>
            <w:tcW w:w="1276" w:type="dxa"/>
            <w:hideMark/>
          </w:tcPr>
          <w:p w14:paraId="5DAE3CB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83</w:t>
            </w:r>
            <w:r w:rsidRPr="00962000">
              <w:rPr>
                <w:rFonts w:ascii="Times New Roman" w:eastAsia="標楷體" w:hAnsi="Times New Roman"/>
              </w:rPr>
              <w:t>條</w:t>
            </w:r>
          </w:p>
          <w:p w14:paraId="77F77EC4" w14:textId="61E8E2CC" w:rsidR="00D77DFB" w:rsidRPr="00962000" w:rsidRDefault="00D77DFB"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83</w:t>
            </w:r>
          </w:p>
        </w:tc>
        <w:tc>
          <w:tcPr>
            <w:tcW w:w="9364" w:type="dxa"/>
            <w:hideMark/>
          </w:tcPr>
          <w:p w14:paraId="48BFC3DF"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凡經</w:t>
            </w:r>
            <w:proofErr w:type="gramStart"/>
            <w:r w:rsidRPr="00962000">
              <w:rPr>
                <w:rFonts w:ascii="Times New Roman" w:eastAsia="標楷體" w:hAnsi="Times New Roman"/>
              </w:rPr>
              <w:t>核准轉所學生</w:t>
            </w:r>
            <w:proofErr w:type="gramEnd"/>
            <w:r w:rsidRPr="00962000">
              <w:rPr>
                <w:rFonts w:ascii="Times New Roman" w:eastAsia="標楷體" w:hAnsi="Times New Roman"/>
              </w:rPr>
              <w:t>，不得再行請求轉回原研究所就讀，並需完成轉入研究所之畢業條件，始得畢業。</w:t>
            </w:r>
            <w:proofErr w:type="gramStart"/>
            <w:r w:rsidRPr="00962000">
              <w:rPr>
                <w:rFonts w:ascii="Times New Roman" w:eastAsia="標楷體" w:hAnsi="Times New Roman"/>
              </w:rPr>
              <w:t>申請轉所未經</w:t>
            </w:r>
            <w:proofErr w:type="gramEnd"/>
            <w:r w:rsidRPr="00962000">
              <w:rPr>
                <w:rFonts w:ascii="Times New Roman" w:eastAsia="標楷體" w:hAnsi="Times New Roman"/>
              </w:rPr>
              <w:t>通過者，</w:t>
            </w:r>
            <w:proofErr w:type="gramStart"/>
            <w:r w:rsidRPr="00962000">
              <w:rPr>
                <w:rFonts w:ascii="Times New Roman" w:eastAsia="標楷體" w:hAnsi="Times New Roman"/>
              </w:rPr>
              <w:t>仍回原</w:t>
            </w:r>
            <w:proofErr w:type="gramEnd"/>
            <w:r w:rsidRPr="00962000">
              <w:rPr>
                <w:rFonts w:ascii="Times New Roman" w:eastAsia="標楷體" w:hAnsi="Times New Roman"/>
              </w:rPr>
              <w:t>研究所肄業。</w:t>
            </w:r>
          </w:p>
          <w:p w14:paraId="6CC70B7A" w14:textId="5E0A04A8" w:rsidR="007230EF" w:rsidRPr="00962000" w:rsidRDefault="007230EF" w:rsidP="00C85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Students who have</w:t>
            </w:r>
            <w:r w:rsidR="00F77051" w:rsidRPr="00962000">
              <w:rPr>
                <w:rFonts w:ascii="Times New Roman" w:eastAsia="標楷體" w:hAnsi="Times New Roman"/>
              </w:rPr>
              <w:t xml:space="preserve"> been approved for a transfer to a</w:t>
            </w:r>
            <w:r w:rsidRPr="00962000">
              <w:rPr>
                <w:rFonts w:ascii="Times New Roman" w:eastAsia="標楷體" w:hAnsi="Times New Roman"/>
              </w:rPr>
              <w:t xml:space="preserve"> graduate institute are not </w:t>
            </w:r>
            <w:r w:rsidR="00C85CA5" w:rsidRPr="00962000">
              <w:rPr>
                <w:rFonts w:ascii="Times New Roman" w:eastAsia="標楷體" w:hAnsi="Times New Roman"/>
              </w:rPr>
              <w:t>permitted</w:t>
            </w:r>
            <w:r w:rsidRPr="00962000">
              <w:rPr>
                <w:rFonts w:ascii="Times New Roman" w:eastAsia="標楷體" w:hAnsi="Times New Roman"/>
              </w:rPr>
              <w:t xml:space="preserve"> to request a return to their original graduate institute. They shall fulfill the graduation requirements of the new graduate institute before they are eligible to graduate. Students whose transfer applications are not approved shall continue their studies at their original graduate institute.</w:t>
            </w:r>
          </w:p>
        </w:tc>
      </w:tr>
      <w:tr w:rsidR="0034542C" w:rsidRPr="00962000" w14:paraId="2C265507" w14:textId="77777777" w:rsidTr="00B009FB">
        <w:trPr>
          <w:jc w:val="center"/>
        </w:trPr>
        <w:tc>
          <w:tcPr>
            <w:tcW w:w="1276" w:type="dxa"/>
            <w:hideMark/>
          </w:tcPr>
          <w:p w14:paraId="1C163A7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84</w:t>
            </w:r>
            <w:r w:rsidRPr="00962000">
              <w:rPr>
                <w:rFonts w:ascii="Times New Roman" w:eastAsia="標楷體" w:hAnsi="Times New Roman"/>
              </w:rPr>
              <w:t>條</w:t>
            </w:r>
          </w:p>
          <w:p w14:paraId="2A3E754F" w14:textId="72E4BD24" w:rsidR="007230EF" w:rsidRPr="00962000" w:rsidRDefault="007230E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84</w:t>
            </w:r>
          </w:p>
        </w:tc>
        <w:tc>
          <w:tcPr>
            <w:tcW w:w="9364" w:type="dxa"/>
            <w:hideMark/>
          </w:tcPr>
          <w:p w14:paraId="4208875F"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轉所學生</w:t>
            </w:r>
            <w:proofErr w:type="gramEnd"/>
            <w:r w:rsidRPr="00962000">
              <w:rPr>
                <w:rFonts w:ascii="Times New Roman" w:eastAsia="標楷體" w:hAnsi="Times New Roman"/>
              </w:rPr>
              <w:t>於轉入後，得依相關辦法辦理學分抵免。</w:t>
            </w:r>
          </w:p>
          <w:p w14:paraId="39271A3C" w14:textId="70F29941" w:rsidR="007230EF" w:rsidRPr="00962000" w:rsidRDefault="006A48F5" w:rsidP="00A54B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After transferring to a </w:t>
            </w:r>
            <w:r w:rsidR="00A54B0E" w:rsidRPr="00962000">
              <w:rPr>
                <w:rFonts w:ascii="Times New Roman" w:eastAsia="標楷體" w:hAnsi="Times New Roman"/>
              </w:rPr>
              <w:t>different</w:t>
            </w:r>
            <w:r w:rsidRPr="00962000">
              <w:rPr>
                <w:rFonts w:ascii="Times New Roman" w:eastAsia="標楷體" w:hAnsi="Times New Roman"/>
              </w:rPr>
              <w:t xml:space="preserve"> graduate institute, transfer students may apply for credits waiver and transfer in accordance with relevant regulations.</w:t>
            </w:r>
          </w:p>
        </w:tc>
      </w:tr>
      <w:tr w:rsidR="00DD144D" w:rsidRPr="00962000" w14:paraId="671CA29A" w14:textId="77777777" w:rsidTr="00B009FB">
        <w:trPr>
          <w:jc w:val="center"/>
        </w:trPr>
        <w:tc>
          <w:tcPr>
            <w:tcW w:w="1276" w:type="dxa"/>
            <w:hideMark/>
          </w:tcPr>
          <w:p w14:paraId="7CEE2638"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85</w:t>
            </w:r>
            <w:r w:rsidRPr="00962000">
              <w:rPr>
                <w:rFonts w:ascii="Times New Roman" w:eastAsia="標楷體" w:hAnsi="Times New Roman"/>
              </w:rPr>
              <w:t>條</w:t>
            </w:r>
          </w:p>
          <w:p w14:paraId="5598B03A" w14:textId="12789D7A" w:rsidR="006A48F5" w:rsidRPr="00962000" w:rsidRDefault="006A48F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85</w:t>
            </w:r>
          </w:p>
        </w:tc>
        <w:tc>
          <w:tcPr>
            <w:tcW w:w="9364" w:type="dxa"/>
            <w:hideMark/>
          </w:tcPr>
          <w:p w14:paraId="411C5752"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本校碩</w:t>
            </w:r>
            <w:proofErr w:type="gramEnd"/>
            <w:r w:rsidRPr="00962000">
              <w:rPr>
                <w:rFonts w:ascii="Times New Roman" w:eastAsia="標楷體" w:hAnsi="Times New Roman"/>
              </w:rPr>
              <w:t>、博士班</w:t>
            </w:r>
            <w:proofErr w:type="gramStart"/>
            <w:r w:rsidRPr="00962000">
              <w:rPr>
                <w:rFonts w:ascii="Times New Roman" w:eastAsia="標楷體" w:hAnsi="Times New Roman"/>
              </w:rPr>
              <w:t>學生轉所辦法</w:t>
            </w:r>
            <w:proofErr w:type="gramEnd"/>
            <w:r w:rsidRPr="00962000">
              <w:rPr>
                <w:rFonts w:ascii="Times New Roman" w:eastAsia="標楷體" w:hAnsi="Times New Roman"/>
              </w:rPr>
              <w:t>另訂之，經教務會議通過後實施，並報教育部備查。</w:t>
            </w:r>
          </w:p>
          <w:p w14:paraId="5DAD943C" w14:textId="2C58B9FE" w:rsidR="006A48F5" w:rsidRPr="00962000" w:rsidRDefault="006A48F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The KMU Regulations for Master’s and Doctoral Students Applying for </w:t>
            </w:r>
            <w:r w:rsidR="0089169A" w:rsidRPr="00962000">
              <w:rPr>
                <w:rFonts w:ascii="Times New Roman" w:eastAsia="標楷體" w:hAnsi="Times New Roman"/>
              </w:rPr>
              <w:t>A Transfer to Another</w:t>
            </w:r>
            <w:r w:rsidRPr="00962000">
              <w:rPr>
                <w:rFonts w:ascii="Times New Roman" w:eastAsia="標楷體" w:hAnsi="Times New Roman"/>
              </w:rPr>
              <w:t xml:space="preserve"> Graduate Institute are formulated separately, implemented upon approval by academic affairs meetings, and submitted to the MOE for future reference.</w:t>
            </w:r>
          </w:p>
        </w:tc>
      </w:tr>
      <w:tr w:rsidR="00DD144D" w:rsidRPr="00962000" w14:paraId="5165C0A4" w14:textId="77777777" w:rsidTr="00B009FB">
        <w:trPr>
          <w:jc w:val="center"/>
        </w:trPr>
        <w:tc>
          <w:tcPr>
            <w:tcW w:w="1276" w:type="dxa"/>
          </w:tcPr>
          <w:p w14:paraId="5096E1DC"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2E848E4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第六章　休學、復學、退學</w:t>
            </w:r>
          </w:p>
          <w:p w14:paraId="47638EB0" w14:textId="55562FFE" w:rsidR="006A48F5" w:rsidRPr="00962000" w:rsidRDefault="006A48F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6</w:t>
            </w:r>
            <w:r w:rsidR="00E263DA" w:rsidRPr="00962000">
              <w:rPr>
                <w:rFonts w:ascii="Times New Roman" w:eastAsia="標楷體" w:hAnsi="Times New Roman"/>
              </w:rPr>
              <w:t xml:space="preserve"> Leave of Absence, Resumption of Studies, and Withdrawal</w:t>
            </w:r>
          </w:p>
        </w:tc>
      </w:tr>
      <w:tr w:rsidR="0034542C" w:rsidRPr="00962000" w14:paraId="1CC4A936" w14:textId="77777777" w:rsidTr="00B009FB">
        <w:trPr>
          <w:jc w:val="center"/>
        </w:trPr>
        <w:tc>
          <w:tcPr>
            <w:tcW w:w="1276" w:type="dxa"/>
            <w:hideMark/>
          </w:tcPr>
          <w:p w14:paraId="409B3153" w14:textId="77777777" w:rsidR="00523BB3" w:rsidRPr="00962000" w:rsidRDefault="00523BB3" w:rsidP="006D7130">
            <w:pPr>
              <w:widowControl/>
              <w:tabs>
                <w:tab w:val="left" w:pos="480"/>
              </w:tabs>
              <w:jc w:val="both"/>
              <w:rPr>
                <w:rFonts w:ascii="Times New Roman" w:eastAsia="標楷體" w:hAnsi="Times New Roman"/>
              </w:rPr>
            </w:pPr>
            <w:bookmarkStart w:id="2" w:name="_Hlk92097633"/>
            <w:r w:rsidRPr="00962000">
              <w:rPr>
                <w:rFonts w:ascii="Times New Roman" w:eastAsia="標楷體" w:hAnsi="Times New Roman"/>
              </w:rPr>
              <w:t>第</w:t>
            </w:r>
            <w:r w:rsidRPr="00962000">
              <w:rPr>
                <w:rFonts w:ascii="Times New Roman" w:eastAsia="標楷體" w:hAnsi="Times New Roman"/>
              </w:rPr>
              <w:t>86</w:t>
            </w:r>
            <w:r w:rsidRPr="00962000">
              <w:rPr>
                <w:rFonts w:ascii="Times New Roman" w:eastAsia="標楷體" w:hAnsi="Times New Roman"/>
              </w:rPr>
              <w:t>條</w:t>
            </w:r>
          </w:p>
          <w:p w14:paraId="479C3117" w14:textId="60E8D8D0" w:rsidR="00E263DA" w:rsidRPr="00962000" w:rsidRDefault="00E263D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86</w:t>
            </w:r>
          </w:p>
        </w:tc>
        <w:tc>
          <w:tcPr>
            <w:tcW w:w="9364" w:type="dxa"/>
            <w:hideMark/>
          </w:tcPr>
          <w:p w14:paraId="4E140D35" w14:textId="5FD2850B"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研究生申請休學</w:t>
            </w:r>
            <w:r w:rsidRPr="00962000">
              <w:rPr>
                <w:rFonts w:ascii="Times New Roman" w:eastAsia="標楷體" w:hAnsi="Times New Roman" w:hint="eastAsia"/>
              </w:rPr>
              <w:t>應於完成休學申請程序後方得發給休學證明書。</w:t>
            </w:r>
          </w:p>
          <w:p w14:paraId="2A46DCE6" w14:textId="2C67B646" w:rsidR="00E263DA" w:rsidRPr="00962000" w:rsidRDefault="00E263DA" w:rsidP="006D7130">
            <w:pPr>
              <w:tabs>
                <w:tab w:val="left" w:pos="480"/>
              </w:tabs>
              <w:jc w:val="both"/>
              <w:rPr>
                <w:rFonts w:ascii="Times New Roman" w:eastAsia="標楷體" w:hAnsi="Times New Roman"/>
              </w:rPr>
            </w:pPr>
            <w:r w:rsidRPr="00962000">
              <w:rPr>
                <w:rFonts w:ascii="Times New Roman" w:eastAsia="標楷體" w:hAnsi="Times New Roman"/>
              </w:rPr>
              <w:t>Postgraduate students will be issued a leave of absence certificate only after they complete the application process.</w:t>
            </w:r>
          </w:p>
          <w:p w14:paraId="724B7986" w14:textId="21C8760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研究生申請退學</w:t>
            </w:r>
            <w:r w:rsidRPr="00962000">
              <w:rPr>
                <w:rFonts w:ascii="Times New Roman" w:eastAsia="標楷體" w:hAnsi="Times New Roman" w:hint="eastAsia"/>
              </w:rPr>
              <w:t>應於完成退學申請程序後方得發給修業證明書</w:t>
            </w:r>
            <w:r w:rsidRPr="00962000">
              <w:rPr>
                <w:rFonts w:ascii="Times New Roman" w:eastAsia="標楷體" w:hAnsi="Times New Roman"/>
              </w:rPr>
              <w:t>。</w:t>
            </w:r>
          </w:p>
          <w:p w14:paraId="22646872" w14:textId="2BB8872A" w:rsidR="00E263DA" w:rsidRPr="00962000" w:rsidRDefault="00E263DA"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Postgraduate students will be issued a study certificate only after they complete the withdrawal process.</w:t>
            </w:r>
          </w:p>
          <w:p w14:paraId="0C3358C1"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除前項規定外，其餘研究生休學、復學相關事項，</w:t>
            </w:r>
            <w:proofErr w:type="gramStart"/>
            <w:r w:rsidRPr="00962000">
              <w:rPr>
                <w:rFonts w:ascii="Times New Roman" w:eastAsia="標楷體" w:hAnsi="Times New Roman"/>
              </w:rPr>
              <w:t>準</w:t>
            </w:r>
            <w:proofErr w:type="gramEnd"/>
            <w:r w:rsidRPr="00962000">
              <w:rPr>
                <w:rFonts w:ascii="Times New Roman" w:eastAsia="標楷體" w:hAnsi="Times New Roman"/>
              </w:rPr>
              <w:t>用本學則第二篇第六章相關條文之規定。</w:t>
            </w:r>
          </w:p>
          <w:p w14:paraId="548210A0" w14:textId="54DA371B" w:rsidR="00E263DA" w:rsidRPr="00962000" w:rsidRDefault="00E263DA" w:rsidP="00A54B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Except for the provisions in the preceding paragraph, other matters related to the leave of absence and resumption of studies of postgraduate students shall be handled in accordance with Chapter 6 of Part 2 of the Regulations.</w:t>
            </w:r>
          </w:p>
        </w:tc>
      </w:tr>
      <w:tr w:rsidR="0034542C" w:rsidRPr="00962000" w14:paraId="54BD6898" w14:textId="77777777" w:rsidTr="00B009FB">
        <w:trPr>
          <w:jc w:val="center"/>
        </w:trPr>
        <w:tc>
          <w:tcPr>
            <w:tcW w:w="1276" w:type="dxa"/>
            <w:hideMark/>
          </w:tcPr>
          <w:p w14:paraId="203661DD" w14:textId="77777777" w:rsidR="00523BB3" w:rsidRPr="00962000" w:rsidRDefault="00523BB3" w:rsidP="006D7130">
            <w:pPr>
              <w:widowControl/>
              <w:tabs>
                <w:tab w:val="left" w:pos="480"/>
              </w:tabs>
              <w:jc w:val="both"/>
              <w:rPr>
                <w:rFonts w:ascii="Times New Roman" w:eastAsia="標楷體" w:hAnsi="Times New Roman"/>
              </w:rPr>
            </w:pPr>
            <w:bookmarkStart w:id="3" w:name="_Hlk92097697"/>
            <w:bookmarkEnd w:id="2"/>
            <w:r w:rsidRPr="00962000">
              <w:rPr>
                <w:rFonts w:ascii="Times New Roman" w:eastAsia="標楷體" w:hAnsi="Times New Roman"/>
              </w:rPr>
              <w:t>第</w:t>
            </w:r>
            <w:r w:rsidRPr="00962000">
              <w:rPr>
                <w:rFonts w:ascii="Times New Roman" w:eastAsia="標楷體" w:hAnsi="Times New Roman"/>
              </w:rPr>
              <w:t>87</w:t>
            </w:r>
            <w:r w:rsidRPr="00962000">
              <w:rPr>
                <w:rFonts w:ascii="Times New Roman" w:eastAsia="標楷體" w:hAnsi="Times New Roman"/>
              </w:rPr>
              <w:t>條</w:t>
            </w:r>
          </w:p>
          <w:p w14:paraId="3F9C435A" w14:textId="04DD0D52" w:rsidR="00E263DA" w:rsidRPr="00962000" w:rsidRDefault="00E263D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87</w:t>
            </w:r>
          </w:p>
        </w:tc>
        <w:tc>
          <w:tcPr>
            <w:tcW w:w="9364" w:type="dxa"/>
            <w:hideMark/>
          </w:tcPr>
          <w:p w14:paraId="68D09927" w14:textId="2F54BD16"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研究生有下列情形之</w:t>
            </w:r>
            <w:proofErr w:type="gramStart"/>
            <w:r w:rsidRPr="00962000">
              <w:rPr>
                <w:rFonts w:ascii="Times New Roman" w:eastAsia="標楷體" w:hAnsi="Times New Roman"/>
              </w:rPr>
              <w:t>一</w:t>
            </w:r>
            <w:proofErr w:type="gramEnd"/>
            <w:r w:rsidRPr="00962000">
              <w:rPr>
                <w:rFonts w:ascii="Times New Roman" w:eastAsia="標楷體" w:hAnsi="Times New Roman"/>
              </w:rPr>
              <w:t>者，應予退學</w:t>
            </w:r>
            <w:r w:rsidRPr="00962000">
              <w:rPr>
                <w:rFonts w:ascii="Times New Roman" w:eastAsia="標楷體" w:hAnsi="Times New Roman" w:hint="eastAsia"/>
              </w:rPr>
              <w:t>並發給修業證明書</w:t>
            </w:r>
            <w:r w:rsidRPr="00962000">
              <w:rPr>
                <w:rFonts w:ascii="Times New Roman" w:eastAsia="標楷體" w:hAnsi="Times New Roman"/>
              </w:rPr>
              <w:t>：</w:t>
            </w:r>
          </w:p>
          <w:p w14:paraId="60E6B49B" w14:textId="6018FADA" w:rsidR="00E263DA" w:rsidRPr="00962000" w:rsidRDefault="00715AE9" w:rsidP="006D7130">
            <w:pPr>
              <w:tabs>
                <w:tab w:val="left" w:pos="480"/>
              </w:tabs>
              <w:jc w:val="both"/>
              <w:rPr>
                <w:rFonts w:ascii="Times New Roman" w:eastAsia="標楷體" w:hAnsi="Times New Roman"/>
              </w:rPr>
            </w:pPr>
            <w:r w:rsidRPr="00962000">
              <w:rPr>
                <w:rFonts w:ascii="Times New Roman" w:eastAsia="標楷體" w:hAnsi="Times New Roman"/>
              </w:rPr>
              <w:t>Postgraduate students engaging in any of the following circumstances shall be required to withdraw from the University and will be issued a study certificate:</w:t>
            </w:r>
          </w:p>
          <w:p w14:paraId="2590559F" w14:textId="395C6D97"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t>休學逾期未復學者</w:t>
            </w:r>
            <w:proofErr w:type="spellEnd"/>
            <w:r w:rsidRPr="00962000">
              <w:rPr>
                <w:rFonts w:ascii="Times New Roman" w:eastAsia="標楷體" w:hAnsi="Times New Roman"/>
              </w:rPr>
              <w:t>。</w:t>
            </w:r>
          </w:p>
          <w:p w14:paraId="29E4FF04" w14:textId="023F22F7" w:rsidR="00715AE9" w:rsidRPr="00962000" w:rsidRDefault="00163FDB" w:rsidP="00715AE9">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Failing to resume</w:t>
            </w:r>
            <w:r w:rsidR="00715AE9" w:rsidRPr="00962000">
              <w:rPr>
                <w:rFonts w:ascii="Times New Roman" w:eastAsia="標楷體" w:hAnsi="Times New Roman"/>
              </w:rPr>
              <w:t xml:space="preserve"> their studies by the end of their leave of absence.</w:t>
            </w:r>
          </w:p>
          <w:p w14:paraId="2D31702E" w14:textId="39D37003"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t>修業期限屆滿，仍未修足所屬系、所、學位學程規定應修科目（含實習</w:t>
            </w:r>
            <w:proofErr w:type="spellEnd"/>
            <w:r w:rsidRPr="00962000">
              <w:rPr>
                <w:rFonts w:ascii="Times New Roman" w:eastAsia="標楷體" w:hAnsi="Times New Roman"/>
              </w:rPr>
              <w:t>）、</w:t>
            </w:r>
            <w:proofErr w:type="spellStart"/>
            <w:r w:rsidRPr="00962000">
              <w:rPr>
                <w:rFonts w:ascii="Times New Roman" w:eastAsia="標楷體" w:hAnsi="Times New Roman"/>
              </w:rPr>
              <w:t>學分及畢業門檻者</w:t>
            </w:r>
            <w:proofErr w:type="spellEnd"/>
            <w:r w:rsidRPr="00962000">
              <w:rPr>
                <w:rFonts w:ascii="Times New Roman" w:eastAsia="標楷體" w:hAnsi="Times New Roman"/>
              </w:rPr>
              <w:t>。</w:t>
            </w:r>
          </w:p>
          <w:p w14:paraId="7F7CEEC4" w14:textId="5142AEAA" w:rsidR="00715AE9" w:rsidRPr="00962000" w:rsidRDefault="00044E59" w:rsidP="00F41245">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Failing</w:t>
            </w:r>
            <w:r w:rsidR="00F41245" w:rsidRPr="00962000">
              <w:rPr>
                <w:rFonts w:ascii="Times New Roman" w:eastAsia="標楷體" w:hAnsi="Times New Roman"/>
              </w:rPr>
              <w:t xml:space="preserve"> to complete courses (including internship</w:t>
            </w:r>
            <w:r w:rsidR="009958D3" w:rsidRPr="00962000">
              <w:rPr>
                <w:rFonts w:ascii="Times New Roman" w:eastAsia="標楷體" w:hAnsi="Times New Roman"/>
              </w:rPr>
              <w:t>s</w:t>
            </w:r>
            <w:r w:rsidR="00F41245" w:rsidRPr="00962000">
              <w:rPr>
                <w:rFonts w:ascii="Times New Roman" w:eastAsia="標楷體" w:hAnsi="Times New Roman"/>
              </w:rPr>
              <w:t>), credits, and graduation requirements required by their respective departments, graduate institutes, or degree programs after their study period has expired.</w:t>
            </w:r>
          </w:p>
          <w:p w14:paraId="5CA9701F" w14:textId="10000160"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r w:rsidRPr="00962000">
              <w:rPr>
                <w:rFonts w:ascii="Times New Roman" w:eastAsia="標楷體" w:hAnsi="Times New Roman"/>
              </w:rPr>
              <w:t>99</w:t>
            </w:r>
            <w:r w:rsidRPr="00962000">
              <w:rPr>
                <w:rFonts w:ascii="Times New Roman" w:eastAsia="標楷體" w:hAnsi="Times New Roman"/>
              </w:rPr>
              <w:t>至</w:t>
            </w:r>
            <w:r w:rsidRPr="00962000">
              <w:rPr>
                <w:rFonts w:ascii="Times New Roman" w:eastAsia="標楷體" w:hAnsi="Times New Roman"/>
              </w:rPr>
              <w:t>105</w:t>
            </w:r>
            <w:r w:rsidRPr="00962000">
              <w:rPr>
                <w:rFonts w:ascii="Times New Roman" w:eastAsia="標楷體" w:hAnsi="Times New Roman"/>
              </w:rPr>
              <w:t>學年度入學生：博士學位候選人之資格考核不合格，經重考一次仍不合格者。</w:t>
            </w:r>
          </w:p>
          <w:p w14:paraId="6B417C0A" w14:textId="42D7BCF6" w:rsidR="00F41245" w:rsidRPr="00962000" w:rsidRDefault="00507406" w:rsidP="003E2200">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Doctoral students enrolled between the academic years 2010 and 2016</w:t>
            </w:r>
            <w:r w:rsidR="003E2200" w:rsidRPr="00962000">
              <w:rPr>
                <w:rFonts w:ascii="Times New Roman" w:eastAsia="標楷體" w:hAnsi="Times New Roman"/>
              </w:rPr>
              <w:t>:</w:t>
            </w:r>
            <w:r w:rsidRPr="00962000">
              <w:rPr>
                <w:rFonts w:ascii="Times New Roman" w:eastAsia="標楷體" w:hAnsi="Times New Roman"/>
              </w:rPr>
              <w:t xml:space="preserve"> </w:t>
            </w:r>
            <w:r w:rsidR="003E2200" w:rsidRPr="00962000">
              <w:rPr>
                <w:rFonts w:ascii="Times New Roman" w:eastAsia="標楷體" w:hAnsi="Times New Roman"/>
              </w:rPr>
              <w:t>F</w:t>
            </w:r>
            <w:r w:rsidRPr="00962000">
              <w:rPr>
                <w:rFonts w:ascii="Times New Roman" w:eastAsia="標楷體" w:hAnsi="Times New Roman"/>
              </w:rPr>
              <w:t>ail</w:t>
            </w:r>
            <w:r w:rsidR="003E2200" w:rsidRPr="00962000">
              <w:rPr>
                <w:rFonts w:ascii="Times New Roman" w:eastAsia="標楷體" w:hAnsi="Times New Roman"/>
              </w:rPr>
              <w:t>ing</w:t>
            </w:r>
            <w:r w:rsidRPr="00962000">
              <w:rPr>
                <w:rFonts w:ascii="Times New Roman" w:eastAsia="標楷體" w:hAnsi="Times New Roman"/>
              </w:rPr>
              <w:t xml:space="preserve"> both their doctoral candidate qualifying exam and the re-examination.</w:t>
            </w:r>
          </w:p>
          <w:p w14:paraId="6B3F462D" w14:textId="0B0DBCB7"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r w:rsidRPr="00962000">
              <w:rPr>
                <w:rFonts w:ascii="Times New Roman" w:eastAsia="標楷體" w:hAnsi="Times New Roman"/>
              </w:rPr>
              <w:t>106</w:t>
            </w:r>
            <w:r w:rsidRPr="00962000">
              <w:rPr>
                <w:rFonts w:ascii="Times New Roman" w:eastAsia="標楷體" w:hAnsi="Times New Roman"/>
              </w:rPr>
              <w:t>學年度起入學生：博士班學生未依本校博士資格考核相關規定於期限內通過博士學位資格考核者，或博士學位候選人之資格考核不合格，經重考一次仍不合格者。</w:t>
            </w:r>
          </w:p>
          <w:p w14:paraId="290D6CEF" w14:textId="4662F394" w:rsidR="00507406" w:rsidRPr="00962000" w:rsidRDefault="00507406" w:rsidP="00507406">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Doctoral students enrolled in or after the academic year 2017</w:t>
            </w:r>
            <w:r w:rsidR="003E2200" w:rsidRPr="00962000">
              <w:rPr>
                <w:rFonts w:ascii="Times New Roman" w:eastAsia="標楷體" w:hAnsi="Times New Roman"/>
              </w:rPr>
              <w:t>:</w:t>
            </w:r>
            <w:r w:rsidRPr="00962000">
              <w:rPr>
                <w:rFonts w:ascii="Times New Roman" w:eastAsia="標楷體" w:hAnsi="Times New Roman"/>
              </w:rPr>
              <w:t xml:space="preserve"> </w:t>
            </w:r>
            <w:r w:rsidR="00163FDB" w:rsidRPr="00962000">
              <w:rPr>
                <w:rFonts w:ascii="Times New Roman" w:eastAsia="標楷體" w:hAnsi="Times New Roman"/>
              </w:rPr>
              <w:t>Failing</w:t>
            </w:r>
            <w:r w:rsidRPr="00962000">
              <w:rPr>
                <w:rFonts w:ascii="Times New Roman" w:eastAsia="標楷體" w:hAnsi="Times New Roman"/>
              </w:rPr>
              <w:t xml:space="preserve"> their </w:t>
            </w:r>
            <w:r w:rsidR="003E2200" w:rsidRPr="00962000">
              <w:rPr>
                <w:rFonts w:ascii="Times New Roman" w:eastAsia="標楷體" w:hAnsi="Times New Roman"/>
              </w:rPr>
              <w:t>doctoral degree qualifying exam,</w:t>
            </w:r>
            <w:r w:rsidRPr="00962000">
              <w:rPr>
                <w:rFonts w:ascii="Times New Roman" w:eastAsia="標楷體" w:hAnsi="Times New Roman"/>
              </w:rPr>
              <w:t xml:space="preserve"> or </w:t>
            </w:r>
            <w:r w:rsidR="003E2200" w:rsidRPr="00962000">
              <w:rPr>
                <w:rFonts w:ascii="Times New Roman" w:eastAsia="標楷體" w:hAnsi="Times New Roman"/>
              </w:rPr>
              <w:t>failing</w:t>
            </w:r>
            <w:r w:rsidRPr="00962000">
              <w:rPr>
                <w:rFonts w:ascii="Times New Roman" w:eastAsia="標楷體" w:hAnsi="Times New Roman"/>
              </w:rPr>
              <w:t xml:space="preserve"> both their doctoral candidate qualifying exam and the re-examination.</w:t>
            </w:r>
          </w:p>
          <w:p w14:paraId="75742248" w14:textId="0C7D4D17"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lastRenderedPageBreak/>
              <w:t>學位考試不及格，不合重考規定或合於重考規定，經重考一次仍不合格者</w:t>
            </w:r>
            <w:proofErr w:type="spellEnd"/>
            <w:r w:rsidRPr="00962000">
              <w:rPr>
                <w:rFonts w:ascii="Times New Roman" w:eastAsia="標楷體" w:hAnsi="Times New Roman"/>
              </w:rPr>
              <w:t>。</w:t>
            </w:r>
          </w:p>
          <w:p w14:paraId="3E032DD1" w14:textId="1371AC56" w:rsidR="007D4D19" w:rsidRPr="00962000" w:rsidRDefault="003E2200" w:rsidP="007D4D19">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F</w:t>
            </w:r>
            <w:r w:rsidR="007D4D19" w:rsidRPr="00962000">
              <w:rPr>
                <w:rFonts w:ascii="Times New Roman" w:eastAsia="標楷體" w:hAnsi="Times New Roman"/>
              </w:rPr>
              <w:t>ail</w:t>
            </w:r>
            <w:r w:rsidRPr="00962000">
              <w:rPr>
                <w:rFonts w:ascii="Times New Roman" w:eastAsia="標楷體" w:hAnsi="Times New Roman"/>
              </w:rPr>
              <w:t>ing</w:t>
            </w:r>
            <w:r w:rsidR="007D4D19" w:rsidRPr="00962000">
              <w:rPr>
                <w:rFonts w:ascii="Times New Roman" w:eastAsia="標楷體" w:hAnsi="Times New Roman"/>
              </w:rPr>
              <w:t xml:space="preserve"> their degree exam </w:t>
            </w:r>
            <w:r w:rsidRPr="00962000">
              <w:rPr>
                <w:rFonts w:ascii="Times New Roman" w:eastAsia="標楷體" w:hAnsi="Times New Roman"/>
              </w:rPr>
              <w:t>and</w:t>
            </w:r>
            <w:r w:rsidR="007D4D19" w:rsidRPr="00962000">
              <w:rPr>
                <w:rFonts w:ascii="Times New Roman" w:eastAsia="標楷體" w:hAnsi="Times New Roman"/>
              </w:rPr>
              <w:t xml:space="preserve"> do not qualify for re-examination, or </w:t>
            </w:r>
            <w:r w:rsidRPr="00962000">
              <w:rPr>
                <w:rFonts w:ascii="Times New Roman" w:eastAsia="標楷體" w:hAnsi="Times New Roman"/>
              </w:rPr>
              <w:t>failing both their degree exam and</w:t>
            </w:r>
            <w:r w:rsidR="007D4D19" w:rsidRPr="00962000">
              <w:rPr>
                <w:rFonts w:ascii="Times New Roman" w:eastAsia="標楷體" w:hAnsi="Times New Roman"/>
              </w:rPr>
              <w:t xml:space="preserve"> re-examination.</w:t>
            </w:r>
          </w:p>
          <w:p w14:paraId="035420C4" w14:textId="6B1C8304"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t>入學資格經審核不合者</w:t>
            </w:r>
            <w:proofErr w:type="spellEnd"/>
            <w:r w:rsidRPr="00962000">
              <w:rPr>
                <w:rFonts w:ascii="Times New Roman" w:eastAsia="標楷體" w:hAnsi="Times New Roman"/>
              </w:rPr>
              <w:t>。</w:t>
            </w:r>
          </w:p>
          <w:p w14:paraId="3FDB24D1" w14:textId="0A607858" w:rsidR="007D4D19" w:rsidRPr="00962000" w:rsidRDefault="003E2200" w:rsidP="00C93734">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 xml:space="preserve">Failing to meet required standards for </w:t>
            </w:r>
            <w:r w:rsidR="00C93734" w:rsidRPr="00962000">
              <w:rPr>
                <w:rFonts w:ascii="Times New Roman" w:eastAsia="標楷體" w:hAnsi="Times New Roman"/>
              </w:rPr>
              <w:t>admission qualifications upon review.</w:t>
            </w:r>
          </w:p>
          <w:p w14:paraId="4D79B560" w14:textId="13AE2613"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t>操行成績不及格者</w:t>
            </w:r>
            <w:proofErr w:type="spellEnd"/>
            <w:r w:rsidRPr="00962000">
              <w:rPr>
                <w:rFonts w:ascii="Times New Roman" w:eastAsia="標楷體" w:hAnsi="Times New Roman"/>
              </w:rPr>
              <w:t>。</w:t>
            </w:r>
          </w:p>
          <w:p w14:paraId="1AF75A88" w14:textId="3E81888E" w:rsidR="00C93734" w:rsidRPr="00962000" w:rsidRDefault="003E2200" w:rsidP="00C93734">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F</w:t>
            </w:r>
            <w:r w:rsidR="00C93734" w:rsidRPr="00962000">
              <w:rPr>
                <w:rFonts w:ascii="Times New Roman" w:eastAsia="標楷體" w:hAnsi="Times New Roman"/>
              </w:rPr>
              <w:t>ail</w:t>
            </w:r>
            <w:r w:rsidRPr="00962000">
              <w:rPr>
                <w:rFonts w:ascii="Times New Roman" w:eastAsia="標楷體" w:hAnsi="Times New Roman"/>
              </w:rPr>
              <w:t>ing</w:t>
            </w:r>
            <w:r w:rsidR="00C93734" w:rsidRPr="00962000">
              <w:rPr>
                <w:rFonts w:ascii="Times New Roman" w:eastAsia="標楷體" w:hAnsi="Times New Roman"/>
              </w:rPr>
              <w:t xml:space="preserve"> to meet required conduct grades.</w:t>
            </w:r>
          </w:p>
          <w:p w14:paraId="51300A3B" w14:textId="06DD969E"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t>申請退學者</w:t>
            </w:r>
            <w:proofErr w:type="spellEnd"/>
            <w:r w:rsidRPr="00962000">
              <w:rPr>
                <w:rFonts w:ascii="Times New Roman" w:eastAsia="標楷體" w:hAnsi="Times New Roman"/>
              </w:rPr>
              <w:t>。</w:t>
            </w:r>
          </w:p>
          <w:p w14:paraId="7DE7E949" w14:textId="0DFC0695" w:rsidR="00C93734" w:rsidRPr="00962000" w:rsidRDefault="007A07CF" w:rsidP="00C93734">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rPr>
              <w:t>A</w:t>
            </w:r>
            <w:r w:rsidR="00C93734" w:rsidRPr="00962000">
              <w:rPr>
                <w:rFonts w:ascii="Times New Roman" w:eastAsia="標楷體" w:hAnsi="Times New Roman"/>
              </w:rPr>
              <w:t>pply</w:t>
            </w:r>
            <w:r w:rsidRPr="00962000">
              <w:rPr>
                <w:rFonts w:ascii="Times New Roman" w:eastAsia="標楷體" w:hAnsi="Times New Roman"/>
              </w:rPr>
              <w:t>ing</w:t>
            </w:r>
            <w:r w:rsidR="00C93734" w:rsidRPr="00962000">
              <w:rPr>
                <w:rFonts w:ascii="Times New Roman" w:eastAsia="標楷體" w:hAnsi="Times New Roman"/>
              </w:rPr>
              <w:t xml:space="preserve"> for withdrawal themselves.</w:t>
            </w:r>
          </w:p>
          <w:p w14:paraId="65597FF8" w14:textId="77777777" w:rsidR="00523BB3" w:rsidRPr="00962000" w:rsidRDefault="00523BB3" w:rsidP="006D7130">
            <w:pPr>
              <w:pStyle w:val="a7"/>
              <w:widowControl/>
              <w:numPr>
                <w:ilvl w:val="0"/>
                <w:numId w:val="7"/>
              </w:numPr>
              <w:ind w:leftChars="0" w:left="621" w:hanging="621"/>
              <w:jc w:val="both"/>
              <w:rPr>
                <w:rFonts w:ascii="Times New Roman" w:eastAsia="標楷體" w:hAnsi="Times New Roman"/>
              </w:rPr>
            </w:pPr>
            <w:proofErr w:type="spellStart"/>
            <w:r w:rsidRPr="00962000">
              <w:rPr>
                <w:rFonts w:ascii="Times New Roman" w:eastAsia="標楷體" w:hAnsi="Times New Roman"/>
              </w:rPr>
              <w:t>其他依本學則暨本校相關法令規定應予退學者</w:t>
            </w:r>
            <w:proofErr w:type="spellEnd"/>
            <w:r w:rsidRPr="00962000">
              <w:rPr>
                <w:rFonts w:ascii="Times New Roman" w:eastAsia="標楷體" w:hAnsi="Times New Roman"/>
              </w:rPr>
              <w:t>。</w:t>
            </w:r>
          </w:p>
          <w:p w14:paraId="3B05488F" w14:textId="09CE3039" w:rsidR="00C93734" w:rsidRPr="00962000" w:rsidRDefault="00163FDB" w:rsidP="009958D3">
            <w:pPr>
              <w:pStyle w:val="a7"/>
              <w:widowControl/>
              <w:numPr>
                <w:ilvl w:val="0"/>
                <w:numId w:val="33"/>
              </w:numPr>
              <w:ind w:leftChars="0"/>
              <w:jc w:val="both"/>
              <w:rPr>
                <w:rFonts w:ascii="Times New Roman" w:eastAsia="標楷體" w:hAnsi="Times New Roman"/>
              </w:rPr>
            </w:pPr>
            <w:r w:rsidRPr="00962000">
              <w:rPr>
                <w:rFonts w:ascii="Times New Roman" w:eastAsia="標楷體" w:hAnsi="Times New Roman"/>
                <w:lang w:eastAsia="zh-TW"/>
              </w:rPr>
              <w:t>Being s</w:t>
            </w:r>
            <w:r w:rsidR="007A07CF" w:rsidRPr="00962000">
              <w:rPr>
                <w:rFonts w:ascii="Times New Roman" w:eastAsia="標楷體" w:hAnsi="Times New Roman"/>
                <w:lang w:eastAsia="zh-TW"/>
              </w:rPr>
              <w:t xml:space="preserve">ubject to withdrawal in accordance with </w:t>
            </w:r>
            <w:r w:rsidR="00C1728A" w:rsidRPr="00962000">
              <w:rPr>
                <w:rFonts w:ascii="Times New Roman" w:eastAsia="標楷體" w:hAnsi="Times New Roman"/>
              </w:rPr>
              <w:t>the Regulations and other relevant regulations.</w:t>
            </w:r>
          </w:p>
        </w:tc>
      </w:tr>
      <w:bookmarkEnd w:id="3"/>
      <w:tr w:rsidR="00DD144D" w:rsidRPr="00962000" w14:paraId="5C162714" w14:textId="77777777" w:rsidTr="00B009FB">
        <w:trPr>
          <w:jc w:val="center"/>
        </w:trPr>
        <w:tc>
          <w:tcPr>
            <w:tcW w:w="1276" w:type="dxa"/>
          </w:tcPr>
          <w:p w14:paraId="01627679"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0B4DA281"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第七章　畢業</w:t>
            </w:r>
          </w:p>
          <w:p w14:paraId="3967BEF9" w14:textId="06A1E0CD" w:rsidR="00C1728A" w:rsidRPr="00962000" w:rsidRDefault="00C1728A" w:rsidP="006D7130">
            <w:pPr>
              <w:tabs>
                <w:tab w:val="left" w:pos="480"/>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7 Graduation</w:t>
            </w:r>
          </w:p>
        </w:tc>
      </w:tr>
      <w:tr w:rsidR="00DD144D" w:rsidRPr="00962000" w14:paraId="7ADD295A" w14:textId="77777777" w:rsidTr="00B009FB">
        <w:trPr>
          <w:jc w:val="center"/>
        </w:trPr>
        <w:tc>
          <w:tcPr>
            <w:tcW w:w="1276" w:type="dxa"/>
            <w:hideMark/>
          </w:tcPr>
          <w:p w14:paraId="412733E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88</w:t>
            </w:r>
            <w:r w:rsidRPr="00962000">
              <w:rPr>
                <w:rFonts w:ascii="Times New Roman" w:eastAsia="標楷體" w:hAnsi="Times New Roman"/>
              </w:rPr>
              <w:t>條</w:t>
            </w:r>
          </w:p>
          <w:p w14:paraId="58E620A7" w14:textId="6A24983D" w:rsidR="00C1728A" w:rsidRPr="00962000" w:rsidRDefault="00C1728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88</w:t>
            </w:r>
          </w:p>
        </w:tc>
        <w:tc>
          <w:tcPr>
            <w:tcW w:w="9364" w:type="dxa"/>
            <w:hideMark/>
          </w:tcPr>
          <w:p w14:paraId="0F7F8036" w14:textId="18F13CD2"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研究生合於下列各項之規定者，准予畢業：</w:t>
            </w:r>
          </w:p>
          <w:p w14:paraId="79B703E6" w14:textId="04569BC6" w:rsidR="00C1728A" w:rsidRPr="00962000" w:rsidRDefault="00044E59" w:rsidP="006D7130">
            <w:pPr>
              <w:tabs>
                <w:tab w:val="left" w:pos="480"/>
              </w:tabs>
              <w:jc w:val="both"/>
              <w:rPr>
                <w:rFonts w:ascii="Times New Roman" w:eastAsia="標楷體" w:hAnsi="Times New Roman"/>
              </w:rPr>
            </w:pPr>
            <w:r w:rsidRPr="00962000">
              <w:rPr>
                <w:rFonts w:ascii="Times New Roman" w:eastAsia="標楷體" w:hAnsi="Times New Roman"/>
              </w:rPr>
              <w:t>Postgraduate students who meet all of the following requirements will be granted permission to graduate:</w:t>
            </w:r>
          </w:p>
          <w:p w14:paraId="29664D6B" w14:textId="5C6E5D02" w:rsidR="00523BB3" w:rsidRPr="00962000" w:rsidRDefault="00523BB3" w:rsidP="00044E59">
            <w:pPr>
              <w:pStyle w:val="a7"/>
              <w:numPr>
                <w:ilvl w:val="0"/>
                <w:numId w:val="34"/>
              </w:numPr>
              <w:tabs>
                <w:tab w:val="left" w:pos="480"/>
              </w:tabs>
              <w:ind w:leftChars="0"/>
              <w:jc w:val="both"/>
              <w:rPr>
                <w:rFonts w:ascii="Times New Roman" w:eastAsia="標楷體" w:hAnsi="Times New Roman"/>
              </w:rPr>
            </w:pPr>
            <w:proofErr w:type="spellStart"/>
            <w:r w:rsidRPr="00962000">
              <w:rPr>
                <w:rFonts w:ascii="Times New Roman" w:eastAsia="標楷體" w:hAnsi="Times New Roman"/>
              </w:rPr>
              <w:t>在規定年限內修滿規定科目與學分</w:t>
            </w:r>
            <w:proofErr w:type="spellEnd"/>
            <w:r w:rsidRPr="00962000">
              <w:rPr>
                <w:rFonts w:ascii="Times New Roman" w:eastAsia="標楷體" w:hAnsi="Times New Roman"/>
              </w:rPr>
              <w:t>。</w:t>
            </w:r>
          </w:p>
          <w:p w14:paraId="3F23D34F" w14:textId="07A9314A" w:rsidR="00044E59" w:rsidRPr="00962000" w:rsidRDefault="003836B1" w:rsidP="00A025DF">
            <w:pPr>
              <w:pStyle w:val="a7"/>
              <w:widowControl/>
              <w:numPr>
                <w:ilvl w:val="0"/>
                <w:numId w:val="35"/>
              </w:numPr>
              <w:ind w:leftChars="0"/>
              <w:jc w:val="both"/>
              <w:rPr>
                <w:rFonts w:ascii="Times New Roman" w:eastAsia="標楷體" w:hAnsi="Times New Roman"/>
              </w:rPr>
            </w:pPr>
            <w:r w:rsidRPr="00962000">
              <w:rPr>
                <w:rFonts w:ascii="Times New Roman" w:eastAsia="標楷體" w:hAnsi="Times New Roman"/>
              </w:rPr>
              <w:t>Completing required courses and credits within the specified study periods.</w:t>
            </w:r>
          </w:p>
          <w:p w14:paraId="2813C77F" w14:textId="23AF8C53" w:rsidR="003836B1"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二、通過研究生學位考試辦法規定之各項考核、考試。</w:t>
            </w:r>
          </w:p>
          <w:p w14:paraId="20A722B2" w14:textId="55D4FFCE" w:rsidR="003836B1" w:rsidRPr="00962000" w:rsidRDefault="003836B1" w:rsidP="00A025DF">
            <w:pPr>
              <w:pStyle w:val="a7"/>
              <w:widowControl/>
              <w:numPr>
                <w:ilvl w:val="0"/>
                <w:numId w:val="35"/>
              </w:numPr>
              <w:ind w:leftChars="0"/>
              <w:jc w:val="both"/>
              <w:rPr>
                <w:rFonts w:ascii="Times New Roman" w:eastAsia="標楷體" w:hAnsi="Times New Roman"/>
              </w:rPr>
            </w:pPr>
            <w:r w:rsidRPr="00962000">
              <w:rPr>
                <w:rFonts w:ascii="Times New Roman" w:eastAsia="標楷體" w:hAnsi="Times New Roman" w:cstheme="minorBidi"/>
                <w:szCs w:val="22"/>
              </w:rPr>
              <w:t>Passing the evaluations and exams required in the KMU Regulations for Postgraduate Degree Examinations.</w:t>
            </w:r>
          </w:p>
          <w:p w14:paraId="5F86CE9C"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三、操行成績各學期均及格。</w:t>
            </w:r>
          </w:p>
          <w:p w14:paraId="36050D54" w14:textId="34BC8182" w:rsidR="00A025DF" w:rsidRPr="00962000" w:rsidRDefault="00A025DF" w:rsidP="00A025DF">
            <w:pPr>
              <w:pStyle w:val="a7"/>
              <w:widowControl/>
              <w:numPr>
                <w:ilvl w:val="0"/>
                <w:numId w:val="35"/>
              </w:numPr>
              <w:ind w:leftChars="0"/>
              <w:jc w:val="both"/>
              <w:rPr>
                <w:rFonts w:ascii="Times New Roman" w:eastAsia="標楷體" w:hAnsi="Times New Roman"/>
                <w:lang w:val="en-US"/>
              </w:rPr>
            </w:pPr>
            <w:r w:rsidRPr="00962000">
              <w:rPr>
                <w:rFonts w:ascii="Times New Roman" w:eastAsia="標楷體" w:hAnsi="Times New Roman"/>
                <w:lang w:val="en-US"/>
              </w:rPr>
              <w:t>Achieving satisfactory conduct grades in all semesters.</w:t>
            </w:r>
          </w:p>
        </w:tc>
      </w:tr>
      <w:tr w:rsidR="00DD144D" w:rsidRPr="00962000" w14:paraId="43ECB2A8" w14:textId="77777777" w:rsidTr="00B009FB">
        <w:trPr>
          <w:jc w:val="center"/>
        </w:trPr>
        <w:tc>
          <w:tcPr>
            <w:tcW w:w="1276" w:type="dxa"/>
            <w:hideMark/>
          </w:tcPr>
          <w:p w14:paraId="10FE922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89</w:t>
            </w:r>
            <w:r w:rsidRPr="00962000">
              <w:rPr>
                <w:rFonts w:ascii="Times New Roman" w:eastAsia="標楷體" w:hAnsi="Times New Roman"/>
              </w:rPr>
              <w:t>條</w:t>
            </w:r>
          </w:p>
          <w:p w14:paraId="118859BC" w14:textId="2CF35462" w:rsidR="00A025DF" w:rsidRPr="00962000" w:rsidRDefault="00A025D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89</w:t>
            </w:r>
          </w:p>
        </w:tc>
        <w:tc>
          <w:tcPr>
            <w:tcW w:w="9364" w:type="dxa"/>
            <w:hideMark/>
          </w:tcPr>
          <w:p w14:paraId="36E73479" w14:textId="2701142A"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合</w:t>
            </w:r>
            <w:r w:rsidRPr="00962000">
              <w:rPr>
                <w:rFonts w:ascii="Times New Roman" w:eastAsia="標楷體" w:hAnsi="Times New Roman" w:hint="eastAsia"/>
                <w:u w:val="single"/>
              </w:rPr>
              <w:t>於</w:t>
            </w:r>
            <w:r w:rsidRPr="00962000">
              <w:rPr>
                <w:rFonts w:ascii="Times New Roman" w:eastAsia="標楷體" w:hAnsi="Times New Roman"/>
              </w:rPr>
              <w:t>前條規定之碩士班研究生，授予碩士學位</w:t>
            </w:r>
            <w:r w:rsidR="00A025DF" w:rsidRPr="00962000">
              <w:rPr>
                <w:rFonts w:ascii="Times New Roman" w:eastAsia="標楷體" w:hAnsi="Times New Roman" w:hint="eastAsia"/>
              </w:rPr>
              <w:t>。</w:t>
            </w:r>
          </w:p>
          <w:p w14:paraId="6F6F50E4" w14:textId="461CA69D" w:rsidR="00A025DF" w:rsidRPr="00962000" w:rsidRDefault="00A025DF" w:rsidP="006D7130">
            <w:pPr>
              <w:tabs>
                <w:tab w:val="left" w:pos="480"/>
              </w:tabs>
              <w:jc w:val="both"/>
              <w:rPr>
                <w:rFonts w:ascii="Times New Roman" w:eastAsia="標楷體" w:hAnsi="Times New Roman"/>
              </w:rPr>
            </w:pPr>
            <w:r w:rsidRPr="00962000">
              <w:rPr>
                <w:rFonts w:ascii="Times New Roman" w:eastAsia="標楷體" w:hAnsi="Times New Roman"/>
              </w:rPr>
              <w:t>Master’s students who meet the requirements in the preceding article will be awarded a master’s degree.</w:t>
            </w:r>
          </w:p>
          <w:p w14:paraId="5ED4E21E" w14:textId="02C4D845"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合</w:t>
            </w:r>
            <w:r w:rsidRPr="00962000">
              <w:rPr>
                <w:rFonts w:ascii="Times New Roman" w:eastAsia="標楷體" w:hAnsi="Times New Roman" w:hint="eastAsia"/>
              </w:rPr>
              <w:t>於</w:t>
            </w:r>
            <w:r w:rsidRPr="00962000">
              <w:rPr>
                <w:rFonts w:ascii="Times New Roman" w:eastAsia="標楷體" w:hAnsi="Times New Roman"/>
              </w:rPr>
              <w:t>前條規定之博士班研究生，授予博士學位。</w:t>
            </w:r>
          </w:p>
          <w:p w14:paraId="54A975BA" w14:textId="23A7D521" w:rsidR="00A025DF" w:rsidRPr="00962000" w:rsidRDefault="009958D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Doctoral students who meet</w:t>
            </w:r>
            <w:r w:rsidR="00A025DF" w:rsidRPr="00962000">
              <w:rPr>
                <w:rFonts w:ascii="Times New Roman" w:eastAsia="標楷體" w:hAnsi="Times New Roman"/>
              </w:rPr>
              <w:t xml:space="preserve"> the requirements in the preceding article will be awarded a doctoral degree.</w:t>
            </w:r>
          </w:p>
          <w:p w14:paraId="64B6E6BB"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962000">
              <w:rPr>
                <w:rFonts w:ascii="Times New Roman" w:eastAsia="標楷體" w:hAnsi="Times New Roman"/>
              </w:rPr>
              <w:t>逕</w:t>
            </w:r>
            <w:proofErr w:type="gramEnd"/>
            <w:r w:rsidRPr="00962000">
              <w:rPr>
                <w:rFonts w:ascii="Times New Roman" w:eastAsia="標楷體" w:hAnsi="Times New Roman"/>
              </w:rPr>
              <w:t>修讀博士學位學生修業期滿，通過博士學位候選人資格考核，但未通過博士學位考試，其博士學位論文經博士學位考試委員會決定合於碩士學位標準者，得授予碩士學位。</w:t>
            </w:r>
          </w:p>
          <w:p w14:paraId="27F382C6" w14:textId="2A25789F" w:rsidR="00A025DF" w:rsidRPr="00962000" w:rsidRDefault="00CE1C92" w:rsidP="00452EEA">
            <w:pPr>
              <w:jc w:val="both"/>
              <w:rPr>
                <w:rFonts w:ascii="Times New Roman" w:eastAsia="標楷體" w:hAnsi="Times New Roman"/>
              </w:rPr>
            </w:pPr>
            <w:r w:rsidRPr="00962000">
              <w:rPr>
                <w:rFonts w:ascii="Times New Roman" w:eastAsia="標楷體" w:hAnsi="Times New Roman"/>
              </w:rPr>
              <w:t>Students who have directly pursued a doctoral degree and have completed their study period, passed the doctoral candidate qualifying exam, but failed the doctoral degr</w:t>
            </w:r>
            <w:r w:rsidR="00452EEA" w:rsidRPr="00962000">
              <w:rPr>
                <w:rFonts w:ascii="Times New Roman" w:eastAsia="標楷體" w:hAnsi="Times New Roman"/>
              </w:rPr>
              <w:t>ee exam may be awarded a master’</w:t>
            </w:r>
            <w:r w:rsidRPr="00962000">
              <w:rPr>
                <w:rFonts w:ascii="Times New Roman" w:eastAsia="標楷體" w:hAnsi="Times New Roman"/>
              </w:rPr>
              <w:t xml:space="preserve">s degree if their doctoral dissertation is deemed to </w:t>
            </w:r>
            <w:r w:rsidR="00452EEA" w:rsidRPr="00962000">
              <w:rPr>
                <w:rFonts w:ascii="Times New Roman" w:eastAsia="標楷體" w:hAnsi="Times New Roman"/>
              </w:rPr>
              <w:t>meet the standards for a master’</w:t>
            </w:r>
            <w:r w:rsidRPr="00962000">
              <w:rPr>
                <w:rFonts w:ascii="Times New Roman" w:eastAsia="標楷體" w:hAnsi="Times New Roman"/>
              </w:rPr>
              <w:t>s degree by the Doctora</w:t>
            </w:r>
            <w:r w:rsidR="00452EEA" w:rsidRPr="00962000">
              <w:rPr>
                <w:rFonts w:ascii="Times New Roman" w:eastAsia="標楷體" w:hAnsi="Times New Roman"/>
              </w:rPr>
              <w:t>l Degree Examination Committee.</w:t>
            </w:r>
          </w:p>
        </w:tc>
      </w:tr>
      <w:tr w:rsidR="00DD144D" w:rsidRPr="00962000" w14:paraId="29D30EF7" w14:textId="77777777" w:rsidTr="00B009FB">
        <w:trPr>
          <w:jc w:val="center"/>
        </w:trPr>
        <w:tc>
          <w:tcPr>
            <w:tcW w:w="1276" w:type="dxa"/>
          </w:tcPr>
          <w:p w14:paraId="6A8EB0DE"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4D11E384"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第八章　其他</w:t>
            </w:r>
          </w:p>
          <w:p w14:paraId="7F242CAE" w14:textId="5A983C8F" w:rsidR="00A8537F" w:rsidRPr="00962000" w:rsidRDefault="00A8537F" w:rsidP="006D7130">
            <w:pPr>
              <w:tabs>
                <w:tab w:val="left" w:pos="480"/>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8 Others</w:t>
            </w:r>
          </w:p>
        </w:tc>
      </w:tr>
      <w:tr w:rsidR="0034542C" w:rsidRPr="00962000" w14:paraId="1231E159" w14:textId="77777777" w:rsidTr="00B009FB">
        <w:trPr>
          <w:jc w:val="center"/>
        </w:trPr>
        <w:tc>
          <w:tcPr>
            <w:tcW w:w="1276" w:type="dxa"/>
            <w:hideMark/>
          </w:tcPr>
          <w:p w14:paraId="58E787F0"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90</w:t>
            </w:r>
            <w:r w:rsidRPr="00962000">
              <w:rPr>
                <w:rFonts w:ascii="Times New Roman" w:eastAsia="標楷體" w:hAnsi="Times New Roman"/>
              </w:rPr>
              <w:t>條</w:t>
            </w:r>
          </w:p>
          <w:p w14:paraId="20F1E808" w14:textId="0BE51ECD" w:rsidR="00A8537F" w:rsidRPr="00962000" w:rsidRDefault="00A8537F"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90</w:t>
            </w:r>
          </w:p>
        </w:tc>
        <w:tc>
          <w:tcPr>
            <w:tcW w:w="9364" w:type="dxa"/>
            <w:hideMark/>
          </w:tcPr>
          <w:p w14:paraId="4ED7A6F0"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本篇無特別規定者，</w:t>
            </w:r>
            <w:proofErr w:type="gramStart"/>
            <w:r w:rsidRPr="00962000">
              <w:rPr>
                <w:rFonts w:ascii="Times New Roman" w:eastAsia="標楷體" w:hAnsi="Times New Roman"/>
              </w:rPr>
              <w:t>準</w:t>
            </w:r>
            <w:proofErr w:type="gramEnd"/>
            <w:r w:rsidRPr="00962000">
              <w:rPr>
                <w:rFonts w:ascii="Times New Roman" w:eastAsia="標楷體" w:hAnsi="Times New Roman"/>
              </w:rPr>
              <w:t>用本學則有關之規定。</w:t>
            </w:r>
          </w:p>
          <w:p w14:paraId="7B5F4DA0" w14:textId="20DAF253" w:rsidR="00A8537F" w:rsidRPr="00962000" w:rsidRDefault="006614D0" w:rsidP="00EF19A5">
            <w:pPr>
              <w:tabs>
                <w:tab w:val="left" w:pos="480"/>
              </w:tabs>
              <w:jc w:val="both"/>
              <w:rPr>
                <w:rFonts w:ascii="Times New Roman" w:eastAsia="標楷體" w:hAnsi="Times New Roman"/>
              </w:rPr>
            </w:pPr>
            <w:r w:rsidRPr="00962000">
              <w:rPr>
                <w:rFonts w:ascii="Times New Roman" w:eastAsia="標楷體" w:hAnsi="Times New Roman"/>
              </w:rPr>
              <w:t xml:space="preserve">There are no specific provisions in this part. </w:t>
            </w:r>
            <w:r w:rsidR="00EF19A5" w:rsidRPr="00962000">
              <w:rPr>
                <w:rFonts w:ascii="Times New Roman" w:eastAsia="標楷體" w:hAnsi="Times New Roman"/>
              </w:rPr>
              <w:t>Relevant provisions</w:t>
            </w:r>
            <w:r w:rsidRPr="00962000">
              <w:rPr>
                <w:rFonts w:ascii="Times New Roman" w:eastAsia="標楷體" w:hAnsi="Times New Roman"/>
              </w:rPr>
              <w:t xml:space="preserve"> of the Regulations shall apply.</w:t>
            </w:r>
          </w:p>
        </w:tc>
      </w:tr>
      <w:tr w:rsidR="00DD144D" w:rsidRPr="00962000" w14:paraId="0C37D579" w14:textId="77777777" w:rsidTr="00B009FB">
        <w:trPr>
          <w:jc w:val="center"/>
        </w:trPr>
        <w:tc>
          <w:tcPr>
            <w:tcW w:w="1276" w:type="dxa"/>
            <w:hideMark/>
          </w:tcPr>
          <w:p w14:paraId="0826515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第四篇</w:t>
            </w:r>
          </w:p>
          <w:p w14:paraId="1E9ECE4E" w14:textId="79B4D5B6" w:rsidR="006614D0" w:rsidRPr="00962000" w:rsidRDefault="006614D0"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P</w:t>
            </w:r>
            <w:r w:rsidRPr="00962000">
              <w:rPr>
                <w:rFonts w:ascii="Times New Roman" w:eastAsia="標楷體" w:hAnsi="Times New Roman"/>
              </w:rPr>
              <w:t>art 4</w:t>
            </w:r>
          </w:p>
        </w:tc>
        <w:tc>
          <w:tcPr>
            <w:tcW w:w="9364" w:type="dxa"/>
            <w:hideMark/>
          </w:tcPr>
          <w:p w14:paraId="6D9A2F20"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學程、雙聯學制、雙重學籍</w:t>
            </w:r>
          </w:p>
          <w:p w14:paraId="4D5D37F0" w14:textId="7C8CB42B" w:rsidR="006614D0" w:rsidRPr="00962000" w:rsidRDefault="006614D0" w:rsidP="006D7130">
            <w:pPr>
              <w:tabs>
                <w:tab w:val="left" w:pos="480"/>
              </w:tabs>
              <w:jc w:val="both"/>
              <w:rPr>
                <w:rFonts w:ascii="Times New Roman" w:eastAsia="標楷體" w:hAnsi="Times New Roman"/>
              </w:rPr>
            </w:pPr>
            <w:r w:rsidRPr="00962000">
              <w:rPr>
                <w:rFonts w:ascii="Times New Roman" w:eastAsia="標楷體" w:hAnsi="Times New Roman"/>
              </w:rPr>
              <w:t>Programs, Dual Degree Programs, and Double Registration</w:t>
            </w:r>
          </w:p>
        </w:tc>
      </w:tr>
      <w:tr w:rsidR="00DD144D" w:rsidRPr="00962000" w14:paraId="47FE2949" w14:textId="77777777" w:rsidTr="00B009FB">
        <w:trPr>
          <w:jc w:val="center"/>
        </w:trPr>
        <w:tc>
          <w:tcPr>
            <w:tcW w:w="1276" w:type="dxa"/>
          </w:tcPr>
          <w:p w14:paraId="550529EB"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0A2280B5"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第一章　學程</w:t>
            </w:r>
          </w:p>
          <w:p w14:paraId="42260798" w14:textId="78C12E89" w:rsidR="006614D0" w:rsidRPr="00962000" w:rsidRDefault="001846C5"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1 Programs</w:t>
            </w:r>
          </w:p>
        </w:tc>
      </w:tr>
      <w:tr w:rsidR="00DD144D" w:rsidRPr="00962000" w14:paraId="26B12F4B" w14:textId="77777777" w:rsidTr="00B009FB">
        <w:trPr>
          <w:jc w:val="center"/>
        </w:trPr>
        <w:tc>
          <w:tcPr>
            <w:tcW w:w="1276" w:type="dxa"/>
            <w:hideMark/>
          </w:tcPr>
          <w:p w14:paraId="2FFF175D"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91</w:t>
            </w:r>
            <w:r w:rsidRPr="00962000">
              <w:rPr>
                <w:rFonts w:ascii="Times New Roman" w:eastAsia="標楷體" w:hAnsi="Times New Roman"/>
              </w:rPr>
              <w:t>條</w:t>
            </w:r>
          </w:p>
          <w:p w14:paraId="7C82B1E7" w14:textId="4746B086" w:rsidR="001846C5" w:rsidRPr="00962000" w:rsidRDefault="001846C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91</w:t>
            </w:r>
          </w:p>
        </w:tc>
        <w:tc>
          <w:tcPr>
            <w:tcW w:w="9364" w:type="dxa"/>
            <w:hideMark/>
          </w:tcPr>
          <w:p w14:paraId="3CEFE9B2" w14:textId="7DEECF3B"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本校各系、所、院得設跨領域學分學程或學位學程。</w:t>
            </w:r>
          </w:p>
          <w:p w14:paraId="4D91005F" w14:textId="2F01EFA3" w:rsidR="001846C5" w:rsidRPr="00962000" w:rsidRDefault="001846C5" w:rsidP="006D7130">
            <w:pPr>
              <w:tabs>
                <w:tab w:val="left" w:pos="480"/>
              </w:tabs>
              <w:jc w:val="both"/>
              <w:rPr>
                <w:rFonts w:ascii="Times New Roman" w:eastAsia="標楷體" w:hAnsi="Times New Roman"/>
              </w:rPr>
            </w:pPr>
            <w:r w:rsidRPr="00962000">
              <w:rPr>
                <w:rFonts w:ascii="Times New Roman" w:eastAsia="標楷體" w:hAnsi="Times New Roman"/>
              </w:rPr>
              <w:t>Departments, graduate institutes, and colleges at the University may offer interdisciplinary credit programs or degree programs.</w:t>
            </w:r>
          </w:p>
          <w:p w14:paraId="26CAE061"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本校跨領域學分學程設置辦法另訂之，經教務會議及校務會議通過後實施。</w:t>
            </w:r>
          </w:p>
          <w:p w14:paraId="5AE53864" w14:textId="6F84B534" w:rsidR="001846C5" w:rsidRPr="00962000" w:rsidRDefault="00BE5BF1"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KMU Regulations for Offering Interdisciplinary Credit Programs are formulated separately and implemented upon approval by the academic affairs meetings and university council meetings.</w:t>
            </w:r>
          </w:p>
        </w:tc>
      </w:tr>
      <w:tr w:rsidR="0034542C" w:rsidRPr="00962000" w14:paraId="469E6D7B" w14:textId="77777777" w:rsidTr="00B009FB">
        <w:trPr>
          <w:jc w:val="center"/>
        </w:trPr>
        <w:tc>
          <w:tcPr>
            <w:tcW w:w="1276" w:type="dxa"/>
            <w:hideMark/>
          </w:tcPr>
          <w:p w14:paraId="16BC5E2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92</w:t>
            </w:r>
            <w:r w:rsidRPr="00962000">
              <w:rPr>
                <w:rFonts w:ascii="Times New Roman" w:eastAsia="標楷體" w:hAnsi="Times New Roman"/>
              </w:rPr>
              <w:t>條</w:t>
            </w:r>
          </w:p>
          <w:p w14:paraId="7670175A" w14:textId="53A3B33A" w:rsidR="00BE5BF1" w:rsidRPr="00962000" w:rsidRDefault="00BE5BF1"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92</w:t>
            </w:r>
          </w:p>
        </w:tc>
        <w:tc>
          <w:tcPr>
            <w:tcW w:w="9364" w:type="dxa"/>
            <w:hideMark/>
          </w:tcPr>
          <w:p w14:paraId="3FC9762A"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跨領域學分學程係指發給學分證明之跨系、所、</w:t>
            </w:r>
            <w:r w:rsidRPr="00962000">
              <w:rPr>
                <w:rFonts w:ascii="Times New Roman" w:eastAsia="標楷體" w:hAnsi="Times New Roman"/>
                <w:u w:val="single"/>
              </w:rPr>
              <w:t>學位學程</w:t>
            </w:r>
            <w:r w:rsidRPr="00962000">
              <w:rPr>
                <w:rFonts w:ascii="Times New Roman" w:eastAsia="標楷體" w:hAnsi="Times New Roman"/>
              </w:rPr>
              <w:t>、院專業領域課程設計及組合，其開設由各系、所、</w:t>
            </w:r>
            <w:r w:rsidRPr="00962000">
              <w:rPr>
                <w:rFonts w:ascii="Times New Roman" w:eastAsia="標楷體" w:hAnsi="Times New Roman"/>
                <w:u w:val="single"/>
              </w:rPr>
              <w:t>學位學程</w:t>
            </w:r>
            <w:r w:rsidRPr="00962000">
              <w:rPr>
                <w:rFonts w:ascii="Times New Roman" w:eastAsia="標楷體" w:hAnsi="Times New Roman"/>
              </w:rPr>
              <w:t>、院自訂，並經教務會議審議通過後實施。涉及政府相關部門訂有人力培育總量管制機制之特殊專業領域學分學程，應報請教育部備查。</w:t>
            </w:r>
          </w:p>
          <w:p w14:paraId="453CBFFF" w14:textId="1A57EB7B" w:rsidR="00405B56" w:rsidRPr="00962000" w:rsidRDefault="00EF19A5" w:rsidP="00EF1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Interdisciplinary credit programs refer to credit-bearing programs that include courses from different departments, graduate institutes, degree programs, and professional fields within colleges.</w:t>
            </w:r>
            <w:r w:rsidR="005C1392" w:rsidRPr="00962000">
              <w:rPr>
                <w:rFonts w:ascii="Times New Roman" w:eastAsia="標楷體" w:hAnsi="Times New Roman"/>
              </w:rPr>
              <w:t xml:space="preserve"> These programs are designed and organized by respective departments, graduate institutes, </w:t>
            </w:r>
            <w:r w:rsidR="005C1392" w:rsidRPr="00962000">
              <w:rPr>
                <w:rFonts w:ascii="Times New Roman" w:eastAsia="標楷體" w:hAnsi="Times New Roman"/>
                <w:u w:val="single"/>
              </w:rPr>
              <w:t>degree programs</w:t>
            </w:r>
            <w:r w:rsidR="005C1392" w:rsidRPr="00962000">
              <w:rPr>
                <w:rFonts w:ascii="Times New Roman" w:eastAsia="標楷體" w:hAnsi="Times New Roman"/>
              </w:rPr>
              <w:t xml:space="preserve">, and colleges, and are implemented after being reviewed and approved by the academic affairs meetings. </w:t>
            </w:r>
            <w:r w:rsidR="00544FBB" w:rsidRPr="00962000">
              <w:rPr>
                <w:rFonts w:ascii="Times New Roman" w:eastAsia="標楷體" w:hAnsi="Times New Roman"/>
              </w:rPr>
              <w:t xml:space="preserve">Credit programs involving specialized fields that are subject to </w:t>
            </w:r>
            <w:r w:rsidR="00E1502D" w:rsidRPr="00962000">
              <w:rPr>
                <w:rFonts w:ascii="Times New Roman" w:eastAsia="標楷體" w:hAnsi="Times New Roman"/>
              </w:rPr>
              <w:t>total quantity control mechanisms for manpower training</w:t>
            </w:r>
            <w:r w:rsidR="00544FBB" w:rsidRPr="00962000">
              <w:rPr>
                <w:rFonts w:ascii="Times New Roman" w:eastAsia="標楷體" w:hAnsi="Times New Roman"/>
              </w:rPr>
              <w:t xml:space="preserve"> established by relevant government agencies shall be reported to the MOE for future reference.</w:t>
            </w:r>
          </w:p>
        </w:tc>
      </w:tr>
      <w:tr w:rsidR="0034542C" w:rsidRPr="00962000" w14:paraId="71D18C6F" w14:textId="77777777" w:rsidTr="00B009FB">
        <w:trPr>
          <w:jc w:val="center"/>
        </w:trPr>
        <w:tc>
          <w:tcPr>
            <w:tcW w:w="1276" w:type="dxa"/>
            <w:hideMark/>
          </w:tcPr>
          <w:p w14:paraId="4926AB7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93</w:t>
            </w:r>
            <w:r w:rsidRPr="00962000">
              <w:rPr>
                <w:rFonts w:ascii="Times New Roman" w:eastAsia="標楷體" w:hAnsi="Times New Roman"/>
              </w:rPr>
              <w:t>條</w:t>
            </w:r>
          </w:p>
          <w:p w14:paraId="46DAEB57" w14:textId="1285C32A" w:rsidR="00F64295" w:rsidRPr="00962000" w:rsidRDefault="00F64295"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93</w:t>
            </w:r>
          </w:p>
        </w:tc>
        <w:tc>
          <w:tcPr>
            <w:tcW w:w="9364" w:type="dxa"/>
            <w:hideMark/>
          </w:tcPr>
          <w:p w14:paraId="57833269" w14:textId="309CD908"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學位學程係指授予學位之跨系、所、院專業領域課程設計及組合，其辦理方式如下：</w:t>
            </w:r>
          </w:p>
          <w:p w14:paraId="0C3ED948" w14:textId="593FB666" w:rsidR="00F64295" w:rsidRPr="00962000" w:rsidRDefault="008E3479" w:rsidP="006D7130">
            <w:pPr>
              <w:tabs>
                <w:tab w:val="left" w:pos="480"/>
              </w:tabs>
              <w:jc w:val="both"/>
              <w:rPr>
                <w:rFonts w:ascii="Times New Roman" w:eastAsia="標楷體" w:hAnsi="Times New Roman"/>
              </w:rPr>
            </w:pPr>
            <w:r w:rsidRPr="00962000">
              <w:rPr>
                <w:rFonts w:ascii="Times New Roman" w:eastAsia="標楷體" w:hAnsi="Times New Roman"/>
              </w:rPr>
              <w:t>Interdisciplinary d</w:t>
            </w:r>
            <w:r w:rsidR="005C1392" w:rsidRPr="00962000">
              <w:rPr>
                <w:rFonts w:ascii="Times New Roman" w:eastAsia="標楷體" w:hAnsi="Times New Roman"/>
              </w:rPr>
              <w:t xml:space="preserve">egree programs refer to programs that </w:t>
            </w:r>
            <w:r w:rsidR="00EF19A5" w:rsidRPr="00962000">
              <w:rPr>
                <w:rFonts w:ascii="Times New Roman" w:eastAsia="標楷體" w:hAnsi="Times New Roman"/>
              </w:rPr>
              <w:t>include</w:t>
            </w:r>
            <w:r w:rsidR="005C1392" w:rsidRPr="00962000">
              <w:rPr>
                <w:rFonts w:ascii="Times New Roman" w:eastAsia="標楷體" w:hAnsi="Times New Roman"/>
              </w:rPr>
              <w:t xml:space="preserve"> courses </w:t>
            </w:r>
            <w:r w:rsidR="00EF19A5" w:rsidRPr="00962000">
              <w:rPr>
                <w:rFonts w:ascii="Times New Roman" w:eastAsia="標楷體" w:hAnsi="Times New Roman"/>
              </w:rPr>
              <w:t>across</w:t>
            </w:r>
            <w:r w:rsidR="005C1392" w:rsidRPr="00962000">
              <w:rPr>
                <w:rFonts w:ascii="Times New Roman" w:eastAsia="標楷體" w:hAnsi="Times New Roman"/>
              </w:rPr>
              <w:t xml:space="preserve"> different departments, graduate institutes, and colleges that lead to the awarding of a degree. The implementation of such programs is as follows:</w:t>
            </w:r>
          </w:p>
          <w:p w14:paraId="5F31BCC3" w14:textId="3177882C" w:rsidR="00523BB3" w:rsidRPr="00962000" w:rsidRDefault="00523BB3" w:rsidP="006D7130">
            <w:pPr>
              <w:pStyle w:val="a7"/>
              <w:numPr>
                <w:ilvl w:val="0"/>
                <w:numId w:val="8"/>
              </w:numPr>
              <w:tabs>
                <w:tab w:val="left" w:pos="480"/>
              </w:tabs>
              <w:ind w:leftChars="0"/>
              <w:jc w:val="both"/>
              <w:rPr>
                <w:rFonts w:ascii="Times New Roman" w:eastAsia="標楷體" w:hAnsi="Times New Roman" w:cstheme="minorBidi"/>
                <w:szCs w:val="22"/>
                <w:lang w:val="en-US" w:eastAsia="zh-TW"/>
              </w:rPr>
            </w:pPr>
            <w:proofErr w:type="spellStart"/>
            <w:r w:rsidRPr="00962000">
              <w:rPr>
                <w:rFonts w:ascii="Times New Roman" w:eastAsia="標楷體" w:hAnsi="Times New Roman"/>
              </w:rPr>
              <w:t>對外招生之學位學程：應納入本校增設及調整院、系、所、</w:t>
            </w:r>
            <w:r w:rsidRPr="00962000">
              <w:rPr>
                <w:rFonts w:ascii="Times New Roman" w:eastAsia="標楷體" w:hAnsi="Times New Roman" w:hint="eastAsia"/>
                <w:u w:val="single"/>
                <w:lang w:eastAsia="zh-TW"/>
              </w:rPr>
              <w:t>學位</w:t>
            </w:r>
            <w:r w:rsidRPr="00962000">
              <w:rPr>
                <w:rFonts w:ascii="Times New Roman" w:eastAsia="標楷體" w:hAnsi="Times New Roman" w:cstheme="minorBidi"/>
                <w:szCs w:val="22"/>
                <w:lang w:val="en-US" w:eastAsia="zh-TW"/>
              </w:rPr>
              <w:t>學程與招生名額之規劃，報請教育部核定後實施</w:t>
            </w:r>
            <w:proofErr w:type="spellEnd"/>
            <w:r w:rsidRPr="00962000">
              <w:rPr>
                <w:rFonts w:ascii="Times New Roman" w:eastAsia="標楷體" w:hAnsi="Times New Roman" w:cstheme="minorBidi"/>
                <w:szCs w:val="22"/>
                <w:lang w:val="en-US" w:eastAsia="zh-TW"/>
              </w:rPr>
              <w:t>。</w:t>
            </w:r>
          </w:p>
          <w:p w14:paraId="51AFD7CD" w14:textId="7709B9E9" w:rsidR="003017BC" w:rsidRPr="00962000" w:rsidRDefault="003017BC" w:rsidP="00EF19A5">
            <w:pPr>
              <w:pStyle w:val="a7"/>
              <w:numPr>
                <w:ilvl w:val="0"/>
                <w:numId w:val="36"/>
              </w:numPr>
              <w:tabs>
                <w:tab w:val="left" w:pos="480"/>
              </w:tabs>
              <w:ind w:leftChars="0"/>
              <w:jc w:val="both"/>
              <w:rPr>
                <w:rFonts w:ascii="Times New Roman" w:eastAsia="標楷體" w:hAnsi="Times New Roman"/>
              </w:rPr>
            </w:pPr>
            <w:r w:rsidRPr="00962000">
              <w:rPr>
                <w:rFonts w:ascii="Times New Roman" w:eastAsia="標楷體" w:hAnsi="Times New Roman"/>
              </w:rPr>
              <w:t xml:space="preserve">Degree programs for external admission: </w:t>
            </w:r>
            <w:r w:rsidR="00EF19A5" w:rsidRPr="00962000">
              <w:rPr>
                <w:rFonts w:ascii="Times New Roman" w:eastAsia="標楷體" w:hAnsi="Times New Roman"/>
              </w:rPr>
              <w:t>These programs shall be incorporated into the University’s planning for the establishment and adjustment of colleges, departments, graduate institutes, and degree programs, along with their admission quotas, and shall be implemented upon approval by the</w:t>
            </w:r>
            <w:r w:rsidRPr="00962000">
              <w:rPr>
                <w:rFonts w:ascii="Times New Roman" w:eastAsia="標楷體" w:hAnsi="Times New Roman"/>
              </w:rPr>
              <w:t xml:space="preserve"> MOE.</w:t>
            </w:r>
          </w:p>
          <w:p w14:paraId="661910EA" w14:textId="77777777" w:rsidR="00523BB3" w:rsidRPr="00962000" w:rsidRDefault="00523BB3" w:rsidP="006D7130">
            <w:pPr>
              <w:pStyle w:val="a7"/>
              <w:numPr>
                <w:ilvl w:val="0"/>
                <w:numId w:val="8"/>
              </w:numPr>
              <w:tabs>
                <w:tab w:val="left" w:pos="480"/>
              </w:tabs>
              <w:ind w:leftChars="0"/>
              <w:jc w:val="both"/>
              <w:rPr>
                <w:rFonts w:ascii="Times New Roman" w:eastAsia="標楷體" w:hAnsi="Times New Roman"/>
              </w:rPr>
            </w:pPr>
            <w:r w:rsidRPr="00962000">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p w14:paraId="12235DC8" w14:textId="39C91B26" w:rsidR="003017BC" w:rsidRPr="00962000" w:rsidRDefault="003017BC" w:rsidP="008E3479">
            <w:pPr>
              <w:pStyle w:val="a7"/>
              <w:numPr>
                <w:ilvl w:val="0"/>
                <w:numId w:val="36"/>
              </w:numPr>
              <w:tabs>
                <w:tab w:val="left" w:pos="480"/>
              </w:tabs>
              <w:ind w:leftChars="0"/>
              <w:jc w:val="both"/>
              <w:rPr>
                <w:rFonts w:ascii="Times New Roman" w:eastAsia="標楷體" w:hAnsi="Times New Roman"/>
              </w:rPr>
            </w:pPr>
            <w:r w:rsidRPr="00962000">
              <w:rPr>
                <w:rFonts w:ascii="Times New Roman" w:eastAsia="標楷體" w:hAnsi="Times New Roman"/>
              </w:rPr>
              <w:t xml:space="preserve">Degree programs for internal student transfer or double majors: These shall be implemented after approval by the academic affairs meetings and the university council meetings and reported to the </w:t>
            </w:r>
            <w:r w:rsidR="008E3479" w:rsidRPr="00962000">
              <w:rPr>
                <w:rFonts w:ascii="Times New Roman" w:eastAsia="標楷體" w:hAnsi="Times New Roman"/>
              </w:rPr>
              <w:t>MOE</w:t>
            </w:r>
            <w:r w:rsidRPr="00962000">
              <w:rPr>
                <w:rFonts w:ascii="Times New Roman" w:eastAsia="標楷體" w:hAnsi="Times New Roman"/>
              </w:rPr>
              <w:t xml:space="preserve"> for future reference. However, degree programs involving specialized fields that are subject to </w:t>
            </w:r>
            <w:r w:rsidR="00E1502D" w:rsidRPr="00962000">
              <w:rPr>
                <w:rFonts w:ascii="Times New Roman" w:eastAsia="標楷體" w:hAnsi="Times New Roman"/>
              </w:rPr>
              <w:t>total quantity control mechanisms for manpower training</w:t>
            </w:r>
            <w:r w:rsidRPr="00962000">
              <w:rPr>
                <w:rFonts w:ascii="Times New Roman" w:eastAsia="標楷體" w:hAnsi="Times New Roman"/>
              </w:rPr>
              <w:t xml:space="preserve"> established by relevant government agencies shall be reported to the MOE for approval before they can be implemented.</w:t>
            </w:r>
          </w:p>
        </w:tc>
      </w:tr>
      <w:tr w:rsidR="00DD144D" w:rsidRPr="00962000" w14:paraId="57856432" w14:textId="77777777" w:rsidTr="00B009FB">
        <w:trPr>
          <w:jc w:val="center"/>
        </w:trPr>
        <w:tc>
          <w:tcPr>
            <w:tcW w:w="1276" w:type="dxa"/>
            <w:hideMark/>
          </w:tcPr>
          <w:p w14:paraId="359B351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lastRenderedPageBreak/>
              <w:t>第</w:t>
            </w:r>
            <w:r w:rsidRPr="00962000">
              <w:rPr>
                <w:rFonts w:ascii="Times New Roman" w:eastAsia="標楷體" w:hAnsi="Times New Roman"/>
              </w:rPr>
              <w:t>94</w:t>
            </w:r>
            <w:r w:rsidRPr="00962000">
              <w:rPr>
                <w:rFonts w:ascii="Times New Roman" w:eastAsia="標楷體" w:hAnsi="Times New Roman"/>
              </w:rPr>
              <w:t>條</w:t>
            </w:r>
          </w:p>
          <w:p w14:paraId="0F0562CE" w14:textId="3E11B8CD" w:rsidR="00DB7AD1" w:rsidRPr="00962000" w:rsidRDefault="00DB7AD1"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94</w:t>
            </w:r>
          </w:p>
        </w:tc>
        <w:tc>
          <w:tcPr>
            <w:tcW w:w="9364" w:type="dxa"/>
            <w:hideMark/>
          </w:tcPr>
          <w:p w14:paraId="01702EDC"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學位學程之畢業應修學分數及其他應遵行事項，應符合各級學位之規定。</w:t>
            </w:r>
          </w:p>
          <w:p w14:paraId="5CAC42A4" w14:textId="5099F153" w:rsidR="001B3B0A" w:rsidRPr="00962000" w:rsidRDefault="001B3B0A" w:rsidP="001B3B0A">
            <w:pPr>
              <w:tabs>
                <w:tab w:val="left" w:pos="480"/>
              </w:tabs>
              <w:jc w:val="both"/>
              <w:rPr>
                <w:rFonts w:ascii="Times New Roman" w:eastAsia="標楷體" w:hAnsi="Times New Roman"/>
              </w:rPr>
            </w:pPr>
            <w:r w:rsidRPr="00962000">
              <w:rPr>
                <w:rFonts w:ascii="Times New Roman" w:eastAsia="標楷體" w:hAnsi="Times New Roman"/>
              </w:rPr>
              <w:t>The required number of credits for graduation from degree programs and other compliance matters shall follow the regulations for each level of degree.</w:t>
            </w:r>
          </w:p>
        </w:tc>
      </w:tr>
      <w:tr w:rsidR="002A5310" w:rsidRPr="00962000" w14:paraId="77F35FF8" w14:textId="77777777" w:rsidTr="00B009FB">
        <w:trPr>
          <w:jc w:val="center"/>
        </w:trPr>
        <w:tc>
          <w:tcPr>
            <w:tcW w:w="1276" w:type="dxa"/>
            <w:hideMark/>
          </w:tcPr>
          <w:p w14:paraId="72CA2287"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95</w:t>
            </w:r>
            <w:r w:rsidRPr="00962000">
              <w:rPr>
                <w:rFonts w:ascii="Times New Roman" w:eastAsia="標楷體" w:hAnsi="Times New Roman"/>
              </w:rPr>
              <w:t>條</w:t>
            </w:r>
          </w:p>
          <w:p w14:paraId="3361AB1B" w14:textId="7C85AE6B" w:rsidR="001B3B0A" w:rsidRPr="00962000" w:rsidRDefault="001B3B0A"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95</w:t>
            </w:r>
          </w:p>
        </w:tc>
        <w:tc>
          <w:tcPr>
            <w:tcW w:w="9364" w:type="dxa"/>
            <w:hideMark/>
          </w:tcPr>
          <w:p w14:paraId="0A5DE4AC" w14:textId="35156D1F"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學生修畢學位</w:t>
            </w:r>
            <w:proofErr w:type="gramStart"/>
            <w:r w:rsidRPr="00962000">
              <w:rPr>
                <w:rFonts w:ascii="Times New Roman" w:eastAsia="標楷體" w:hAnsi="Times New Roman"/>
              </w:rPr>
              <w:t>學程所規定</w:t>
            </w:r>
            <w:proofErr w:type="gramEnd"/>
            <w:r w:rsidRPr="00962000">
              <w:rPr>
                <w:rFonts w:ascii="Times New Roman" w:eastAsia="標楷體" w:hAnsi="Times New Roman"/>
              </w:rPr>
              <w:t>之學分，學位證書登載學位學程名稱，或所跨系、所、</w:t>
            </w:r>
            <w:r w:rsidRPr="00962000">
              <w:rPr>
                <w:rFonts w:ascii="Times New Roman" w:eastAsia="標楷體" w:hAnsi="Times New Roman" w:cs="Times New Roman"/>
                <w:szCs w:val="24"/>
                <w:u w:val="single"/>
                <w:lang w:val="x-none"/>
              </w:rPr>
              <w:t>學位學程</w:t>
            </w:r>
            <w:r w:rsidRPr="00962000">
              <w:rPr>
                <w:rFonts w:ascii="Times New Roman" w:eastAsia="標楷體" w:hAnsi="Times New Roman"/>
              </w:rPr>
              <w:t>、院名稱。</w:t>
            </w:r>
          </w:p>
          <w:p w14:paraId="44EDF596" w14:textId="4BC32931" w:rsidR="001B3B0A" w:rsidRPr="00962000" w:rsidRDefault="008E3479" w:rsidP="006D7130">
            <w:pPr>
              <w:tabs>
                <w:tab w:val="left" w:pos="480"/>
              </w:tabs>
              <w:jc w:val="both"/>
              <w:rPr>
                <w:rFonts w:ascii="Times New Roman" w:eastAsia="標楷體" w:hAnsi="Times New Roman"/>
              </w:rPr>
            </w:pPr>
            <w:r w:rsidRPr="00962000">
              <w:rPr>
                <w:rFonts w:ascii="Times New Roman" w:eastAsia="標楷體" w:hAnsi="Times New Roman"/>
              </w:rPr>
              <w:t>Students who complete the credits required for their degree program will have the name of the degree program or the names of the departments, institutes, or colleges they have crossed listed on their degree certificate.</w:t>
            </w:r>
          </w:p>
        </w:tc>
      </w:tr>
      <w:tr w:rsidR="0034542C" w:rsidRPr="00962000" w14:paraId="6DFBCB0D" w14:textId="77777777" w:rsidTr="00B009FB">
        <w:trPr>
          <w:jc w:val="center"/>
        </w:trPr>
        <w:tc>
          <w:tcPr>
            <w:tcW w:w="1276" w:type="dxa"/>
            <w:hideMark/>
          </w:tcPr>
          <w:p w14:paraId="74A4E2D2"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96</w:t>
            </w:r>
            <w:r w:rsidRPr="00962000">
              <w:rPr>
                <w:rFonts w:ascii="Times New Roman" w:eastAsia="標楷體" w:hAnsi="Times New Roman"/>
              </w:rPr>
              <w:t>條</w:t>
            </w:r>
          </w:p>
          <w:p w14:paraId="4EB59D30" w14:textId="36C14D42" w:rsidR="006E39DD" w:rsidRPr="00962000" w:rsidRDefault="006E39D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96</w:t>
            </w:r>
          </w:p>
        </w:tc>
        <w:tc>
          <w:tcPr>
            <w:tcW w:w="9364" w:type="dxa"/>
            <w:hideMark/>
          </w:tcPr>
          <w:p w14:paraId="752D2ED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學位學程在學生得申請轉入相關系、所、</w:t>
            </w:r>
            <w:r w:rsidRPr="00962000">
              <w:rPr>
                <w:rFonts w:ascii="Times New Roman" w:eastAsia="標楷體" w:hAnsi="Times New Roman"/>
                <w:u w:val="single"/>
              </w:rPr>
              <w:t>學位</w:t>
            </w:r>
            <w:r w:rsidRPr="00962000">
              <w:rPr>
                <w:rFonts w:ascii="Times New Roman" w:eastAsia="標楷體" w:hAnsi="Times New Roman"/>
              </w:rPr>
              <w:t>學程，其</w:t>
            </w:r>
            <w:proofErr w:type="gramStart"/>
            <w:r w:rsidRPr="00962000">
              <w:rPr>
                <w:rFonts w:ascii="Times New Roman" w:eastAsia="標楷體" w:hAnsi="Times New Roman"/>
              </w:rPr>
              <w:t>準</w:t>
            </w:r>
            <w:proofErr w:type="gramEnd"/>
            <w:r w:rsidRPr="00962000">
              <w:rPr>
                <w:rFonts w:ascii="Times New Roman" w:eastAsia="標楷體" w:hAnsi="Times New Roman"/>
              </w:rPr>
              <w:t>用本學則第二篇第五章有關轉系及第三篇第五</w:t>
            </w:r>
            <w:proofErr w:type="gramStart"/>
            <w:r w:rsidRPr="00962000">
              <w:rPr>
                <w:rFonts w:ascii="Times New Roman" w:eastAsia="標楷體" w:hAnsi="Times New Roman"/>
              </w:rPr>
              <w:t>章轉所</w:t>
            </w:r>
            <w:proofErr w:type="gramEnd"/>
            <w:r w:rsidRPr="00962000">
              <w:rPr>
                <w:rFonts w:ascii="Times New Roman" w:eastAsia="標楷體" w:hAnsi="Times New Roman"/>
              </w:rPr>
              <w:t>等相關條文規定。</w:t>
            </w:r>
          </w:p>
          <w:p w14:paraId="285C0A17" w14:textId="7B3C9254" w:rsidR="006E39DD" w:rsidRPr="00962000" w:rsidRDefault="006E39DD" w:rsidP="008E3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in degree programs may apply to transfer to related departments, graduate institutes, or degree programs. </w:t>
            </w:r>
            <w:r w:rsidR="008E3479" w:rsidRPr="00962000">
              <w:rPr>
                <w:rFonts w:ascii="Times New Roman" w:eastAsia="標楷體" w:hAnsi="Times New Roman"/>
              </w:rPr>
              <w:t>S</w:t>
            </w:r>
            <w:r w:rsidRPr="00962000">
              <w:rPr>
                <w:rFonts w:ascii="Times New Roman" w:eastAsia="標楷體" w:hAnsi="Times New Roman"/>
              </w:rPr>
              <w:t xml:space="preserve">uch transfers shall follow the </w:t>
            </w:r>
            <w:r w:rsidR="00F77051" w:rsidRPr="00962000">
              <w:rPr>
                <w:rFonts w:ascii="Times New Roman" w:eastAsia="標楷體" w:hAnsi="Times New Roman"/>
              </w:rPr>
              <w:t>provisions</w:t>
            </w:r>
            <w:r w:rsidRPr="00962000">
              <w:rPr>
                <w:rFonts w:ascii="Times New Roman" w:eastAsia="標楷體" w:hAnsi="Times New Roman"/>
              </w:rPr>
              <w:t xml:space="preserve"> in Chapter 5 of Part 2 of regarding department transfer</w:t>
            </w:r>
            <w:r w:rsidR="008E3479" w:rsidRPr="00962000">
              <w:rPr>
                <w:rFonts w:ascii="Times New Roman" w:eastAsia="標楷體" w:hAnsi="Times New Roman"/>
              </w:rPr>
              <w:t>s</w:t>
            </w:r>
            <w:r w:rsidRPr="00962000">
              <w:rPr>
                <w:rFonts w:ascii="Times New Roman" w:eastAsia="標楷體" w:hAnsi="Times New Roman"/>
              </w:rPr>
              <w:t xml:space="preserve"> and Chapter 5 of Part 3 regarding graduate institute transfer</w:t>
            </w:r>
            <w:r w:rsidR="008E3479" w:rsidRPr="00962000">
              <w:rPr>
                <w:rFonts w:ascii="Times New Roman" w:eastAsia="標楷體" w:hAnsi="Times New Roman"/>
              </w:rPr>
              <w:t>s</w:t>
            </w:r>
            <w:r w:rsidRPr="00962000">
              <w:rPr>
                <w:rFonts w:ascii="Times New Roman" w:eastAsia="標楷體" w:hAnsi="Times New Roman"/>
              </w:rPr>
              <w:t xml:space="preserve"> of the Regulations.</w:t>
            </w:r>
          </w:p>
        </w:tc>
      </w:tr>
      <w:tr w:rsidR="00DD144D" w:rsidRPr="00962000" w14:paraId="6E99E36C" w14:textId="77777777" w:rsidTr="00B009FB">
        <w:trPr>
          <w:jc w:val="center"/>
        </w:trPr>
        <w:tc>
          <w:tcPr>
            <w:tcW w:w="1276" w:type="dxa"/>
          </w:tcPr>
          <w:p w14:paraId="6FA9A27D"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04F4F5C1"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第二章　雙聯學制</w:t>
            </w:r>
          </w:p>
          <w:p w14:paraId="59CB7D7C" w14:textId="266CEDDF" w:rsidR="006E39DD" w:rsidRPr="00962000" w:rsidRDefault="006E39DD"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Chapter 2 Dual Degree Programs</w:t>
            </w:r>
          </w:p>
        </w:tc>
      </w:tr>
      <w:tr w:rsidR="0034542C" w:rsidRPr="00962000" w14:paraId="046B72DA" w14:textId="77777777" w:rsidTr="00B009FB">
        <w:trPr>
          <w:jc w:val="center"/>
        </w:trPr>
        <w:tc>
          <w:tcPr>
            <w:tcW w:w="1276" w:type="dxa"/>
            <w:hideMark/>
          </w:tcPr>
          <w:p w14:paraId="3E9F7364"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97</w:t>
            </w:r>
            <w:r w:rsidRPr="00962000">
              <w:rPr>
                <w:rFonts w:ascii="Times New Roman" w:eastAsia="標楷體" w:hAnsi="Times New Roman"/>
              </w:rPr>
              <w:t>條</w:t>
            </w:r>
          </w:p>
          <w:p w14:paraId="20B69D39" w14:textId="69F43974" w:rsidR="006E39DD" w:rsidRPr="00962000" w:rsidRDefault="006E39DD"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97</w:t>
            </w:r>
          </w:p>
        </w:tc>
        <w:tc>
          <w:tcPr>
            <w:tcW w:w="9364" w:type="dxa"/>
            <w:hideMark/>
          </w:tcPr>
          <w:p w14:paraId="18BA5845" w14:textId="594D06A2"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本校各系、所、</w:t>
            </w:r>
            <w:r w:rsidRPr="00962000">
              <w:rPr>
                <w:rFonts w:ascii="Times New Roman" w:eastAsia="標楷體" w:hAnsi="Times New Roman"/>
                <w:u w:val="single"/>
              </w:rPr>
              <w:t>學位學程</w:t>
            </w:r>
            <w:r w:rsidRPr="00962000">
              <w:rPr>
                <w:rFonts w:ascii="Times New Roman" w:eastAsia="標楷體" w:hAnsi="Times New Roman"/>
              </w:rPr>
              <w:t>、院得依本校「雙聯學制實施辦法」與</w:t>
            </w:r>
            <w:r w:rsidRPr="00962000">
              <w:rPr>
                <w:rFonts w:ascii="Times New Roman" w:eastAsia="標楷體" w:hAnsi="Times New Roman" w:hint="eastAsia"/>
                <w:u w:val="single"/>
              </w:rPr>
              <w:t>境外</w:t>
            </w:r>
            <w:r w:rsidRPr="00962000">
              <w:rPr>
                <w:rFonts w:ascii="Times New Roman" w:eastAsia="標楷體" w:hAnsi="Times New Roman"/>
              </w:rPr>
              <w:t>學校建立學生交流學習合作計畫，其辦法另訂之，經教務會議通過後實施，並報教育部備查。</w:t>
            </w:r>
          </w:p>
          <w:p w14:paraId="7B04597A" w14:textId="50383DDC" w:rsidR="006E39DD" w:rsidRPr="00962000" w:rsidRDefault="006E39DD"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Departments, graduate institutes, </w:t>
            </w:r>
            <w:r w:rsidRPr="00962000">
              <w:rPr>
                <w:rFonts w:ascii="Times New Roman" w:eastAsia="標楷體" w:hAnsi="Times New Roman"/>
                <w:u w:val="single"/>
              </w:rPr>
              <w:t>degree programs</w:t>
            </w:r>
            <w:r w:rsidRPr="00962000">
              <w:rPr>
                <w:rFonts w:ascii="Times New Roman" w:eastAsia="標楷體" w:hAnsi="Times New Roman"/>
              </w:rPr>
              <w:t xml:space="preserve">, and colleges at the University may establish student exchange and cooperation programs with </w:t>
            </w:r>
            <w:r w:rsidR="008E3479" w:rsidRPr="00962000">
              <w:rPr>
                <w:rFonts w:ascii="Times New Roman" w:eastAsia="標楷體" w:hAnsi="Times New Roman"/>
                <w:u w:val="single"/>
              </w:rPr>
              <w:t>overseas</w:t>
            </w:r>
            <w:r w:rsidRPr="00962000">
              <w:rPr>
                <w:rFonts w:ascii="Times New Roman" w:eastAsia="標楷體" w:hAnsi="Times New Roman"/>
              </w:rPr>
              <w:t xml:space="preserve"> institutions in accordance with the KMU </w:t>
            </w:r>
            <w:r w:rsidR="0040570F" w:rsidRPr="00962000">
              <w:rPr>
                <w:rFonts w:ascii="Times New Roman" w:eastAsia="標楷體" w:hAnsi="Times New Roman"/>
              </w:rPr>
              <w:t>Regulations Governing the Implementation of Dual Degree Programs</w:t>
            </w:r>
            <w:r w:rsidRPr="00962000">
              <w:rPr>
                <w:rFonts w:ascii="Times New Roman" w:eastAsia="標楷體" w:hAnsi="Times New Roman"/>
              </w:rPr>
              <w:t>. The regulations are formulated separately, implemented upon approval by academic affairs meetings, and submitted to the MOE for future reference.</w:t>
            </w:r>
          </w:p>
          <w:p w14:paraId="4712A81F"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依前項辦法</w:t>
            </w:r>
            <w:proofErr w:type="gramStart"/>
            <w:r w:rsidRPr="00962000">
              <w:rPr>
                <w:rFonts w:ascii="Times New Roman" w:eastAsia="標楷體" w:hAnsi="Times New Roman"/>
              </w:rPr>
              <w:t>修讀雙聯</w:t>
            </w:r>
            <w:proofErr w:type="gramEnd"/>
            <w:r w:rsidRPr="00962000">
              <w:rPr>
                <w:rFonts w:ascii="Times New Roman" w:eastAsia="標楷體" w:hAnsi="Times New Roman"/>
              </w:rPr>
              <w:t>學制之學生，其修業年限、修習學分數與學位授予，</w:t>
            </w:r>
            <w:proofErr w:type="gramStart"/>
            <w:r w:rsidRPr="00962000">
              <w:rPr>
                <w:rFonts w:ascii="Times New Roman" w:eastAsia="標楷體" w:hAnsi="Times New Roman"/>
              </w:rPr>
              <w:t>均依本</w:t>
            </w:r>
            <w:proofErr w:type="gramEnd"/>
            <w:r w:rsidRPr="00962000">
              <w:rPr>
                <w:rFonts w:ascii="Times New Roman" w:eastAsia="標楷體" w:hAnsi="Times New Roman"/>
              </w:rPr>
              <w:t>學則及其他相關規定辦理。</w:t>
            </w:r>
          </w:p>
          <w:p w14:paraId="3FD90A43" w14:textId="18A9FB5D" w:rsidR="00F710FB" w:rsidRPr="00962000" w:rsidRDefault="002A4689" w:rsidP="008E3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The study period, required credits, and degree conferral for students enrolled in dual degree programs based on the aforementioned regulations shall be handled in accordance with the Regulations and other relevant regulations.</w:t>
            </w:r>
          </w:p>
        </w:tc>
      </w:tr>
      <w:tr w:rsidR="00DD144D" w:rsidRPr="00962000" w14:paraId="5A1BF62F" w14:textId="77777777" w:rsidTr="00B009FB">
        <w:trPr>
          <w:jc w:val="center"/>
        </w:trPr>
        <w:tc>
          <w:tcPr>
            <w:tcW w:w="1276" w:type="dxa"/>
          </w:tcPr>
          <w:p w14:paraId="2921C5C0" w14:textId="77777777" w:rsidR="00523BB3" w:rsidRPr="00962000" w:rsidRDefault="00523BB3" w:rsidP="006D7130">
            <w:pPr>
              <w:widowControl/>
              <w:tabs>
                <w:tab w:val="left" w:pos="480"/>
              </w:tabs>
              <w:jc w:val="both"/>
              <w:rPr>
                <w:rFonts w:ascii="Times New Roman" w:eastAsia="標楷體" w:hAnsi="Times New Roman"/>
              </w:rPr>
            </w:pPr>
          </w:p>
        </w:tc>
        <w:tc>
          <w:tcPr>
            <w:tcW w:w="9364" w:type="dxa"/>
            <w:hideMark/>
          </w:tcPr>
          <w:p w14:paraId="5DE076FB"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第三章　雙重學籍</w:t>
            </w:r>
          </w:p>
          <w:p w14:paraId="0FAC2534" w14:textId="33A9E7DC" w:rsidR="002A4689" w:rsidRPr="00962000" w:rsidRDefault="002A4689"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hint="eastAsia"/>
              </w:rPr>
              <w:t>C</w:t>
            </w:r>
            <w:r w:rsidRPr="00962000">
              <w:rPr>
                <w:rFonts w:ascii="Times New Roman" w:eastAsia="標楷體" w:hAnsi="Times New Roman"/>
              </w:rPr>
              <w:t>hapter 3 Double Registration</w:t>
            </w:r>
          </w:p>
        </w:tc>
      </w:tr>
      <w:tr w:rsidR="00DD144D" w:rsidRPr="00962000" w14:paraId="345E1B05" w14:textId="77777777" w:rsidTr="00B009FB">
        <w:trPr>
          <w:jc w:val="center"/>
        </w:trPr>
        <w:tc>
          <w:tcPr>
            <w:tcW w:w="1276" w:type="dxa"/>
            <w:hideMark/>
          </w:tcPr>
          <w:p w14:paraId="214A9091"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98</w:t>
            </w:r>
            <w:r w:rsidRPr="00962000">
              <w:rPr>
                <w:rFonts w:ascii="Times New Roman" w:eastAsia="標楷體" w:hAnsi="Times New Roman"/>
              </w:rPr>
              <w:t>條</w:t>
            </w:r>
          </w:p>
          <w:p w14:paraId="7DC04F0C" w14:textId="2068EB06" w:rsidR="002A4689" w:rsidRPr="00962000" w:rsidRDefault="002A4689"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98</w:t>
            </w:r>
          </w:p>
        </w:tc>
        <w:tc>
          <w:tcPr>
            <w:tcW w:w="9364" w:type="dxa"/>
            <w:hideMark/>
          </w:tcPr>
          <w:p w14:paraId="55A587BA" w14:textId="740CF62E" w:rsidR="00523BB3" w:rsidRPr="00962000" w:rsidRDefault="00523BB3" w:rsidP="006D7130">
            <w:pPr>
              <w:widowControl/>
              <w:tabs>
                <w:tab w:val="left" w:pos="480"/>
              </w:tabs>
              <w:jc w:val="both"/>
              <w:rPr>
                <w:rFonts w:ascii="Times New Roman" w:eastAsia="標楷體" w:hAnsi="Times New Roman"/>
                <w:kern w:val="0"/>
              </w:rPr>
            </w:pPr>
            <w:r w:rsidRPr="00962000">
              <w:rPr>
                <w:rFonts w:ascii="Times New Roman" w:eastAsia="標楷體" w:hAnsi="Times New Roman"/>
                <w:kern w:val="0"/>
              </w:rPr>
              <w:t>本校學生申請雙重學籍應向就讀</w:t>
            </w:r>
            <w:r w:rsidRPr="00962000">
              <w:rPr>
                <w:rFonts w:ascii="Times New Roman" w:eastAsia="標楷體" w:hAnsi="Times New Roman"/>
                <w:kern w:val="0"/>
                <w:u w:val="single"/>
              </w:rPr>
              <w:t>系</w:t>
            </w:r>
            <w:r w:rsidRPr="00962000">
              <w:rPr>
                <w:rFonts w:ascii="Times New Roman" w:eastAsia="標楷體" w:hAnsi="Times New Roman" w:hint="eastAsia"/>
                <w:kern w:val="0"/>
                <w:u w:val="single"/>
              </w:rPr>
              <w:t>、</w:t>
            </w:r>
            <w:r w:rsidRPr="00962000">
              <w:rPr>
                <w:rFonts w:ascii="Times New Roman" w:eastAsia="標楷體" w:hAnsi="Times New Roman"/>
                <w:kern w:val="0"/>
                <w:u w:val="single"/>
              </w:rPr>
              <w:t>所</w:t>
            </w:r>
            <w:r w:rsidRPr="00962000">
              <w:rPr>
                <w:rFonts w:ascii="Times New Roman" w:eastAsia="標楷體" w:hAnsi="Times New Roman" w:hint="eastAsia"/>
                <w:kern w:val="0"/>
                <w:u w:val="single"/>
              </w:rPr>
              <w:t>、學位學程</w:t>
            </w:r>
            <w:r w:rsidRPr="00962000">
              <w:rPr>
                <w:rFonts w:ascii="Times New Roman" w:eastAsia="標楷體" w:hAnsi="Times New Roman"/>
                <w:kern w:val="0"/>
              </w:rPr>
              <w:t>提出，須經系所主任、</w:t>
            </w:r>
            <w:r w:rsidRPr="00962000">
              <w:rPr>
                <w:rFonts w:ascii="Times New Roman" w:eastAsia="標楷體" w:hAnsi="Times New Roman" w:hint="eastAsia"/>
                <w:kern w:val="0"/>
                <w:u w:val="single"/>
              </w:rPr>
              <w:t>學程主任</w:t>
            </w:r>
            <w:r w:rsidRPr="00962000">
              <w:rPr>
                <w:rFonts w:ascii="Times New Roman" w:eastAsia="標楷體" w:hAnsi="Times New Roman" w:hint="eastAsia"/>
                <w:kern w:val="0"/>
              </w:rPr>
              <w:t>、</w:t>
            </w:r>
            <w:r w:rsidRPr="00962000">
              <w:rPr>
                <w:rFonts w:ascii="Times New Roman" w:eastAsia="標楷體" w:hAnsi="Times New Roman"/>
                <w:kern w:val="0"/>
              </w:rPr>
              <w:t>院長及教務長核可。</w:t>
            </w:r>
          </w:p>
          <w:p w14:paraId="304D3AF9" w14:textId="566D27F4" w:rsidR="002A4689" w:rsidRPr="00962000" w:rsidRDefault="00F025D0" w:rsidP="006D7130">
            <w:pPr>
              <w:widowControl/>
              <w:tabs>
                <w:tab w:val="left" w:pos="480"/>
              </w:tabs>
              <w:jc w:val="both"/>
              <w:rPr>
                <w:rFonts w:ascii="Times New Roman" w:eastAsia="標楷體" w:hAnsi="Times New Roman"/>
                <w:kern w:val="0"/>
              </w:rPr>
            </w:pPr>
            <w:r w:rsidRPr="00962000">
              <w:rPr>
                <w:rFonts w:ascii="Times New Roman" w:eastAsia="標楷體" w:hAnsi="Times New Roman"/>
                <w:kern w:val="0"/>
              </w:rPr>
              <w:t xml:space="preserve">Students applying for double registration shall submit their application to the </w:t>
            </w:r>
            <w:r w:rsidRPr="00962000">
              <w:rPr>
                <w:rFonts w:ascii="Times New Roman" w:eastAsia="標楷體" w:hAnsi="Times New Roman"/>
                <w:kern w:val="0"/>
                <w:u w:val="single"/>
              </w:rPr>
              <w:t>department, graduate institute, or degree program</w:t>
            </w:r>
            <w:r w:rsidRPr="00962000">
              <w:rPr>
                <w:rFonts w:ascii="Times New Roman" w:eastAsia="標楷體" w:hAnsi="Times New Roman"/>
                <w:kern w:val="0"/>
              </w:rPr>
              <w:t xml:space="preserve"> they are currently enrolled in. The application shall be approved by the department chair, </w:t>
            </w:r>
            <w:r w:rsidRPr="00962000">
              <w:rPr>
                <w:rFonts w:ascii="Times New Roman" w:eastAsia="標楷體" w:hAnsi="Times New Roman"/>
                <w:kern w:val="0"/>
                <w:u w:val="single"/>
              </w:rPr>
              <w:t>program director</w:t>
            </w:r>
            <w:r w:rsidRPr="00962000">
              <w:rPr>
                <w:rFonts w:ascii="Times New Roman" w:eastAsia="標楷體" w:hAnsi="Times New Roman"/>
                <w:kern w:val="0"/>
              </w:rPr>
              <w:t>, dean, and the Vice President for Academic Affairs.</w:t>
            </w:r>
          </w:p>
          <w:p w14:paraId="5D95129C"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本校學生申請雙重學籍者，得依本校「學生申請雙重學籍辦法」之規定修讀雙學位，其辦法另訂之，經教務會議及校務會議通過後實施，並報教育部備查。</w:t>
            </w:r>
          </w:p>
          <w:p w14:paraId="4A54DAE3" w14:textId="2DA17234" w:rsidR="00F025D0" w:rsidRPr="00962000" w:rsidRDefault="00C95D0B"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 xml:space="preserve">Students applying for double registration may pursue dual degrees in accordance with the KMU Regulations for Students Applying for Double Registration. The regulations are formulated </w:t>
            </w:r>
            <w:r w:rsidRPr="00962000">
              <w:rPr>
                <w:rFonts w:ascii="Times New Roman" w:eastAsia="標楷體" w:hAnsi="Times New Roman"/>
              </w:rPr>
              <w:lastRenderedPageBreak/>
              <w:t>separately, implemented upon approval by academic affairs meetings and university council meetings, and submitted to the MOE for future reference.</w:t>
            </w:r>
          </w:p>
        </w:tc>
      </w:tr>
      <w:tr w:rsidR="00DD144D" w:rsidRPr="00962000" w14:paraId="2F40167B" w14:textId="77777777" w:rsidTr="0006475F">
        <w:trPr>
          <w:jc w:val="center"/>
        </w:trPr>
        <w:tc>
          <w:tcPr>
            <w:tcW w:w="10640" w:type="dxa"/>
            <w:gridSpan w:val="2"/>
          </w:tcPr>
          <w:p w14:paraId="12C7E64F" w14:textId="77777777" w:rsidR="00523BB3" w:rsidRPr="00962000" w:rsidRDefault="00523BB3" w:rsidP="006D7130">
            <w:pPr>
              <w:widowControl/>
              <w:tabs>
                <w:tab w:val="left" w:pos="480"/>
              </w:tabs>
              <w:jc w:val="both"/>
              <w:rPr>
                <w:rFonts w:ascii="Times New Roman" w:eastAsia="標楷體" w:hAnsi="Times New Roman"/>
                <w:kern w:val="0"/>
              </w:rPr>
            </w:pPr>
            <w:r w:rsidRPr="00962000">
              <w:rPr>
                <w:rFonts w:ascii="Times New Roman" w:eastAsia="標楷體" w:hAnsi="Times New Roman" w:hint="eastAsia"/>
                <w:kern w:val="0"/>
              </w:rPr>
              <w:lastRenderedPageBreak/>
              <w:t>第五篇</w:t>
            </w:r>
            <w:r w:rsidRPr="00962000">
              <w:rPr>
                <w:rFonts w:ascii="Times New Roman" w:eastAsia="標楷體" w:hAnsi="Times New Roman" w:hint="eastAsia"/>
                <w:kern w:val="0"/>
              </w:rPr>
              <w:t xml:space="preserve"> </w:t>
            </w:r>
            <w:r w:rsidRPr="00962000">
              <w:rPr>
                <w:rFonts w:ascii="Times New Roman" w:eastAsia="標楷體" w:hAnsi="Times New Roman" w:hint="eastAsia"/>
                <w:kern w:val="0"/>
              </w:rPr>
              <w:t>附則</w:t>
            </w:r>
          </w:p>
          <w:p w14:paraId="193F5F84" w14:textId="0D7E9D99" w:rsidR="00C95D0B" w:rsidRPr="00962000" w:rsidRDefault="00D27C56" w:rsidP="006D7130">
            <w:pPr>
              <w:widowControl/>
              <w:tabs>
                <w:tab w:val="left" w:pos="480"/>
              </w:tabs>
              <w:jc w:val="both"/>
              <w:rPr>
                <w:rFonts w:ascii="Times New Roman" w:eastAsia="標楷體" w:hAnsi="Times New Roman"/>
                <w:kern w:val="0"/>
              </w:rPr>
            </w:pPr>
            <w:r w:rsidRPr="00962000">
              <w:rPr>
                <w:rFonts w:ascii="Times New Roman" w:eastAsia="標楷體" w:hAnsi="Times New Roman" w:hint="eastAsia"/>
                <w:kern w:val="0"/>
              </w:rPr>
              <w:t>C</w:t>
            </w:r>
            <w:r w:rsidRPr="00962000">
              <w:rPr>
                <w:rFonts w:ascii="Times New Roman" w:eastAsia="標楷體" w:hAnsi="Times New Roman"/>
                <w:kern w:val="0"/>
              </w:rPr>
              <w:t>hapter 5 Supplementary Provisions</w:t>
            </w:r>
          </w:p>
        </w:tc>
      </w:tr>
      <w:tr w:rsidR="00DD144D" w:rsidRPr="00962000" w14:paraId="408DB4D6" w14:textId="77777777" w:rsidTr="00B009FB">
        <w:trPr>
          <w:jc w:val="center"/>
        </w:trPr>
        <w:tc>
          <w:tcPr>
            <w:tcW w:w="1276" w:type="dxa"/>
            <w:hideMark/>
          </w:tcPr>
          <w:p w14:paraId="76473279"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99</w:t>
            </w:r>
            <w:r w:rsidRPr="00962000">
              <w:rPr>
                <w:rFonts w:ascii="Times New Roman" w:eastAsia="標楷體" w:hAnsi="Times New Roman"/>
              </w:rPr>
              <w:t>條</w:t>
            </w:r>
          </w:p>
          <w:p w14:paraId="48AB4A1E" w14:textId="619623DF" w:rsidR="00D27C56" w:rsidRPr="00962000" w:rsidRDefault="00D27C56"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99</w:t>
            </w:r>
          </w:p>
        </w:tc>
        <w:tc>
          <w:tcPr>
            <w:tcW w:w="9364" w:type="dxa"/>
            <w:hideMark/>
          </w:tcPr>
          <w:p w14:paraId="2CCA1655"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經教育主管機關認定屬影響正常學習之重大災害，本校視個案情形，從寬適用彈性修業機制，其適用範圍及方式，依教育部「專科以上學校維護突遭重大災害學生學習權益處理原則」，並經教務會議通過後辦理。</w:t>
            </w:r>
          </w:p>
          <w:p w14:paraId="6E474E24" w14:textId="50C76D6C" w:rsidR="002A5310" w:rsidRPr="00962000" w:rsidRDefault="000F0D16"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In cases where the educational authorities recognize a major disaster occurred has affected normal learning, the University will apply flexible study mechanisms on a case-by-case basis. The scope and methods of application shall follow the MOE’s Principles for Protecting Student Learning Rights in Higher Education Institutions Affected by Major Disasters and shall be implemented after approval by the academic affairs meetings.</w:t>
            </w:r>
          </w:p>
        </w:tc>
      </w:tr>
      <w:tr w:rsidR="0034542C" w:rsidRPr="00962000" w14:paraId="623D9C75" w14:textId="77777777" w:rsidTr="00B009FB">
        <w:trPr>
          <w:jc w:val="center"/>
        </w:trPr>
        <w:tc>
          <w:tcPr>
            <w:tcW w:w="1276" w:type="dxa"/>
          </w:tcPr>
          <w:p w14:paraId="3DD771E5" w14:textId="77777777" w:rsidR="00523BB3" w:rsidRPr="00962000" w:rsidRDefault="00523BB3" w:rsidP="006D7130">
            <w:pPr>
              <w:widowControl/>
              <w:tabs>
                <w:tab w:val="left" w:pos="480"/>
              </w:tabs>
              <w:jc w:val="both"/>
              <w:rPr>
                <w:rFonts w:ascii="Times New Roman" w:eastAsia="標楷體" w:hAnsi="Times New Roman"/>
              </w:rPr>
            </w:pPr>
            <w:r w:rsidRPr="00962000">
              <w:rPr>
                <w:rFonts w:ascii="Times New Roman" w:eastAsia="標楷體" w:hAnsi="Times New Roman" w:hint="eastAsia"/>
              </w:rPr>
              <w:t>第</w:t>
            </w:r>
            <w:r w:rsidRPr="00962000">
              <w:rPr>
                <w:rFonts w:ascii="Times New Roman" w:eastAsia="標楷體" w:hAnsi="Times New Roman" w:hint="eastAsia"/>
              </w:rPr>
              <w:t>100</w:t>
            </w:r>
            <w:r w:rsidRPr="00962000">
              <w:rPr>
                <w:rFonts w:ascii="Times New Roman" w:eastAsia="標楷體" w:hAnsi="Times New Roman" w:hint="eastAsia"/>
              </w:rPr>
              <w:t>條</w:t>
            </w:r>
          </w:p>
          <w:p w14:paraId="175F5607" w14:textId="6830F5CD" w:rsidR="000F0D16" w:rsidRPr="00962000" w:rsidRDefault="000F0D16" w:rsidP="00F05EE1">
            <w:pPr>
              <w:widowControl/>
              <w:tabs>
                <w:tab w:val="left" w:pos="480"/>
              </w:tabs>
              <w:ind w:rightChars="-50" w:right="-120"/>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w:t>
            </w:r>
            <w:r w:rsidR="00F05EE1" w:rsidRPr="00962000">
              <w:rPr>
                <w:rFonts w:ascii="Times New Roman" w:eastAsia="標楷體" w:hAnsi="Times New Roman" w:hint="eastAsia"/>
              </w:rPr>
              <w:t xml:space="preserve"> </w:t>
            </w:r>
            <w:r w:rsidRPr="00962000">
              <w:rPr>
                <w:rFonts w:ascii="Times New Roman" w:eastAsia="標楷體" w:hAnsi="Times New Roman"/>
              </w:rPr>
              <w:t>100</w:t>
            </w:r>
          </w:p>
        </w:tc>
        <w:tc>
          <w:tcPr>
            <w:tcW w:w="9364" w:type="dxa"/>
          </w:tcPr>
          <w:p w14:paraId="01F32B0B" w14:textId="77777777" w:rsidR="00523BB3" w:rsidRPr="00962000" w:rsidRDefault="00523BB3" w:rsidP="006D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本學則如有未盡事實，依照教育部法令及本校規定辦理。</w:t>
            </w:r>
          </w:p>
          <w:p w14:paraId="3F740DAE" w14:textId="0C6B77D9" w:rsidR="00102735" w:rsidRPr="00962000" w:rsidRDefault="00102735" w:rsidP="004A4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962000">
              <w:rPr>
                <w:rFonts w:ascii="Times New Roman" w:eastAsia="標楷體" w:hAnsi="Times New Roman"/>
              </w:rPr>
              <w:t>Matters not set forth in the Regulations shall be handled in accordance with MOE decrees and relevant regulations of the University.</w:t>
            </w:r>
          </w:p>
        </w:tc>
      </w:tr>
      <w:tr w:rsidR="00DD144D" w:rsidRPr="00962000" w14:paraId="3DAA87FA" w14:textId="77777777" w:rsidTr="00B009FB">
        <w:trPr>
          <w:jc w:val="center"/>
        </w:trPr>
        <w:tc>
          <w:tcPr>
            <w:tcW w:w="1276" w:type="dxa"/>
            <w:hideMark/>
          </w:tcPr>
          <w:p w14:paraId="70FC57CE" w14:textId="77777777" w:rsidR="00523BB3" w:rsidRPr="00962000" w:rsidRDefault="00523BB3" w:rsidP="006D7130">
            <w:pPr>
              <w:widowControl/>
              <w:tabs>
                <w:tab w:val="left" w:pos="480"/>
              </w:tabs>
              <w:ind w:rightChars="-50" w:right="-120"/>
              <w:jc w:val="both"/>
              <w:rPr>
                <w:rFonts w:ascii="Times New Roman" w:eastAsia="標楷體" w:hAnsi="Times New Roman"/>
              </w:rPr>
            </w:pPr>
            <w:r w:rsidRPr="00962000">
              <w:rPr>
                <w:rFonts w:ascii="Times New Roman" w:eastAsia="標楷體" w:hAnsi="Times New Roman"/>
              </w:rPr>
              <w:t>第</w:t>
            </w:r>
            <w:r w:rsidRPr="00962000">
              <w:rPr>
                <w:rFonts w:ascii="Times New Roman" w:eastAsia="標楷體" w:hAnsi="Times New Roman"/>
              </w:rPr>
              <w:t>10</w:t>
            </w:r>
            <w:r w:rsidRPr="00962000">
              <w:rPr>
                <w:rFonts w:ascii="Times New Roman" w:eastAsia="標楷體" w:hAnsi="Times New Roman" w:hint="eastAsia"/>
              </w:rPr>
              <w:t>1</w:t>
            </w:r>
            <w:r w:rsidRPr="00962000">
              <w:rPr>
                <w:rFonts w:ascii="Times New Roman" w:eastAsia="標楷體" w:hAnsi="Times New Roman"/>
              </w:rPr>
              <w:t>條</w:t>
            </w:r>
          </w:p>
          <w:p w14:paraId="70A822F2" w14:textId="13DC7461" w:rsidR="00F05EE1" w:rsidRPr="00962000" w:rsidRDefault="00F05EE1" w:rsidP="006D7130">
            <w:pPr>
              <w:widowControl/>
              <w:tabs>
                <w:tab w:val="left" w:pos="480"/>
              </w:tabs>
              <w:ind w:rightChars="-50" w:right="-120"/>
              <w:jc w:val="both"/>
              <w:rPr>
                <w:rFonts w:ascii="Times New Roman" w:eastAsia="標楷體" w:hAnsi="Times New Roman"/>
              </w:rPr>
            </w:pPr>
            <w:r w:rsidRPr="00962000">
              <w:rPr>
                <w:rFonts w:ascii="Times New Roman" w:eastAsia="標楷體" w:hAnsi="Times New Roman" w:hint="eastAsia"/>
              </w:rPr>
              <w:t>A</w:t>
            </w:r>
            <w:r w:rsidRPr="00962000">
              <w:rPr>
                <w:rFonts w:ascii="Times New Roman" w:eastAsia="標楷體" w:hAnsi="Times New Roman"/>
              </w:rPr>
              <w:t>rticle 10</w:t>
            </w:r>
            <w:r w:rsidRPr="00962000">
              <w:rPr>
                <w:rFonts w:ascii="Times New Roman" w:eastAsia="標楷體" w:hAnsi="Times New Roman" w:hint="eastAsia"/>
              </w:rPr>
              <w:t>1</w:t>
            </w:r>
          </w:p>
        </w:tc>
        <w:tc>
          <w:tcPr>
            <w:tcW w:w="9364" w:type="dxa"/>
            <w:hideMark/>
          </w:tcPr>
          <w:p w14:paraId="37A1F96B" w14:textId="77777777" w:rsidR="00523BB3" w:rsidRPr="00962000" w:rsidRDefault="00523BB3" w:rsidP="006D7130">
            <w:pPr>
              <w:tabs>
                <w:tab w:val="left" w:pos="480"/>
              </w:tabs>
              <w:jc w:val="both"/>
              <w:rPr>
                <w:rFonts w:ascii="Times New Roman" w:eastAsia="標楷體" w:hAnsi="Times New Roman"/>
              </w:rPr>
            </w:pPr>
            <w:r w:rsidRPr="00962000">
              <w:rPr>
                <w:rFonts w:ascii="Times New Roman" w:eastAsia="標楷體" w:hAnsi="Times New Roman"/>
              </w:rPr>
              <w:t>本學則經教務會議及校務會議通過後公告實施，並於每年五月至七月或每年十二月至翌年二月報教育部備查。</w:t>
            </w:r>
          </w:p>
          <w:p w14:paraId="7D519413" w14:textId="143E5084" w:rsidR="00F05EE1" w:rsidRPr="00962000" w:rsidRDefault="00F05EE1" w:rsidP="006D7130">
            <w:pPr>
              <w:tabs>
                <w:tab w:val="left" w:pos="480"/>
              </w:tabs>
              <w:jc w:val="both"/>
              <w:rPr>
                <w:rFonts w:ascii="Times New Roman" w:eastAsia="標楷體" w:hAnsi="Times New Roman"/>
              </w:rPr>
            </w:pPr>
            <w:r w:rsidRPr="00962000">
              <w:rPr>
                <w:rFonts w:ascii="Times New Roman" w:eastAsia="標楷體" w:hAnsi="Times New Roman"/>
              </w:rPr>
              <w:t>The Regulations shall be passed by the Academic Affairs Meeting and the University Council and then implemented on the date of promulgation, and shall submitted to the Ministry of Education for approval in every year from May to July or December to February of next year.</w:t>
            </w:r>
          </w:p>
        </w:tc>
      </w:tr>
    </w:tbl>
    <w:p w14:paraId="522F4B06" w14:textId="77777777" w:rsidR="00523BB3" w:rsidRPr="00962000" w:rsidRDefault="00523BB3" w:rsidP="00523BB3">
      <w:pPr>
        <w:spacing w:line="240" w:lineRule="exact"/>
        <w:rPr>
          <w:rFonts w:ascii="Times New Roman" w:eastAsia="標楷體" w:hAnsi="Times New Roman"/>
          <w:kern w:val="0"/>
          <w:sz w:val="16"/>
          <w:szCs w:val="16"/>
        </w:rPr>
      </w:pPr>
    </w:p>
    <w:p w14:paraId="7B5E10C6" w14:textId="063BF831" w:rsidR="00523BB3" w:rsidRPr="00962000" w:rsidRDefault="00523BB3" w:rsidP="00A02FCC">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修正歷程：</w:t>
      </w:r>
    </w:p>
    <w:p w14:paraId="45AD1471" w14:textId="3FD9199A" w:rsidR="00360EEE" w:rsidRPr="00962000" w:rsidRDefault="00360EEE" w:rsidP="00A02FCC">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cs="Times New Roman"/>
          <w:sz w:val="20"/>
          <w:szCs w:val="20"/>
        </w:rPr>
        <w:t>Revision process</w:t>
      </w:r>
      <w:r w:rsidRPr="00962000">
        <w:rPr>
          <w:rFonts w:ascii="Times New Roman" w:eastAsia="標楷體" w:hAnsi="Times New Roman" w:cs="Times New Roman" w:hint="eastAsia"/>
          <w:sz w:val="20"/>
          <w:szCs w:val="20"/>
        </w:rPr>
        <w:t>:</w:t>
      </w:r>
    </w:p>
    <w:p w14:paraId="7614DE7F" w14:textId="64DFE461"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85.05.17</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w:t>
      </w:r>
      <w:r w:rsidRPr="00962000">
        <w:rPr>
          <w:rFonts w:ascii="Times New Roman" w:eastAsia="標楷體" w:hAnsi="Times New Roman"/>
          <w:kern w:val="0"/>
          <w:sz w:val="20"/>
          <w:szCs w:val="20"/>
        </w:rPr>
        <w:t>(85)</w:t>
      </w:r>
      <w:r w:rsidRPr="00962000">
        <w:rPr>
          <w:rFonts w:ascii="Times New Roman" w:eastAsia="標楷體" w:hAnsi="Times New Roman"/>
          <w:kern w:val="0"/>
          <w:sz w:val="20"/>
          <w:szCs w:val="20"/>
        </w:rPr>
        <w:t>高字第八五五０六六六０號函准予備查</w:t>
      </w:r>
    </w:p>
    <w:p w14:paraId="19A89996"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May 17, 1996 Submitted to Ministry of Education official letter</w:t>
      </w:r>
    </w:p>
    <w:p w14:paraId="7418D53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Tai (85) Kao Tzu No. 85506660</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77B9D635" w14:textId="44839AA5"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85.06.05</w:t>
      </w:r>
      <w:r w:rsidRPr="00962000">
        <w:rPr>
          <w:rFonts w:ascii="Times New Roman" w:eastAsia="標楷體" w:hAnsi="Times New Roman"/>
          <w:kern w:val="0"/>
          <w:sz w:val="20"/>
          <w:szCs w:val="20"/>
        </w:rPr>
        <w:tab/>
        <w:t>(85)</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醫法字</w:t>
      </w:r>
      <w:proofErr w:type="gramEnd"/>
      <w:r w:rsidRPr="00962000">
        <w:rPr>
          <w:rFonts w:ascii="Times New Roman" w:eastAsia="標楷體" w:hAnsi="Times New Roman"/>
          <w:kern w:val="0"/>
          <w:sz w:val="20"/>
          <w:szCs w:val="20"/>
        </w:rPr>
        <w:t>第０五三號函頒布</w:t>
      </w:r>
    </w:p>
    <w:p w14:paraId="2F5BA71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June 5, 1996 Promulgated via the KMU official letter Fa Tzu No.053</w:t>
      </w:r>
    </w:p>
    <w:p w14:paraId="6A24FBBC" w14:textId="4D8A0F8E"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86.08.27</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w:t>
      </w:r>
      <w:r w:rsidRPr="00962000">
        <w:rPr>
          <w:rFonts w:ascii="Times New Roman" w:eastAsia="標楷體" w:hAnsi="Times New Roman"/>
          <w:kern w:val="0"/>
          <w:sz w:val="20"/>
          <w:szCs w:val="20"/>
        </w:rPr>
        <w:t>(86)</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字第八六０九八０一七號函准予備查</w:t>
      </w:r>
    </w:p>
    <w:p w14:paraId="27DA3CD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August 27, 1997 Submitted to Ministry of Education official letter</w:t>
      </w:r>
    </w:p>
    <w:p w14:paraId="7A5D641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Tai (8</w:t>
      </w:r>
      <w:r w:rsidRPr="00962000">
        <w:rPr>
          <w:rFonts w:ascii="Times New Roman" w:eastAsia="標楷體" w:hAnsi="Times New Roman" w:hint="eastAsia"/>
          <w:kern w:val="0"/>
          <w:sz w:val="20"/>
          <w:szCs w:val="20"/>
        </w:rPr>
        <w:t>6</w:t>
      </w:r>
      <w:r w:rsidRPr="00962000">
        <w:rPr>
          <w:rFonts w:ascii="Times New Roman" w:eastAsia="標楷體" w:hAnsi="Times New Roman"/>
          <w:kern w:val="0"/>
          <w:sz w:val="20"/>
          <w:szCs w:val="20"/>
        </w:rPr>
        <w:t>) Kao</w:t>
      </w:r>
      <w:r w:rsidRPr="00962000">
        <w:rPr>
          <w:rFonts w:ascii="Times New Roman" w:eastAsia="標楷體" w:hAnsi="Times New Roman" w:hint="eastAsia"/>
          <w:kern w:val="0"/>
          <w:sz w:val="20"/>
          <w:szCs w:val="20"/>
        </w:rPr>
        <w:t xml:space="preserve"> (2)</w:t>
      </w:r>
      <w:r w:rsidRPr="00962000">
        <w:rPr>
          <w:rFonts w:ascii="Times New Roman" w:eastAsia="標楷體" w:hAnsi="Times New Roman"/>
          <w:kern w:val="0"/>
          <w:sz w:val="20"/>
          <w:szCs w:val="20"/>
        </w:rPr>
        <w:t xml:space="preserve"> Tzu No. 86098017</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6BD4B71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86.09.04</w:t>
      </w:r>
      <w:r w:rsidRPr="00962000">
        <w:rPr>
          <w:rFonts w:ascii="Times New Roman" w:eastAsia="標楷體" w:hAnsi="Times New Roman"/>
          <w:kern w:val="0"/>
          <w:sz w:val="20"/>
          <w:szCs w:val="20"/>
        </w:rPr>
        <w:tab/>
        <w:t>(86)</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醫法字</w:t>
      </w:r>
      <w:proofErr w:type="gramEnd"/>
      <w:r w:rsidRPr="00962000">
        <w:rPr>
          <w:rFonts w:ascii="Times New Roman" w:eastAsia="標楷體" w:hAnsi="Times New Roman"/>
          <w:kern w:val="0"/>
          <w:sz w:val="20"/>
          <w:szCs w:val="20"/>
        </w:rPr>
        <w:t>第０五九號函頒布修正條文</w:t>
      </w:r>
    </w:p>
    <w:p w14:paraId="5A80E22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September 4, 1997, Promulgated via the KMU official letter Fa Tzu No.059, Amendments to the Regulations</w:t>
      </w:r>
    </w:p>
    <w:p w14:paraId="1D716C5B" w14:textId="7C494A8E"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87.02.24</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w:t>
      </w:r>
      <w:r w:rsidRPr="00962000">
        <w:rPr>
          <w:rFonts w:ascii="Times New Roman" w:eastAsia="標楷體" w:hAnsi="Times New Roman"/>
          <w:kern w:val="0"/>
          <w:sz w:val="20"/>
          <w:szCs w:val="20"/>
        </w:rPr>
        <w:t>(87)</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字第八七０一四五四七號函准予備查</w:t>
      </w:r>
    </w:p>
    <w:p w14:paraId="2356A5A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February 24, 1998 Submitted to Ministry of Education official letter</w:t>
      </w:r>
    </w:p>
    <w:p w14:paraId="4E1D6276"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Tai (8</w:t>
      </w:r>
      <w:r w:rsidRPr="00962000">
        <w:rPr>
          <w:rFonts w:ascii="Times New Roman" w:eastAsia="標楷體" w:hAnsi="Times New Roman" w:hint="eastAsia"/>
          <w:kern w:val="0"/>
          <w:sz w:val="20"/>
          <w:szCs w:val="20"/>
        </w:rPr>
        <w:t>7</w:t>
      </w:r>
      <w:r w:rsidRPr="00962000">
        <w:rPr>
          <w:rFonts w:ascii="Times New Roman" w:eastAsia="標楷體" w:hAnsi="Times New Roman"/>
          <w:kern w:val="0"/>
          <w:sz w:val="20"/>
          <w:szCs w:val="20"/>
        </w:rPr>
        <w:t>) Kao</w:t>
      </w:r>
      <w:r w:rsidRPr="00962000">
        <w:rPr>
          <w:rFonts w:ascii="Times New Roman" w:eastAsia="標楷體" w:hAnsi="Times New Roman" w:hint="eastAsia"/>
          <w:kern w:val="0"/>
          <w:sz w:val="20"/>
          <w:szCs w:val="20"/>
        </w:rPr>
        <w:t xml:space="preserve"> (2)</w:t>
      </w:r>
      <w:r w:rsidRPr="00962000">
        <w:rPr>
          <w:rFonts w:ascii="Times New Roman" w:eastAsia="標楷體" w:hAnsi="Times New Roman"/>
          <w:kern w:val="0"/>
          <w:sz w:val="20"/>
          <w:szCs w:val="20"/>
        </w:rPr>
        <w:t xml:space="preserve"> Tzu No. 87014547</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5857398F" w14:textId="22BE2A51"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87.03.13</w:t>
      </w:r>
      <w:r w:rsidRPr="00962000">
        <w:rPr>
          <w:rFonts w:ascii="Times New Roman" w:eastAsia="標楷體" w:hAnsi="Times New Roman"/>
          <w:kern w:val="0"/>
          <w:sz w:val="20"/>
          <w:szCs w:val="20"/>
        </w:rPr>
        <w:tab/>
        <w:t>(87)</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醫法字</w:t>
      </w:r>
      <w:proofErr w:type="gramEnd"/>
      <w:r w:rsidRPr="00962000">
        <w:rPr>
          <w:rFonts w:ascii="Times New Roman" w:eastAsia="標楷體" w:hAnsi="Times New Roman"/>
          <w:kern w:val="0"/>
          <w:sz w:val="20"/>
          <w:szCs w:val="20"/>
        </w:rPr>
        <w:t>第０一四號函頒布修正條文</w:t>
      </w:r>
    </w:p>
    <w:p w14:paraId="254803F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March 13, 1998 </w:t>
      </w:r>
      <w:r w:rsidRPr="00962000">
        <w:rPr>
          <w:rFonts w:ascii="Times New Roman" w:eastAsia="標楷體" w:hAnsi="Times New Roman" w:hint="eastAsia"/>
          <w:kern w:val="0"/>
          <w:sz w:val="20"/>
          <w:szCs w:val="20"/>
        </w:rPr>
        <w:t>(</w:t>
      </w:r>
      <w:proofErr w:type="gramStart"/>
      <w:r w:rsidRPr="00962000">
        <w:rPr>
          <w:rFonts w:ascii="Times New Roman" w:eastAsia="標楷體" w:hAnsi="Times New Roman" w:hint="eastAsia"/>
          <w:kern w:val="0"/>
          <w:sz w:val="20"/>
          <w:szCs w:val="20"/>
        </w:rPr>
        <w:t>87)</w:t>
      </w:r>
      <w:r w:rsidRPr="00962000">
        <w:rPr>
          <w:rFonts w:ascii="Times New Roman" w:eastAsia="標楷體" w:hAnsi="Times New Roman"/>
          <w:kern w:val="0"/>
          <w:sz w:val="20"/>
          <w:szCs w:val="20"/>
        </w:rPr>
        <w:t>Promulgated</w:t>
      </w:r>
      <w:proofErr w:type="gramEnd"/>
      <w:r w:rsidRPr="00962000">
        <w:rPr>
          <w:rFonts w:ascii="Times New Roman" w:eastAsia="標楷體" w:hAnsi="Times New Roman"/>
          <w:kern w:val="0"/>
          <w:sz w:val="20"/>
          <w:szCs w:val="20"/>
        </w:rPr>
        <w:t xml:space="preserve"> via the KMU official letter Fa Tzu No. 014, Amendments to the Regulations</w:t>
      </w:r>
    </w:p>
    <w:p w14:paraId="56CD96A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87.11.19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w:t>
      </w:r>
      <w:r w:rsidRPr="00962000">
        <w:rPr>
          <w:rFonts w:ascii="Times New Roman" w:eastAsia="標楷體" w:hAnsi="Times New Roman"/>
          <w:kern w:val="0"/>
          <w:sz w:val="20"/>
          <w:szCs w:val="20"/>
        </w:rPr>
        <w:t>(87)</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字第八七一二九三０一號准予備查</w:t>
      </w:r>
    </w:p>
    <w:p w14:paraId="2818DEF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November 19, 1998 Submitted to Ministry of Education official letter</w:t>
      </w:r>
    </w:p>
    <w:p w14:paraId="5D2F0F0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Tai (8</w:t>
      </w:r>
      <w:r w:rsidRPr="00962000">
        <w:rPr>
          <w:rFonts w:ascii="Times New Roman" w:eastAsia="標楷體" w:hAnsi="Times New Roman" w:hint="eastAsia"/>
          <w:kern w:val="0"/>
          <w:sz w:val="20"/>
          <w:szCs w:val="20"/>
        </w:rPr>
        <w:t>7</w:t>
      </w:r>
      <w:r w:rsidRPr="00962000">
        <w:rPr>
          <w:rFonts w:ascii="Times New Roman" w:eastAsia="標楷體" w:hAnsi="Times New Roman"/>
          <w:kern w:val="0"/>
          <w:sz w:val="20"/>
          <w:szCs w:val="20"/>
        </w:rPr>
        <w:t>) Kao</w:t>
      </w:r>
      <w:r w:rsidRPr="00962000">
        <w:rPr>
          <w:rFonts w:ascii="Times New Roman" w:eastAsia="標楷體" w:hAnsi="Times New Roman" w:hint="eastAsia"/>
          <w:kern w:val="0"/>
          <w:sz w:val="20"/>
          <w:szCs w:val="20"/>
        </w:rPr>
        <w:t xml:space="preserve"> (2)</w:t>
      </w:r>
      <w:r w:rsidRPr="00962000">
        <w:rPr>
          <w:rFonts w:ascii="Times New Roman" w:eastAsia="標楷體" w:hAnsi="Times New Roman"/>
          <w:kern w:val="0"/>
          <w:sz w:val="20"/>
          <w:szCs w:val="20"/>
        </w:rPr>
        <w:t xml:space="preserve"> Tzu No. 87129301</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715FB90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87.12.16</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w:t>
      </w:r>
      <w:r w:rsidRPr="00962000">
        <w:rPr>
          <w:rFonts w:ascii="Times New Roman" w:eastAsia="標楷體" w:hAnsi="Times New Roman"/>
          <w:kern w:val="0"/>
          <w:sz w:val="20"/>
          <w:szCs w:val="20"/>
        </w:rPr>
        <w:t>(87)</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字八七一四一九二三號函准予備查</w:t>
      </w:r>
    </w:p>
    <w:p w14:paraId="004A6B0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December 16, 1998 Submitted to Ministry of Education official letter</w:t>
      </w:r>
    </w:p>
    <w:p w14:paraId="41F8E6F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Tai (8</w:t>
      </w:r>
      <w:r w:rsidRPr="00962000">
        <w:rPr>
          <w:rFonts w:ascii="Times New Roman" w:eastAsia="標楷體" w:hAnsi="Times New Roman" w:hint="eastAsia"/>
          <w:kern w:val="0"/>
          <w:sz w:val="20"/>
          <w:szCs w:val="20"/>
        </w:rPr>
        <w:t>7</w:t>
      </w:r>
      <w:r w:rsidRPr="00962000">
        <w:rPr>
          <w:rFonts w:ascii="Times New Roman" w:eastAsia="標楷體" w:hAnsi="Times New Roman"/>
          <w:kern w:val="0"/>
          <w:sz w:val="20"/>
          <w:szCs w:val="20"/>
        </w:rPr>
        <w:t>) Kao</w:t>
      </w:r>
      <w:r w:rsidRPr="00962000">
        <w:rPr>
          <w:rFonts w:ascii="Times New Roman" w:eastAsia="標楷體" w:hAnsi="Times New Roman" w:hint="eastAsia"/>
          <w:kern w:val="0"/>
          <w:sz w:val="20"/>
          <w:szCs w:val="20"/>
        </w:rPr>
        <w:t xml:space="preserve"> (2)</w:t>
      </w:r>
      <w:r w:rsidRPr="00962000">
        <w:rPr>
          <w:rFonts w:ascii="Times New Roman" w:eastAsia="標楷體" w:hAnsi="Times New Roman"/>
          <w:kern w:val="0"/>
          <w:sz w:val="20"/>
          <w:szCs w:val="20"/>
        </w:rPr>
        <w:t xml:space="preserve"> Tzu No. 87141923</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04C0D85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87.12.29</w:t>
      </w:r>
      <w:r w:rsidRPr="00962000">
        <w:rPr>
          <w:rFonts w:ascii="Times New Roman" w:eastAsia="標楷體" w:hAnsi="Times New Roman"/>
          <w:kern w:val="0"/>
          <w:sz w:val="20"/>
          <w:szCs w:val="20"/>
        </w:rPr>
        <w:tab/>
        <w:t>(87)</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醫法字</w:t>
      </w:r>
      <w:proofErr w:type="gramEnd"/>
      <w:r w:rsidRPr="00962000">
        <w:rPr>
          <w:rFonts w:ascii="Times New Roman" w:eastAsia="標楷體" w:hAnsi="Times New Roman"/>
          <w:kern w:val="0"/>
          <w:sz w:val="20"/>
          <w:szCs w:val="20"/>
        </w:rPr>
        <w:t>第０七九號函頒布修正條文</w:t>
      </w:r>
    </w:p>
    <w:p w14:paraId="75383E3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December 29, 1998 Promulgated via the KMU official letter Fa Tzu No. 079, Amendments to the Regulations</w:t>
      </w:r>
    </w:p>
    <w:p w14:paraId="09B7E88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依教育部台</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八九</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字第八九０一四三四三號函修正</w:t>
      </w:r>
    </w:p>
    <w:p w14:paraId="6F60320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Amended by Ministry of Education official letter Tai (89) Kao (2) Tzu No. 89014343</w:t>
      </w:r>
    </w:p>
    <w:p w14:paraId="586BE5B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89.03.07</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八九</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字第八九０二五九００號函准予備查</w:t>
      </w:r>
    </w:p>
    <w:p w14:paraId="3E59BB0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March 7, 2000 Submitted to Ministry of Education official letter</w:t>
      </w:r>
    </w:p>
    <w:p w14:paraId="136827C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lastRenderedPageBreak/>
        <w:t>Tai (8</w:t>
      </w:r>
      <w:r w:rsidRPr="00962000">
        <w:rPr>
          <w:rFonts w:ascii="Times New Roman" w:eastAsia="標楷體" w:hAnsi="Times New Roman" w:hint="eastAsia"/>
          <w:kern w:val="0"/>
          <w:sz w:val="20"/>
          <w:szCs w:val="20"/>
        </w:rPr>
        <w:t>7</w:t>
      </w:r>
      <w:r w:rsidRPr="00962000">
        <w:rPr>
          <w:rFonts w:ascii="Times New Roman" w:eastAsia="標楷體" w:hAnsi="Times New Roman"/>
          <w:kern w:val="0"/>
          <w:sz w:val="20"/>
          <w:szCs w:val="20"/>
        </w:rPr>
        <w:t>) Kao</w:t>
      </w:r>
      <w:r w:rsidRPr="00962000">
        <w:rPr>
          <w:rFonts w:ascii="Times New Roman" w:eastAsia="標楷體" w:hAnsi="Times New Roman" w:hint="eastAsia"/>
          <w:kern w:val="0"/>
          <w:sz w:val="20"/>
          <w:szCs w:val="20"/>
        </w:rPr>
        <w:t xml:space="preserve"> (2)</w:t>
      </w:r>
      <w:r w:rsidRPr="00962000">
        <w:rPr>
          <w:rFonts w:ascii="Times New Roman" w:eastAsia="標楷體" w:hAnsi="Times New Roman"/>
          <w:kern w:val="0"/>
          <w:sz w:val="20"/>
          <w:szCs w:val="20"/>
        </w:rPr>
        <w:t xml:space="preserve"> Tzu No. 89025900</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1DCAADE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89.04.20</w:t>
      </w:r>
      <w:r w:rsidRPr="00962000">
        <w:rPr>
          <w:rFonts w:ascii="Times New Roman" w:eastAsia="標楷體" w:hAnsi="Times New Roman"/>
          <w:kern w:val="0"/>
          <w:sz w:val="20"/>
          <w:szCs w:val="20"/>
        </w:rPr>
        <w:tab/>
        <w:t>(</w:t>
      </w:r>
      <w:r w:rsidRPr="00962000">
        <w:rPr>
          <w:rFonts w:ascii="Times New Roman" w:eastAsia="標楷體" w:hAnsi="Times New Roman"/>
          <w:kern w:val="0"/>
          <w:sz w:val="20"/>
          <w:szCs w:val="20"/>
        </w:rPr>
        <w:t>八九</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w:t>
      </w:r>
      <w:proofErr w:type="gramEnd"/>
      <w:r w:rsidRPr="00962000">
        <w:rPr>
          <w:rFonts w:ascii="Times New Roman" w:eastAsia="標楷體" w:hAnsi="Times New Roman"/>
          <w:kern w:val="0"/>
          <w:sz w:val="20"/>
          <w:szCs w:val="20"/>
        </w:rPr>
        <w:t>教法字第００五號函頒布修正條文</w:t>
      </w:r>
    </w:p>
    <w:p w14:paraId="037F0C2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April 20, 2000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Fa Tzu No. 005, Amendments to the Regulations</w:t>
      </w:r>
    </w:p>
    <w:p w14:paraId="3C0210B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91.04.09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依教育部台</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九一</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91044585</w:t>
      </w:r>
      <w:r w:rsidRPr="00962000">
        <w:rPr>
          <w:rFonts w:ascii="Times New Roman" w:eastAsia="標楷體" w:hAnsi="Times New Roman"/>
          <w:kern w:val="0"/>
          <w:sz w:val="20"/>
          <w:szCs w:val="20"/>
        </w:rPr>
        <w:t>號函准予備查</w:t>
      </w:r>
    </w:p>
    <w:p w14:paraId="3647AFB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April 9, 2002 Submitted to Ministry of Education official letter</w:t>
      </w:r>
    </w:p>
    <w:p w14:paraId="772DEA8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Tai (91) Kao</w:t>
      </w:r>
      <w:r w:rsidRPr="00962000">
        <w:rPr>
          <w:rFonts w:ascii="Times New Roman" w:eastAsia="標楷體" w:hAnsi="Times New Roman" w:hint="eastAsia"/>
          <w:kern w:val="0"/>
          <w:sz w:val="20"/>
          <w:szCs w:val="20"/>
        </w:rPr>
        <w:t xml:space="preserve"> (2)</w:t>
      </w:r>
      <w:r w:rsidRPr="00962000">
        <w:rPr>
          <w:rFonts w:ascii="Times New Roman" w:eastAsia="標楷體" w:hAnsi="Times New Roman"/>
          <w:kern w:val="0"/>
          <w:sz w:val="20"/>
          <w:szCs w:val="20"/>
        </w:rPr>
        <w:t xml:space="preserve"> Tzu No. 91044585</w:t>
      </w:r>
      <w:r w:rsidRPr="00962000">
        <w:rPr>
          <w:rFonts w:ascii="Times New Roman" w:eastAsia="標楷體" w:hAnsi="Times New Roman" w:hint="eastAsia"/>
          <w:kern w:val="0"/>
          <w:sz w:val="20"/>
          <w:szCs w:val="20"/>
        </w:rPr>
        <w:t xml:space="preserve"> </w:t>
      </w:r>
      <w:r w:rsidRPr="00962000">
        <w:rPr>
          <w:rFonts w:ascii="Times New Roman" w:eastAsia="標楷體" w:hAnsi="Times New Roman"/>
          <w:kern w:val="0"/>
          <w:sz w:val="20"/>
          <w:szCs w:val="20"/>
        </w:rPr>
        <w:t>for approval</w:t>
      </w:r>
    </w:p>
    <w:p w14:paraId="378A58F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91.05.17</w:t>
      </w:r>
      <w:r w:rsidRPr="00962000">
        <w:rPr>
          <w:rFonts w:ascii="Times New Roman" w:eastAsia="標楷體" w:hAnsi="Times New Roman"/>
          <w:kern w:val="0"/>
          <w:sz w:val="20"/>
          <w:szCs w:val="20"/>
        </w:rPr>
        <w:tab/>
        <w:t>(91)</w:t>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w:t>
      </w:r>
      <w:proofErr w:type="gramEnd"/>
      <w:r w:rsidRPr="00962000">
        <w:rPr>
          <w:rFonts w:ascii="Times New Roman" w:eastAsia="標楷體" w:hAnsi="Times New Roman"/>
          <w:kern w:val="0"/>
          <w:sz w:val="20"/>
          <w:szCs w:val="20"/>
        </w:rPr>
        <w:t>教法字第００三號函公布修正條文</w:t>
      </w:r>
    </w:p>
    <w:p w14:paraId="5182D59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May 17, 2002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Fa Tzu No. 003, Amendments to the Regulations</w:t>
      </w:r>
    </w:p>
    <w:p w14:paraId="2349CD7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95.08.28</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w:t>
      </w:r>
      <w:proofErr w:type="gramStart"/>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0950111261</w:t>
      </w:r>
      <w:r w:rsidRPr="00962000">
        <w:rPr>
          <w:rFonts w:ascii="Times New Roman" w:eastAsia="標楷體" w:hAnsi="Times New Roman"/>
          <w:kern w:val="0"/>
          <w:sz w:val="20"/>
          <w:szCs w:val="20"/>
        </w:rPr>
        <w:t>號函除第</w:t>
      </w:r>
      <w:r w:rsidRPr="00962000">
        <w:rPr>
          <w:rFonts w:ascii="Times New Roman" w:eastAsia="標楷體" w:hAnsi="Times New Roman"/>
          <w:kern w:val="0"/>
          <w:sz w:val="20"/>
          <w:szCs w:val="20"/>
        </w:rPr>
        <w:t>68</w:t>
      </w:r>
      <w:r w:rsidRPr="00962000">
        <w:rPr>
          <w:rFonts w:ascii="Times New Roman" w:eastAsia="標楷體" w:hAnsi="Times New Roman"/>
          <w:kern w:val="0"/>
          <w:sz w:val="20"/>
          <w:szCs w:val="20"/>
        </w:rPr>
        <w:t>條</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98</w:t>
      </w:r>
      <w:r w:rsidRPr="00962000">
        <w:rPr>
          <w:rFonts w:ascii="Times New Roman" w:eastAsia="標楷體" w:hAnsi="Times New Roman"/>
          <w:kern w:val="0"/>
          <w:sz w:val="20"/>
          <w:szCs w:val="20"/>
        </w:rPr>
        <w:t>外，准予備查</w:t>
      </w:r>
    </w:p>
    <w:p w14:paraId="615D0C0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August 28, 2006, Submitted to Ministry of Education official letter Tai Kao (2) Tzu No. 0950111261, Approved for filing except Articles 68 and 98</w:t>
      </w:r>
    </w:p>
    <w:p w14:paraId="49A242C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95.08.30</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醫校法字第</w:t>
      </w:r>
      <w:r w:rsidRPr="00962000">
        <w:rPr>
          <w:rFonts w:ascii="Times New Roman" w:eastAsia="標楷體" w:hAnsi="Times New Roman"/>
          <w:kern w:val="0"/>
          <w:sz w:val="20"/>
          <w:szCs w:val="20"/>
        </w:rPr>
        <w:t>0950100034</w:t>
      </w:r>
      <w:r w:rsidRPr="00962000">
        <w:rPr>
          <w:rFonts w:ascii="Times New Roman" w:eastAsia="標楷體" w:hAnsi="Times New Roman"/>
          <w:kern w:val="0"/>
          <w:sz w:val="20"/>
          <w:szCs w:val="20"/>
        </w:rPr>
        <w:t>號</w:t>
      </w:r>
      <w:proofErr w:type="gramEnd"/>
      <w:r w:rsidRPr="00962000">
        <w:rPr>
          <w:rFonts w:ascii="Times New Roman" w:eastAsia="標楷體" w:hAnsi="Times New Roman"/>
          <w:kern w:val="0"/>
          <w:sz w:val="20"/>
          <w:szCs w:val="20"/>
        </w:rPr>
        <w:t>函公布</w:t>
      </w:r>
    </w:p>
    <w:p w14:paraId="70E9946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August 30, 2006 Promulgated via the KMU official Letter Hsiao Fa Tzu No. 0950100034</w:t>
      </w:r>
    </w:p>
    <w:p w14:paraId="4BEF1CC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96.06.23</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教育部台高（二）字第</w:t>
      </w:r>
      <w:r w:rsidRPr="00962000">
        <w:rPr>
          <w:rFonts w:ascii="Times New Roman" w:eastAsia="標楷體" w:hAnsi="Times New Roman"/>
          <w:kern w:val="0"/>
          <w:sz w:val="20"/>
          <w:szCs w:val="20"/>
        </w:rPr>
        <w:t>0950100034</w:t>
      </w:r>
      <w:r w:rsidRPr="00962000">
        <w:rPr>
          <w:rFonts w:ascii="Times New Roman" w:eastAsia="標楷體" w:hAnsi="Times New Roman"/>
          <w:kern w:val="0"/>
          <w:sz w:val="20"/>
          <w:szCs w:val="20"/>
        </w:rPr>
        <w:t>號函公布</w:t>
      </w:r>
    </w:p>
    <w:p w14:paraId="2F2F740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June 23, 2007 Promulgated via Ministry of Education official letter Tai Kao (2) Tzu No. 0950100034</w:t>
      </w:r>
    </w:p>
    <w:p w14:paraId="4A830EC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96.07.19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0960006029</w:t>
      </w:r>
      <w:r w:rsidRPr="00962000">
        <w:rPr>
          <w:rFonts w:ascii="Times New Roman" w:eastAsia="標楷體" w:hAnsi="Times New Roman"/>
          <w:kern w:val="0"/>
          <w:sz w:val="20"/>
          <w:szCs w:val="20"/>
        </w:rPr>
        <w:t>號函公布</w:t>
      </w:r>
    </w:p>
    <w:p w14:paraId="20DBBBA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July 19, 2007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0960006029</w:t>
      </w:r>
    </w:p>
    <w:p w14:paraId="28BA755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97.05.09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九十六學年度第六次教務會議通過</w:t>
      </w:r>
    </w:p>
    <w:p w14:paraId="14357B7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May 9, 2008 Passed by the 6th Academic Affairs Meeting of the Academic Year 2007</w:t>
      </w:r>
    </w:p>
    <w:p w14:paraId="62CED97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97.06.26</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九十六學年度第六次校務暨第十一次行政聯席會議通過</w:t>
      </w:r>
    </w:p>
    <w:p w14:paraId="3479F536"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June 26, 2008 Passed by the 6th University Council and the 11th Joint Administrative Meeting of the Academic Year 2007</w:t>
      </w:r>
    </w:p>
    <w:p w14:paraId="45C0F4E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97.08.19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0970162495</w:t>
      </w:r>
      <w:r w:rsidRPr="00962000">
        <w:rPr>
          <w:rFonts w:ascii="Times New Roman" w:eastAsia="標楷體" w:hAnsi="Times New Roman"/>
          <w:kern w:val="0"/>
          <w:sz w:val="20"/>
          <w:szCs w:val="20"/>
        </w:rPr>
        <w:t>號函核定</w:t>
      </w:r>
    </w:p>
    <w:p w14:paraId="16811FE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August 19, 2008 Submitted to Ministry of Education letter Tai Kao (2) Tzu No. 0970162495 for approval </w:t>
      </w:r>
    </w:p>
    <w:p w14:paraId="72B1F22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97.10.14</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0971104609</w:t>
      </w:r>
      <w:r w:rsidRPr="00962000">
        <w:rPr>
          <w:rFonts w:ascii="Times New Roman" w:eastAsia="標楷體" w:hAnsi="Times New Roman"/>
          <w:kern w:val="0"/>
          <w:sz w:val="20"/>
          <w:szCs w:val="20"/>
        </w:rPr>
        <w:t>號函公布</w:t>
      </w:r>
    </w:p>
    <w:p w14:paraId="2FA2B69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October 14, 2008 Promulgated via the KMU official letter Jiao Tzu No. 0971104609</w:t>
      </w:r>
    </w:p>
    <w:p w14:paraId="1043167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98.02.11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九十七學年度第四次教務會議通過</w:t>
      </w:r>
    </w:p>
    <w:p w14:paraId="78C1D71A"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February 11, 2009 Passed by the 4th Academic Affairs Meeting of the Academic Year 2008</w:t>
      </w:r>
    </w:p>
    <w:p w14:paraId="3F65F4A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98.03.26</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九十七學年度第三次校務暨第八次行政聯席會議通過</w:t>
      </w:r>
    </w:p>
    <w:p w14:paraId="4567C6B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March 26, 2009 Passed by the 3rd University Council and the 8th Joint Administrative Meeting of the Academic Year 2008</w:t>
      </w:r>
    </w:p>
    <w:p w14:paraId="39404E9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98.08.06</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0980132476</w:t>
      </w:r>
      <w:r w:rsidRPr="00962000">
        <w:rPr>
          <w:rFonts w:ascii="Times New Roman" w:eastAsia="標楷體" w:hAnsi="Times New Roman"/>
          <w:kern w:val="0"/>
          <w:sz w:val="20"/>
          <w:szCs w:val="20"/>
        </w:rPr>
        <w:t>號函核定</w:t>
      </w:r>
    </w:p>
    <w:p w14:paraId="7313384A"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August 6, 2009 Submitted to Ministry of Education letter Tai Kao (2) Tzu No. 0980132476 for approval </w:t>
      </w:r>
    </w:p>
    <w:p w14:paraId="4363556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98.08.31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0981103823</w:t>
      </w:r>
      <w:r w:rsidRPr="00962000">
        <w:rPr>
          <w:rFonts w:ascii="Times New Roman" w:eastAsia="標楷體" w:hAnsi="Times New Roman"/>
          <w:kern w:val="0"/>
          <w:sz w:val="20"/>
          <w:szCs w:val="20"/>
        </w:rPr>
        <w:t>號函公布</w:t>
      </w:r>
    </w:p>
    <w:p w14:paraId="54CF7D06"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August 31, 2009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0981103823</w:t>
      </w:r>
    </w:p>
    <w:p w14:paraId="36FC22A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99.01.08</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九十八學年度第三次教務會議通過</w:t>
      </w:r>
    </w:p>
    <w:p w14:paraId="01CA217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January 8, 2010 Passed by the 3rd Academic Affairs Meeting of the Academic Year 2009</w:t>
      </w:r>
    </w:p>
    <w:p w14:paraId="42734A1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99.03.11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九十八學年度第二次校務暨第八次行政聯席會議通過</w:t>
      </w:r>
    </w:p>
    <w:p w14:paraId="5BEE4F7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March 11, 2010 Passed by the 2nd University Council and the 8th Joint Administrative Meeting of the Academic Year 2009</w:t>
      </w:r>
    </w:p>
    <w:p w14:paraId="606B636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99.07.28</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0991103633</w:t>
      </w:r>
      <w:r w:rsidRPr="00962000">
        <w:rPr>
          <w:rFonts w:ascii="Times New Roman" w:eastAsia="標楷體" w:hAnsi="Times New Roman"/>
          <w:kern w:val="0"/>
          <w:sz w:val="20"/>
          <w:szCs w:val="20"/>
        </w:rPr>
        <w:t>號函公布</w:t>
      </w:r>
    </w:p>
    <w:p w14:paraId="12D1DBE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July 28, 2010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0991103633</w:t>
      </w:r>
    </w:p>
    <w:p w14:paraId="17ED490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99.08.26</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教育部台高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0990143026</w:t>
      </w:r>
      <w:r w:rsidRPr="00962000">
        <w:rPr>
          <w:rFonts w:ascii="Times New Roman" w:eastAsia="標楷體" w:hAnsi="Times New Roman"/>
          <w:kern w:val="0"/>
          <w:sz w:val="20"/>
          <w:szCs w:val="20"/>
        </w:rPr>
        <w:t>號函同意備查</w:t>
      </w:r>
    </w:p>
    <w:p w14:paraId="0517D99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August 26, 2010 Submitted to Ministry of Education official letter Tai Kao (2) Tzu No. 0990143026</w:t>
      </w:r>
    </w:p>
    <w:p w14:paraId="7F03C20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99.10.01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0991104861</w:t>
      </w:r>
      <w:r w:rsidRPr="00962000">
        <w:rPr>
          <w:rFonts w:ascii="Times New Roman" w:eastAsia="標楷體" w:hAnsi="Times New Roman"/>
          <w:kern w:val="0"/>
          <w:sz w:val="20"/>
          <w:szCs w:val="20"/>
        </w:rPr>
        <w:t>號函公布</w:t>
      </w:r>
    </w:p>
    <w:p w14:paraId="4E37ABF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October 1, 2010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0991104861</w:t>
      </w:r>
    </w:p>
    <w:p w14:paraId="48CDBEC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99.10.08</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九十九學年度第三次教務會議通過</w:t>
      </w:r>
    </w:p>
    <w:p w14:paraId="181CEF8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October 8, 2010 Passed by the 3rd Academic Affairs Meeting of the Academic Year 2010</w:t>
      </w:r>
    </w:p>
    <w:p w14:paraId="291CCA1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99.10.21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九十九學年度第一次校務暨第三次行政聯席會議通過</w:t>
      </w:r>
    </w:p>
    <w:p w14:paraId="50824806"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October 21, 2010 Passed by the 1st University Council and the 3rd Joint Administrative Meeting of the Academic Year 2010</w:t>
      </w:r>
    </w:p>
    <w:p w14:paraId="3111DC5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99.11.23</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0991105907</w:t>
      </w:r>
      <w:r w:rsidRPr="00962000">
        <w:rPr>
          <w:rFonts w:ascii="Times New Roman" w:eastAsia="標楷體" w:hAnsi="Times New Roman"/>
          <w:kern w:val="0"/>
          <w:sz w:val="20"/>
          <w:szCs w:val="20"/>
        </w:rPr>
        <w:t>號函公布</w:t>
      </w:r>
    </w:p>
    <w:p w14:paraId="153E6DA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November 23, 2010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0991105907</w:t>
      </w:r>
    </w:p>
    <w:p w14:paraId="1701E2D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100.03.22</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1000046906</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16</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21</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25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30</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37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43</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79</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86</w:t>
      </w:r>
      <w:r w:rsidRPr="00962000">
        <w:rPr>
          <w:rFonts w:ascii="Times New Roman" w:eastAsia="標楷體" w:hAnsi="Times New Roman"/>
          <w:kern w:val="0"/>
          <w:sz w:val="20"/>
          <w:szCs w:val="20"/>
        </w:rPr>
        <w:t>條</w:t>
      </w:r>
    </w:p>
    <w:p w14:paraId="3E68CC1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March 22, 2011 Submitted to Ministry of Education official letter Tai Kao (2) Tzu No. 1000046906, Article 16, 21, 25, 30, 37, 43, 47, 78, 79 and 86 for approval</w:t>
      </w:r>
    </w:p>
    <w:p w14:paraId="5569803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100.05.03</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九十九學年度第七次教務會議通過</w:t>
      </w:r>
    </w:p>
    <w:p w14:paraId="4B68A83A"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May 3, 2011 Passed by the 7th Academic Affairs Meeting of the Academic Year 2010</w:t>
      </w:r>
    </w:p>
    <w:p w14:paraId="090AA8A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100.06.15</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九十九學年度第八次教務會議通過</w:t>
      </w:r>
    </w:p>
    <w:p w14:paraId="78F460C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June 15, 2011 Passed by the 8th Academic Affairs Meeting of the Academic Year 2010</w:t>
      </w:r>
    </w:p>
    <w:p w14:paraId="5232DF1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100.06.17</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九十九學年度第三次校務暨第十一次行政聯席會議通過</w:t>
      </w:r>
    </w:p>
    <w:p w14:paraId="04A5FD0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lastRenderedPageBreak/>
        <w:t>June 17, 2011 Passed by the 3rd University Council and the 11th Joint Administrative Meeting of the Academic Year 2010</w:t>
      </w:r>
    </w:p>
    <w:p w14:paraId="6EE8D6C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100.07.08</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1001102126</w:t>
      </w:r>
      <w:r w:rsidRPr="00962000">
        <w:rPr>
          <w:rFonts w:ascii="Times New Roman" w:eastAsia="標楷體" w:hAnsi="Times New Roman"/>
          <w:kern w:val="0"/>
          <w:sz w:val="20"/>
          <w:szCs w:val="20"/>
        </w:rPr>
        <w:t>號函公布</w:t>
      </w:r>
    </w:p>
    <w:p w14:paraId="7585477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July 8, 2011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1001102126</w:t>
      </w:r>
    </w:p>
    <w:p w14:paraId="1513AE1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100.07.26</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1000127799</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35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66</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99</w:t>
      </w:r>
      <w:r w:rsidRPr="00962000">
        <w:rPr>
          <w:rFonts w:ascii="Times New Roman" w:eastAsia="標楷體" w:hAnsi="Times New Roman"/>
          <w:kern w:val="0"/>
          <w:sz w:val="20"/>
          <w:szCs w:val="20"/>
        </w:rPr>
        <w:t>條</w:t>
      </w:r>
    </w:p>
    <w:p w14:paraId="2F09BC8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July 26, 2011 Submitted to Ministry of Education official letter Tai Kao (2) Tzu No. 1000127799, Article 35, 45, 47, 57, 66, 67, 78, 97, 98 and 99 for approval</w:t>
      </w:r>
    </w:p>
    <w:p w14:paraId="23929F0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100.09.02</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1001102729</w:t>
      </w:r>
      <w:r w:rsidRPr="00962000">
        <w:rPr>
          <w:rFonts w:ascii="Times New Roman" w:eastAsia="標楷體" w:hAnsi="Times New Roman"/>
          <w:kern w:val="0"/>
          <w:sz w:val="20"/>
          <w:szCs w:val="20"/>
        </w:rPr>
        <w:t>號函公布</w:t>
      </w:r>
    </w:p>
    <w:p w14:paraId="4AEA849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September 2, 2011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1001102729</w:t>
      </w:r>
    </w:p>
    <w:p w14:paraId="21EC5FA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100.12.14</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OO</w:t>
      </w:r>
      <w:r w:rsidRPr="00962000">
        <w:rPr>
          <w:rFonts w:ascii="Times New Roman" w:eastAsia="標楷體" w:hAnsi="Times New Roman"/>
          <w:kern w:val="0"/>
          <w:sz w:val="20"/>
          <w:szCs w:val="20"/>
        </w:rPr>
        <w:t>學年度第二次教務會議通過</w:t>
      </w:r>
    </w:p>
    <w:p w14:paraId="041F681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December 14, 2011 Passed by the 2nd Academic Affairs Meeting of the Academic Year 2011</w:t>
      </w:r>
    </w:p>
    <w:p w14:paraId="43E9C21A"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100.12.23</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一</w:t>
      </w:r>
      <w:proofErr w:type="gramStart"/>
      <w:r w:rsidRPr="00962000">
        <w:rPr>
          <w:rFonts w:ascii="Times New Roman" w:eastAsia="標楷體" w:hAnsi="Times New Roman"/>
          <w:kern w:val="0"/>
          <w:sz w:val="20"/>
          <w:szCs w:val="20"/>
        </w:rPr>
        <w:t>00</w:t>
      </w:r>
      <w:proofErr w:type="gramEnd"/>
      <w:r w:rsidRPr="00962000">
        <w:rPr>
          <w:rFonts w:ascii="Times New Roman" w:eastAsia="標楷體" w:hAnsi="Times New Roman"/>
          <w:kern w:val="0"/>
          <w:sz w:val="20"/>
          <w:szCs w:val="20"/>
        </w:rPr>
        <w:t>學年度第一次臨時校務會議通過</w:t>
      </w:r>
    </w:p>
    <w:p w14:paraId="79C847A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December 23, 2011 Passed by the 1st interim University Council of the Academic Year 2011</w:t>
      </w:r>
    </w:p>
    <w:p w14:paraId="13725E5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101.01.13</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1001104067</w:t>
      </w:r>
      <w:r w:rsidRPr="00962000">
        <w:rPr>
          <w:rFonts w:ascii="Times New Roman" w:eastAsia="標楷體" w:hAnsi="Times New Roman"/>
          <w:kern w:val="0"/>
          <w:sz w:val="20"/>
          <w:szCs w:val="20"/>
        </w:rPr>
        <w:t>號函公布</w:t>
      </w:r>
    </w:p>
    <w:p w14:paraId="259AD75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January 13, 2012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1001104067</w:t>
      </w:r>
    </w:p>
    <w:p w14:paraId="404448B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101.02.15</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1010019996</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3</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8</w:t>
      </w:r>
      <w:r w:rsidRPr="00962000">
        <w:rPr>
          <w:rFonts w:ascii="Times New Roman" w:eastAsia="標楷體" w:hAnsi="Times New Roman"/>
          <w:kern w:val="0"/>
          <w:sz w:val="20"/>
          <w:szCs w:val="20"/>
        </w:rPr>
        <w:t>條</w:t>
      </w:r>
    </w:p>
    <w:p w14:paraId="16A5CCE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February 15, 2012 Submitted to Ministry of Education official letter Tai Kao (2) Tzu No. 1010019996, Article 3, 4, 5 and 8 for approval</w:t>
      </w:r>
    </w:p>
    <w:p w14:paraId="71B3680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101.03.14</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1011100616</w:t>
      </w:r>
      <w:r w:rsidRPr="00962000">
        <w:rPr>
          <w:rFonts w:ascii="Times New Roman" w:eastAsia="標楷體" w:hAnsi="Times New Roman"/>
          <w:kern w:val="0"/>
          <w:sz w:val="20"/>
          <w:szCs w:val="20"/>
        </w:rPr>
        <w:t>號函公布</w:t>
      </w:r>
    </w:p>
    <w:p w14:paraId="0AAABCC6"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March 14, 2012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1011100616</w:t>
      </w:r>
    </w:p>
    <w:p w14:paraId="53189E8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101.10.05</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一學年度第一次教務會議通過</w:t>
      </w:r>
    </w:p>
    <w:p w14:paraId="72861CB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October 5, 2012 Passed by the 1st Academic Affairs Meeting of the Academic Year 2012</w:t>
      </w:r>
    </w:p>
    <w:p w14:paraId="1E07C45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101.11.08</w:t>
      </w:r>
      <w:r w:rsidRPr="00962000">
        <w:rPr>
          <w:rFonts w:ascii="Times New Roman" w:eastAsia="標楷體" w:hAnsi="Times New Roman"/>
          <w:kern w:val="0"/>
          <w:sz w:val="20"/>
          <w:szCs w:val="20"/>
        </w:rPr>
        <w:tab/>
        <w:t>101</w:t>
      </w:r>
      <w:r w:rsidRPr="00962000">
        <w:rPr>
          <w:rFonts w:ascii="Times New Roman" w:eastAsia="標楷體" w:hAnsi="Times New Roman"/>
          <w:kern w:val="0"/>
          <w:sz w:val="20"/>
          <w:szCs w:val="20"/>
        </w:rPr>
        <w:t>學年度第</w:t>
      </w:r>
      <w:r w:rsidRPr="00962000">
        <w:rPr>
          <w:rFonts w:ascii="Times New Roman" w:eastAsia="標楷體" w:hAnsi="Times New Roman"/>
          <w:kern w:val="0"/>
          <w:sz w:val="20"/>
          <w:szCs w:val="20"/>
        </w:rPr>
        <w:t>1</w:t>
      </w:r>
      <w:r w:rsidRPr="00962000">
        <w:rPr>
          <w:rFonts w:ascii="Times New Roman" w:eastAsia="標楷體" w:hAnsi="Times New Roman"/>
          <w:kern w:val="0"/>
          <w:sz w:val="20"/>
          <w:szCs w:val="20"/>
        </w:rPr>
        <w:t>次校務會議審議通過</w:t>
      </w:r>
    </w:p>
    <w:p w14:paraId="2B03F1D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November 8, 2012 Reviewed and Passed by the 1st University Council of the Academic Year 2012</w:t>
      </w:r>
    </w:p>
    <w:p w14:paraId="5161430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101.11.29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1011103314</w:t>
      </w:r>
      <w:r w:rsidRPr="00962000">
        <w:rPr>
          <w:rFonts w:ascii="Times New Roman" w:eastAsia="標楷體" w:hAnsi="Times New Roman"/>
          <w:kern w:val="0"/>
          <w:sz w:val="20"/>
          <w:szCs w:val="20"/>
        </w:rPr>
        <w:t>號函公布</w:t>
      </w:r>
    </w:p>
    <w:p w14:paraId="1B547A4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November 29, 2012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1011103314</w:t>
      </w:r>
    </w:p>
    <w:p w14:paraId="12E37B0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101.12.04</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一學年度第二次教務會議通過</w:t>
      </w:r>
    </w:p>
    <w:p w14:paraId="3BF3FD8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December 4, 2012 Passed by the 2nd Academic Affairs Meeting of the Academic Year 2012</w:t>
      </w:r>
    </w:p>
    <w:p w14:paraId="1A522E8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102.02.07</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一學年度第二次校務會議通過</w:t>
      </w:r>
    </w:p>
    <w:p w14:paraId="5DCF24D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February 7, 2013 Passed by the 2nd University Council of the Academic Year 2012</w:t>
      </w:r>
    </w:p>
    <w:p w14:paraId="6EC5305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102.03.04</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1021100588</w:t>
      </w:r>
      <w:r w:rsidRPr="00962000">
        <w:rPr>
          <w:rFonts w:ascii="Times New Roman" w:eastAsia="標楷體" w:hAnsi="Times New Roman"/>
          <w:kern w:val="0"/>
          <w:sz w:val="20"/>
          <w:szCs w:val="20"/>
        </w:rPr>
        <w:t>號函公布</w:t>
      </w:r>
    </w:p>
    <w:p w14:paraId="1DDD149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March 4, 2013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1021100588</w:t>
      </w:r>
    </w:p>
    <w:p w14:paraId="456C80C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102.03.29</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一學年度第五次教務會議通過</w:t>
      </w:r>
    </w:p>
    <w:p w14:paraId="6E94756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March 29, 2013 Passed by the 5th Academic Affairs Meeting of the Academic Year 2012</w:t>
      </w:r>
    </w:p>
    <w:p w14:paraId="5068017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102.04.11</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一學年度第三次校務會議通過</w:t>
      </w:r>
    </w:p>
    <w:p w14:paraId="410C725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April 11, 2013 Passed by the 3rd University Council of the Academic Year 2012</w:t>
      </w:r>
    </w:p>
    <w:p w14:paraId="158A699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102.04.29</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1021101263</w:t>
      </w:r>
      <w:r w:rsidRPr="00962000">
        <w:rPr>
          <w:rFonts w:ascii="Times New Roman" w:eastAsia="標楷體" w:hAnsi="Times New Roman"/>
          <w:kern w:val="0"/>
          <w:sz w:val="20"/>
          <w:szCs w:val="20"/>
        </w:rPr>
        <w:t>號函公布</w:t>
      </w:r>
    </w:p>
    <w:p w14:paraId="7A01895D"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April 29, 2013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1021101263</w:t>
      </w:r>
    </w:p>
    <w:p w14:paraId="27FFA7E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102.08.12</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1020113436</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12</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19</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28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53</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76</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79</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82</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99</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100</w:t>
      </w:r>
      <w:r w:rsidRPr="00962000">
        <w:rPr>
          <w:rFonts w:ascii="Times New Roman" w:eastAsia="標楷體" w:hAnsi="Times New Roman"/>
          <w:kern w:val="0"/>
          <w:sz w:val="20"/>
          <w:szCs w:val="20"/>
        </w:rPr>
        <w:t>條</w:t>
      </w:r>
    </w:p>
    <w:p w14:paraId="15D8163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August 12, 2013 Submitted to Ministry of Education official letter Tai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Kao (2) Tzu No. 1020113436 Article 12, 19, 28, 53, 76, 79, 82, 98, 99 and 100 for approval</w:t>
      </w:r>
    </w:p>
    <w:p w14:paraId="1DD90DA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102.09.11</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二學年度第一次教務會議通過</w:t>
      </w:r>
    </w:p>
    <w:p w14:paraId="2AED990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September 11, 2013 Passed by the 1st Academic Affairs Meeting of the Academic Year 2013</w:t>
      </w:r>
    </w:p>
    <w:p w14:paraId="7815A2A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102.10.17</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二學年度第一次校務會議通過</w:t>
      </w:r>
    </w:p>
    <w:p w14:paraId="710E9299"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October 17, 2013 Passed by the 1st University Council of the Academic Year 2013</w:t>
      </w:r>
    </w:p>
    <w:p w14:paraId="571AE9F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102.11.14</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1021103555</w:t>
      </w:r>
      <w:r w:rsidRPr="00962000">
        <w:rPr>
          <w:rFonts w:ascii="Times New Roman" w:eastAsia="標楷體" w:hAnsi="Times New Roman"/>
          <w:kern w:val="0"/>
          <w:sz w:val="20"/>
          <w:szCs w:val="20"/>
        </w:rPr>
        <w:t>號函公布</w:t>
      </w:r>
    </w:p>
    <w:p w14:paraId="3E8FC39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November 14, 2013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1021103555</w:t>
      </w:r>
    </w:p>
    <w:p w14:paraId="2C4E42A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103.04.09</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二學年度第五次教務會議通過</w:t>
      </w:r>
    </w:p>
    <w:p w14:paraId="5160DF1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April 9, 2014 Passed by the 5th Academic Affairs Meeting of the Academic Year 2013</w:t>
      </w:r>
    </w:p>
    <w:p w14:paraId="0C5BFD1B"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103.05.01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1030025418</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4</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18</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22</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66</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67</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76</w:t>
      </w:r>
      <w:r w:rsidRPr="00962000">
        <w:rPr>
          <w:rFonts w:ascii="Times New Roman" w:eastAsia="標楷體" w:hAnsi="Times New Roman"/>
          <w:kern w:val="0"/>
          <w:sz w:val="20"/>
          <w:szCs w:val="20"/>
        </w:rPr>
        <w:t>條</w:t>
      </w:r>
    </w:p>
    <w:p w14:paraId="4009B6A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May 1, 2014 Submitted to Ministry of Education official letter Tai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Kao (2) Tzu No. 1030025418 Article 4, 5, 7, 18, 22, 66, 67 and 76 for approval</w:t>
      </w:r>
    </w:p>
    <w:p w14:paraId="4FB1B15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103.05.06</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二學年度第四次校務會議通過</w:t>
      </w:r>
    </w:p>
    <w:p w14:paraId="6EEDFE3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May 6, 2014 Passed by the 4th University Council of the Academic Year 2013</w:t>
      </w:r>
    </w:p>
    <w:p w14:paraId="3B3DB3F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103.06.17</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1031101960</w:t>
      </w:r>
      <w:r w:rsidRPr="00962000">
        <w:rPr>
          <w:rFonts w:ascii="Times New Roman" w:eastAsia="標楷體" w:hAnsi="Times New Roman"/>
          <w:kern w:val="0"/>
          <w:sz w:val="20"/>
          <w:szCs w:val="20"/>
        </w:rPr>
        <w:t>號函公布</w:t>
      </w:r>
    </w:p>
    <w:p w14:paraId="492D982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April 17, 2014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1031101960</w:t>
      </w:r>
    </w:p>
    <w:p w14:paraId="75328A9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103.07.21</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1030103356</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23</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34</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36</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44</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53</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87</w:t>
      </w:r>
      <w:r w:rsidRPr="00962000">
        <w:rPr>
          <w:rFonts w:ascii="Times New Roman" w:eastAsia="標楷體" w:hAnsi="Times New Roman"/>
          <w:kern w:val="0"/>
          <w:sz w:val="20"/>
          <w:szCs w:val="20"/>
        </w:rPr>
        <w:t>條</w:t>
      </w:r>
    </w:p>
    <w:p w14:paraId="2EFCE50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July 21, 2014 Submitted to Ministry of Education official letter Tai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Kao (2) Tzu No. 1030103356 Article 23, 34, 36, 44, 53, 55, 87 for approval</w:t>
      </w:r>
    </w:p>
    <w:p w14:paraId="36EB33B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104.02.16</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三學年度第三次教務會議通過</w:t>
      </w:r>
    </w:p>
    <w:p w14:paraId="782B6B6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lastRenderedPageBreak/>
        <w:t>February 16, 2015 Passed by the 3rd Academic Affairs Meeting of the Academic Year 2014</w:t>
      </w:r>
    </w:p>
    <w:p w14:paraId="34C39D7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104.04.02</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三學年度第三次校務會議通過</w:t>
      </w:r>
    </w:p>
    <w:p w14:paraId="4F7DAD3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April 2, 2015 Passed by the 3rd University Council of the Academic Year 2014</w:t>
      </w:r>
    </w:p>
    <w:p w14:paraId="236BB50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104.04.23</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高</w:t>
      </w:r>
      <w:proofErr w:type="gramStart"/>
      <w:r w:rsidRPr="00962000">
        <w:rPr>
          <w:rFonts w:ascii="Times New Roman" w:eastAsia="標楷體" w:hAnsi="Times New Roman"/>
          <w:kern w:val="0"/>
          <w:sz w:val="20"/>
          <w:szCs w:val="20"/>
        </w:rPr>
        <w:t>醫教字</w:t>
      </w:r>
      <w:proofErr w:type="gramEnd"/>
      <w:r w:rsidRPr="00962000">
        <w:rPr>
          <w:rFonts w:ascii="Times New Roman" w:eastAsia="標楷體" w:hAnsi="Times New Roman"/>
          <w:kern w:val="0"/>
          <w:sz w:val="20"/>
          <w:szCs w:val="20"/>
        </w:rPr>
        <w:t>第</w:t>
      </w:r>
      <w:r w:rsidRPr="00962000">
        <w:rPr>
          <w:rFonts w:ascii="Times New Roman" w:eastAsia="標楷體" w:hAnsi="Times New Roman"/>
          <w:kern w:val="0"/>
          <w:sz w:val="20"/>
          <w:szCs w:val="20"/>
        </w:rPr>
        <w:t>1041101281</w:t>
      </w:r>
      <w:r w:rsidRPr="00962000">
        <w:rPr>
          <w:rFonts w:ascii="Times New Roman" w:eastAsia="標楷體" w:hAnsi="Times New Roman"/>
          <w:kern w:val="0"/>
          <w:sz w:val="20"/>
          <w:szCs w:val="20"/>
        </w:rPr>
        <w:t>號函公布</w:t>
      </w:r>
    </w:p>
    <w:p w14:paraId="760DC741"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April 23, 2015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1041101281</w:t>
      </w:r>
    </w:p>
    <w:p w14:paraId="09A1FB68"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104.08.04</w:t>
      </w:r>
      <w:r w:rsidRPr="00962000">
        <w:rPr>
          <w:rFonts w:ascii="Times New Roman" w:eastAsia="標楷體" w:hAnsi="Times New Roman"/>
          <w:kern w:val="0"/>
          <w:sz w:val="20"/>
          <w:szCs w:val="20"/>
        </w:rPr>
        <w:tab/>
      </w:r>
      <w:r w:rsidRPr="00962000">
        <w:rPr>
          <w:rFonts w:ascii="Times New Roman" w:eastAsia="標楷體" w:hAnsi="Times New Roman"/>
          <w:kern w:val="0"/>
          <w:sz w:val="20"/>
          <w:szCs w:val="20"/>
        </w:rPr>
        <w:t>教育部</w:t>
      </w:r>
      <w:proofErr w:type="gramStart"/>
      <w:r w:rsidRPr="00962000">
        <w:rPr>
          <w:rFonts w:ascii="Times New Roman" w:eastAsia="標楷體" w:hAnsi="Times New Roman"/>
          <w:kern w:val="0"/>
          <w:sz w:val="20"/>
          <w:szCs w:val="20"/>
        </w:rPr>
        <w:t>臺</w:t>
      </w:r>
      <w:proofErr w:type="gramEnd"/>
      <w:r w:rsidRPr="00962000">
        <w:rPr>
          <w:rFonts w:ascii="Times New Roman" w:eastAsia="標楷體" w:hAnsi="Times New Roman"/>
          <w:kern w:val="0"/>
          <w:sz w:val="20"/>
          <w:szCs w:val="20"/>
        </w:rPr>
        <w:t>教高</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二</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字第</w:t>
      </w:r>
      <w:r w:rsidRPr="00962000">
        <w:rPr>
          <w:rFonts w:ascii="Times New Roman" w:eastAsia="標楷體" w:hAnsi="Times New Roman"/>
          <w:kern w:val="0"/>
          <w:sz w:val="20"/>
          <w:szCs w:val="20"/>
        </w:rPr>
        <w:t>1040102781</w:t>
      </w:r>
      <w:r w:rsidRPr="00962000">
        <w:rPr>
          <w:rFonts w:ascii="Times New Roman" w:eastAsia="標楷體" w:hAnsi="Times New Roman"/>
          <w:kern w:val="0"/>
          <w:sz w:val="20"/>
          <w:szCs w:val="20"/>
        </w:rPr>
        <w:t>號函備查第</w:t>
      </w:r>
      <w:r w:rsidRPr="00962000">
        <w:rPr>
          <w:rFonts w:ascii="Times New Roman" w:eastAsia="標楷體" w:hAnsi="Times New Roman"/>
          <w:kern w:val="0"/>
          <w:sz w:val="20"/>
          <w:szCs w:val="20"/>
        </w:rPr>
        <w:t>12</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25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43</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54</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55</w:t>
      </w:r>
      <w:r w:rsidRPr="00962000">
        <w:rPr>
          <w:rFonts w:ascii="Times New Roman" w:eastAsia="標楷體" w:hAnsi="Times New Roman"/>
          <w:kern w:val="0"/>
          <w:sz w:val="20"/>
          <w:szCs w:val="20"/>
        </w:rPr>
        <w:t>、</w:t>
      </w:r>
      <w:r w:rsidRPr="00962000">
        <w:rPr>
          <w:rFonts w:ascii="Times New Roman" w:eastAsia="標楷體" w:hAnsi="Times New Roman"/>
          <w:kern w:val="0"/>
          <w:sz w:val="20"/>
          <w:szCs w:val="20"/>
        </w:rPr>
        <w:t>62</w:t>
      </w:r>
      <w:r w:rsidRPr="00962000">
        <w:rPr>
          <w:rFonts w:ascii="Times New Roman" w:eastAsia="標楷體" w:hAnsi="Times New Roman"/>
          <w:kern w:val="0"/>
          <w:sz w:val="20"/>
          <w:szCs w:val="20"/>
        </w:rPr>
        <w:t>條</w:t>
      </w:r>
    </w:p>
    <w:p w14:paraId="263682C0"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August 4, 2015 Submitted to Ministry of Education official letter Tai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Kao (2) Tzu No. 1040102781 Article 12, 25, 43, 54, 55 and 62 for approval</w:t>
      </w:r>
    </w:p>
    <w:p w14:paraId="1442BB8C"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104.09.09</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四學年度第一次教務會議通過</w:t>
      </w:r>
    </w:p>
    <w:p w14:paraId="5F219B63"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September 9, 2015 Passed by the 1st Academic Affairs Meeting of the Academic Year 2015</w:t>
      </w:r>
    </w:p>
    <w:p w14:paraId="27530147"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104.10.07</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四學年度第一次校務會議通過</w:t>
      </w:r>
    </w:p>
    <w:p w14:paraId="3664D23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October 7, 2015 Passed by the 1st University Council of the Academic Year 2015</w:t>
      </w:r>
    </w:p>
    <w:p w14:paraId="54E2590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104.11.05</w:t>
      </w:r>
      <w:r w:rsidRPr="00962000">
        <w:rPr>
          <w:rFonts w:ascii="Times New Roman" w:eastAsia="標楷體" w:hAnsi="Times New Roman"/>
          <w:kern w:val="0"/>
          <w:sz w:val="20"/>
          <w:szCs w:val="20"/>
        </w:rPr>
        <w:tab/>
      </w:r>
      <w:proofErr w:type="gramStart"/>
      <w:r w:rsidRPr="00962000">
        <w:rPr>
          <w:rFonts w:ascii="Times New Roman" w:eastAsia="標楷體" w:hAnsi="Times New Roman"/>
          <w:kern w:val="0"/>
          <w:sz w:val="20"/>
          <w:szCs w:val="20"/>
        </w:rPr>
        <w:t>一</w:t>
      </w:r>
      <w:proofErr w:type="gramEnd"/>
      <w:r w:rsidRPr="00962000">
        <w:rPr>
          <w:rFonts w:ascii="Times New Roman" w:eastAsia="標楷體" w:hAnsi="Times New Roman"/>
          <w:kern w:val="0"/>
          <w:sz w:val="20"/>
          <w:szCs w:val="20"/>
        </w:rPr>
        <w:t>O</w:t>
      </w:r>
      <w:r w:rsidRPr="00962000">
        <w:rPr>
          <w:rFonts w:ascii="Times New Roman" w:eastAsia="標楷體" w:hAnsi="Times New Roman"/>
          <w:kern w:val="0"/>
          <w:sz w:val="20"/>
          <w:szCs w:val="20"/>
        </w:rPr>
        <w:t>四學年度第二次教務會議通過</w:t>
      </w:r>
    </w:p>
    <w:p w14:paraId="0A7D7C5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November 5, 2015 Passed by the 2nd Academic Affairs Meeting of the Academic Year 2015</w:t>
      </w:r>
    </w:p>
    <w:p w14:paraId="0B16FA0F"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104.11.09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1041103633</w:t>
      </w:r>
      <w:r w:rsidRPr="00962000">
        <w:rPr>
          <w:rFonts w:ascii="Times New Roman" w:eastAsia="標楷體" w:hAnsi="Times New Roman" w:hint="eastAsia"/>
          <w:kern w:val="0"/>
          <w:sz w:val="20"/>
          <w:szCs w:val="20"/>
        </w:rPr>
        <w:t>號函公布</w:t>
      </w:r>
    </w:p>
    <w:p w14:paraId="0B83C1A2"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November 9, 2015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1041103633</w:t>
      </w:r>
    </w:p>
    <w:p w14:paraId="58A80F75"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104.12.02  </w:t>
      </w:r>
      <w:proofErr w:type="gramStart"/>
      <w:r w:rsidRPr="00962000">
        <w:rPr>
          <w:rFonts w:ascii="Times New Roman" w:eastAsia="標楷體" w:hAnsi="Times New Roman" w:hint="eastAsia"/>
          <w:kern w:val="0"/>
          <w:sz w:val="20"/>
          <w:szCs w:val="20"/>
        </w:rPr>
        <w:t>一</w:t>
      </w:r>
      <w:proofErr w:type="gramEnd"/>
      <w:r w:rsidRPr="00962000">
        <w:rPr>
          <w:rFonts w:ascii="Times New Roman" w:eastAsia="標楷體" w:hAnsi="Times New Roman" w:hint="eastAsia"/>
          <w:kern w:val="0"/>
          <w:sz w:val="20"/>
          <w:szCs w:val="20"/>
        </w:rPr>
        <w:t>O</w:t>
      </w:r>
      <w:r w:rsidRPr="00962000">
        <w:rPr>
          <w:rFonts w:ascii="Times New Roman" w:eastAsia="標楷體" w:hAnsi="Times New Roman" w:hint="eastAsia"/>
          <w:kern w:val="0"/>
          <w:sz w:val="20"/>
          <w:szCs w:val="20"/>
        </w:rPr>
        <w:t>四學年度第二次校務會議通過</w:t>
      </w:r>
    </w:p>
    <w:p w14:paraId="4265F0C4"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December 2, 2015 Passed by the 2nd University Council of the Academic Year 2015</w:t>
      </w:r>
    </w:p>
    <w:p w14:paraId="5BD2734E" w14:textId="77777777" w:rsidR="00360EEE" w:rsidRPr="00962000" w:rsidRDefault="00360EEE" w:rsidP="00360EEE">
      <w:pPr>
        <w:widowControl/>
        <w:tabs>
          <w:tab w:val="left" w:pos="851"/>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hint="eastAsia"/>
          <w:kern w:val="0"/>
          <w:sz w:val="20"/>
          <w:szCs w:val="20"/>
        </w:rPr>
        <w:t xml:space="preserve">104.12.23  </w:t>
      </w:r>
      <w:r w:rsidRPr="00962000">
        <w:rPr>
          <w:rFonts w:ascii="Times New Roman" w:eastAsia="標楷體" w:hAnsi="Times New Roman" w:hint="eastAsia"/>
          <w:kern w:val="0"/>
          <w:sz w:val="20"/>
          <w:szCs w:val="20"/>
        </w:rPr>
        <w:t>高</w:t>
      </w:r>
      <w:proofErr w:type="gramStart"/>
      <w:r w:rsidRPr="00962000">
        <w:rPr>
          <w:rFonts w:ascii="Times New Roman" w:eastAsia="標楷體" w:hAnsi="Times New Roman" w:hint="eastAsia"/>
          <w:kern w:val="0"/>
          <w:sz w:val="20"/>
          <w:szCs w:val="20"/>
        </w:rPr>
        <w:t>醫教字</w:t>
      </w:r>
      <w:proofErr w:type="gramEnd"/>
      <w:r w:rsidRPr="00962000">
        <w:rPr>
          <w:rFonts w:ascii="Times New Roman" w:eastAsia="標楷體" w:hAnsi="Times New Roman" w:hint="eastAsia"/>
          <w:kern w:val="0"/>
          <w:sz w:val="20"/>
          <w:szCs w:val="20"/>
        </w:rPr>
        <w:t>第</w:t>
      </w:r>
      <w:r w:rsidRPr="00962000">
        <w:rPr>
          <w:rFonts w:ascii="Times New Roman" w:eastAsia="標楷體" w:hAnsi="Times New Roman" w:hint="eastAsia"/>
          <w:kern w:val="0"/>
          <w:sz w:val="20"/>
          <w:szCs w:val="20"/>
        </w:rPr>
        <w:t>1041104239</w:t>
      </w:r>
      <w:r w:rsidRPr="00962000">
        <w:rPr>
          <w:rFonts w:ascii="Times New Roman" w:eastAsia="標楷體" w:hAnsi="Times New Roman" w:hint="eastAsia"/>
          <w:kern w:val="0"/>
          <w:sz w:val="20"/>
          <w:szCs w:val="20"/>
        </w:rPr>
        <w:t>號函公布</w:t>
      </w:r>
    </w:p>
    <w:p w14:paraId="339E6AF4" w14:textId="77777777" w:rsidR="00360EEE" w:rsidRPr="0034542C" w:rsidRDefault="00360EEE" w:rsidP="00360EEE">
      <w:pPr>
        <w:widowControl/>
        <w:pBdr>
          <w:bottom w:val="single" w:sz="6" w:space="1" w:color="auto"/>
        </w:pBdr>
        <w:tabs>
          <w:tab w:val="left" w:pos="993"/>
        </w:tabs>
        <w:snapToGrid w:val="0"/>
        <w:ind w:leftChars="-1" w:left="-1" w:rightChars="-119" w:right="-286" w:hanging="1"/>
        <w:rPr>
          <w:rFonts w:ascii="Times New Roman" w:eastAsia="標楷體" w:hAnsi="Times New Roman"/>
          <w:kern w:val="0"/>
          <w:sz w:val="20"/>
          <w:szCs w:val="20"/>
        </w:rPr>
      </w:pPr>
      <w:r w:rsidRPr="00962000">
        <w:rPr>
          <w:rFonts w:ascii="Times New Roman" w:eastAsia="標楷體" w:hAnsi="Times New Roman"/>
          <w:kern w:val="0"/>
          <w:sz w:val="20"/>
          <w:szCs w:val="20"/>
        </w:rPr>
        <w:t xml:space="preserve">December 23, 2015 Promulgated via the KMU official letter </w:t>
      </w:r>
      <w:proofErr w:type="spellStart"/>
      <w:r w:rsidRPr="00962000">
        <w:rPr>
          <w:rFonts w:ascii="Times New Roman" w:eastAsia="標楷體" w:hAnsi="Times New Roman"/>
          <w:kern w:val="0"/>
          <w:sz w:val="20"/>
          <w:szCs w:val="20"/>
        </w:rPr>
        <w:t>Chiao</w:t>
      </w:r>
      <w:proofErr w:type="spellEnd"/>
      <w:r w:rsidRPr="00962000">
        <w:rPr>
          <w:rFonts w:ascii="Times New Roman" w:eastAsia="標楷體" w:hAnsi="Times New Roman"/>
          <w:kern w:val="0"/>
          <w:sz w:val="20"/>
          <w:szCs w:val="20"/>
        </w:rPr>
        <w:t xml:space="preserve"> Tzu No. 1041104239</w:t>
      </w:r>
    </w:p>
    <w:p w14:paraId="2BB71FBB" w14:textId="5AB53DE8" w:rsidR="00565D12" w:rsidRPr="0034542C" w:rsidRDefault="00565D12" w:rsidP="00360EEE">
      <w:pPr>
        <w:widowControl/>
        <w:tabs>
          <w:tab w:val="left" w:pos="993"/>
        </w:tabs>
        <w:snapToGrid w:val="0"/>
        <w:ind w:leftChars="-1" w:left="-1" w:rightChars="-119" w:right="-286" w:hanging="1"/>
        <w:rPr>
          <w:rFonts w:ascii="Times New Roman" w:eastAsia="標楷體" w:hAnsi="Times New Roman"/>
          <w:kern w:val="0"/>
          <w:sz w:val="20"/>
          <w:szCs w:val="20"/>
        </w:rPr>
      </w:pPr>
    </w:p>
    <w:p w14:paraId="43A0F4C0" w14:textId="461C3A3E" w:rsidR="00565D12" w:rsidRPr="0034542C" w:rsidRDefault="00565D12" w:rsidP="0066282D">
      <w:pPr>
        <w:widowControl/>
        <w:ind w:leftChars="-1" w:hanging="2"/>
        <w:rPr>
          <w:rFonts w:ascii="Times New Roman" w:eastAsia="標楷體" w:hAnsi="Times New Roman"/>
          <w:kern w:val="0"/>
          <w:sz w:val="20"/>
          <w:szCs w:val="20"/>
        </w:rPr>
      </w:pPr>
      <w:bookmarkStart w:id="4" w:name="_GoBack"/>
      <w:bookmarkEnd w:id="4"/>
    </w:p>
    <w:sectPr w:rsidR="00565D12" w:rsidRPr="0034542C" w:rsidSect="00A02FC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911AD" w14:textId="77777777" w:rsidR="00632A0F" w:rsidRDefault="00632A0F" w:rsidP="00AB254A">
      <w:r>
        <w:separator/>
      </w:r>
    </w:p>
  </w:endnote>
  <w:endnote w:type="continuationSeparator" w:id="0">
    <w:p w14:paraId="7D7C2BFD" w14:textId="77777777" w:rsidR="00632A0F" w:rsidRDefault="00632A0F"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a.廢.."/>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2C8D" w14:textId="77777777" w:rsidR="00632A0F" w:rsidRDefault="00632A0F" w:rsidP="00AB254A">
      <w:r>
        <w:separator/>
      </w:r>
    </w:p>
  </w:footnote>
  <w:footnote w:type="continuationSeparator" w:id="0">
    <w:p w14:paraId="6BA81AE3" w14:textId="77777777" w:rsidR="00632A0F" w:rsidRDefault="00632A0F"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2073C"/>
    <w:multiLevelType w:val="hybridMultilevel"/>
    <w:tmpl w:val="63702B92"/>
    <w:lvl w:ilvl="0" w:tplc="ECECB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25321"/>
    <w:multiLevelType w:val="hybridMultilevel"/>
    <w:tmpl w:val="4D82C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20429"/>
    <w:multiLevelType w:val="hybridMultilevel"/>
    <w:tmpl w:val="620008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8808F5"/>
    <w:multiLevelType w:val="hybridMultilevel"/>
    <w:tmpl w:val="D7848E28"/>
    <w:lvl w:ilvl="0" w:tplc="F2E60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9E3BB4"/>
    <w:multiLevelType w:val="hybridMultilevel"/>
    <w:tmpl w:val="4BA45F44"/>
    <w:lvl w:ilvl="0" w:tplc="38E61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E15AA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F674DF"/>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8C0060"/>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BE3331"/>
    <w:multiLevelType w:val="hybridMultilevel"/>
    <w:tmpl w:val="774E85CA"/>
    <w:lvl w:ilvl="0" w:tplc="C4349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7A690E"/>
    <w:multiLevelType w:val="hybridMultilevel"/>
    <w:tmpl w:val="CAF6FAE2"/>
    <w:lvl w:ilvl="0" w:tplc="3F5C1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36200B"/>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6318CA"/>
    <w:multiLevelType w:val="hybridMultilevel"/>
    <w:tmpl w:val="7856DB22"/>
    <w:lvl w:ilvl="0" w:tplc="38E61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567B86"/>
    <w:multiLevelType w:val="hybridMultilevel"/>
    <w:tmpl w:val="6BE23A14"/>
    <w:lvl w:ilvl="0" w:tplc="6046D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581DC0"/>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0A668F"/>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5D28EC"/>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A55F90"/>
    <w:multiLevelType w:val="hybridMultilevel"/>
    <w:tmpl w:val="621A028A"/>
    <w:lvl w:ilvl="0" w:tplc="464AE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23513E"/>
    <w:multiLevelType w:val="hybridMultilevel"/>
    <w:tmpl w:val="4BA45F44"/>
    <w:lvl w:ilvl="0" w:tplc="38E61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E1469A"/>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4931AD"/>
    <w:multiLevelType w:val="hybridMultilevel"/>
    <w:tmpl w:val="CACCA452"/>
    <w:lvl w:ilvl="0" w:tplc="5646264A">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050E16"/>
    <w:multiLevelType w:val="hybridMultilevel"/>
    <w:tmpl w:val="87B46B7A"/>
    <w:lvl w:ilvl="0" w:tplc="68923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097B80"/>
    <w:multiLevelType w:val="hybridMultilevel"/>
    <w:tmpl w:val="28C46428"/>
    <w:lvl w:ilvl="0" w:tplc="D3F289E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7"/>
  </w:num>
  <w:num w:numId="4">
    <w:abstractNumId w:val="8"/>
  </w:num>
  <w:num w:numId="5">
    <w:abstractNumId w:val="26"/>
  </w:num>
  <w:num w:numId="6">
    <w:abstractNumId w:val="25"/>
  </w:num>
  <w:num w:numId="7">
    <w:abstractNumId w:val="21"/>
  </w:num>
  <w:num w:numId="8">
    <w:abstractNumId w:val="28"/>
  </w:num>
  <w:num w:numId="9">
    <w:abstractNumId w:val="13"/>
  </w:num>
  <w:num w:numId="10">
    <w:abstractNumId w:val="2"/>
  </w:num>
  <w:num w:numId="11">
    <w:abstractNumId w:val="14"/>
  </w:num>
  <w:num w:numId="12">
    <w:abstractNumId w:val="12"/>
  </w:num>
  <w:num w:numId="13">
    <w:abstractNumId w:val="20"/>
  </w:num>
  <w:num w:numId="14">
    <w:abstractNumId w:val="1"/>
  </w:num>
  <w:num w:numId="15">
    <w:abstractNumId w:val="9"/>
  </w:num>
  <w:num w:numId="16">
    <w:abstractNumId w:val="18"/>
  </w:num>
  <w:num w:numId="17">
    <w:abstractNumId w:val="11"/>
  </w:num>
  <w:num w:numId="18">
    <w:abstractNumId w:val="16"/>
  </w:num>
  <w:num w:numId="19">
    <w:abstractNumId w:val="32"/>
  </w:num>
  <w:num w:numId="20">
    <w:abstractNumId w:val="24"/>
  </w:num>
  <w:num w:numId="21">
    <w:abstractNumId w:val="29"/>
  </w:num>
  <w:num w:numId="22">
    <w:abstractNumId w:val="15"/>
  </w:num>
  <w:num w:numId="23">
    <w:abstractNumId w:val="33"/>
  </w:num>
  <w:num w:numId="24">
    <w:abstractNumId w:val="35"/>
  </w:num>
  <w:num w:numId="25">
    <w:abstractNumId w:val="34"/>
  </w:num>
  <w:num w:numId="26">
    <w:abstractNumId w:val="7"/>
  </w:num>
  <w:num w:numId="27">
    <w:abstractNumId w:val="23"/>
  </w:num>
  <w:num w:numId="28">
    <w:abstractNumId w:val="17"/>
  </w:num>
  <w:num w:numId="29">
    <w:abstractNumId w:val="5"/>
  </w:num>
  <w:num w:numId="30">
    <w:abstractNumId w:val="19"/>
  </w:num>
  <w:num w:numId="31">
    <w:abstractNumId w:val="30"/>
  </w:num>
  <w:num w:numId="32">
    <w:abstractNumId w:val="3"/>
  </w:num>
  <w:num w:numId="33">
    <w:abstractNumId w:val="10"/>
  </w:num>
  <w:num w:numId="34">
    <w:abstractNumId w:val="4"/>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4F"/>
    <w:rsid w:val="00001B37"/>
    <w:rsid w:val="000160FC"/>
    <w:rsid w:val="00021D87"/>
    <w:rsid w:val="000236C8"/>
    <w:rsid w:val="000301D5"/>
    <w:rsid w:val="00030517"/>
    <w:rsid w:val="00032B4E"/>
    <w:rsid w:val="00034C25"/>
    <w:rsid w:val="000371F3"/>
    <w:rsid w:val="00041440"/>
    <w:rsid w:val="00044E59"/>
    <w:rsid w:val="00045486"/>
    <w:rsid w:val="0005267A"/>
    <w:rsid w:val="00055A5E"/>
    <w:rsid w:val="0006475F"/>
    <w:rsid w:val="000647F6"/>
    <w:rsid w:val="000650BF"/>
    <w:rsid w:val="00071928"/>
    <w:rsid w:val="000775B7"/>
    <w:rsid w:val="00084C9D"/>
    <w:rsid w:val="0009101D"/>
    <w:rsid w:val="000958AC"/>
    <w:rsid w:val="000A2B85"/>
    <w:rsid w:val="000B1F22"/>
    <w:rsid w:val="000B6529"/>
    <w:rsid w:val="000C34AC"/>
    <w:rsid w:val="000D1349"/>
    <w:rsid w:val="000D19A1"/>
    <w:rsid w:val="000D20BB"/>
    <w:rsid w:val="000D3C05"/>
    <w:rsid w:val="000D6583"/>
    <w:rsid w:val="000D7254"/>
    <w:rsid w:val="000E648F"/>
    <w:rsid w:val="000E72BD"/>
    <w:rsid w:val="000F0D16"/>
    <w:rsid w:val="000F199B"/>
    <w:rsid w:val="00101789"/>
    <w:rsid w:val="00102735"/>
    <w:rsid w:val="001165B7"/>
    <w:rsid w:val="001259DC"/>
    <w:rsid w:val="00127F78"/>
    <w:rsid w:val="0013213A"/>
    <w:rsid w:val="00141308"/>
    <w:rsid w:val="00141DC4"/>
    <w:rsid w:val="00143196"/>
    <w:rsid w:val="001436CC"/>
    <w:rsid w:val="001534B0"/>
    <w:rsid w:val="00163FDB"/>
    <w:rsid w:val="00166784"/>
    <w:rsid w:val="00174757"/>
    <w:rsid w:val="00180976"/>
    <w:rsid w:val="001846C5"/>
    <w:rsid w:val="00187F26"/>
    <w:rsid w:val="00191E72"/>
    <w:rsid w:val="0019531C"/>
    <w:rsid w:val="001957C0"/>
    <w:rsid w:val="00196A19"/>
    <w:rsid w:val="001A2CC8"/>
    <w:rsid w:val="001A4D47"/>
    <w:rsid w:val="001B1C64"/>
    <w:rsid w:val="001B3B0A"/>
    <w:rsid w:val="001B77C9"/>
    <w:rsid w:val="001B7EE2"/>
    <w:rsid w:val="001C2202"/>
    <w:rsid w:val="001C478E"/>
    <w:rsid w:val="001D4552"/>
    <w:rsid w:val="001E1F2A"/>
    <w:rsid w:val="001E2EE2"/>
    <w:rsid w:val="001E59E1"/>
    <w:rsid w:val="001F05FD"/>
    <w:rsid w:val="00200982"/>
    <w:rsid w:val="0021480E"/>
    <w:rsid w:val="00214C2B"/>
    <w:rsid w:val="002152EB"/>
    <w:rsid w:val="00220D8E"/>
    <w:rsid w:val="002340E5"/>
    <w:rsid w:val="002418FB"/>
    <w:rsid w:val="00243639"/>
    <w:rsid w:val="00245A3F"/>
    <w:rsid w:val="0025039B"/>
    <w:rsid w:val="00252F82"/>
    <w:rsid w:val="00261D45"/>
    <w:rsid w:val="00275AD1"/>
    <w:rsid w:val="00276E69"/>
    <w:rsid w:val="00293A23"/>
    <w:rsid w:val="002953A5"/>
    <w:rsid w:val="002A4689"/>
    <w:rsid w:val="002A5310"/>
    <w:rsid w:val="002A604C"/>
    <w:rsid w:val="002B44CF"/>
    <w:rsid w:val="002C3AB9"/>
    <w:rsid w:val="002C570D"/>
    <w:rsid w:val="002C74FD"/>
    <w:rsid w:val="002D168C"/>
    <w:rsid w:val="002D3B04"/>
    <w:rsid w:val="002E0AFB"/>
    <w:rsid w:val="002E4464"/>
    <w:rsid w:val="002E541D"/>
    <w:rsid w:val="002F6856"/>
    <w:rsid w:val="003017BC"/>
    <w:rsid w:val="003106AD"/>
    <w:rsid w:val="00320821"/>
    <w:rsid w:val="003255CA"/>
    <w:rsid w:val="00326EB8"/>
    <w:rsid w:val="0034542C"/>
    <w:rsid w:val="0035230E"/>
    <w:rsid w:val="003562FC"/>
    <w:rsid w:val="00360EEE"/>
    <w:rsid w:val="00362CEC"/>
    <w:rsid w:val="00367A62"/>
    <w:rsid w:val="00375967"/>
    <w:rsid w:val="00377B50"/>
    <w:rsid w:val="003836B1"/>
    <w:rsid w:val="0038552A"/>
    <w:rsid w:val="00386BA3"/>
    <w:rsid w:val="003917DD"/>
    <w:rsid w:val="00391EBB"/>
    <w:rsid w:val="0039381E"/>
    <w:rsid w:val="003A42C6"/>
    <w:rsid w:val="003B2E3A"/>
    <w:rsid w:val="003B54D3"/>
    <w:rsid w:val="003C4116"/>
    <w:rsid w:val="003D5158"/>
    <w:rsid w:val="003D5369"/>
    <w:rsid w:val="003E2200"/>
    <w:rsid w:val="003E3F14"/>
    <w:rsid w:val="003E69BF"/>
    <w:rsid w:val="003E6ECC"/>
    <w:rsid w:val="003F367A"/>
    <w:rsid w:val="0040570F"/>
    <w:rsid w:val="00405B56"/>
    <w:rsid w:val="00406F13"/>
    <w:rsid w:val="004121D4"/>
    <w:rsid w:val="00412AEF"/>
    <w:rsid w:val="00425592"/>
    <w:rsid w:val="00430E67"/>
    <w:rsid w:val="00432350"/>
    <w:rsid w:val="0043461B"/>
    <w:rsid w:val="00435454"/>
    <w:rsid w:val="00437A18"/>
    <w:rsid w:val="00440299"/>
    <w:rsid w:val="00442875"/>
    <w:rsid w:val="0044392A"/>
    <w:rsid w:val="00450FCC"/>
    <w:rsid w:val="00452C5A"/>
    <w:rsid w:val="00452EEA"/>
    <w:rsid w:val="00462EB6"/>
    <w:rsid w:val="00474CE3"/>
    <w:rsid w:val="00483571"/>
    <w:rsid w:val="00486B94"/>
    <w:rsid w:val="00491AE4"/>
    <w:rsid w:val="00491E64"/>
    <w:rsid w:val="00495E6C"/>
    <w:rsid w:val="004A08E2"/>
    <w:rsid w:val="004A4565"/>
    <w:rsid w:val="004A4782"/>
    <w:rsid w:val="004A4A15"/>
    <w:rsid w:val="004B245B"/>
    <w:rsid w:val="004B381C"/>
    <w:rsid w:val="004C3DAF"/>
    <w:rsid w:val="004C4C23"/>
    <w:rsid w:val="004E04D8"/>
    <w:rsid w:val="004E6175"/>
    <w:rsid w:val="004F26E6"/>
    <w:rsid w:val="004F4845"/>
    <w:rsid w:val="004F7DA3"/>
    <w:rsid w:val="00507406"/>
    <w:rsid w:val="00510A75"/>
    <w:rsid w:val="00516109"/>
    <w:rsid w:val="0051613A"/>
    <w:rsid w:val="00523BB3"/>
    <w:rsid w:val="0052762E"/>
    <w:rsid w:val="00530C10"/>
    <w:rsid w:val="0053153D"/>
    <w:rsid w:val="00532C13"/>
    <w:rsid w:val="0054282A"/>
    <w:rsid w:val="00544131"/>
    <w:rsid w:val="00544CCA"/>
    <w:rsid w:val="00544FBB"/>
    <w:rsid w:val="005466A3"/>
    <w:rsid w:val="00552AAF"/>
    <w:rsid w:val="00563F4E"/>
    <w:rsid w:val="00565D12"/>
    <w:rsid w:val="005734EC"/>
    <w:rsid w:val="0058064B"/>
    <w:rsid w:val="005943CB"/>
    <w:rsid w:val="005947C1"/>
    <w:rsid w:val="00595746"/>
    <w:rsid w:val="00597173"/>
    <w:rsid w:val="00597B60"/>
    <w:rsid w:val="005B5809"/>
    <w:rsid w:val="005B763D"/>
    <w:rsid w:val="005C0D4C"/>
    <w:rsid w:val="005C1392"/>
    <w:rsid w:val="005D06F5"/>
    <w:rsid w:val="005D7249"/>
    <w:rsid w:val="006002AD"/>
    <w:rsid w:val="00607608"/>
    <w:rsid w:val="006111B7"/>
    <w:rsid w:val="0061789E"/>
    <w:rsid w:val="00631C1C"/>
    <w:rsid w:val="00632A0F"/>
    <w:rsid w:val="006375D6"/>
    <w:rsid w:val="006378E5"/>
    <w:rsid w:val="00642B82"/>
    <w:rsid w:val="00646923"/>
    <w:rsid w:val="00651591"/>
    <w:rsid w:val="006614D0"/>
    <w:rsid w:val="0066282D"/>
    <w:rsid w:val="00674D0F"/>
    <w:rsid w:val="006759C0"/>
    <w:rsid w:val="00685AF8"/>
    <w:rsid w:val="00692B2B"/>
    <w:rsid w:val="006A018B"/>
    <w:rsid w:val="006A48F5"/>
    <w:rsid w:val="006A6C7E"/>
    <w:rsid w:val="006A6EE6"/>
    <w:rsid w:val="006B26D1"/>
    <w:rsid w:val="006B2FD3"/>
    <w:rsid w:val="006B5691"/>
    <w:rsid w:val="006B65FF"/>
    <w:rsid w:val="006C466B"/>
    <w:rsid w:val="006C46E6"/>
    <w:rsid w:val="006C59EA"/>
    <w:rsid w:val="006C6747"/>
    <w:rsid w:val="006D59CA"/>
    <w:rsid w:val="006D7130"/>
    <w:rsid w:val="006E0457"/>
    <w:rsid w:val="006E25AE"/>
    <w:rsid w:val="006E39DD"/>
    <w:rsid w:val="00700142"/>
    <w:rsid w:val="00702943"/>
    <w:rsid w:val="00711A4D"/>
    <w:rsid w:val="00715AE9"/>
    <w:rsid w:val="007230EF"/>
    <w:rsid w:val="007241CE"/>
    <w:rsid w:val="007260B4"/>
    <w:rsid w:val="00726F3A"/>
    <w:rsid w:val="00736872"/>
    <w:rsid w:val="00742009"/>
    <w:rsid w:val="007473A5"/>
    <w:rsid w:val="00747C00"/>
    <w:rsid w:val="00756AF4"/>
    <w:rsid w:val="0075795A"/>
    <w:rsid w:val="00762344"/>
    <w:rsid w:val="00773878"/>
    <w:rsid w:val="007A07CF"/>
    <w:rsid w:val="007B6192"/>
    <w:rsid w:val="007B76AB"/>
    <w:rsid w:val="007B7D76"/>
    <w:rsid w:val="007C07EC"/>
    <w:rsid w:val="007C08F2"/>
    <w:rsid w:val="007D0B21"/>
    <w:rsid w:val="007D499A"/>
    <w:rsid w:val="007D4D19"/>
    <w:rsid w:val="007D5380"/>
    <w:rsid w:val="007D7D71"/>
    <w:rsid w:val="007E036F"/>
    <w:rsid w:val="007E21BE"/>
    <w:rsid w:val="007E416F"/>
    <w:rsid w:val="007E77AE"/>
    <w:rsid w:val="007F2976"/>
    <w:rsid w:val="007F363F"/>
    <w:rsid w:val="007F6DB8"/>
    <w:rsid w:val="0080289B"/>
    <w:rsid w:val="00806134"/>
    <w:rsid w:val="00810E7B"/>
    <w:rsid w:val="008151BF"/>
    <w:rsid w:val="008209FF"/>
    <w:rsid w:val="008225F6"/>
    <w:rsid w:val="008229EC"/>
    <w:rsid w:val="008310BB"/>
    <w:rsid w:val="00843025"/>
    <w:rsid w:val="0084322A"/>
    <w:rsid w:val="00843B58"/>
    <w:rsid w:val="008447CC"/>
    <w:rsid w:val="00855B29"/>
    <w:rsid w:val="00862C78"/>
    <w:rsid w:val="008634EB"/>
    <w:rsid w:val="00866759"/>
    <w:rsid w:val="00871C01"/>
    <w:rsid w:val="00873250"/>
    <w:rsid w:val="008808A6"/>
    <w:rsid w:val="008830CB"/>
    <w:rsid w:val="0088557A"/>
    <w:rsid w:val="00886C07"/>
    <w:rsid w:val="0088710C"/>
    <w:rsid w:val="00890AF9"/>
    <w:rsid w:val="0089169A"/>
    <w:rsid w:val="00891EBE"/>
    <w:rsid w:val="0089787F"/>
    <w:rsid w:val="008A0709"/>
    <w:rsid w:val="008A10BC"/>
    <w:rsid w:val="008A2A67"/>
    <w:rsid w:val="008A5162"/>
    <w:rsid w:val="008B0E49"/>
    <w:rsid w:val="008B1B1E"/>
    <w:rsid w:val="008B3A66"/>
    <w:rsid w:val="008B67EF"/>
    <w:rsid w:val="008C0E82"/>
    <w:rsid w:val="008D3118"/>
    <w:rsid w:val="008D4DC8"/>
    <w:rsid w:val="008D6417"/>
    <w:rsid w:val="008E3479"/>
    <w:rsid w:val="008E435A"/>
    <w:rsid w:val="008E7F68"/>
    <w:rsid w:val="008F1849"/>
    <w:rsid w:val="008F40CB"/>
    <w:rsid w:val="0090338F"/>
    <w:rsid w:val="00905E97"/>
    <w:rsid w:val="009149F6"/>
    <w:rsid w:val="00933E57"/>
    <w:rsid w:val="00936CB6"/>
    <w:rsid w:val="00947B43"/>
    <w:rsid w:val="00962000"/>
    <w:rsid w:val="00973E61"/>
    <w:rsid w:val="0098456A"/>
    <w:rsid w:val="00991348"/>
    <w:rsid w:val="009958D3"/>
    <w:rsid w:val="009963F8"/>
    <w:rsid w:val="009A6300"/>
    <w:rsid w:val="009B0270"/>
    <w:rsid w:val="009B13AC"/>
    <w:rsid w:val="009C36AB"/>
    <w:rsid w:val="009C57AE"/>
    <w:rsid w:val="009D1CE4"/>
    <w:rsid w:val="009D35EB"/>
    <w:rsid w:val="009D5BCC"/>
    <w:rsid w:val="009E0CF4"/>
    <w:rsid w:val="009E5F9D"/>
    <w:rsid w:val="009E64D4"/>
    <w:rsid w:val="009F258A"/>
    <w:rsid w:val="00A025DF"/>
    <w:rsid w:val="00A02FCC"/>
    <w:rsid w:val="00A02FDD"/>
    <w:rsid w:val="00A05387"/>
    <w:rsid w:val="00A1271A"/>
    <w:rsid w:val="00A1272A"/>
    <w:rsid w:val="00A15575"/>
    <w:rsid w:val="00A16536"/>
    <w:rsid w:val="00A20855"/>
    <w:rsid w:val="00A3057B"/>
    <w:rsid w:val="00A32D3D"/>
    <w:rsid w:val="00A3610E"/>
    <w:rsid w:val="00A4260E"/>
    <w:rsid w:val="00A477AE"/>
    <w:rsid w:val="00A47C5A"/>
    <w:rsid w:val="00A52736"/>
    <w:rsid w:val="00A54B0E"/>
    <w:rsid w:val="00A67F7C"/>
    <w:rsid w:val="00A71CC1"/>
    <w:rsid w:val="00A77279"/>
    <w:rsid w:val="00A82F69"/>
    <w:rsid w:val="00A8537F"/>
    <w:rsid w:val="00A91012"/>
    <w:rsid w:val="00A97222"/>
    <w:rsid w:val="00AB01D7"/>
    <w:rsid w:val="00AB0C1B"/>
    <w:rsid w:val="00AB254A"/>
    <w:rsid w:val="00AB53C6"/>
    <w:rsid w:val="00AD0B77"/>
    <w:rsid w:val="00AD164A"/>
    <w:rsid w:val="00AD2E18"/>
    <w:rsid w:val="00AD4B90"/>
    <w:rsid w:val="00AD63F9"/>
    <w:rsid w:val="00AD6891"/>
    <w:rsid w:val="00AE0764"/>
    <w:rsid w:val="00AE18EA"/>
    <w:rsid w:val="00B009FB"/>
    <w:rsid w:val="00B022F7"/>
    <w:rsid w:val="00B03FED"/>
    <w:rsid w:val="00B117EB"/>
    <w:rsid w:val="00B15519"/>
    <w:rsid w:val="00B17AB6"/>
    <w:rsid w:val="00B34528"/>
    <w:rsid w:val="00B3493E"/>
    <w:rsid w:val="00B3664F"/>
    <w:rsid w:val="00B41516"/>
    <w:rsid w:val="00B509BB"/>
    <w:rsid w:val="00B51362"/>
    <w:rsid w:val="00B671F6"/>
    <w:rsid w:val="00B73BE8"/>
    <w:rsid w:val="00B816C8"/>
    <w:rsid w:val="00B84DB7"/>
    <w:rsid w:val="00B93E6F"/>
    <w:rsid w:val="00B954D3"/>
    <w:rsid w:val="00B96497"/>
    <w:rsid w:val="00BA4285"/>
    <w:rsid w:val="00BA7243"/>
    <w:rsid w:val="00BB7161"/>
    <w:rsid w:val="00BC5729"/>
    <w:rsid w:val="00BD0B11"/>
    <w:rsid w:val="00BD4906"/>
    <w:rsid w:val="00BD622C"/>
    <w:rsid w:val="00BE5BF1"/>
    <w:rsid w:val="00BF05E7"/>
    <w:rsid w:val="00BF7336"/>
    <w:rsid w:val="00C1728A"/>
    <w:rsid w:val="00C274A7"/>
    <w:rsid w:val="00C274DE"/>
    <w:rsid w:val="00C320A8"/>
    <w:rsid w:val="00C53476"/>
    <w:rsid w:val="00C63FE1"/>
    <w:rsid w:val="00C664A1"/>
    <w:rsid w:val="00C67C1C"/>
    <w:rsid w:val="00C70753"/>
    <w:rsid w:val="00C7631E"/>
    <w:rsid w:val="00C85CA5"/>
    <w:rsid w:val="00C86562"/>
    <w:rsid w:val="00C904D0"/>
    <w:rsid w:val="00C93734"/>
    <w:rsid w:val="00C95D0B"/>
    <w:rsid w:val="00CA1AE0"/>
    <w:rsid w:val="00CA2195"/>
    <w:rsid w:val="00CA5BA2"/>
    <w:rsid w:val="00CA6DA9"/>
    <w:rsid w:val="00CB150E"/>
    <w:rsid w:val="00CB2036"/>
    <w:rsid w:val="00CB42CA"/>
    <w:rsid w:val="00CC0EEB"/>
    <w:rsid w:val="00CC3CB4"/>
    <w:rsid w:val="00CD2CC6"/>
    <w:rsid w:val="00CD6555"/>
    <w:rsid w:val="00CE1C92"/>
    <w:rsid w:val="00CE20C4"/>
    <w:rsid w:val="00CE3B6A"/>
    <w:rsid w:val="00CE3C6F"/>
    <w:rsid w:val="00CF32ED"/>
    <w:rsid w:val="00CF4952"/>
    <w:rsid w:val="00CF54E0"/>
    <w:rsid w:val="00CF7558"/>
    <w:rsid w:val="00D027C6"/>
    <w:rsid w:val="00D12A83"/>
    <w:rsid w:val="00D13007"/>
    <w:rsid w:val="00D163DB"/>
    <w:rsid w:val="00D20EC8"/>
    <w:rsid w:val="00D21AFF"/>
    <w:rsid w:val="00D27C56"/>
    <w:rsid w:val="00D50585"/>
    <w:rsid w:val="00D51A0C"/>
    <w:rsid w:val="00D54238"/>
    <w:rsid w:val="00D56E20"/>
    <w:rsid w:val="00D56EC2"/>
    <w:rsid w:val="00D6222D"/>
    <w:rsid w:val="00D7514F"/>
    <w:rsid w:val="00D761D7"/>
    <w:rsid w:val="00D76DED"/>
    <w:rsid w:val="00D77DFB"/>
    <w:rsid w:val="00D80CBE"/>
    <w:rsid w:val="00D87342"/>
    <w:rsid w:val="00D87981"/>
    <w:rsid w:val="00D90037"/>
    <w:rsid w:val="00D924AE"/>
    <w:rsid w:val="00D94437"/>
    <w:rsid w:val="00DA1CD6"/>
    <w:rsid w:val="00DA419B"/>
    <w:rsid w:val="00DB3F22"/>
    <w:rsid w:val="00DB7AD1"/>
    <w:rsid w:val="00DC4B9E"/>
    <w:rsid w:val="00DD144D"/>
    <w:rsid w:val="00DD5F4F"/>
    <w:rsid w:val="00DE3689"/>
    <w:rsid w:val="00DF0DD0"/>
    <w:rsid w:val="00E001A6"/>
    <w:rsid w:val="00E00657"/>
    <w:rsid w:val="00E019B8"/>
    <w:rsid w:val="00E069ED"/>
    <w:rsid w:val="00E14C02"/>
    <w:rsid w:val="00E1502D"/>
    <w:rsid w:val="00E153A8"/>
    <w:rsid w:val="00E263DA"/>
    <w:rsid w:val="00E45B55"/>
    <w:rsid w:val="00E47C89"/>
    <w:rsid w:val="00E63B18"/>
    <w:rsid w:val="00E75E76"/>
    <w:rsid w:val="00E76CCF"/>
    <w:rsid w:val="00E77FFB"/>
    <w:rsid w:val="00E828AD"/>
    <w:rsid w:val="00E87132"/>
    <w:rsid w:val="00E902ED"/>
    <w:rsid w:val="00E95D22"/>
    <w:rsid w:val="00EA12E2"/>
    <w:rsid w:val="00EA1699"/>
    <w:rsid w:val="00EB38D4"/>
    <w:rsid w:val="00EB5EB9"/>
    <w:rsid w:val="00EB6EA7"/>
    <w:rsid w:val="00EC1CF6"/>
    <w:rsid w:val="00EC1E61"/>
    <w:rsid w:val="00EC6337"/>
    <w:rsid w:val="00EC7B2E"/>
    <w:rsid w:val="00ED1B46"/>
    <w:rsid w:val="00ED3224"/>
    <w:rsid w:val="00ED7E2B"/>
    <w:rsid w:val="00EE068D"/>
    <w:rsid w:val="00EE35E2"/>
    <w:rsid w:val="00EE5364"/>
    <w:rsid w:val="00EF19A5"/>
    <w:rsid w:val="00F025D0"/>
    <w:rsid w:val="00F027F0"/>
    <w:rsid w:val="00F02E28"/>
    <w:rsid w:val="00F05EE1"/>
    <w:rsid w:val="00F141D3"/>
    <w:rsid w:val="00F210A3"/>
    <w:rsid w:val="00F210FD"/>
    <w:rsid w:val="00F25283"/>
    <w:rsid w:val="00F3699D"/>
    <w:rsid w:val="00F41245"/>
    <w:rsid w:val="00F44A7B"/>
    <w:rsid w:val="00F47347"/>
    <w:rsid w:val="00F5133E"/>
    <w:rsid w:val="00F55435"/>
    <w:rsid w:val="00F61731"/>
    <w:rsid w:val="00F6310B"/>
    <w:rsid w:val="00F64295"/>
    <w:rsid w:val="00F652D2"/>
    <w:rsid w:val="00F66E03"/>
    <w:rsid w:val="00F710FB"/>
    <w:rsid w:val="00F715D8"/>
    <w:rsid w:val="00F77051"/>
    <w:rsid w:val="00F83304"/>
    <w:rsid w:val="00F85780"/>
    <w:rsid w:val="00F91FF8"/>
    <w:rsid w:val="00F96539"/>
    <w:rsid w:val="00FA41C1"/>
    <w:rsid w:val="00FB17CA"/>
    <w:rsid w:val="00FB5372"/>
    <w:rsid w:val="00FB5A18"/>
    <w:rsid w:val="00FB5D2C"/>
    <w:rsid w:val="00FB60F6"/>
    <w:rsid w:val="00FC3AA1"/>
    <w:rsid w:val="00FD14FB"/>
    <w:rsid w:val="00FD1DD6"/>
    <w:rsid w:val="00FD1E58"/>
    <w:rsid w:val="00FD325F"/>
    <w:rsid w:val="00FE0ABF"/>
    <w:rsid w:val="00FE2F08"/>
    <w:rsid w:val="00FE675B"/>
    <w:rsid w:val="00FE7827"/>
    <w:rsid w:val="00FF2E59"/>
    <w:rsid w:val="00FF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2173"/>
  <w15:docId w15:val="{66F3B87C-7881-4FB1-AD29-D85D5DF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7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basedOn w:val="a0"/>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basedOn w:val="a0"/>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rFonts w:ascii="Calibri" w:eastAsia="新細明體" w:hAnsi="Calibri" w:cs="Times New Roman"/>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0E7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0E7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93A23"/>
    <w:rPr>
      <w:sz w:val="18"/>
      <w:szCs w:val="18"/>
    </w:rPr>
  </w:style>
  <w:style w:type="paragraph" w:styleId="ad">
    <w:name w:val="annotation text"/>
    <w:basedOn w:val="a"/>
    <w:link w:val="ae"/>
    <w:uiPriority w:val="99"/>
    <w:semiHidden/>
    <w:unhideWhenUsed/>
    <w:rsid w:val="00293A23"/>
  </w:style>
  <w:style w:type="character" w:customStyle="1" w:styleId="ae">
    <w:name w:val="註解文字 字元"/>
    <w:basedOn w:val="a0"/>
    <w:link w:val="ad"/>
    <w:uiPriority w:val="99"/>
    <w:semiHidden/>
    <w:rsid w:val="00293A23"/>
  </w:style>
  <w:style w:type="paragraph" w:styleId="af">
    <w:name w:val="annotation subject"/>
    <w:basedOn w:val="ad"/>
    <w:next w:val="ad"/>
    <w:link w:val="af0"/>
    <w:uiPriority w:val="99"/>
    <w:semiHidden/>
    <w:unhideWhenUsed/>
    <w:rsid w:val="00293A23"/>
    <w:rPr>
      <w:b/>
      <w:bCs/>
    </w:rPr>
  </w:style>
  <w:style w:type="character" w:customStyle="1" w:styleId="af0">
    <w:name w:val="註解主旨 字元"/>
    <w:basedOn w:val="ae"/>
    <w:link w:val="af"/>
    <w:uiPriority w:val="99"/>
    <w:semiHidden/>
    <w:rsid w:val="00293A23"/>
    <w:rPr>
      <w:b/>
      <w:bCs/>
    </w:rPr>
  </w:style>
  <w:style w:type="paragraph" w:customStyle="1" w:styleId="Default">
    <w:name w:val="Default"/>
    <w:rsid w:val="00BD0B11"/>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E75E7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90084">
      <w:bodyDiv w:val="1"/>
      <w:marLeft w:val="0"/>
      <w:marRight w:val="0"/>
      <w:marTop w:val="0"/>
      <w:marBottom w:val="0"/>
      <w:divBdr>
        <w:top w:val="none" w:sz="0" w:space="0" w:color="auto"/>
        <w:left w:val="none" w:sz="0" w:space="0" w:color="auto"/>
        <w:bottom w:val="none" w:sz="0" w:space="0" w:color="auto"/>
        <w:right w:val="none" w:sz="0" w:space="0" w:color="auto"/>
      </w:divBdr>
      <w:divsChild>
        <w:div w:id="651761872">
          <w:marLeft w:val="0"/>
          <w:marRight w:val="0"/>
          <w:marTop w:val="0"/>
          <w:marBottom w:val="0"/>
          <w:divBdr>
            <w:top w:val="none" w:sz="0" w:space="0" w:color="auto"/>
            <w:left w:val="none" w:sz="0" w:space="0" w:color="auto"/>
            <w:bottom w:val="none" w:sz="0" w:space="0" w:color="auto"/>
            <w:right w:val="none" w:sz="0" w:space="0" w:color="auto"/>
          </w:divBdr>
          <w:divsChild>
            <w:div w:id="1467359222">
              <w:marLeft w:val="0"/>
              <w:marRight w:val="0"/>
              <w:marTop w:val="0"/>
              <w:marBottom w:val="0"/>
              <w:divBdr>
                <w:top w:val="none" w:sz="0" w:space="0" w:color="auto"/>
                <w:left w:val="none" w:sz="0" w:space="0" w:color="auto"/>
                <w:bottom w:val="none" w:sz="0" w:space="0" w:color="auto"/>
                <w:right w:val="none" w:sz="0" w:space="0" w:color="auto"/>
              </w:divBdr>
              <w:divsChild>
                <w:div w:id="1924558321">
                  <w:marLeft w:val="0"/>
                  <w:marRight w:val="0"/>
                  <w:marTop w:val="0"/>
                  <w:marBottom w:val="0"/>
                  <w:divBdr>
                    <w:top w:val="none" w:sz="0" w:space="0" w:color="auto"/>
                    <w:left w:val="none" w:sz="0" w:space="0" w:color="auto"/>
                    <w:bottom w:val="none" w:sz="0" w:space="0" w:color="auto"/>
                    <w:right w:val="none" w:sz="0" w:space="0" w:color="auto"/>
                  </w:divBdr>
                  <w:divsChild>
                    <w:div w:id="1150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11105-D6AC-41FB-B80C-A2EC14BD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14065</Words>
  <Characters>80175</Characters>
  <Application>Microsoft Office Word</Application>
  <DocSecurity>0</DocSecurity>
  <Lines>668</Lines>
  <Paragraphs>188</Paragraphs>
  <ScaleCrop>false</ScaleCrop>
  <Company/>
  <LinksUpToDate>false</LinksUpToDate>
  <CharactersWithSpaces>94052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25</cp:revision>
  <cp:lastPrinted>2023-09-15T05:45:00Z</cp:lastPrinted>
  <dcterms:created xsi:type="dcterms:W3CDTF">2024-11-23T11:24:00Z</dcterms:created>
  <dcterms:modified xsi:type="dcterms:W3CDTF">2025-03-11T00:10:00Z</dcterms:modified>
</cp:coreProperties>
</file>