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15" w:rsidRPr="008A0574" w:rsidRDefault="000C0E15" w:rsidP="000C0E15">
      <w:pPr>
        <w:widowControl/>
        <w:spacing w:line="320" w:lineRule="exact"/>
        <w:rPr>
          <w:rFonts w:ascii="Times New Roman" w:eastAsia="標楷體" w:hAnsi="Times New Roman" w:cs="Times New Roman"/>
          <w:b/>
          <w:color w:val="000000"/>
          <w:kern w:val="0"/>
          <w:sz w:val="20"/>
          <w:szCs w:val="20"/>
        </w:rPr>
      </w:pPr>
      <w:r w:rsidRPr="008A0574">
        <w:rPr>
          <w:rFonts w:ascii="Times New Roman" w:eastAsia="標楷體" w:hAnsi="Times New Roman" w:cs="Times New Roman"/>
          <w:b/>
          <w:sz w:val="32"/>
          <w:szCs w:val="32"/>
        </w:rPr>
        <w:t>高雄醫學大學</w:t>
      </w:r>
      <w:r w:rsidR="00CB6143">
        <w:rPr>
          <w:rFonts w:ascii="Times New Roman" w:eastAsia="標楷體" w:hAnsi="Times New Roman" w:cs="Times New Roman"/>
          <w:b/>
          <w:bCs/>
          <w:kern w:val="36"/>
          <w:sz w:val="32"/>
          <w:szCs w:val="32"/>
        </w:rPr>
        <w:t>許志堯教授紀念獎學金要</w:t>
      </w:r>
      <w:r w:rsidR="00CB6143">
        <w:rPr>
          <w:rFonts w:ascii="Times New Roman" w:eastAsia="標楷體" w:hAnsi="Times New Roman" w:cs="Times New Roman" w:hint="eastAsia"/>
          <w:b/>
          <w:bCs/>
          <w:kern w:val="36"/>
          <w:sz w:val="32"/>
          <w:szCs w:val="32"/>
        </w:rPr>
        <w:t>點</w:t>
      </w:r>
      <w:bookmarkStart w:id="0" w:name="_GoBack"/>
      <w:bookmarkEnd w:id="0"/>
    </w:p>
    <w:p w:rsidR="008A0574" w:rsidRPr="008A0574" w:rsidRDefault="008A0574" w:rsidP="00A614A5">
      <w:pPr>
        <w:spacing w:beforeLines="50" w:before="180"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86.04.24  85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學年度法規委員會第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次臨時會議通過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86.05.02  (86)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醫法字第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027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號函訂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定頒布</w:t>
      </w:r>
    </w:p>
    <w:p w:rsidR="008A0574" w:rsidRPr="008A0574" w:rsidRDefault="008A0574" w:rsidP="00A614A5">
      <w:pPr>
        <w:spacing w:line="0" w:lineRule="atLeast"/>
        <w:ind w:firstLineChars="1500" w:firstLine="3000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99.05.25  98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學年度藥學系第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8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次系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會議暨第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6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次自我評鑑會議修正通過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99.06.21  98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學年度藥學院第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次院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會議修正通過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99.12.21  99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2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次學生事務委員會通過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 xml:space="preserve">100.01.20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1001100282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103.12.01  103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2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次學生事務委員會審議通過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 xml:space="preserve">104.01.12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1031104356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104.03.16  103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 xml:space="preserve">104.05.04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1041101311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104.10.14  104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 xml:space="preserve">104.11.27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1041103962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109.01.03  108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:rsidR="00227FE4" w:rsidRDefault="00227FE4" w:rsidP="00227FE4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227FE4">
        <w:rPr>
          <w:rFonts w:ascii="Times New Roman" w:eastAsia="標楷體" w:hAnsi="Times New Roman" w:cs="Times New Roman" w:hint="eastAsia"/>
          <w:sz w:val="20"/>
          <w:szCs w:val="20"/>
        </w:rPr>
        <w:t xml:space="preserve">109.01.20  </w:t>
      </w:r>
      <w:r w:rsidRPr="00227FE4">
        <w:rPr>
          <w:rFonts w:ascii="Times New Roman" w:eastAsia="標楷體" w:hAnsi="Times New Roman" w:cs="Times New Roman" w:hint="eastAsia"/>
          <w:sz w:val="20"/>
          <w:szCs w:val="20"/>
        </w:rPr>
        <w:t>高醫學</w:t>
      </w:r>
      <w:proofErr w:type="gramStart"/>
      <w:r w:rsidRPr="00227FE4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227FE4">
        <w:rPr>
          <w:rFonts w:ascii="Times New Roman" w:eastAsia="標楷體" w:hAnsi="Times New Roman" w:cs="Times New Roman" w:hint="eastAsia"/>
          <w:sz w:val="20"/>
          <w:szCs w:val="20"/>
        </w:rPr>
        <w:t>字第</w:t>
      </w:r>
      <w:r w:rsidRPr="00227FE4">
        <w:rPr>
          <w:rFonts w:ascii="Times New Roman" w:eastAsia="標楷體" w:hAnsi="Times New Roman" w:cs="Times New Roman" w:hint="eastAsia"/>
          <w:sz w:val="20"/>
          <w:szCs w:val="20"/>
        </w:rPr>
        <w:t>1091100121</w:t>
      </w:r>
      <w:r w:rsidRPr="00227FE4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227FE4" w:rsidRDefault="00227FE4" w:rsidP="00227FE4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bookmarkStart w:id="1" w:name="_Hlk156480340"/>
      <w:r>
        <w:rPr>
          <w:rFonts w:ascii="Times New Roman" w:eastAsia="標楷體" w:hAnsi="Times New Roman" w:cs="Times New Roman" w:hint="eastAsia"/>
          <w:sz w:val="20"/>
          <w:szCs w:val="20"/>
        </w:rPr>
        <w:t>113.01.17  11</w:t>
      </w:r>
      <w:r w:rsidR="001235AC">
        <w:rPr>
          <w:rFonts w:ascii="Times New Roman" w:eastAsia="標楷體" w:hAnsi="Times New Roman" w:cs="Times New Roman" w:hint="eastAsia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會議</w:t>
      </w:r>
      <w:r w:rsidR="001A0FBF">
        <w:rPr>
          <w:rFonts w:ascii="Times New Roman" w:eastAsia="標楷體" w:hAnsi="Times New Roman" w:cs="Times New Roman" w:hint="eastAsia"/>
          <w:sz w:val="20"/>
          <w:szCs w:val="20"/>
        </w:rPr>
        <w:t>修正</w:t>
      </w:r>
      <w:r>
        <w:rPr>
          <w:rFonts w:ascii="Times New Roman" w:eastAsia="標楷體" w:hAnsi="Times New Roman" w:cs="Times New Roman" w:hint="eastAsia"/>
          <w:sz w:val="20"/>
          <w:szCs w:val="20"/>
        </w:rPr>
        <w:t>通過</w:t>
      </w:r>
    </w:p>
    <w:p w:rsidR="00CB6143" w:rsidRPr="00227FE4" w:rsidRDefault="00CB6143" w:rsidP="00227FE4">
      <w:pPr>
        <w:spacing w:line="0" w:lineRule="atLeast"/>
        <w:ind w:firstLineChars="1488" w:firstLine="2976"/>
        <w:rPr>
          <w:rFonts w:ascii="Times New Roman" w:eastAsia="標楷體" w:hAnsi="Times New Roman" w:cs="Times New Roman" w:hint="eastAsia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113.01.30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1131100369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304"/>
        <w:gridCol w:w="2126"/>
      </w:tblGrid>
      <w:tr w:rsidR="00371ABF" w:rsidRPr="008A0574" w:rsidTr="00AB2A0A">
        <w:trPr>
          <w:tblHeader/>
          <w:jc w:val="center"/>
        </w:trPr>
        <w:tc>
          <w:tcPr>
            <w:tcW w:w="3828" w:type="dxa"/>
            <w:vAlign w:val="center"/>
          </w:tcPr>
          <w:bookmarkEnd w:id="1"/>
          <w:p w:rsidR="00371ABF" w:rsidRPr="008A0574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修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正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4304" w:type="dxa"/>
            <w:vAlign w:val="center"/>
          </w:tcPr>
          <w:p w:rsidR="00371ABF" w:rsidRPr="008A0574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行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2126" w:type="dxa"/>
            <w:vAlign w:val="center"/>
          </w:tcPr>
          <w:p w:rsidR="00371ABF" w:rsidRPr="008A0574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明</w:t>
            </w:r>
          </w:p>
        </w:tc>
      </w:tr>
      <w:tr w:rsidR="00C213CE" w:rsidRPr="008A0574" w:rsidTr="00AB2A0A">
        <w:trPr>
          <w:jc w:val="center"/>
        </w:trPr>
        <w:tc>
          <w:tcPr>
            <w:tcW w:w="3828" w:type="dxa"/>
          </w:tcPr>
          <w:p w:rsidR="00C213CE" w:rsidRPr="008A0574" w:rsidRDefault="00C213CE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04" w:type="dxa"/>
          </w:tcPr>
          <w:p w:rsidR="00A614A5" w:rsidRDefault="006B7EFA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一、</w:t>
            </w:r>
            <w:r w:rsidR="002E222D"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為紀念故許志堯教授，依其家屬</w:t>
            </w:r>
          </w:p>
          <w:p w:rsidR="00A614A5" w:rsidRDefault="002E222D" w:rsidP="00A614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捐贈獎學金而訂定「許志堯教授</w:t>
            </w:r>
          </w:p>
          <w:p w:rsidR="00A614A5" w:rsidRDefault="002E222D" w:rsidP="00A614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紀念獎學金要點」</w:t>
            </w:r>
            <w:proofErr w:type="gramStart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proofErr w:type="gramEnd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以下簡稱本</w:t>
            </w:r>
          </w:p>
          <w:p w:rsidR="00C213CE" w:rsidRPr="008A0574" w:rsidRDefault="002E222D" w:rsidP="00A614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要點</w:t>
            </w:r>
            <w:proofErr w:type="gramStart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proofErr w:type="gramEnd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126" w:type="dxa"/>
          </w:tcPr>
          <w:p w:rsidR="00C213CE" w:rsidRPr="008A0574" w:rsidRDefault="00C213CE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C213CE" w:rsidRPr="008A0574" w:rsidTr="00AB2A0A">
        <w:trPr>
          <w:jc w:val="center"/>
        </w:trPr>
        <w:tc>
          <w:tcPr>
            <w:tcW w:w="3828" w:type="dxa"/>
          </w:tcPr>
          <w:p w:rsidR="001D3270" w:rsidRDefault="001D3270" w:rsidP="001D3270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32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二、本獎學金目的為獎勵本校</w:t>
            </w:r>
          </w:p>
          <w:p w:rsidR="001D3270" w:rsidRDefault="001D3270" w:rsidP="001D3270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1D32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藥學系</w:t>
            </w:r>
            <w:r w:rsidRPr="001D3270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五</w:t>
            </w:r>
            <w:r w:rsidRPr="001D32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年級優秀學生順</w:t>
            </w:r>
          </w:p>
          <w:p w:rsidR="00C213CE" w:rsidRPr="008A0574" w:rsidRDefault="001D3270" w:rsidP="001D3270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1D32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利完成學業並貢獻社會。</w:t>
            </w:r>
          </w:p>
        </w:tc>
        <w:tc>
          <w:tcPr>
            <w:tcW w:w="4304" w:type="dxa"/>
          </w:tcPr>
          <w:p w:rsidR="00A614A5" w:rsidRDefault="006B7EFA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="002E222D"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本獎學金目的為獎勵本校藥學系</w:t>
            </w:r>
          </w:p>
          <w:p w:rsidR="00C213CE" w:rsidRPr="008A0574" w:rsidRDefault="002E222D" w:rsidP="00A614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80"/>
              <w:rPr>
                <w:rFonts w:ascii="Times New Roman" w:eastAsia="標楷體" w:hAnsi="Times New Roman" w:cs="Times New Roman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四年級優秀學生順利完成學業並貢獻社會。</w:t>
            </w:r>
          </w:p>
        </w:tc>
        <w:tc>
          <w:tcPr>
            <w:tcW w:w="2126" w:type="dxa"/>
          </w:tcPr>
          <w:p w:rsidR="00C213CE" w:rsidRPr="008A0574" w:rsidRDefault="001D3270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D327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藥學系自</w:t>
            </w:r>
            <w:r w:rsidRPr="001D327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108</w:t>
            </w:r>
            <w:r w:rsidRPr="001D327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學年度起入學者改為</w:t>
            </w:r>
            <w:r w:rsidRPr="001D327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  <w:r w:rsidRPr="001D327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年</w:t>
            </w:r>
          </w:p>
        </w:tc>
      </w:tr>
      <w:tr w:rsidR="003215C3" w:rsidRPr="008A0574" w:rsidTr="00AB2A0A">
        <w:trPr>
          <w:jc w:val="center"/>
        </w:trPr>
        <w:tc>
          <w:tcPr>
            <w:tcW w:w="3828" w:type="dxa"/>
          </w:tcPr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三、本獎學金申請時間、資格</w:t>
            </w:r>
          </w:p>
          <w:p w:rsidR="003215C3" w:rsidRPr="009A116C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及應繳證件：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（一）申請時間：每學年第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10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一學期開學後壹</w:t>
            </w:r>
            <w:proofErr w:type="gramStart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個</w:t>
            </w:r>
            <w:proofErr w:type="gramEnd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</w:p>
          <w:p w:rsidR="003215C3" w:rsidRPr="009A116C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10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內辦理之。</w:t>
            </w:r>
          </w:p>
          <w:p w:rsidR="003215C3" w:rsidRPr="009A116C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（二）申請資格及應繳證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件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</w:p>
          <w:p w:rsidR="003215C3" w:rsidRPr="009A116C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1.</w:t>
            </w:r>
            <w:r w:rsidRPr="00063CF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申請書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　</w:t>
            </w:r>
            <w:r w:rsidRPr="003215C3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2.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成績單：繳交前學年成績單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壹份</w:t>
            </w:r>
            <w:proofErr w:type="gramStart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proofErr w:type="gramEnd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學業成績達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80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分以上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及操行成績達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85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分以上</w:t>
            </w:r>
          </w:p>
          <w:p w:rsidR="003215C3" w:rsidRPr="00AB2A0A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者</w:t>
            </w:r>
            <w:proofErr w:type="gramStart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proofErr w:type="gramEnd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4304" w:type="dxa"/>
          </w:tcPr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三、本獎學金申請時間、資格及應繳</w:t>
            </w:r>
          </w:p>
          <w:p w:rsidR="003215C3" w:rsidRPr="009A116C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證件：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（一）申請時間：每學年第一學期</w:t>
            </w:r>
          </w:p>
          <w:p w:rsidR="003215C3" w:rsidRPr="009A116C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開學後壹</w:t>
            </w:r>
            <w:proofErr w:type="gramStart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個</w:t>
            </w:r>
            <w:proofErr w:type="gramEnd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月內辦理之。</w:t>
            </w:r>
          </w:p>
          <w:p w:rsidR="003215C3" w:rsidRPr="009A116C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（二）申請資格及應繳證件：</w:t>
            </w:r>
          </w:p>
          <w:p w:rsidR="003215C3" w:rsidRPr="009A116C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1.</w:t>
            </w:r>
            <w:r w:rsidRPr="00063CF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申請書</w:t>
            </w:r>
            <w:r w:rsidRPr="00AB2B3F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（向學務處領取）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3215C3" w:rsidRPr="009A116C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　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 w:rsidRPr="00AB2B3F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藥學系學生會繳納會費收據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063CF3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3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.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成績單：繳交前學年成績單壹份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proofErr w:type="gramStart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proofErr w:type="gramEnd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學業成績達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80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分以上及操行</w:t>
            </w:r>
          </w:p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成績達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85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分以上者</w:t>
            </w:r>
            <w:proofErr w:type="gramStart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proofErr w:type="gramEnd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2126" w:type="dxa"/>
          </w:tcPr>
          <w:p w:rsidR="003215C3" w:rsidRPr="002857DA" w:rsidRDefault="003215C3" w:rsidP="003215C3">
            <w:pPr>
              <w:pStyle w:val="a8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57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修改法規以符合現況</w:t>
            </w:r>
          </w:p>
          <w:p w:rsidR="003215C3" w:rsidRDefault="003215C3" w:rsidP="003215C3">
            <w:pPr>
              <w:pStyle w:val="a8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將第二</w:t>
            </w:r>
            <w:r w:rsidR="00227FE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款</w:t>
            </w:r>
            <w:r w:rsidR="000B318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227FE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目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刪除</w:t>
            </w:r>
          </w:p>
          <w:p w:rsidR="003215C3" w:rsidRPr="002857DA" w:rsidRDefault="003215C3" w:rsidP="000B3188">
            <w:pPr>
              <w:pStyle w:val="a8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將第</w:t>
            </w:r>
            <w:r w:rsidRPr="002857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二</w:t>
            </w:r>
            <w:r w:rsidR="00227FE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款</w:t>
            </w:r>
            <w:r w:rsidR="000B318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="00227FE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目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條序修正為第</w:t>
            </w:r>
            <w:r w:rsidRPr="002857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二</w:t>
            </w:r>
            <w:r w:rsidR="00227FE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款</w:t>
            </w:r>
            <w:r w:rsidR="000B318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227FE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目</w:t>
            </w:r>
          </w:p>
        </w:tc>
      </w:tr>
      <w:tr w:rsidR="003215C3" w:rsidRPr="008A0574" w:rsidTr="00AB2A0A">
        <w:trPr>
          <w:jc w:val="center"/>
        </w:trPr>
        <w:tc>
          <w:tcPr>
            <w:tcW w:w="3828" w:type="dxa"/>
          </w:tcPr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04" w:type="dxa"/>
          </w:tcPr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四、獎勵標準：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依學業成績高低順序決定，學業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成績相同時，以操行成績高者優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先獎勵，學業及操行成績均相同</w:t>
            </w:r>
          </w:p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時，抽籤決定。</w:t>
            </w:r>
          </w:p>
        </w:tc>
        <w:tc>
          <w:tcPr>
            <w:tcW w:w="2126" w:type="dxa"/>
          </w:tcPr>
          <w:p w:rsidR="003215C3" w:rsidRPr="008A0574" w:rsidRDefault="003215C3" w:rsidP="003215C3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3215C3" w:rsidRPr="008A0574" w:rsidTr="00AB2A0A">
        <w:trPr>
          <w:jc w:val="center"/>
        </w:trPr>
        <w:tc>
          <w:tcPr>
            <w:tcW w:w="3828" w:type="dxa"/>
          </w:tcPr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04" w:type="dxa"/>
          </w:tcPr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五、具有下列情形之</w:t>
            </w:r>
            <w:proofErr w:type="gramStart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者，不得申請</w:t>
            </w:r>
          </w:p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本獎學金：</w:t>
            </w:r>
          </w:p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（一）已享有其他獎助學金。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 xml:space="preserve"> </w:t>
            </w: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（二）前學年內受記過以上之處分</w:t>
            </w:r>
          </w:p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350" w:firstLine="840"/>
              <w:rPr>
                <w:rFonts w:ascii="Times New Roman" w:eastAsia="標楷體" w:hAnsi="Times New Roman" w:cs="Times New Roman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者。</w:t>
            </w:r>
          </w:p>
        </w:tc>
        <w:tc>
          <w:tcPr>
            <w:tcW w:w="2126" w:type="dxa"/>
          </w:tcPr>
          <w:p w:rsidR="003215C3" w:rsidRPr="008A0574" w:rsidRDefault="003215C3" w:rsidP="003215C3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本條未修正。</w:t>
            </w:r>
          </w:p>
        </w:tc>
      </w:tr>
      <w:tr w:rsidR="003215C3" w:rsidRPr="008A0574" w:rsidTr="00AB2A0A">
        <w:trPr>
          <w:jc w:val="center"/>
        </w:trPr>
        <w:tc>
          <w:tcPr>
            <w:tcW w:w="3828" w:type="dxa"/>
          </w:tcPr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同現行條文</w:t>
            </w:r>
          </w:p>
        </w:tc>
        <w:tc>
          <w:tcPr>
            <w:tcW w:w="4304" w:type="dxa"/>
          </w:tcPr>
          <w:p w:rsidR="003215C3" w:rsidRPr="008A0574" w:rsidRDefault="003215C3" w:rsidP="003215C3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六、審查程序：</w:t>
            </w:r>
          </w:p>
          <w:p w:rsidR="003215C3" w:rsidRPr="008A0574" w:rsidRDefault="003215C3" w:rsidP="003215C3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繳交之證件經學生事務處審查</w:t>
            </w:r>
          </w:p>
          <w:p w:rsidR="003215C3" w:rsidRDefault="003215C3" w:rsidP="003215C3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後，提學生獎助學金審查小組會</w:t>
            </w:r>
          </w:p>
          <w:p w:rsidR="003215C3" w:rsidRPr="008A0574" w:rsidRDefault="003215C3" w:rsidP="003215C3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議</w:t>
            </w:r>
            <w:proofErr w:type="gramStart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複</w:t>
            </w:r>
            <w:proofErr w:type="gramEnd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審後，陳校長核准。</w:t>
            </w:r>
          </w:p>
        </w:tc>
        <w:tc>
          <w:tcPr>
            <w:tcW w:w="2126" w:type="dxa"/>
          </w:tcPr>
          <w:p w:rsidR="003215C3" w:rsidRPr="008A0574" w:rsidRDefault="003215C3" w:rsidP="003215C3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3215C3" w:rsidRPr="008A0574" w:rsidTr="00AB2A0A">
        <w:trPr>
          <w:jc w:val="center"/>
        </w:trPr>
        <w:tc>
          <w:tcPr>
            <w:tcW w:w="3828" w:type="dxa"/>
          </w:tcPr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04" w:type="dxa"/>
          </w:tcPr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七、獎勵名額：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每學年度一名，如未達規定資格</w:t>
            </w:r>
          </w:p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時得從缺。</w:t>
            </w:r>
          </w:p>
        </w:tc>
        <w:tc>
          <w:tcPr>
            <w:tcW w:w="2126" w:type="dxa"/>
          </w:tcPr>
          <w:p w:rsidR="003215C3" w:rsidRPr="008A0574" w:rsidRDefault="003215C3" w:rsidP="003215C3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3215C3" w:rsidRPr="008A0574" w:rsidTr="00AB2A0A">
        <w:trPr>
          <w:jc w:val="center"/>
        </w:trPr>
        <w:tc>
          <w:tcPr>
            <w:tcW w:w="3828" w:type="dxa"/>
          </w:tcPr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04" w:type="dxa"/>
          </w:tcPr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八、獎學金金額及發放：</w:t>
            </w:r>
          </w:p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按基金每年孳息所得為獎學金金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融之參考</w:t>
            </w:r>
            <w:proofErr w:type="gramStart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proofErr w:type="gramEnd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暫定每名新台幣壹萬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元整</w:t>
            </w:r>
            <w:proofErr w:type="gramStart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proofErr w:type="gramEnd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；獎學金之發放由學生事</w:t>
            </w:r>
          </w:p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務處依規定辦理。</w:t>
            </w:r>
          </w:p>
        </w:tc>
        <w:tc>
          <w:tcPr>
            <w:tcW w:w="2126" w:type="dxa"/>
          </w:tcPr>
          <w:p w:rsidR="003215C3" w:rsidRPr="008A0574" w:rsidRDefault="003215C3" w:rsidP="003215C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本條未修正。</w:t>
            </w:r>
          </w:p>
        </w:tc>
      </w:tr>
      <w:tr w:rsidR="003215C3" w:rsidRPr="008A0574" w:rsidTr="00AB2A0A">
        <w:trPr>
          <w:jc w:val="center"/>
        </w:trPr>
        <w:tc>
          <w:tcPr>
            <w:tcW w:w="3828" w:type="dxa"/>
          </w:tcPr>
          <w:p w:rsidR="003215C3" w:rsidRPr="008A0574" w:rsidRDefault="003215C3" w:rsidP="003215C3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同現行條文</w:t>
            </w:r>
          </w:p>
        </w:tc>
        <w:tc>
          <w:tcPr>
            <w:tcW w:w="4304" w:type="dxa"/>
          </w:tcPr>
          <w:p w:rsidR="003215C3" w:rsidRDefault="003215C3" w:rsidP="003215C3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九、本要點經學</w:t>
            </w:r>
            <w:proofErr w:type="gramStart"/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務</w:t>
            </w:r>
            <w:proofErr w:type="gramEnd"/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會議</w:t>
            </w:r>
            <w:r w:rsidRPr="009A116C">
              <w:rPr>
                <w:rFonts w:ascii="Times New Roman" w:eastAsia="標楷體" w:hAnsi="Times New Roman" w:cs="Times New Roman"/>
                <w:color w:val="000000"/>
                <w:szCs w:val="24"/>
              </w:rPr>
              <w:t>審議</w:t>
            </w: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通過後，自</w:t>
            </w:r>
          </w:p>
          <w:p w:rsidR="003215C3" w:rsidRPr="008A0574" w:rsidRDefault="003215C3" w:rsidP="003215C3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公布日起實施，修正時亦同。</w:t>
            </w:r>
          </w:p>
        </w:tc>
        <w:tc>
          <w:tcPr>
            <w:tcW w:w="2126" w:type="dxa"/>
          </w:tcPr>
          <w:p w:rsidR="003215C3" w:rsidRPr="008A0574" w:rsidRDefault="003215C3" w:rsidP="003215C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本條未修正。</w:t>
            </w:r>
          </w:p>
        </w:tc>
      </w:tr>
    </w:tbl>
    <w:p w:rsidR="00DA585D" w:rsidRDefault="00DA585D" w:rsidP="00371ABF">
      <w:pPr>
        <w:ind w:right="-23"/>
        <w:rPr>
          <w:rFonts w:ascii="Times New Roman" w:eastAsia="標楷體" w:hAnsi="Times New Roman" w:cs="Times New Roman"/>
          <w:szCs w:val="24"/>
        </w:rPr>
      </w:pPr>
    </w:p>
    <w:p w:rsidR="00C639F8" w:rsidRDefault="00C639F8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C639F8" w:rsidRPr="008A0574" w:rsidRDefault="00C639F8" w:rsidP="00C639F8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8A0574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高雄醫學大學許志堯教授紀念獎學金要點</w:t>
      </w:r>
    </w:p>
    <w:p w:rsidR="00C639F8" w:rsidRPr="008A0574" w:rsidRDefault="00C639F8" w:rsidP="00C639F8">
      <w:pPr>
        <w:spacing w:beforeLines="50" w:before="180" w:line="0" w:lineRule="atLeast"/>
        <w:ind w:firstLineChars="1500" w:firstLine="3000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86.04.24  85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學年度法規委員會第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次臨時會議通過</w:t>
      </w:r>
    </w:p>
    <w:p w:rsidR="00C639F8" w:rsidRPr="008A0574" w:rsidRDefault="00C639F8" w:rsidP="00C639F8">
      <w:pPr>
        <w:spacing w:line="0" w:lineRule="atLeast"/>
        <w:ind w:firstLineChars="1500" w:firstLine="3000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86.05.02  (86)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醫法字第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027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號函訂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定頒布</w:t>
      </w:r>
    </w:p>
    <w:p w:rsidR="00C639F8" w:rsidRPr="008A0574" w:rsidRDefault="00C639F8" w:rsidP="00C639F8">
      <w:pPr>
        <w:spacing w:line="0" w:lineRule="atLeast"/>
        <w:ind w:firstLineChars="1500" w:firstLine="3000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99.05.25  98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學年度藥學系第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8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次系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會議暨第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6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次自我評鑑會議修正通過</w:t>
      </w:r>
    </w:p>
    <w:p w:rsidR="00C639F8" w:rsidRPr="008A0574" w:rsidRDefault="00C639F8" w:rsidP="00C639F8">
      <w:pPr>
        <w:spacing w:line="0" w:lineRule="atLeast"/>
        <w:ind w:firstLineChars="1500" w:firstLine="3000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99.06.21  98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學年度藥學院第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次院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會議修正通過</w:t>
      </w:r>
    </w:p>
    <w:p w:rsidR="00C639F8" w:rsidRPr="008A0574" w:rsidRDefault="00C639F8" w:rsidP="00C639F8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99.12.21  99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2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次學生事務委員會通過</w:t>
      </w:r>
    </w:p>
    <w:p w:rsidR="00C639F8" w:rsidRPr="008A0574" w:rsidRDefault="00C639F8" w:rsidP="00C639F8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 xml:space="preserve">100.01.20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1001100282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C639F8" w:rsidRPr="008A0574" w:rsidRDefault="00C639F8" w:rsidP="00C639F8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103.12.01  103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2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次學生事務委員會審議通過</w:t>
      </w:r>
    </w:p>
    <w:p w:rsidR="00C639F8" w:rsidRPr="008A0574" w:rsidRDefault="00C639F8" w:rsidP="00C639F8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 xml:space="preserve">104.01.12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1031104356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C639F8" w:rsidRPr="008A0574" w:rsidRDefault="00C639F8" w:rsidP="00C639F8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104.03.16  103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C639F8" w:rsidRPr="008A0574" w:rsidRDefault="00C639F8" w:rsidP="00C639F8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 xml:space="preserve">104.05.04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1041101311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C639F8" w:rsidRPr="008A0574" w:rsidRDefault="00C639F8" w:rsidP="00C639F8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104.10.14  104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:rsidR="00C639F8" w:rsidRPr="008A0574" w:rsidRDefault="00C639F8" w:rsidP="001235AC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 xml:space="preserve">104.11.27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1041103962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C639F8" w:rsidRDefault="00C639F8" w:rsidP="001235AC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109.01.03  108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:rsidR="00C639F8" w:rsidRDefault="00C639F8" w:rsidP="001235AC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109.01.20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31250D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31250D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31250D">
        <w:rPr>
          <w:rFonts w:ascii="Times New Roman" w:eastAsia="標楷體" w:hAnsi="Times New Roman" w:cs="Times New Roman"/>
          <w:sz w:val="20"/>
          <w:szCs w:val="20"/>
        </w:rPr>
        <w:t>字第</w:t>
      </w:r>
      <w:r>
        <w:rPr>
          <w:rFonts w:ascii="Times New Roman" w:eastAsia="標楷體" w:hAnsi="Times New Roman" w:cs="Times New Roman"/>
          <w:sz w:val="20"/>
          <w:szCs w:val="20"/>
        </w:rPr>
        <w:t>1091100121</w:t>
      </w:r>
      <w:r w:rsidRPr="0031250D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1235AC" w:rsidRDefault="001235AC" w:rsidP="001235AC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1235AC">
        <w:rPr>
          <w:rFonts w:ascii="Times New Roman" w:eastAsia="標楷體" w:hAnsi="Times New Roman" w:cs="Times New Roman" w:hint="eastAsia"/>
          <w:sz w:val="20"/>
          <w:szCs w:val="20"/>
        </w:rPr>
        <w:t>113.01.17  11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1235AC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1235AC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1235AC"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 w:rsidRPr="001235AC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1235AC">
        <w:rPr>
          <w:rFonts w:ascii="Times New Roman" w:eastAsia="標楷體" w:hAnsi="Times New Roman" w:cs="Times New Roman" w:hint="eastAsia"/>
          <w:sz w:val="20"/>
          <w:szCs w:val="20"/>
        </w:rPr>
        <w:t>會議</w:t>
      </w:r>
      <w:r w:rsidR="001A0FBF">
        <w:rPr>
          <w:rFonts w:ascii="Times New Roman" w:eastAsia="標楷體" w:hAnsi="Times New Roman" w:cs="Times New Roman" w:hint="eastAsia"/>
          <w:sz w:val="20"/>
          <w:szCs w:val="20"/>
        </w:rPr>
        <w:t>修正</w:t>
      </w:r>
      <w:r w:rsidRPr="001235AC">
        <w:rPr>
          <w:rFonts w:ascii="Times New Roman" w:eastAsia="標楷體" w:hAnsi="Times New Roman" w:cs="Times New Roman" w:hint="eastAsia"/>
          <w:sz w:val="20"/>
          <w:szCs w:val="20"/>
        </w:rPr>
        <w:t>通過</w:t>
      </w:r>
    </w:p>
    <w:p w:rsidR="00CB6143" w:rsidRPr="00227FE4" w:rsidRDefault="00CB6143" w:rsidP="00CB6143">
      <w:pPr>
        <w:spacing w:line="0" w:lineRule="atLeast"/>
        <w:ind w:firstLineChars="1488" w:firstLine="2976"/>
        <w:rPr>
          <w:rFonts w:ascii="Times New Roman" w:eastAsia="標楷體" w:hAnsi="Times New Roman" w:cs="Times New Roman" w:hint="eastAsia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113.01.30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1131100369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CB6143" w:rsidRPr="00CB6143" w:rsidRDefault="00CB6143" w:rsidP="00CB6143">
      <w:pPr>
        <w:spacing w:line="0" w:lineRule="atLeast"/>
        <w:rPr>
          <w:rFonts w:ascii="Times New Roman" w:eastAsia="標楷體" w:hAnsi="Times New Roman" w:cs="Times New Roman" w:hint="eastAsia"/>
          <w:sz w:val="20"/>
          <w:szCs w:val="20"/>
        </w:rPr>
      </w:pPr>
    </w:p>
    <w:p w:rsidR="00C639F8" w:rsidRPr="008A0574" w:rsidRDefault="00C639F8" w:rsidP="00C639F8">
      <w:pPr>
        <w:spacing w:line="380" w:lineRule="exact"/>
        <w:ind w:left="708" w:hangingChars="295" w:hanging="708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一、　為紀念故許志堯教授，依其家屬捐贈獎學金而訂定「許志堯教授紀念獎學金要點」（以下簡稱本要點）。</w:t>
      </w:r>
    </w:p>
    <w:p w:rsidR="00C639F8" w:rsidRPr="008A0574" w:rsidRDefault="00C639F8" w:rsidP="00C639F8">
      <w:pPr>
        <w:spacing w:line="380" w:lineRule="exact"/>
        <w:ind w:left="924" w:hangingChars="385" w:hanging="924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二、　本獎學金目的為獎勵本校藥學系</w:t>
      </w:r>
      <w:r w:rsidRPr="00540E80">
        <w:rPr>
          <w:rFonts w:ascii="Times New Roman" w:eastAsia="標楷體" w:hAnsi="Times New Roman" w:cs="Times New Roman" w:hint="eastAsia"/>
          <w:szCs w:val="24"/>
          <w:u w:val="single"/>
        </w:rPr>
        <w:t>五</w:t>
      </w:r>
      <w:r w:rsidRPr="008A0574">
        <w:rPr>
          <w:rFonts w:ascii="Times New Roman" w:eastAsia="標楷體" w:hAnsi="Times New Roman" w:cs="Times New Roman"/>
          <w:szCs w:val="24"/>
        </w:rPr>
        <w:t>年級優秀學生順利完成學業並貢獻社會。</w:t>
      </w:r>
    </w:p>
    <w:p w:rsidR="00C639F8" w:rsidRPr="008A0574" w:rsidRDefault="00C639F8" w:rsidP="00C639F8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三、　本獎學金申請時間、資格及應繳證件：</w:t>
      </w:r>
    </w:p>
    <w:p w:rsidR="00C639F8" w:rsidRPr="008A0574" w:rsidRDefault="00C639F8" w:rsidP="00C639F8">
      <w:pPr>
        <w:spacing w:line="380" w:lineRule="exact"/>
        <w:ind w:firstLineChars="295" w:firstLine="708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（一）申請時間：每學年第一學期開學後壹</w:t>
      </w:r>
      <w:proofErr w:type="gramStart"/>
      <w:r w:rsidRPr="008A0574">
        <w:rPr>
          <w:rFonts w:ascii="Times New Roman" w:eastAsia="標楷體" w:hAnsi="Times New Roman" w:cs="Times New Roman"/>
          <w:szCs w:val="24"/>
        </w:rPr>
        <w:t>個</w:t>
      </w:r>
      <w:proofErr w:type="gramEnd"/>
      <w:r w:rsidRPr="008A0574">
        <w:rPr>
          <w:rFonts w:ascii="Times New Roman" w:eastAsia="標楷體" w:hAnsi="Times New Roman" w:cs="Times New Roman"/>
          <w:szCs w:val="24"/>
        </w:rPr>
        <w:t>月內辦理之。</w:t>
      </w:r>
    </w:p>
    <w:p w:rsidR="00C639F8" w:rsidRPr="008A0574" w:rsidRDefault="00C639F8" w:rsidP="00C639F8">
      <w:pPr>
        <w:spacing w:line="380" w:lineRule="exact"/>
        <w:ind w:firstLineChars="295" w:firstLine="708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（二）申請資格及應繳證件：</w:t>
      </w:r>
    </w:p>
    <w:p w:rsidR="00C639F8" w:rsidRPr="00F6458E" w:rsidRDefault="00C639F8" w:rsidP="00C639F8">
      <w:pPr>
        <w:spacing w:line="3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1.</w:t>
      </w:r>
      <w:r w:rsidRPr="00F76F09">
        <w:rPr>
          <w:rFonts w:ascii="Times New Roman" w:eastAsia="標楷體" w:hAnsi="Times New Roman" w:cs="Times New Roman"/>
          <w:szCs w:val="24"/>
        </w:rPr>
        <w:t>申請書</w:t>
      </w:r>
      <w:r w:rsidRPr="00F6458E">
        <w:rPr>
          <w:rFonts w:ascii="Times New Roman" w:eastAsia="標楷體" w:hAnsi="Times New Roman" w:cs="Times New Roman"/>
          <w:szCs w:val="24"/>
        </w:rPr>
        <w:t>。</w:t>
      </w:r>
    </w:p>
    <w:p w:rsidR="00C639F8" w:rsidRDefault="00C639F8" w:rsidP="00C639F8">
      <w:pPr>
        <w:spacing w:line="380" w:lineRule="exact"/>
        <w:ind w:left="120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u w:val="single"/>
        </w:rPr>
        <w:t>2.</w:t>
      </w:r>
      <w:r w:rsidRPr="00F6458E">
        <w:rPr>
          <w:rFonts w:ascii="Times New Roman" w:eastAsia="標楷體" w:hAnsi="Times New Roman" w:cs="Times New Roman"/>
          <w:szCs w:val="24"/>
        </w:rPr>
        <w:t>成績單：繳交前學年成績單壹份</w:t>
      </w:r>
      <w:proofErr w:type="gramStart"/>
      <w:r w:rsidRPr="00F6458E">
        <w:rPr>
          <w:rFonts w:ascii="Times New Roman" w:eastAsia="標楷體" w:hAnsi="Times New Roman" w:cs="Times New Roman"/>
          <w:szCs w:val="24"/>
        </w:rPr>
        <w:t>（</w:t>
      </w:r>
      <w:proofErr w:type="gramEnd"/>
      <w:r w:rsidRPr="00F6458E">
        <w:rPr>
          <w:rFonts w:ascii="Times New Roman" w:eastAsia="標楷體" w:hAnsi="Times New Roman" w:cs="Times New Roman"/>
          <w:szCs w:val="24"/>
        </w:rPr>
        <w:t>學業成績達</w:t>
      </w:r>
      <w:r w:rsidRPr="00FA2A84">
        <w:rPr>
          <w:rFonts w:ascii="Times New Roman" w:eastAsia="標楷體" w:hAnsi="Times New Roman" w:cs="Times New Roman"/>
          <w:szCs w:val="24"/>
        </w:rPr>
        <w:t>80</w:t>
      </w:r>
      <w:r w:rsidRPr="00F6458E">
        <w:rPr>
          <w:rFonts w:ascii="Times New Roman" w:eastAsia="標楷體" w:hAnsi="Times New Roman" w:cs="Times New Roman"/>
          <w:szCs w:val="24"/>
        </w:rPr>
        <w:t>分以上及操行成績達</w:t>
      </w:r>
      <w:r w:rsidRPr="00FA2A84">
        <w:rPr>
          <w:rFonts w:ascii="Times New Roman" w:eastAsia="標楷體" w:hAnsi="Times New Roman" w:cs="Times New Roman"/>
          <w:szCs w:val="24"/>
        </w:rPr>
        <w:t>85</w:t>
      </w:r>
      <w:r w:rsidRPr="00F6458E">
        <w:rPr>
          <w:rFonts w:ascii="Times New Roman" w:eastAsia="標楷體" w:hAnsi="Times New Roman" w:cs="Times New Roman"/>
          <w:szCs w:val="24"/>
        </w:rPr>
        <w:t>分以</w:t>
      </w:r>
    </w:p>
    <w:p w:rsidR="00C639F8" w:rsidRPr="00F6458E" w:rsidRDefault="00C639F8" w:rsidP="00C639F8">
      <w:pPr>
        <w:spacing w:line="3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</w:t>
      </w:r>
      <w:r w:rsidRPr="00F6458E">
        <w:rPr>
          <w:rFonts w:ascii="Times New Roman" w:eastAsia="標楷體" w:hAnsi="Times New Roman" w:cs="Times New Roman"/>
          <w:szCs w:val="24"/>
        </w:rPr>
        <w:t>上者</w:t>
      </w:r>
      <w:proofErr w:type="gramStart"/>
      <w:r w:rsidRPr="00F6458E">
        <w:rPr>
          <w:rFonts w:ascii="Times New Roman" w:eastAsia="標楷體" w:hAnsi="Times New Roman" w:cs="Times New Roman"/>
          <w:szCs w:val="24"/>
        </w:rPr>
        <w:t>）</w:t>
      </w:r>
      <w:proofErr w:type="gramEnd"/>
      <w:r w:rsidRPr="00F6458E">
        <w:rPr>
          <w:rFonts w:ascii="Times New Roman" w:eastAsia="標楷體" w:hAnsi="Times New Roman" w:cs="Times New Roman"/>
          <w:szCs w:val="24"/>
        </w:rPr>
        <w:t>。</w:t>
      </w:r>
    </w:p>
    <w:p w:rsidR="00C639F8" w:rsidRPr="008A0574" w:rsidRDefault="00C639F8" w:rsidP="00C639F8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四、　獎勵標準：</w:t>
      </w:r>
    </w:p>
    <w:p w:rsidR="00C639F8" w:rsidRPr="008A0574" w:rsidRDefault="00C639F8" w:rsidP="00C639F8">
      <w:pPr>
        <w:spacing w:line="380" w:lineRule="exact"/>
        <w:ind w:leftChars="295" w:left="708" w:firstLine="1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依學業成績高低順序決定，學業成績相同時，以操行成績高者優先獎勵，學業及操行成績均相同時，抽籤決定。</w:t>
      </w:r>
    </w:p>
    <w:p w:rsidR="00C639F8" w:rsidRPr="008A0574" w:rsidRDefault="00C639F8" w:rsidP="00C639F8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五、　具有下列情形之</w:t>
      </w:r>
      <w:proofErr w:type="gramStart"/>
      <w:r w:rsidRPr="008A0574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8A0574">
        <w:rPr>
          <w:rFonts w:ascii="Times New Roman" w:eastAsia="標楷體" w:hAnsi="Times New Roman" w:cs="Times New Roman"/>
          <w:szCs w:val="24"/>
        </w:rPr>
        <w:t>者，不得申請本獎學金：</w:t>
      </w:r>
    </w:p>
    <w:p w:rsidR="00C639F8" w:rsidRPr="008A0574" w:rsidRDefault="00C639F8" w:rsidP="00C639F8">
      <w:pPr>
        <w:spacing w:line="380" w:lineRule="exact"/>
        <w:ind w:firstLineChars="295" w:firstLine="708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（一）已享有其他獎助學金。</w:t>
      </w:r>
    </w:p>
    <w:p w:rsidR="00C639F8" w:rsidRPr="008A0574" w:rsidRDefault="00C639F8" w:rsidP="00C639F8">
      <w:pPr>
        <w:spacing w:line="380" w:lineRule="exact"/>
        <w:ind w:firstLineChars="295" w:firstLine="708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（二）前學年內受記過以上之處分者。</w:t>
      </w:r>
    </w:p>
    <w:p w:rsidR="00C639F8" w:rsidRPr="008A0574" w:rsidRDefault="00C639F8" w:rsidP="00C639F8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六、　審查程序：</w:t>
      </w:r>
    </w:p>
    <w:p w:rsidR="00C639F8" w:rsidRPr="008A0574" w:rsidRDefault="00C639F8" w:rsidP="00C639F8">
      <w:pPr>
        <w:spacing w:line="380" w:lineRule="exact"/>
        <w:ind w:leftChars="296" w:left="753" w:hangingChars="18" w:hanging="43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color w:val="000000"/>
          <w:kern w:val="0"/>
          <w:szCs w:val="24"/>
        </w:rPr>
        <w:t>繳交之證件經學生事務處審查後，提學生獎助學金審查小組會議</w:t>
      </w:r>
      <w:proofErr w:type="gramStart"/>
      <w:r w:rsidRPr="008A0574">
        <w:rPr>
          <w:rFonts w:ascii="Times New Roman" w:eastAsia="標楷體" w:hAnsi="Times New Roman" w:cs="Times New Roman"/>
          <w:color w:val="000000"/>
          <w:kern w:val="0"/>
          <w:szCs w:val="24"/>
        </w:rPr>
        <w:t>複</w:t>
      </w:r>
      <w:proofErr w:type="gramEnd"/>
      <w:r w:rsidRPr="008A0574">
        <w:rPr>
          <w:rFonts w:ascii="Times New Roman" w:eastAsia="標楷體" w:hAnsi="Times New Roman" w:cs="Times New Roman"/>
          <w:color w:val="000000"/>
          <w:kern w:val="0"/>
          <w:szCs w:val="24"/>
        </w:rPr>
        <w:t>審後，陳校長核准。</w:t>
      </w:r>
    </w:p>
    <w:p w:rsidR="00C639F8" w:rsidRPr="008A0574" w:rsidRDefault="00C639F8" w:rsidP="00C639F8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七、　獎勵名額：</w:t>
      </w:r>
    </w:p>
    <w:p w:rsidR="00C639F8" w:rsidRPr="008A0574" w:rsidRDefault="00C639F8" w:rsidP="00C639F8">
      <w:pPr>
        <w:spacing w:line="380" w:lineRule="exact"/>
        <w:ind w:firstLineChars="295" w:firstLine="708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每學年度一名，如未達規定資格時得從缺。</w:t>
      </w:r>
    </w:p>
    <w:p w:rsidR="00C639F8" w:rsidRPr="008A0574" w:rsidRDefault="00C639F8" w:rsidP="00C639F8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八、　獎學金金額及發放：</w:t>
      </w:r>
    </w:p>
    <w:p w:rsidR="00C639F8" w:rsidRPr="008A0574" w:rsidRDefault="00C639F8" w:rsidP="00C639F8">
      <w:pPr>
        <w:spacing w:line="380" w:lineRule="exact"/>
        <w:ind w:leftChars="294" w:left="706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按基金每年孳息所得為獎學金金融之參考（暫定每名新台幣壹萬元整）；獎學金之發放由學生事務處依規定辦理。</w:t>
      </w:r>
    </w:p>
    <w:p w:rsidR="00C639F8" w:rsidRPr="008A0574" w:rsidRDefault="00C639F8" w:rsidP="00C639F8">
      <w:pPr>
        <w:spacing w:line="380" w:lineRule="exact"/>
        <w:ind w:left="708" w:hangingChars="295" w:hanging="708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九、　本要點經學</w:t>
      </w:r>
      <w:proofErr w:type="gramStart"/>
      <w:r w:rsidRPr="008A0574">
        <w:rPr>
          <w:rFonts w:ascii="Times New Roman" w:eastAsia="標楷體" w:hAnsi="Times New Roman" w:cs="Times New Roman"/>
          <w:szCs w:val="24"/>
        </w:rPr>
        <w:t>務</w:t>
      </w:r>
      <w:proofErr w:type="gramEnd"/>
      <w:r w:rsidRPr="008A0574">
        <w:rPr>
          <w:rFonts w:ascii="Times New Roman" w:eastAsia="標楷體" w:hAnsi="Times New Roman" w:cs="Times New Roman"/>
          <w:szCs w:val="24"/>
        </w:rPr>
        <w:t>會議</w:t>
      </w:r>
      <w:r w:rsidRPr="00B1138F">
        <w:rPr>
          <w:rFonts w:ascii="Times New Roman" w:eastAsia="標楷體" w:hAnsi="Times New Roman" w:cs="Times New Roman"/>
          <w:szCs w:val="24"/>
        </w:rPr>
        <w:t>審議</w:t>
      </w:r>
      <w:r w:rsidRPr="008A0574">
        <w:rPr>
          <w:rFonts w:ascii="Times New Roman" w:eastAsia="標楷體" w:hAnsi="Times New Roman" w:cs="Times New Roman"/>
          <w:szCs w:val="24"/>
        </w:rPr>
        <w:t>通過後，自公布日起實施，修正時亦同。</w:t>
      </w:r>
    </w:p>
    <w:p w:rsidR="00C639F8" w:rsidRPr="00C639F8" w:rsidRDefault="00C639F8" w:rsidP="00371ABF">
      <w:pPr>
        <w:ind w:right="-23"/>
        <w:rPr>
          <w:rFonts w:ascii="Times New Roman" w:eastAsia="標楷體" w:hAnsi="Times New Roman" w:cs="Times New Roman"/>
          <w:szCs w:val="24"/>
        </w:rPr>
      </w:pPr>
    </w:p>
    <w:sectPr w:rsidR="00C639F8" w:rsidRPr="00C639F8" w:rsidSect="00371ABF">
      <w:footerReference w:type="default" r:id="rId7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2C" w:rsidRDefault="0004592C" w:rsidP="00A327D0">
      <w:r>
        <w:separator/>
      </w:r>
    </w:p>
  </w:endnote>
  <w:endnote w:type="continuationSeparator" w:id="0">
    <w:p w:rsidR="0004592C" w:rsidRDefault="0004592C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2C" w:rsidRDefault="0004592C" w:rsidP="00A327D0">
      <w:r>
        <w:separator/>
      </w:r>
    </w:p>
  </w:footnote>
  <w:footnote w:type="continuationSeparator" w:id="0">
    <w:p w:rsidR="0004592C" w:rsidRDefault="0004592C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69F"/>
    <w:multiLevelType w:val="hybridMultilevel"/>
    <w:tmpl w:val="9A84629A"/>
    <w:lvl w:ilvl="0" w:tplc="CF684356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920BC6"/>
    <w:multiLevelType w:val="hybridMultilevel"/>
    <w:tmpl w:val="C04E1450"/>
    <w:lvl w:ilvl="0" w:tplc="2EBA10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A3175"/>
    <w:multiLevelType w:val="hybridMultilevel"/>
    <w:tmpl w:val="EDDCA304"/>
    <w:lvl w:ilvl="0" w:tplc="473073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C380E"/>
    <w:multiLevelType w:val="hybridMultilevel"/>
    <w:tmpl w:val="5570251C"/>
    <w:lvl w:ilvl="0" w:tplc="77489C58">
      <w:start w:val="2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54109"/>
    <w:multiLevelType w:val="hybridMultilevel"/>
    <w:tmpl w:val="DE80533E"/>
    <w:lvl w:ilvl="0" w:tplc="CD84CA0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1D58BD"/>
    <w:multiLevelType w:val="hybridMultilevel"/>
    <w:tmpl w:val="966C2338"/>
    <w:lvl w:ilvl="0" w:tplc="08D6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0E3D7D"/>
    <w:multiLevelType w:val="hybridMultilevel"/>
    <w:tmpl w:val="84229FC2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A7285418">
      <w:start w:val="1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FF3ED8"/>
    <w:multiLevelType w:val="hybridMultilevel"/>
    <w:tmpl w:val="085E66D6"/>
    <w:lvl w:ilvl="0" w:tplc="6C44DB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E97795"/>
    <w:multiLevelType w:val="hybridMultilevel"/>
    <w:tmpl w:val="186090C4"/>
    <w:lvl w:ilvl="0" w:tplc="7F0208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D133DC"/>
    <w:multiLevelType w:val="hybridMultilevel"/>
    <w:tmpl w:val="58BA4D68"/>
    <w:lvl w:ilvl="0" w:tplc="24C4BD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1857AF"/>
    <w:multiLevelType w:val="hybridMultilevel"/>
    <w:tmpl w:val="AC2A5F4E"/>
    <w:lvl w:ilvl="0" w:tplc="96E8C7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3A3CED"/>
    <w:multiLevelType w:val="hybridMultilevel"/>
    <w:tmpl w:val="463AB43C"/>
    <w:lvl w:ilvl="0" w:tplc="DACC3F4E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B23567"/>
    <w:multiLevelType w:val="hybridMultilevel"/>
    <w:tmpl w:val="DFF2E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A17E73"/>
    <w:multiLevelType w:val="hybridMultilevel"/>
    <w:tmpl w:val="1FE02E3C"/>
    <w:lvl w:ilvl="0" w:tplc="DACC3F4E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BCC49CA"/>
    <w:multiLevelType w:val="hybridMultilevel"/>
    <w:tmpl w:val="2DD474BA"/>
    <w:lvl w:ilvl="0" w:tplc="C42C54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0B59DF"/>
    <w:multiLevelType w:val="hybridMultilevel"/>
    <w:tmpl w:val="1D4C34FA"/>
    <w:lvl w:ilvl="0" w:tplc="A094D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E80008"/>
    <w:multiLevelType w:val="hybridMultilevel"/>
    <w:tmpl w:val="B4E44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CC0F93"/>
    <w:multiLevelType w:val="hybridMultilevel"/>
    <w:tmpl w:val="72ACBA28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38703D"/>
    <w:multiLevelType w:val="hybridMultilevel"/>
    <w:tmpl w:val="3B2A046C"/>
    <w:lvl w:ilvl="0" w:tplc="267252F6">
      <w:start w:val="1"/>
      <w:numFmt w:val="taiwaneseCountingThousand"/>
      <w:lvlText w:val="%1、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5763E3"/>
    <w:multiLevelType w:val="hybridMultilevel"/>
    <w:tmpl w:val="401CDA9C"/>
    <w:lvl w:ilvl="0" w:tplc="D9E495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F057E4"/>
    <w:multiLevelType w:val="hybridMultilevel"/>
    <w:tmpl w:val="CF6854A2"/>
    <w:lvl w:ilvl="0" w:tplc="50427B5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5747004F"/>
    <w:multiLevelType w:val="hybridMultilevel"/>
    <w:tmpl w:val="9EEEA628"/>
    <w:lvl w:ilvl="0" w:tplc="ECFABAC4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0625AC"/>
    <w:multiLevelType w:val="hybridMultilevel"/>
    <w:tmpl w:val="151AE7B6"/>
    <w:lvl w:ilvl="0" w:tplc="672EC638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F300C7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62982EDD"/>
    <w:multiLevelType w:val="hybridMultilevel"/>
    <w:tmpl w:val="BA4C8508"/>
    <w:lvl w:ilvl="0" w:tplc="043833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AC3DC0"/>
    <w:multiLevelType w:val="hybridMultilevel"/>
    <w:tmpl w:val="842AA91C"/>
    <w:lvl w:ilvl="0" w:tplc="02466EFA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65956173"/>
    <w:multiLevelType w:val="hybridMultilevel"/>
    <w:tmpl w:val="BEA8BE9E"/>
    <w:lvl w:ilvl="0" w:tplc="068ED0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905289"/>
    <w:multiLevelType w:val="hybridMultilevel"/>
    <w:tmpl w:val="3A149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8A15BF"/>
    <w:multiLevelType w:val="hybridMultilevel"/>
    <w:tmpl w:val="417C8280"/>
    <w:lvl w:ilvl="0" w:tplc="C68A1028">
      <w:start w:val="1"/>
      <w:numFmt w:val="taiwaneseCountingThousand"/>
      <w:lvlText w:val="%1、"/>
      <w:lvlJc w:val="left"/>
      <w:pPr>
        <w:ind w:left="588" w:hanging="588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81193A"/>
    <w:multiLevelType w:val="hybridMultilevel"/>
    <w:tmpl w:val="35823AE0"/>
    <w:lvl w:ilvl="0" w:tplc="A2A879C0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4B505A1"/>
    <w:multiLevelType w:val="hybridMultilevel"/>
    <w:tmpl w:val="52EA68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7D6303E1"/>
    <w:multiLevelType w:val="hybridMultilevel"/>
    <w:tmpl w:val="56D206FA"/>
    <w:lvl w:ilvl="0" w:tplc="A3383D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8"/>
  </w:num>
  <w:num w:numId="3">
    <w:abstractNumId w:val="23"/>
  </w:num>
  <w:num w:numId="4">
    <w:abstractNumId w:val="25"/>
  </w:num>
  <w:num w:numId="5">
    <w:abstractNumId w:val="9"/>
  </w:num>
  <w:num w:numId="6">
    <w:abstractNumId w:val="1"/>
  </w:num>
  <w:num w:numId="7">
    <w:abstractNumId w:val="16"/>
  </w:num>
  <w:num w:numId="8">
    <w:abstractNumId w:val="3"/>
  </w:num>
  <w:num w:numId="9">
    <w:abstractNumId w:val="31"/>
  </w:num>
  <w:num w:numId="10">
    <w:abstractNumId w:val="7"/>
  </w:num>
  <w:num w:numId="11">
    <w:abstractNumId w:val="10"/>
  </w:num>
  <w:num w:numId="12">
    <w:abstractNumId w:val="26"/>
  </w:num>
  <w:num w:numId="13">
    <w:abstractNumId w:val="2"/>
  </w:num>
  <w:num w:numId="14">
    <w:abstractNumId w:val="4"/>
  </w:num>
  <w:num w:numId="15">
    <w:abstractNumId w:val="13"/>
  </w:num>
  <w:num w:numId="16">
    <w:abstractNumId w:val="30"/>
  </w:num>
  <w:num w:numId="17">
    <w:abstractNumId w:val="11"/>
  </w:num>
  <w:num w:numId="18">
    <w:abstractNumId w:val="8"/>
  </w:num>
  <w:num w:numId="19">
    <w:abstractNumId w:val="22"/>
  </w:num>
  <w:num w:numId="20">
    <w:abstractNumId w:val="29"/>
  </w:num>
  <w:num w:numId="21">
    <w:abstractNumId w:val="27"/>
  </w:num>
  <w:num w:numId="22">
    <w:abstractNumId w:val="0"/>
  </w:num>
  <w:num w:numId="23">
    <w:abstractNumId w:val="14"/>
  </w:num>
  <w:num w:numId="24">
    <w:abstractNumId w:val="24"/>
  </w:num>
  <w:num w:numId="25">
    <w:abstractNumId w:val="6"/>
  </w:num>
  <w:num w:numId="26">
    <w:abstractNumId w:val="17"/>
  </w:num>
  <w:num w:numId="27">
    <w:abstractNumId w:val="19"/>
  </w:num>
  <w:num w:numId="28">
    <w:abstractNumId w:val="18"/>
  </w:num>
  <w:num w:numId="29">
    <w:abstractNumId w:val="15"/>
  </w:num>
  <w:num w:numId="30">
    <w:abstractNumId w:val="12"/>
  </w:num>
  <w:num w:numId="31">
    <w:abstractNumId w:val="2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1"/>
    <w:rsid w:val="0004592C"/>
    <w:rsid w:val="00063CF3"/>
    <w:rsid w:val="0007256E"/>
    <w:rsid w:val="000B3188"/>
    <w:rsid w:val="000C0E15"/>
    <w:rsid w:val="000C276A"/>
    <w:rsid w:val="000F4337"/>
    <w:rsid w:val="001006DF"/>
    <w:rsid w:val="0012211C"/>
    <w:rsid w:val="001235AC"/>
    <w:rsid w:val="001273D6"/>
    <w:rsid w:val="00133047"/>
    <w:rsid w:val="0015441C"/>
    <w:rsid w:val="001579BD"/>
    <w:rsid w:val="00184704"/>
    <w:rsid w:val="001A0FBF"/>
    <w:rsid w:val="001C7383"/>
    <w:rsid w:val="001D3270"/>
    <w:rsid w:val="001D58BF"/>
    <w:rsid w:val="001F7AB7"/>
    <w:rsid w:val="00227FE4"/>
    <w:rsid w:val="00232007"/>
    <w:rsid w:val="00242DF8"/>
    <w:rsid w:val="0024581F"/>
    <w:rsid w:val="00271B18"/>
    <w:rsid w:val="002960E8"/>
    <w:rsid w:val="002B1F97"/>
    <w:rsid w:val="002C4E8F"/>
    <w:rsid w:val="002D599E"/>
    <w:rsid w:val="002E222D"/>
    <w:rsid w:val="002F633B"/>
    <w:rsid w:val="003215C3"/>
    <w:rsid w:val="003236F2"/>
    <w:rsid w:val="003409D9"/>
    <w:rsid w:val="003501A2"/>
    <w:rsid w:val="00371ABF"/>
    <w:rsid w:val="00376626"/>
    <w:rsid w:val="003B3263"/>
    <w:rsid w:val="00427014"/>
    <w:rsid w:val="004430B1"/>
    <w:rsid w:val="00446B99"/>
    <w:rsid w:val="004709F0"/>
    <w:rsid w:val="00487EBA"/>
    <w:rsid w:val="004A54AE"/>
    <w:rsid w:val="004B4B85"/>
    <w:rsid w:val="004B74F9"/>
    <w:rsid w:val="004D0576"/>
    <w:rsid w:val="004D4AAD"/>
    <w:rsid w:val="00540E80"/>
    <w:rsid w:val="00543024"/>
    <w:rsid w:val="00563F00"/>
    <w:rsid w:val="00584281"/>
    <w:rsid w:val="00587CD4"/>
    <w:rsid w:val="005B2529"/>
    <w:rsid w:val="00650A52"/>
    <w:rsid w:val="00652D6E"/>
    <w:rsid w:val="0066095F"/>
    <w:rsid w:val="0067209E"/>
    <w:rsid w:val="006A454C"/>
    <w:rsid w:val="006B7EFA"/>
    <w:rsid w:val="006C2F0D"/>
    <w:rsid w:val="006C34F5"/>
    <w:rsid w:val="006C3538"/>
    <w:rsid w:val="006C6CFF"/>
    <w:rsid w:val="006E56A7"/>
    <w:rsid w:val="007024D3"/>
    <w:rsid w:val="007336EE"/>
    <w:rsid w:val="00791B96"/>
    <w:rsid w:val="007A3E07"/>
    <w:rsid w:val="007F46E2"/>
    <w:rsid w:val="007F65E0"/>
    <w:rsid w:val="008A0574"/>
    <w:rsid w:val="008D5651"/>
    <w:rsid w:val="00921C51"/>
    <w:rsid w:val="00932C29"/>
    <w:rsid w:val="00936873"/>
    <w:rsid w:val="009508CA"/>
    <w:rsid w:val="00984AAE"/>
    <w:rsid w:val="00994929"/>
    <w:rsid w:val="009A116C"/>
    <w:rsid w:val="009C0B65"/>
    <w:rsid w:val="009E4EA2"/>
    <w:rsid w:val="00A033B6"/>
    <w:rsid w:val="00A179E2"/>
    <w:rsid w:val="00A327D0"/>
    <w:rsid w:val="00A3677E"/>
    <w:rsid w:val="00A57E10"/>
    <w:rsid w:val="00A6116B"/>
    <w:rsid w:val="00A614A5"/>
    <w:rsid w:val="00AA5FCE"/>
    <w:rsid w:val="00AB2A0A"/>
    <w:rsid w:val="00AB2B3F"/>
    <w:rsid w:val="00B01250"/>
    <w:rsid w:val="00B04307"/>
    <w:rsid w:val="00B1138F"/>
    <w:rsid w:val="00B20C17"/>
    <w:rsid w:val="00B34B34"/>
    <w:rsid w:val="00B55CF8"/>
    <w:rsid w:val="00B70071"/>
    <w:rsid w:val="00B91C00"/>
    <w:rsid w:val="00B97778"/>
    <w:rsid w:val="00BA1E33"/>
    <w:rsid w:val="00BE0B92"/>
    <w:rsid w:val="00BF507E"/>
    <w:rsid w:val="00C12BD1"/>
    <w:rsid w:val="00C16211"/>
    <w:rsid w:val="00C213CE"/>
    <w:rsid w:val="00C446F4"/>
    <w:rsid w:val="00C4473E"/>
    <w:rsid w:val="00C46A60"/>
    <w:rsid w:val="00C639F8"/>
    <w:rsid w:val="00C72AF9"/>
    <w:rsid w:val="00C92F92"/>
    <w:rsid w:val="00CB6143"/>
    <w:rsid w:val="00CB7695"/>
    <w:rsid w:val="00CD1011"/>
    <w:rsid w:val="00CD637D"/>
    <w:rsid w:val="00D40899"/>
    <w:rsid w:val="00D505F1"/>
    <w:rsid w:val="00D645DD"/>
    <w:rsid w:val="00D768BA"/>
    <w:rsid w:val="00D84547"/>
    <w:rsid w:val="00D85104"/>
    <w:rsid w:val="00D97F60"/>
    <w:rsid w:val="00DA585D"/>
    <w:rsid w:val="00DB029E"/>
    <w:rsid w:val="00DB3CDA"/>
    <w:rsid w:val="00DE0194"/>
    <w:rsid w:val="00DF4228"/>
    <w:rsid w:val="00E167DA"/>
    <w:rsid w:val="00E17374"/>
    <w:rsid w:val="00E70E74"/>
    <w:rsid w:val="00E953ED"/>
    <w:rsid w:val="00EB4F74"/>
    <w:rsid w:val="00EC4F72"/>
    <w:rsid w:val="00ED2849"/>
    <w:rsid w:val="00EE0EB9"/>
    <w:rsid w:val="00F31BEB"/>
    <w:rsid w:val="00F32763"/>
    <w:rsid w:val="00F6458E"/>
    <w:rsid w:val="00F76F09"/>
    <w:rsid w:val="00F8509C"/>
    <w:rsid w:val="00F93A7B"/>
    <w:rsid w:val="00FA2A84"/>
    <w:rsid w:val="00FB6E22"/>
    <w:rsid w:val="00FC4B16"/>
    <w:rsid w:val="00F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E3BC29"/>
  <w15:docId w15:val="{E37E757A-C48F-49FC-AAFE-7A6C29CD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A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9">
    <w:name w:val="page number"/>
    <w:basedOn w:val="a0"/>
    <w:rsid w:val="0048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Yu-Shan Wang</dc:creator>
  <cp:lastModifiedBy>Kmu-User</cp:lastModifiedBy>
  <cp:revision>2</cp:revision>
  <dcterms:created xsi:type="dcterms:W3CDTF">2024-01-31T09:24:00Z</dcterms:created>
  <dcterms:modified xsi:type="dcterms:W3CDTF">2024-01-31T09:24:00Z</dcterms:modified>
</cp:coreProperties>
</file>