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44" w:rsidRPr="000F2AD6" w:rsidRDefault="00754344" w:rsidP="00754344">
      <w:pPr>
        <w:snapToGrid w:val="0"/>
        <w:spacing w:line="440" w:lineRule="exact"/>
        <w:ind w:rightChars="-236" w:right="-566"/>
        <w:rPr>
          <w:rFonts w:eastAsia="標楷體"/>
          <w:b/>
          <w:sz w:val="32"/>
        </w:rPr>
      </w:pPr>
      <w:r w:rsidRPr="000F2AD6">
        <w:rPr>
          <w:rFonts w:eastAsia="標楷體" w:hint="eastAsia"/>
          <w:b/>
          <w:sz w:val="32"/>
          <w:szCs w:val="32"/>
        </w:rPr>
        <w:t>高雄醫學大學人文社會科學院院長遴選及代理辦法（</w:t>
      </w:r>
      <w:r w:rsidR="008468BB">
        <w:rPr>
          <w:rFonts w:eastAsia="標楷體" w:hint="eastAsia"/>
          <w:b/>
          <w:sz w:val="32"/>
        </w:rPr>
        <w:t>修正後全條文</w:t>
      </w:r>
      <w:r w:rsidRPr="000F2AD6">
        <w:rPr>
          <w:rFonts w:eastAsia="標楷體" w:hint="eastAsia"/>
          <w:b/>
          <w:sz w:val="32"/>
          <w:szCs w:val="32"/>
        </w:rPr>
        <w:t>）</w:t>
      </w:r>
    </w:p>
    <w:p w:rsidR="00754344" w:rsidRPr="000F2AD6" w:rsidRDefault="00754344" w:rsidP="00013C0C">
      <w:pPr>
        <w:spacing w:line="240" w:lineRule="exact"/>
        <w:ind w:leftChars="1004" w:left="2410" w:rightChars="-177" w:right="-425"/>
        <w:rPr>
          <w:rFonts w:eastAsia="標楷體"/>
          <w:sz w:val="20"/>
          <w:szCs w:val="20"/>
        </w:rPr>
      </w:pP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101.11.21</w:t>
      </w:r>
      <w:r w:rsidRPr="000F2AD6">
        <w:rPr>
          <w:rFonts w:eastAsia="標楷體"/>
          <w:sz w:val="20"/>
          <w:szCs w:val="20"/>
        </w:rPr>
        <w:tab/>
      </w:r>
      <w:r w:rsidRPr="000F2AD6">
        <w:rPr>
          <w:rFonts w:eastAsia="標楷體" w:hint="eastAsia"/>
          <w:sz w:val="20"/>
          <w:szCs w:val="20"/>
        </w:rPr>
        <w:t>人文社會科學院第</w:t>
      </w:r>
      <w:r w:rsidRPr="000F2AD6">
        <w:rPr>
          <w:rFonts w:eastAsia="標楷體" w:hint="eastAsia"/>
          <w:sz w:val="20"/>
          <w:szCs w:val="20"/>
        </w:rPr>
        <w:t>3</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會議暨第</w:t>
      </w:r>
      <w:r w:rsidRPr="000F2AD6">
        <w:rPr>
          <w:rFonts w:eastAsia="標楷體" w:hint="eastAsia"/>
          <w:sz w:val="20"/>
          <w:szCs w:val="20"/>
        </w:rPr>
        <w:t>2</w:t>
      </w:r>
      <w:r w:rsidRPr="000F2AD6">
        <w:rPr>
          <w:rFonts w:eastAsia="標楷體" w:hint="eastAsia"/>
          <w:sz w:val="20"/>
          <w:szCs w:val="20"/>
        </w:rPr>
        <w:t>次通識教育中心會議聯席會通過</w:t>
      </w: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101.12.19</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1011103503</w:t>
      </w:r>
      <w:r w:rsidRPr="000F2AD6">
        <w:rPr>
          <w:rFonts w:eastAsia="標楷體" w:hint="eastAsia"/>
          <w:sz w:val="20"/>
          <w:szCs w:val="20"/>
        </w:rPr>
        <w:t>號函公布</w:t>
      </w: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103.09.17</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103</w:t>
      </w:r>
      <w:r w:rsidRPr="000F2AD6">
        <w:rPr>
          <w:rFonts w:eastAsia="標楷體" w:hint="eastAsia"/>
          <w:sz w:val="20"/>
          <w:szCs w:val="20"/>
        </w:rPr>
        <w:t>學年度第</w:t>
      </w:r>
      <w:r w:rsidRPr="000F2AD6">
        <w:rPr>
          <w:rFonts w:eastAsia="標楷體" w:hint="eastAsia"/>
          <w:sz w:val="20"/>
          <w:szCs w:val="20"/>
        </w:rPr>
        <w:t>1</w:t>
      </w:r>
      <w:r w:rsidRPr="000F2AD6">
        <w:rPr>
          <w:rFonts w:eastAsia="標楷體" w:hint="eastAsia"/>
          <w:sz w:val="20"/>
          <w:szCs w:val="20"/>
        </w:rPr>
        <w:t>次院</w:t>
      </w:r>
      <w:proofErr w:type="gramStart"/>
      <w:r w:rsidRPr="000F2AD6">
        <w:rPr>
          <w:rFonts w:eastAsia="標楷體" w:hint="eastAsia"/>
          <w:sz w:val="20"/>
          <w:szCs w:val="20"/>
        </w:rPr>
        <w:t>務會議暨通識</w:t>
      </w:r>
      <w:proofErr w:type="gramEnd"/>
      <w:r w:rsidRPr="000F2AD6">
        <w:rPr>
          <w:rFonts w:eastAsia="標楷體" w:hint="eastAsia"/>
          <w:sz w:val="20"/>
          <w:szCs w:val="20"/>
        </w:rPr>
        <w:t>教育中心會議聯席會通過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103.10.07</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1031103160</w:t>
      </w:r>
      <w:r w:rsidRPr="000F2AD6">
        <w:rPr>
          <w:rFonts w:eastAsia="標楷體" w:hint="eastAsia"/>
          <w:sz w:val="20"/>
          <w:szCs w:val="20"/>
        </w:rPr>
        <w:t>號函公布</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105.04.14</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104</w:t>
      </w:r>
      <w:r w:rsidRPr="000F2AD6">
        <w:rPr>
          <w:rFonts w:eastAsia="標楷體" w:hint="eastAsia"/>
          <w:sz w:val="20"/>
          <w:szCs w:val="20"/>
        </w:rPr>
        <w:t>學年度第</w:t>
      </w:r>
      <w:r w:rsidRPr="000F2AD6">
        <w:rPr>
          <w:rFonts w:eastAsia="標楷體" w:hint="eastAsia"/>
          <w:sz w:val="20"/>
          <w:szCs w:val="20"/>
        </w:rPr>
        <w:t>6</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106.02.09</w:t>
      </w:r>
      <w:r w:rsidRPr="000F2AD6">
        <w:rPr>
          <w:rFonts w:eastAsia="標楷體"/>
          <w:sz w:val="20"/>
          <w:szCs w:val="20"/>
        </w:rPr>
        <w:tab/>
      </w:r>
      <w:r w:rsidRPr="000F2AD6">
        <w:rPr>
          <w:rFonts w:eastAsia="標楷體" w:hint="eastAsia"/>
          <w:sz w:val="20"/>
          <w:szCs w:val="20"/>
        </w:rPr>
        <w:t>105</w:t>
      </w:r>
      <w:r w:rsidRPr="000F2AD6">
        <w:rPr>
          <w:rFonts w:eastAsia="標楷體" w:hint="eastAsia"/>
          <w:sz w:val="20"/>
          <w:szCs w:val="20"/>
        </w:rPr>
        <w:t>學年度第</w:t>
      </w:r>
      <w:r w:rsidRPr="000F2AD6">
        <w:rPr>
          <w:rFonts w:eastAsia="標楷體" w:hint="eastAsia"/>
          <w:sz w:val="20"/>
          <w:szCs w:val="20"/>
        </w:rPr>
        <w:t>7</w:t>
      </w:r>
      <w:r w:rsidRPr="000F2AD6">
        <w:rPr>
          <w:rFonts w:eastAsia="標楷體" w:hint="eastAsia"/>
          <w:sz w:val="20"/>
          <w:szCs w:val="20"/>
        </w:rPr>
        <w:t>次行政會議通過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107.07.18</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106</w:t>
      </w:r>
      <w:r w:rsidRPr="000F2AD6">
        <w:rPr>
          <w:rFonts w:eastAsia="標楷體" w:hint="eastAsia"/>
          <w:sz w:val="20"/>
          <w:szCs w:val="20"/>
        </w:rPr>
        <w:t>學年度第</w:t>
      </w:r>
      <w:r w:rsidRPr="000F2AD6">
        <w:rPr>
          <w:rFonts w:eastAsia="標楷體" w:hint="eastAsia"/>
          <w:sz w:val="20"/>
          <w:szCs w:val="20"/>
        </w:rPr>
        <w:t>9</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754344" w:rsidRDefault="00754344" w:rsidP="00013C0C">
      <w:pPr>
        <w:spacing w:line="240" w:lineRule="exact"/>
        <w:ind w:leftChars="1004" w:left="2410" w:rightChars="-177" w:right="-425"/>
        <w:textDirection w:val="lrTbV"/>
        <w:rPr>
          <w:rFonts w:eastAsia="標楷體"/>
          <w:sz w:val="20"/>
          <w:szCs w:val="20"/>
        </w:rPr>
      </w:pPr>
      <w:r w:rsidRPr="000F2AD6">
        <w:rPr>
          <w:rFonts w:eastAsia="標楷體"/>
          <w:sz w:val="20"/>
          <w:szCs w:val="20"/>
        </w:rPr>
        <w:t>107.08.16</w:t>
      </w:r>
      <w:r w:rsidRPr="000F2AD6">
        <w:rPr>
          <w:rFonts w:eastAsia="標楷體"/>
          <w:sz w:val="20"/>
          <w:szCs w:val="20"/>
        </w:rPr>
        <w:tab/>
        <w:t>107</w:t>
      </w:r>
      <w:r w:rsidRPr="000F2AD6">
        <w:rPr>
          <w:rFonts w:eastAsia="標楷體"/>
          <w:sz w:val="20"/>
          <w:szCs w:val="20"/>
        </w:rPr>
        <w:t>學年度第</w:t>
      </w:r>
      <w:r w:rsidRPr="000F2AD6">
        <w:rPr>
          <w:rFonts w:eastAsia="標楷體"/>
          <w:sz w:val="20"/>
          <w:szCs w:val="20"/>
        </w:rPr>
        <w:t>1</w:t>
      </w:r>
      <w:r w:rsidRPr="000F2AD6">
        <w:rPr>
          <w:rFonts w:eastAsia="標楷體"/>
          <w:sz w:val="20"/>
          <w:szCs w:val="20"/>
        </w:rPr>
        <w:t>次行政會議通過</w:t>
      </w:r>
    </w:p>
    <w:p w:rsidR="00D44DAB" w:rsidRDefault="00D44DAB" w:rsidP="00013C0C">
      <w:pPr>
        <w:spacing w:line="240" w:lineRule="exact"/>
        <w:ind w:leftChars="1004" w:left="2410" w:rightChars="-177" w:right="-425"/>
        <w:textDirection w:val="lrTbV"/>
        <w:rPr>
          <w:rFonts w:eastAsia="標楷體"/>
          <w:sz w:val="20"/>
          <w:szCs w:val="20"/>
        </w:rPr>
      </w:pPr>
      <w:r w:rsidRPr="00823E62">
        <w:rPr>
          <w:rFonts w:eastAsia="標楷體"/>
          <w:sz w:val="20"/>
          <w:szCs w:val="20"/>
        </w:rPr>
        <w:t>10</w:t>
      </w:r>
      <w:r>
        <w:rPr>
          <w:rFonts w:eastAsia="標楷體" w:hint="eastAsia"/>
          <w:sz w:val="20"/>
          <w:szCs w:val="20"/>
        </w:rPr>
        <w:t>8</w:t>
      </w:r>
      <w:r w:rsidRPr="00823E62">
        <w:rPr>
          <w:rFonts w:eastAsia="標楷體"/>
          <w:sz w:val="20"/>
          <w:szCs w:val="20"/>
        </w:rPr>
        <w:t>.</w:t>
      </w:r>
      <w:r>
        <w:rPr>
          <w:rFonts w:eastAsia="標楷體" w:hint="eastAsia"/>
          <w:sz w:val="20"/>
          <w:szCs w:val="20"/>
        </w:rPr>
        <w:t>06</w:t>
      </w:r>
      <w:r w:rsidRPr="00823E62">
        <w:rPr>
          <w:rFonts w:eastAsia="標楷體"/>
          <w:sz w:val="20"/>
          <w:szCs w:val="20"/>
        </w:rPr>
        <w:t>.</w:t>
      </w:r>
      <w:r>
        <w:rPr>
          <w:rFonts w:eastAsia="標楷體" w:hint="eastAsia"/>
          <w:sz w:val="20"/>
          <w:szCs w:val="20"/>
        </w:rPr>
        <w:t>19</w:t>
      </w:r>
      <w:r>
        <w:rPr>
          <w:rFonts w:eastAsia="標楷體"/>
          <w:sz w:val="20"/>
          <w:szCs w:val="20"/>
        </w:rPr>
        <w:tab/>
      </w:r>
      <w:r w:rsidRPr="00823E62">
        <w:rPr>
          <w:rFonts w:eastAsia="標楷體"/>
          <w:sz w:val="20"/>
          <w:szCs w:val="20"/>
        </w:rPr>
        <w:t>人文社會科學院</w:t>
      </w:r>
      <w:r w:rsidRPr="00823E62">
        <w:rPr>
          <w:rFonts w:eastAsia="標楷體"/>
          <w:sz w:val="20"/>
          <w:szCs w:val="20"/>
        </w:rPr>
        <w:t>10</w:t>
      </w:r>
      <w:r>
        <w:rPr>
          <w:rFonts w:eastAsia="標楷體" w:hint="eastAsia"/>
          <w:sz w:val="20"/>
          <w:szCs w:val="20"/>
        </w:rPr>
        <w:t>7</w:t>
      </w:r>
      <w:r w:rsidRPr="00823E62">
        <w:rPr>
          <w:rFonts w:eastAsia="標楷體"/>
          <w:sz w:val="20"/>
          <w:szCs w:val="20"/>
        </w:rPr>
        <w:t>學年度第</w:t>
      </w:r>
      <w:r>
        <w:rPr>
          <w:rFonts w:eastAsia="標楷體" w:hint="eastAsia"/>
          <w:sz w:val="20"/>
          <w:szCs w:val="20"/>
        </w:rPr>
        <w:t>4</w:t>
      </w:r>
      <w:r w:rsidRPr="00823E62">
        <w:rPr>
          <w:rFonts w:eastAsia="標楷體"/>
          <w:sz w:val="20"/>
          <w:szCs w:val="20"/>
        </w:rPr>
        <w:t>次院</w:t>
      </w:r>
      <w:proofErr w:type="gramStart"/>
      <w:r w:rsidRPr="00823E62">
        <w:rPr>
          <w:rFonts w:eastAsia="標楷體"/>
          <w:sz w:val="20"/>
          <w:szCs w:val="20"/>
        </w:rPr>
        <w:t>務</w:t>
      </w:r>
      <w:proofErr w:type="gramEnd"/>
      <w:r w:rsidRPr="00823E62">
        <w:rPr>
          <w:rFonts w:eastAsia="標楷體"/>
          <w:sz w:val="20"/>
          <w:szCs w:val="20"/>
        </w:rPr>
        <w:t>會議通過</w:t>
      </w:r>
    </w:p>
    <w:p w:rsidR="008468BB" w:rsidRPr="00D44DAB" w:rsidRDefault="008468BB" w:rsidP="00013C0C">
      <w:pPr>
        <w:spacing w:line="240" w:lineRule="exact"/>
        <w:ind w:leftChars="1004" w:left="2410" w:rightChars="-177" w:right="-425"/>
        <w:textDirection w:val="lrTbV"/>
        <w:rPr>
          <w:rFonts w:eastAsia="標楷體"/>
          <w:sz w:val="20"/>
          <w:szCs w:val="20"/>
        </w:rPr>
      </w:pPr>
      <w:r w:rsidRPr="008468BB">
        <w:rPr>
          <w:rFonts w:eastAsia="標楷體" w:hint="eastAsia"/>
          <w:sz w:val="20"/>
          <w:szCs w:val="20"/>
        </w:rPr>
        <w:t>108.07.11</w:t>
      </w:r>
      <w:r w:rsidRPr="000F2AD6">
        <w:rPr>
          <w:rFonts w:eastAsia="標楷體"/>
          <w:sz w:val="20"/>
          <w:szCs w:val="20"/>
        </w:rPr>
        <w:tab/>
      </w:r>
      <w:r w:rsidRPr="000F2AD6">
        <w:rPr>
          <w:rFonts w:eastAsia="標楷體" w:hint="eastAsia"/>
          <w:sz w:val="20"/>
          <w:szCs w:val="20"/>
        </w:rPr>
        <w:t>10</w:t>
      </w:r>
      <w:r>
        <w:rPr>
          <w:rFonts w:eastAsia="標楷體" w:hint="eastAsia"/>
          <w:sz w:val="20"/>
          <w:szCs w:val="20"/>
        </w:rPr>
        <w:t>7</w:t>
      </w:r>
      <w:r w:rsidRPr="000F2AD6">
        <w:rPr>
          <w:rFonts w:eastAsia="標楷體" w:hint="eastAsia"/>
          <w:sz w:val="20"/>
          <w:szCs w:val="20"/>
        </w:rPr>
        <w:t>學年度第</w:t>
      </w:r>
      <w:r>
        <w:rPr>
          <w:rFonts w:eastAsia="標楷體" w:hint="eastAsia"/>
          <w:sz w:val="20"/>
          <w:szCs w:val="20"/>
        </w:rPr>
        <w:t>12</w:t>
      </w:r>
      <w:r w:rsidRPr="000F2AD6">
        <w:rPr>
          <w:rFonts w:eastAsia="標楷體" w:hint="eastAsia"/>
          <w:sz w:val="20"/>
          <w:szCs w:val="20"/>
        </w:rPr>
        <w:t>次行政會議通過</w:t>
      </w:r>
    </w:p>
    <w:p w:rsidR="00754344" w:rsidRDefault="002E16A0" w:rsidP="00013C0C">
      <w:pPr>
        <w:spacing w:line="240" w:lineRule="exact"/>
        <w:ind w:leftChars="1004" w:left="2410" w:rightChars="-177" w:right="-425"/>
        <w:textDirection w:val="lrTbV"/>
        <w:rPr>
          <w:rFonts w:eastAsia="標楷體" w:hint="eastAsia"/>
          <w:sz w:val="20"/>
          <w:szCs w:val="20"/>
        </w:rPr>
      </w:pPr>
      <w:r>
        <w:rPr>
          <w:rFonts w:eastAsia="標楷體" w:hint="eastAsia"/>
          <w:sz w:val="20"/>
          <w:szCs w:val="20"/>
        </w:rPr>
        <w:t xml:space="preserve">108.08.22 </w:t>
      </w:r>
      <w:r w:rsidRPr="002E16A0">
        <w:rPr>
          <w:rFonts w:eastAsia="標楷體" w:hint="eastAsia"/>
          <w:sz w:val="20"/>
          <w:szCs w:val="20"/>
        </w:rPr>
        <w:t>高醫院人字第</w:t>
      </w:r>
      <w:r w:rsidRPr="002E16A0">
        <w:rPr>
          <w:rFonts w:eastAsia="標楷體" w:hint="eastAsia"/>
          <w:sz w:val="20"/>
          <w:szCs w:val="20"/>
        </w:rPr>
        <w:t>1081102801</w:t>
      </w:r>
      <w:r w:rsidRPr="002E16A0">
        <w:rPr>
          <w:rFonts w:eastAsia="標楷體" w:hint="eastAsia"/>
          <w:sz w:val="20"/>
          <w:szCs w:val="20"/>
        </w:rPr>
        <w:t>號</w:t>
      </w:r>
    </w:p>
    <w:p w:rsidR="002E16A0" w:rsidRPr="002E16A0" w:rsidRDefault="002E16A0" w:rsidP="00013C0C">
      <w:pPr>
        <w:spacing w:line="240" w:lineRule="exact"/>
        <w:ind w:leftChars="1004" w:left="2410" w:rightChars="-177" w:right="-425"/>
        <w:textDirection w:val="lrTbV"/>
        <w:rPr>
          <w:rFonts w:eastAsia="標楷體"/>
          <w:sz w:val="20"/>
          <w:szCs w:val="20"/>
        </w:rPr>
      </w:pPr>
    </w:p>
    <w:tbl>
      <w:tblPr>
        <w:tblW w:w="9781" w:type="dxa"/>
        <w:jc w:val="center"/>
        <w:tblLayout w:type="fixed"/>
        <w:tblCellMar>
          <w:left w:w="28" w:type="dxa"/>
          <w:right w:w="28" w:type="dxa"/>
        </w:tblCellMar>
        <w:tblLook w:val="01E0" w:firstRow="1" w:lastRow="1" w:firstColumn="1" w:lastColumn="1" w:noHBand="0" w:noVBand="0"/>
      </w:tblPr>
      <w:tblGrid>
        <w:gridCol w:w="964"/>
        <w:gridCol w:w="8817"/>
      </w:tblGrid>
      <w:tr w:rsidR="000F2AD6" w:rsidRPr="000F2AD6" w:rsidTr="00754344">
        <w:trPr>
          <w:trHeight w:val="754"/>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本學院為辦理院長之遴選及代理事宜，依據大學法第十三條及本校組織規程第八條規定訂定本辦法。</w:t>
            </w:r>
          </w:p>
        </w:tc>
      </w:tr>
      <w:tr w:rsidR="000F2AD6" w:rsidRPr="000F2AD6" w:rsidTr="00754344">
        <w:trPr>
          <w:trHeight w:val="754"/>
          <w:jc w:val="center"/>
        </w:trPr>
        <w:tc>
          <w:tcPr>
            <w:tcW w:w="964" w:type="dxa"/>
          </w:tcPr>
          <w:p w:rsidR="00754344" w:rsidRPr="000F2AD6" w:rsidRDefault="00754344" w:rsidP="00754344">
            <w:pPr>
              <w:rPr>
                <w:rFonts w:eastAsia="標楷體"/>
                <w:kern w:val="0"/>
              </w:rPr>
            </w:pPr>
            <w:r w:rsidRPr="000F2AD6">
              <w:rPr>
                <w:rFonts w:eastAsia="標楷體" w:hint="eastAsia"/>
              </w:rPr>
              <w:t>第</w:t>
            </w:r>
            <w:r w:rsidRPr="000F2AD6">
              <w:rPr>
                <w:rFonts w:eastAsia="標楷體" w:hint="eastAsia"/>
              </w:rPr>
              <w:t>2</w:t>
            </w:r>
            <w:r w:rsidRPr="000F2AD6">
              <w:rPr>
                <w:rFonts w:eastAsia="標楷體" w:hint="eastAsia"/>
              </w:rPr>
              <w:t>條</w:t>
            </w:r>
          </w:p>
        </w:tc>
        <w:tc>
          <w:tcPr>
            <w:tcW w:w="8817" w:type="dxa"/>
          </w:tcPr>
          <w:p w:rsidR="00754344" w:rsidRPr="000F2AD6" w:rsidRDefault="00754344" w:rsidP="00754344">
            <w:pPr>
              <w:rPr>
                <w:rFonts w:eastAsia="標楷體" w:hAnsi="標楷體"/>
                <w:lang w:bidi="hi-IN"/>
              </w:rPr>
            </w:pPr>
            <w:r w:rsidRPr="000F2AD6">
              <w:rPr>
                <w:rFonts w:eastAsia="標楷體" w:hAnsi="標楷體" w:hint="eastAsia"/>
                <w:lang w:bidi="hi-IN"/>
              </w:rPr>
              <w:t>院長遴選委員會（以下簡稱遴選委員會）置委員</w:t>
            </w:r>
            <w:r w:rsidRPr="000F2AD6">
              <w:rPr>
                <w:rFonts w:ascii="標楷體" w:eastAsia="標楷體" w:hAnsi="標楷體" w:hint="eastAsia"/>
              </w:rPr>
              <w:t>九至十一人</w:t>
            </w:r>
            <w:r w:rsidRPr="000F2AD6">
              <w:rPr>
                <w:rFonts w:eastAsia="標楷體" w:hAnsi="標楷體" w:hint="eastAsia"/>
                <w:lang w:bidi="hi-IN"/>
              </w:rPr>
              <w:t>，由現任院長或代理院長為當然委員兼主席。</w:t>
            </w:r>
            <w:r w:rsidRPr="000F2AD6">
              <w:rPr>
                <w:rFonts w:ascii="標楷體" w:eastAsia="標楷體" w:hAnsi="標楷體" w:hint="eastAsia"/>
              </w:rPr>
              <w:t>二分之一以上至三分之二以下委員由本學院專任教師互選產生</w:t>
            </w:r>
            <w:r w:rsidRPr="000F2AD6">
              <w:rPr>
                <w:rFonts w:eastAsia="標楷體" w:hAnsi="標楷體" w:hint="eastAsia"/>
                <w:lang w:bidi="hi-IN"/>
              </w:rPr>
              <w:t>，其餘委員由院</w:t>
            </w:r>
            <w:proofErr w:type="gramStart"/>
            <w:r w:rsidRPr="000F2AD6">
              <w:rPr>
                <w:rFonts w:eastAsia="標楷體" w:hAnsi="標楷體" w:hint="eastAsia"/>
                <w:lang w:bidi="hi-IN"/>
              </w:rPr>
              <w:t>務</w:t>
            </w:r>
            <w:proofErr w:type="gramEnd"/>
            <w:r w:rsidRPr="000F2AD6">
              <w:rPr>
                <w:rFonts w:eastAsia="標楷體" w:hAnsi="標楷體" w:hint="eastAsia"/>
                <w:lang w:bidi="hi-IN"/>
              </w:rPr>
              <w:t>會議推薦具教授資格名單並由校長</w:t>
            </w:r>
            <w:proofErr w:type="gramStart"/>
            <w:r w:rsidRPr="000F2AD6">
              <w:rPr>
                <w:rFonts w:eastAsia="標楷體" w:hAnsi="標楷體" w:hint="eastAsia"/>
                <w:lang w:bidi="hi-IN"/>
              </w:rPr>
              <w:t>遴</w:t>
            </w:r>
            <w:proofErr w:type="gramEnd"/>
            <w:r w:rsidRPr="000F2AD6">
              <w:rPr>
                <w:rFonts w:eastAsia="標楷體" w:hAnsi="標楷體" w:hint="eastAsia"/>
                <w:lang w:bidi="hi-IN"/>
              </w:rPr>
              <w:t>聘擔任（不限院內教師）。</w:t>
            </w:r>
          </w:p>
          <w:p w:rsidR="00754344" w:rsidRPr="000F2AD6" w:rsidRDefault="00754344" w:rsidP="00754344">
            <w:pPr>
              <w:rPr>
                <w:rFonts w:eastAsia="標楷體" w:hAnsi="標楷體"/>
                <w:lang w:bidi="hi-IN"/>
              </w:rPr>
            </w:pPr>
            <w:r w:rsidRPr="000F2AD6">
              <w:rPr>
                <w:rFonts w:eastAsia="標楷體" w:hAnsi="標楷體" w:hint="eastAsia"/>
                <w:lang w:bidi="hi-IN"/>
              </w:rPr>
              <w:t>遴選委員任期至新任院長就任日止。</w:t>
            </w:r>
          </w:p>
          <w:p w:rsidR="00754344" w:rsidRPr="000F2AD6" w:rsidRDefault="00754344" w:rsidP="00754344">
            <w:pPr>
              <w:rPr>
                <w:rFonts w:eastAsia="標楷體" w:hAnsi="標楷體"/>
                <w:lang w:bidi="hi-IN"/>
              </w:rPr>
            </w:pPr>
            <w:r w:rsidRPr="000F2AD6">
              <w:rPr>
                <w:rFonts w:eastAsia="標楷體" w:hAnsi="標楷體" w:hint="eastAsia"/>
                <w:lang w:bidi="hi-IN"/>
              </w:rPr>
              <w:t>遴選委員會委員若接受為本學院院長候選人時，應自動退出並由候補委員依序補足。</w:t>
            </w:r>
          </w:p>
          <w:p w:rsidR="00754344" w:rsidRPr="000F2AD6" w:rsidRDefault="00754344" w:rsidP="00754344">
            <w:pPr>
              <w:rPr>
                <w:rFonts w:eastAsia="標楷體"/>
                <w:kern w:val="0"/>
              </w:rPr>
            </w:pPr>
            <w:r w:rsidRPr="000F2AD6">
              <w:rPr>
                <w:rFonts w:eastAsia="標楷體" w:hAnsi="標楷體" w:hint="eastAsia"/>
                <w:lang w:bidi="hi-IN"/>
              </w:rPr>
              <w:t>遴選委員會應於院長任期屆滿日期前六</w:t>
            </w:r>
            <w:proofErr w:type="gramStart"/>
            <w:r w:rsidRPr="000F2AD6">
              <w:rPr>
                <w:rFonts w:eastAsia="標楷體" w:hAnsi="標楷體" w:hint="eastAsia"/>
                <w:lang w:bidi="hi-IN"/>
              </w:rPr>
              <w:t>個</w:t>
            </w:r>
            <w:proofErr w:type="gramEnd"/>
            <w:r w:rsidRPr="000F2AD6">
              <w:rPr>
                <w:rFonts w:eastAsia="標楷體" w:hAnsi="標楷體" w:hint="eastAsia"/>
                <w:lang w:bidi="hi-IN"/>
              </w:rPr>
              <w:t>月組成。</w:t>
            </w:r>
          </w:p>
        </w:tc>
      </w:tr>
      <w:tr w:rsidR="000F2AD6" w:rsidRPr="000F2AD6" w:rsidTr="00754344">
        <w:trPr>
          <w:trHeight w:val="754"/>
          <w:jc w:val="center"/>
        </w:trPr>
        <w:tc>
          <w:tcPr>
            <w:tcW w:w="964" w:type="dxa"/>
          </w:tcPr>
          <w:p w:rsidR="00754344" w:rsidRPr="000F2AD6" w:rsidRDefault="00754344" w:rsidP="00754344">
            <w:pPr>
              <w:rPr>
                <w:rFonts w:eastAsia="標楷體"/>
                <w:kern w:val="0"/>
              </w:rPr>
            </w:pPr>
            <w:r w:rsidRPr="000F2AD6">
              <w:rPr>
                <w:rFonts w:eastAsia="標楷體" w:hint="eastAsia"/>
              </w:rPr>
              <w:t>第</w:t>
            </w:r>
            <w:r w:rsidRPr="000F2AD6">
              <w:rPr>
                <w:rFonts w:eastAsia="標楷體" w:hint="eastAsia"/>
              </w:rPr>
              <w:t>3</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遴選委員會須於新任院長任期開始一個月前完成院長候選人之遴選工作。</w:t>
            </w:r>
          </w:p>
          <w:p w:rsidR="00754344" w:rsidRPr="000F2AD6" w:rsidRDefault="00754344" w:rsidP="00754344">
            <w:pPr>
              <w:pStyle w:val="ad"/>
              <w:rPr>
                <w:rFonts w:eastAsia="標楷體"/>
                <w:kern w:val="0"/>
              </w:rPr>
            </w:pPr>
            <w:proofErr w:type="spellStart"/>
            <w:r w:rsidRPr="000F2AD6">
              <w:rPr>
                <w:rFonts w:ascii="標楷體" w:eastAsia="標楷體" w:hAnsi="標楷體" w:hint="eastAsia"/>
              </w:rPr>
              <w:t>遴選委員會對於所有院長候選人之遴選意見及遴選結果應予保密</w:t>
            </w:r>
            <w:proofErr w:type="spellEnd"/>
            <w:r w:rsidRPr="000F2AD6">
              <w:rPr>
                <w:rFonts w:ascii="標楷體" w:eastAsia="標楷體" w:hAnsi="標楷體" w:hint="eastAsia"/>
              </w:rPr>
              <w:t>。</w:t>
            </w:r>
          </w:p>
        </w:tc>
      </w:tr>
      <w:tr w:rsidR="000F2AD6" w:rsidRPr="000F2AD6" w:rsidTr="00754344">
        <w:trPr>
          <w:trHeight w:val="754"/>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4</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遴選委員會開會時須經三分之二以上委員出席始得召開會議，其決議經出席委員</w:t>
            </w:r>
            <w:r w:rsidRPr="00244AAE">
              <w:rPr>
                <w:rFonts w:ascii="標楷體" w:eastAsia="標楷體" w:hAnsi="標楷體" w:hint="eastAsia"/>
              </w:rPr>
              <w:t>二分之一</w:t>
            </w:r>
            <w:r w:rsidRPr="000F2AD6">
              <w:rPr>
                <w:rFonts w:ascii="標楷體" w:eastAsia="標楷體" w:hAnsi="標楷體" w:hint="eastAsia"/>
              </w:rPr>
              <w:t>以上同意為通過。</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5</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遴選委員會應依據候選人詳細履歷及其他相關資料，就下列事項進行審查。</w:t>
            </w:r>
          </w:p>
          <w:p w:rsidR="00754344" w:rsidRPr="000F2AD6" w:rsidRDefault="00754344" w:rsidP="00754344">
            <w:pPr>
              <w:rPr>
                <w:rFonts w:ascii="標楷體" w:eastAsia="標楷體" w:hAnsi="標楷體"/>
              </w:rPr>
            </w:pPr>
            <w:r w:rsidRPr="000F2AD6">
              <w:rPr>
                <w:rFonts w:ascii="標楷體" w:eastAsia="標楷體" w:hAnsi="標楷體" w:hint="eastAsia"/>
              </w:rPr>
              <w:t>一、教育理念及學術成就。</w:t>
            </w:r>
          </w:p>
          <w:p w:rsidR="00754344" w:rsidRPr="000F2AD6" w:rsidRDefault="00754344" w:rsidP="00754344">
            <w:pPr>
              <w:rPr>
                <w:rFonts w:ascii="標楷體" w:eastAsia="標楷體" w:hAnsi="標楷體"/>
              </w:rPr>
            </w:pPr>
            <w:r w:rsidRPr="000F2AD6">
              <w:rPr>
                <w:rFonts w:ascii="標楷體" w:eastAsia="標楷體" w:hAnsi="標楷體" w:hint="eastAsia"/>
              </w:rPr>
              <w:t>二、學術領導及行政協調能力。</w:t>
            </w:r>
          </w:p>
          <w:p w:rsidR="00754344" w:rsidRPr="000F2AD6" w:rsidRDefault="00754344" w:rsidP="00754344">
            <w:pPr>
              <w:rPr>
                <w:rFonts w:eastAsia="標楷體"/>
              </w:rPr>
            </w:pPr>
            <w:r w:rsidRPr="000F2AD6">
              <w:rPr>
                <w:rFonts w:ascii="標楷體" w:eastAsia="標楷體" w:hAnsi="標楷體" w:hint="eastAsia"/>
              </w:rPr>
              <w:t>三、服務表現及績效。</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6</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院長候選人不以院內或校內教授為限，得由他人或自我推荐方式為之，但由他人推荐時須經本人同意。</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7</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遴選程序：</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一、徵求院長候選人應於遴選作業五個月前以公開方式進行。</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二、院長候選人人數不足二人時，應由遴選委員會主動推荐其他候選人。</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三、院長候選人應於遴選過程中參與遴選委員會舉辦</w:t>
            </w:r>
            <w:proofErr w:type="gramStart"/>
            <w:r w:rsidRPr="000F2AD6">
              <w:rPr>
                <w:rFonts w:ascii="標楷體" w:eastAsia="標楷體" w:hAnsi="標楷體" w:hint="eastAsia"/>
              </w:rPr>
              <w:t>之治院理念</w:t>
            </w:r>
            <w:proofErr w:type="gramEnd"/>
            <w:r w:rsidRPr="000F2AD6">
              <w:rPr>
                <w:rFonts w:ascii="標楷體" w:eastAsia="標楷體" w:hAnsi="標楷體" w:hint="eastAsia"/>
              </w:rPr>
              <w:t>公聽會，並聽取本學院教職員對院</w:t>
            </w:r>
            <w:proofErr w:type="gramStart"/>
            <w:r w:rsidRPr="000F2AD6">
              <w:rPr>
                <w:rFonts w:ascii="標楷體" w:eastAsia="標楷體" w:hAnsi="標楷體" w:hint="eastAsia"/>
              </w:rPr>
              <w:t>務</w:t>
            </w:r>
            <w:proofErr w:type="gramEnd"/>
            <w:r w:rsidRPr="000F2AD6">
              <w:rPr>
                <w:rFonts w:ascii="標楷體" w:eastAsia="標楷體" w:hAnsi="標楷體" w:hint="eastAsia"/>
              </w:rPr>
              <w:t>發展之意見，相關公聽會之結果提供遴選委員會參考。</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四、遴選委員會會議之進行以不公開為原則，必要時得請各候選人列席說明。</w:t>
            </w:r>
          </w:p>
          <w:p w:rsidR="00754344" w:rsidRDefault="00754344" w:rsidP="00754344">
            <w:pPr>
              <w:ind w:left="480" w:hangingChars="200" w:hanging="480"/>
              <w:rPr>
                <w:rFonts w:ascii="標楷體" w:eastAsia="標楷體" w:hAnsi="標楷體"/>
              </w:rPr>
            </w:pPr>
            <w:r w:rsidRPr="000F2AD6">
              <w:rPr>
                <w:rFonts w:ascii="標楷體" w:eastAsia="標楷體" w:hAnsi="標楷體" w:hint="eastAsia"/>
              </w:rPr>
              <w:t>五、以不記名投票方式依序推舉二至三名候選人後，附加推薦書面意見，報請校長</w:t>
            </w:r>
            <w:proofErr w:type="gramStart"/>
            <w:r w:rsidRPr="000F2AD6">
              <w:rPr>
                <w:rFonts w:ascii="標楷體" w:eastAsia="標楷體" w:hAnsi="標楷體" w:hint="eastAsia"/>
              </w:rPr>
              <w:t>選擇後聘兼</w:t>
            </w:r>
            <w:proofErr w:type="gramEnd"/>
            <w:r w:rsidRPr="000F2AD6">
              <w:rPr>
                <w:rFonts w:ascii="標楷體" w:eastAsia="標楷體" w:hAnsi="標楷體" w:hint="eastAsia"/>
              </w:rPr>
              <w:t>之。</w:t>
            </w:r>
          </w:p>
          <w:p w:rsidR="00310E5E" w:rsidRPr="000F2AD6" w:rsidRDefault="00310E5E" w:rsidP="00754344">
            <w:pPr>
              <w:ind w:left="480" w:hangingChars="200" w:hanging="480"/>
              <w:rPr>
                <w:rFonts w:eastAsia="標楷體"/>
              </w:rPr>
            </w:pPr>
            <w:r w:rsidRPr="00754927">
              <w:rPr>
                <w:rFonts w:ascii="標楷體" w:eastAsia="標楷體" w:hAnsi="標楷體" w:hint="eastAsia"/>
                <w:u w:val="single"/>
              </w:rPr>
              <w:t>六、遴選委員會推薦之候選人，未獲校長選聘時，應重新辦理遴選。</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8</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院長之任期為三年，期滿之連任由校長召集遴選委員會徵詢意見，予以評鑑，得連任一次。如評鑑後不予續任，應儘速依第七條規定辦理遴選。</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lastRenderedPageBreak/>
              <w:t>第</w:t>
            </w:r>
            <w:r w:rsidRPr="000F2AD6">
              <w:rPr>
                <w:rFonts w:eastAsia="標楷體" w:hint="eastAsia"/>
              </w:rPr>
              <w:t>9</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院長職務出缺代理，由院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會議推薦至少兩名具教授資格者為候選人，由校長擇定後擔任代理院長</w:t>
            </w:r>
            <w:r w:rsidR="00310E5E" w:rsidRPr="00310E5E">
              <w:rPr>
                <w:rFonts w:ascii="標楷體" w:eastAsia="標楷體" w:hAnsi="標楷體" w:hint="eastAsia"/>
                <w:u w:val="single"/>
              </w:rPr>
              <w:t>，若無適當人選或情況特殊時</w:t>
            </w:r>
            <w:r w:rsidR="00310E5E" w:rsidRPr="00292210">
              <w:rPr>
                <w:rFonts w:ascii="標楷體" w:eastAsia="標楷體" w:hAnsi="標楷體" w:hint="eastAsia"/>
                <w:u w:val="single"/>
              </w:rPr>
              <w:t>，得由校長聘請適當人選擔任代理院長</w:t>
            </w:r>
            <w:r w:rsidRPr="000F2AD6">
              <w:rPr>
                <w:rFonts w:ascii="標楷體" w:eastAsia="標楷體" w:hAnsi="標楷體" w:hint="eastAsia"/>
              </w:rPr>
              <w:t>。代理院長應依本辦法儘速進行遴選作業。</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10</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院長請假、休假者，應指定本學院主管為職務代理人代理其職務，並對代理人負業務指導之責。</w:t>
            </w:r>
          </w:p>
        </w:tc>
      </w:tr>
      <w:tr w:rsidR="000F2AD6" w:rsidRPr="000F2AD6" w:rsidTr="00754344">
        <w:trPr>
          <w:trHeight w:val="68"/>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11</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本辦法未盡事項依本校相關規定辦理。</w:t>
            </w:r>
          </w:p>
        </w:tc>
      </w:tr>
      <w:tr w:rsidR="000F2AD6" w:rsidRPr="000F2AD6" w:rsidTr="00754344">
        <w:trPr>
          <w:trHeight w:val="68"/>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12</w:t>
            </w:r>
            <w:r w:rsidRPr="000F2AD6">
              <w:rPr>
                <w:rFonts w:eastAsia="標楷體" w:hint="eastAsia"/>
              </w:rPr>
              <w:t>條</w:t>
            </w:r>
          </w:p>
        </w:tc>
        <w:tc>
          <w:tcPr>
            <w:tcW w:w="8817" w:type="dxa"/>
          </w:tcPr>
          <w:p w:rsidR="00754344" w:rsidRPr="000F2AD6" w:rsidRDefault="00A9497D" w:rsidP="00754344">
            <w:pPr>
              <w:rPr>
                <w:rFonts w:eastAsia="標楷體"/>
              </w:rPr>
            </w:pPr>
            <w:r w:rsidRPr="000F2AD6">
              <w:rPr>
                <w:rFonts w:ascii="標楷體" w:eastAsia="標楷體" w:hAnsi="標楷體" w:hint="eastAsia"/>
              </w:rPr>
              <w:t>本辦法經院務會議</w:t>
            </w:r>
            <w:r w:rsidRPr="0026255A">
              <w:rPr>
                <w:rFonts w:ascii="標楷體" w:eastAsia="標楷體" w:hAnsi="標楷體" w:hint="eastAsia"/>
                <w:u w:val="single"/>
              </w:rPr>
              <w:t>、</w:t>
            </w:r>
            <w:r w:rsidRPr="000F2AD6">
              <w:rPr>
                <w:rFonts w:ascii="標楷體" w:eastAsia="標楷體" w:hAnsi="標楷體" w:hint="eastAsia"/>
              </w:rPr>
              <w:t>行政會議</w:t>
            </w:r>
            <w:r w:rsidRPr="0026255A">
              <w:rPr>
                <w:rFonts w:ascii="標楷體" w:eastAsia="標楷體" w:hAnsi="標楷體" w:hint="eastAsia"/>
                <w:u w:val="single"/>
              </w:rPr>
              <w:t>審議</w:t>
            </w:r>
            <w:r w:rsidRPr="000F2AD6">
              <w:rPr>
                <w:rFonts w:ascii="標楷體" w:eastAsia="標楷體" w:hAnsi="標楷體" w:hint="eastAsia"/>
              </w:rPr>
              <w:t>通過後</w:t>
            </w:r>
            <w:r w:rsidRPr="00EE0B4E">
              <w:rPr>
                <w:rFonts w:eastAsia="標楷體" w:hint="eastAsia"/>
                <w:u w:val="single"/>
              </w:rPr>
              <w:t>，自公布日起</w:t>
            </w:r>
            <w:r w:rsidRPr="001C0207">
              <w:rPr>
                <w:rFonts w:eastAsia="標楷體" w:hint="eastAsia"/>
              </w:rPr>
              <w:t>實施</w:t>
            </w:r>
            <w:r w:rsidRPr="00EE0B4E">
              <w:rPr>
                <w:rFonts w:eastAsia="標楷體" w:hint="eastAsia"/>
                <w:u w:val="single"/>
              </w:rPr>
              <w:t>，修正時亦同</w:t>
            </w:r>
            <w:r w:rsidRPr="000F2AD6">
              <w:rPr>
                <w:rFonts w:ascii="標楷體" w:eastAsia="標楷體" w:hAnsi="標楷體" w:hint="eastAsia"/>
              </w:rPr>
              <w:t>。</w:t>
            </w:r>
          </w:p>
        </w:tc>
      </w:tr>
    </w:tbl>
    <w:p w:rsidR="000F2AD6" w:rsidRDefault="000F2AD6" w:rsidP="00754344">
      <w:pPr>
        <w:snapToGrid w:val="0"/>
        <w:spacing w:line="440" w:lineRule="exact"/>
      </w:pPr>
    </w:p>
    <w:p w:rsidR="000F2AD6" w:rsidRDefault="000F2AD6">
      <w:pPr>
        <w:widowControl/>
      </w:pPr>
      <w:r>
        <w:br w:type="page"/>
      </w:r>
    </w:p>
    <w:p w:rsidR="000F2AD6" w:rsidRPr="000F2AD6" w:rsidRDefault="000F2AD6" w:rsidP="000F2AD6">
      <w:pPr>
        <w:snapToGrid w:val="0"/>
        <w:spacing w:line="440" w:lineRule="exact"/>
        <w:ind w:rightChars="-236" w:right="-566"/>
        <w:rPr>
          <w:rFonts w:eastAsia="標楷體"/>
          <w:b/>
          <w:sz w:val="32"/>
        </w:rPr>
      </w:pPr>
      <w:r w:rsidRPr="000F2AD6">
        <w:rPr>
          <w:rFonts w:eastAsia="標楷體" w:hint="eastAsia"/>
          <w:b/>
          <w:sz w:val="32"/>
          <w:szCs w:val="32"/>
        </w:rPr>
        <w:t>高雄醫學大學人文社會科學院院長遴選及代理辦法（修正條文對照表）</w:t>
      </w:r>
    </w:p>
    <w:p w:rsidR="000F2AD6" w:rsidRPr="000F2AD6" w:rsidRDefault="000F2AD6" w:rsidP="000F2AD6">
      <w:pPr>
        <w:spacing w:line="240" w:lineRule="exact"/>
        <w:ind w:leftChars="1004" w:left="2410" w:rightChars="-177" w:right="-425"/>
        <w:rPr>
          <w:rFonts w:eastAsia="標楷體"/>
          <w:sz w:val="20"/>
          <w:szCs w:val="20"/>
        </w:rPr>
      </w:pP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101.11.21</w:t>
      </w:r>
      <w:r w:rsidRPr="000F2AD6">
        <w:rPr>
          <w:rFonts w:eastAsia="標楷體"/>
          <w:sz w:val="20"/>
          <w:szCs w:val="20"/>
        </w:rPr>
        <w:tab/>
      </w:r>
      <w:r w:rsidRPr="000F2AD6">
        <w:rPr>
          <w:rFonts w:eastAsia="標楷體" w:hint="eastAsia"/>
          <w:sz w:val="20"/>
          <w:szCs w:val="20"/>
        </w:rPr>
        <w:t>人文社會科學院第</w:t>
      </w:r>
      <w:r w:rsidRPr="000F2AD6">
        <w:rPr>
          <w:rFonts w:eastAsia="標楷體" w:hint="eastAsia"/>
          <w:sz w:val="20"/>
          <w:szCs w:val="20"/>
        </w:rPr>
        <w:t>3</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會議暨第</w:t>
      </w:r>
      <w:r w:rsidRPr="000F2AD6">
        <w:rPr>
          <w:rFonts w:eastAsia="標楷體" w:hint="eastAsia"/>
          <w:sz w:val="20"/>
          <w:szCs w:val="20"/>
        </w:rPr>
        <w:t>2</w:t>
      </w:r>
      <w:r w:rsidRPr="000F2AD6">
        <w:rPr>
          <w:rFonts w:eastAsia="標楷體" w:hint="eastAsia"/>
          <w:sz w:val="20"/>
          <w:szCs w:val="20"/>
        </w:rPr>
        <w:t>次通識教育中心會議聯席會通過</w:t>
      </w: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101.12.19</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1011103503</w:t>
      </w:r>
      <w:r w:rsidRPr="000F2AD6">
        <w:rPr>
          <w:rFonts w:eastAsia="標楷體" w:hint="eastAsia"/>
          <w:sz w:val="20"/>
          <w:szCs w:val="20"/>
        </w:rPr>
        <w:t>號函公布</w:t>
      </w: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103.09.17</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103</w:t>
      </w:r>
      <w:r w:rsidRPr="000F2AD6">
        <w:rPr>
          <w:rFonts w:eastAsia="標楷體" w:hint="eastAsia"/>
          <w:sz w:val="20"/>
          <w:szCs w:val="20"/>
        </w:rPr>
        <w:t>學年度第</w:t>
      </w:r>
      <w:r w:rsidRPr="000F2AD6">
        <w:rPr>
          <w:rFonts w:eastAsia="標楷體" w:hint="eastAsia"/>
          <w:sz w:val="20"/>
          <w:szCs w:val="20"/>
        </w:rPr>
        <w:t>1</w:t>
      </w:r>
      <w:r w:rsidRPr="000F2AD6">
        <w:rPr>
          <w:rFonts w:eastAsia="標楷體" w:hint="eastAsia"/>
          <w:sz w:val="20"/>
          <w:szCs w:val="20"/>
        </w:rPr>
        <w:t>次院</w:t>
      </w:r>
      <w:proofErr w:type="gramStart"/>
      <w:r w:rsidRPr="000F2AD6">
        <w:rPr>
          <w:rFonts w:eastAsia="標楷體" w:hint="eastAsia"/>
          <w:sz w:val="20"/>
          <w:szCs w:val="20"/>
        </w:rPr>
        <w:t>務會議暨通識</w:t>
      </w:r>
      <w:proofErr w:type="gramEnd"/>
      <w:r w:rsidRPr="000F2AD6">
        <w:rPr>
          <w:rFonts w:eastAsia="標楷體" w:hint="eastAsia"/>
          <w:sz w:val="20"/>
          <w:szCs w:val="20"/>
        </w:rPr>
        <w:t>教育中心會議聯席會通過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103.10.07</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1031103160</w:t>
      </w:r>
      <w:r w:rsidRPr="000F2AD6">
        <w:rPr>
          <w:rFonts w:eastAsia="標楷體" w:hint="eastAsia"/>
          <w:sz w:val="20"/>
          <w:szCs w:val="20"/>
        </w:rPr>
        <w:t>號函公布</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105.04.14</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104</w:t>
      </w:r>
      <w:r w:rsidRPr="000F2AD6">
        <w:rPr>
          <w:rFonts w:eastAsia="標楷體" w:hint="eastAsia"/>
          <w:sz w:val="20"/>
          <w:szCs w:val="20"/>
        </w:rPr>
        <w:t>學年度第</w:t>
      </w:r>
      <w:r w:rsidRPr="000F2AD6">
        <w:rPr>
          <w:rFonts w:eastAsia="標楷體" w:hint="eastAsia"/>
          <w:sz w:val="20"/>
          <w:szCs w:val="20"/>
        </w:rPr>
        <w:t>6</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106.02.09</w:t>
      </w:r>
      <w:r w:rsidRPr="000F2AD6">
        <w:rPr>
          <w:rFonts w:eastAsia="標楷體"/>
          <w:sz w:val="20"/>
          <w:szCs w:val="20"/>
        </w:rPr>
        <w:tab/>
      </w:r>
      <w:r w:rsidRPr="000F2AD6">
        <w:rPr>
          <w:rFonts w:eastAsia="標楷體" w:hint="eastAsia"/>
          <w:sz w:val="20"/>
          <w:szCs w:val="20"/>
        </w:rPr>
        <w:t>105</w:t>
      </w:r>
      <w:r w:rsidRPr="000F2AD6">
        <w:rPr>
          <w:rFonts w:eastAsia="標楷體" w:hint="eastAsia"/>
          <w:sz w:val="20"/>
          <w:szCs w:val="20"/>
        </w:rPr>
        <w:t>學年度第</w:t>
      </w:r>
      <w:r w:rsidRPr="000F2AD6">
        <w:rPr>
          <w:rFonts w:eastAsia="標楷體" w:hint="eastAsia"/>
          <w:sz w:val="20"/>
          <w:szCs w:val="20"/>
        </w:rPr>
        <w:t>7</w:t>
      </w:r>
      <w:r w:rsidRPr="000F2AD6">
        <w:rPr>
          <w:rFonts w:eastAsia="標楷體" w:hint="eastAsia"/>
          <w:sz w:val="20"/>
          <w:szCs w:val="20"/>
        </w:rPr>
        <w:t>次行政會議通過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107.07.18</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106</w:t>
      </w:r>
      <w:r w:rsidRPr="000F2AD6">
        <w:rPr>
          <w:rFonts w:eastAsia="標楷體" w:hint="eastAsia"/>
          <w:sz w:val="20"/>
          <w:szCs w:val="20"/>
        </w:rPr>
        <w:t>學年度第</w:t>
      </w:r>
      <w:r w:rsidRPr="000F2AD6">
        <w:rPr>
          <w:rFonts w:eastAsia="標楷體" w:hint="eastAsia"/>
          <w:sz w:val="20"/>
          <w:szCs w:val="20"/>
        </w:rPr>
        <w:t>9</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sz w:val="20"/>
          <w:szCs w:val="20"/>
        </w:rPr>
        <w:t>107.08.16</w:t>
      </w:r>
      <w:r w:rsidRPr="000F2AD6">
        <w:rPr>
          <w:rFonts w:eastAsia="標楷體"/>
          <w:sz w:val="20"/>
          <w:szCs w:val="20"/>
        </w:rPr>
        <w:tab/>
        <w:t>107</w:t>
      </w:r>
      <w:r w:rsidRPr="000F2AD6">
        <w:rPr>
          <w:rFonts w:eastAsia="標楷體"/>
          <w:sz w:val="20"/>
          <w:szCs w:val="20"/>
        </w:rPr>
        <w:t>學年度第</w:t>
      </w:r>
      <w:r w:rsidRPr="000F2AD6">
        <w:rPr>
          <w:rFonts w:eastAsia="標楷體"/>
          <w:sz w:val="20"/>
          <w:szCs w:val="20"/>
        </w:rPr>
        <w:t>1</w:t>
      </w:r>
      <w:r w:rsidRPr="000F2AD6">
        <w:rPr>
          <w:rFonts w:eastAsia="標楷體"/>
          <w:sz w:val="20"/>
          <w:szCs w:val="20"/>
        </w:rPr>
        <w:t>次行政會議通過</w:t>
      </w:r>
    </w:p>
    <w:p w:rsidR="00D44DAB" w:rsidRDefault="00D44DAB" w:rsidP="000F2AD6">
      <w:pPr>
        <w:spacing w:line="240" w:lineRule="exact"/>
        <w:ind w:leftChars="1004" w:left="2410" w:rightChars="-177" w:right="-425"/>
        <w:textDirection w:val="lrTbV"/>
        <w:rPr>
          <w:rFonts w:eastAsia="標楷體"/>
          <w:sz w:val="20"/>
          <w:szCs w:val="20"/>
        </w:rPr>
      </w:pPr>
      <w:r w:rsidRPr="00823E62">
        <w:rPr>
          <w:rFonts w:eastAsia="標楷體"/>
          <w:sz w:val="20"/>
          <w:szCs w:val="20"/>
        </w:rPr>
        <w:t>10</w:t>
      </w:r>
      <w:r>
        <w:rPr>
          <w:rFonts w:eastAsia="標楷體" w:hint="eastAsia"/>
          <w:sz w:val="20"/>
          <w:szCs w:val="20"/>
        </w:rPr>
        <w:t>8</w:t>
      </w:r>
      <w:r w:rsidRPr="00823E62">
        <w:rPr>
          <w:rFonts w:eastAsia="標楷體"/>
          <w:sz w:val="20"/>
          <w:szCs w:val="20"/>
        </w:rPr>
        <w:t>.</w:t>
      </w:r>
      <w:r>
        <w:rPr>
          <w:rFonts w:eastAsia="標楷體" w:hint="eastAsia"/>
          <w:sz w:val="20"/>
          <w:szCs w:val="20"/>
        </w:rPr>
        <w:t>06</w:t>
      </w:r>
      <w:r w:rsidRPr="00823E62">
        <w:rPr>
          <w:rFonts w:eastAsia="標楷體"/>
          <w:sz w:val="20"/>
          <w:szCs w:val="20"/>
        </w:rPr>
        <w:t>.</w:t>
      </w:r>
      <w:r>
        <w:rPr>
          <w:rFonts w:eastAsia="標楷體" w:hint="eastAsia"/>
          <w:sz w:val="20"/>
          <w:szCs w:val="20"/>
        </w:rPr>
        <w:t>19</w:t>
      </w:r>
      <w:r>
        <w:rPr>
          <w:rFonts w:eastAsia="標楷體"/>
          <w:sz w:val="20"/>
          <w:szCs w:val="20"/>
        </w:rPr>
        <w:tab/>
      </w:r>
      <w:r w:rsidRPr="00823E62">
        <w:rPr>
          <w:rFonts w:eastAsia="標楷體"/>
          <w:sz w:val="20"/>
          <w:szCs w:val="20"/>
        </w:rPr>
        <w:t>人文社會科學院</w:t>
      </w:r>
      <w:r w:rsidRPr="00823E62">
        <w:rPr>
          <w:rFonts w:eastAsia="標楷體"/>
          <w:sz w:val="20"/>
          <w:szCs w:val="20"/>
        </w:rPr>
        <w:t>10</w:t>
      </w:r>
      <w:r>
        <w:rPr>
          <w:rFonts w:eastAsia="標楷體" w:hint="eastAsia"/>
          <w:sz w:val="20"/>
          <w:szCs w:val="20"/>
        </w:rPr>
        <w:t>7</w:t>
      </w:r>
      <w:r w:rsidRPr="00823E62">
        <w:rPr>
          <w:rFonts w:eastAsia="標楷體"/>
          <w:sz w:val="20"/>
          <w:szCs w:val="20"/>
        </w:rPr>
        <w:t>學年度第</w:t>
      </w:r>
      <w:r>
        <w:rPr>
          <w:rFonts w:eastAsia="標楷體" w:hint="eastAsia"/>
          <w:sz w:val="20"/>
          <w:szCs w:val="20"/>
        </w:rPr>
        <w:t>4</w:t>
      </w:r>
      <w:r w:rsidRPr="00823E62">
        <w:rPr>
          <w:rFonts w:eastAsia="標楷體"/>
          <w:sz w:val="20"/>
          <w:szCs w:val="20"/>
        </w:rPr>
        <w:t>次院</w:t>
      </w:r>
      <w:proofErr w:type="gramStart"/>
      <w:r w:rsidRPr="00823E62">
        <w:rPr>
          <w:rFonts w:eastAsia="標楷體"/>
          <w:sz w:val="20"/>
          <w:szCs w:val="20"/>
        </w:rPr>
        <w:t>務</w:t>
      </w:r>
      <w:proofErr w:type="gramEnd"/>
      <w:r w:rsidRPr="00823E62">
        <w:rPr>
          <w:rFonts w:eastAsia="標楷體"/>
          <w:sz w:val="20"/>
          <w:szCs w:val="20"/>
        </w:rPr>
        <w:t>會議通過</w:t>
      </w:r>
    </w:p>
    <w:p w:rsidR="008468BB" w:rsidRDefault="008468BB" w:rsidP="000F2AD6">
      <w:pPr>
        <w:spacing w:line="240" w:lineRule="exact"/>
        <w:ind w:leftChars="1004" w:left="2410" w:rightChars="-177" w:right="-425"/>
        <w:textDirection w:val="lrTbV"/>
        <w:rPr>
          <w:rFonts w:eastAsia="標楷體" w:hint="eastAsia"/>
          <w:sz w:val="20"/>
          <w:szCs w:val="20"/>
        </w:rPr>
      </w:pPr>
      <w:r w:rsidRPr="008468BB">
        <w:rPr>
          <w:rFonts w:eastAsia="標楷體" w:hint="eastAsia"/>
          <w:sz w:val="20"/>
          <w:szCs w:val="20"/>
        </w:rPr>
        <w:t>108.07.11</w:t>
      </w:r>
      <w:r w:rsidRPr="000F2AD6">
        <w:rPr>
          <w:rFonts w:eastAsia="標楷體"/>
          <w:sz w:val="20"/>
          <w:szCs w:val="20"/>
        </w:rPr>
        <w:tab/>
      </w:r>
      <w:r w:rsidRPr="000F2AD6">
        <w:rPr>
          <w:rFonts w:eastAsia="標楷體" w:hint="eastAsia"/>
          <w:sz w:val="20"/>
          <w:szCs w:val="20"/>
        </w:rPr>
        <w:t>10</w:t>
      </w:r>
      <w:r>
        <w:rPr>
          <w:rFonts w:eastAsia="標楷體" w:hint="eastAsia"/>
          <w:sz w:val="20"/>
          <w:szCs w:val="20"/>
        </w:rPr>
        <w:t>7</w:t>
      </w:r>
      <w:r w:rsidRPr="000F2AD6">
        <w:rPr>
          <w:rFonts w:eastAsia="標楷體" w:hint="eastAsia"/>
          <w:sz w:val="20"/>
          <w:szCs w:val="20"/>
        </w:rPr>
        <w:t>學年度第</w:t>
      </w:r>
      <w:r>
        <w:rPr>
          <w:rFonts w:eastAsia="標楷體" w:hint="eastAsia"/>
          <w:sz w:val="20"/>
          <w:szCs w:val="20"/>
        </w:rPr>
        <w:t>12</w:t>
      </w:r>
      <w:r w:rsidRPr="000F2AD6">
        <w:rPr>
          <w:rFonts w:eastAsia="標楷體" w:hint="eastAsia"/>
          <w:sz w:val="20"/>
          <w:szCs w:val="20"/>
        </w:rPr>
        <w:t>次行政會議通過</w:t>
      </w:r>
    </w:p>
    <w:p w:rsidR="005F2B8A" w:rsidRPr="000F2AD6" w:rsidRDefault="005F2B8A" w:rsidP="000F2AD6">
      <w:pPr>
        <w:spacing w:line="240" w:lineRule="exact"/>
        <w:ind w:leftChars="1004" w:left="2410" w:rightChars="-177" w:right="-425"/>
        <w:textDirection w:val="lrTbV"/>
        <w:rPr>
          <w:rFonts w:eastAsia="標楷體"/>
          <w:sz w:val="20"/>
          <w:szCs w:val="20"/>
        </w:rPr>
      </w:pPr>
      <w:r>
        <w:rPr>
          <w:rFonts w:eastAsia="標楷體" w:hint="eastAsia"/>
          <w:sz w:val="20"/>
          <w:szCs w:val="20"/>
        </w:rPr>
        <w:t xml:space="preserve">108.08.22 </w:t>
      </w:r>
      <w:bookmarkStart w:id="0" w:name="_GoBack"/>
      <w:bookmarkEnd w:id="0"/>
      <w:r w:rsidRPr="002E16A0">
        <w:rPr>
          <w:rFonts w:eastAsia="標楷體" w:hint="eastAsia"/>
          <w:sz w:val="20"/>
          <w:szCs w:val="20"/>
        </w:rPr>
        <w:t>高醫院人字第</w:t>
      </w:r>
      <w:r w:rsidRPr="002E16A0">
        <w:rPr>
          <w:rFonts w:eastAsia="標楷體" w:hint="eastAsia"/>
          <w:sz w:val="20"/>
          <w:szCs w:val="20"/>
        </w:rPr>
        <w:t>1081102801</w:t>
      </w:r>
      <w:r w:rsidRPr="002E16A0">
        <w:rPr>
          <w:rFonts w:eastAsia="標楷體" w:hint="eastAsia"/>
          <w:sz w:val="20"/>
          <w:szCs w:val="20"/>
        </w:rPr>
        <w:t>號</w:t>
      </w:r>
    </w:p>
    <w:p w:rsidR="000F2AD6" w:rsidRPr="000F2AD6" w:rsidRDefault="000F2AD6" w:rsidP="000F2AD6">
      <w:pPr>
        <w:spacing w:line="240" w:lineRule="exact"/>
        <w:ind w:leftChars="1004" w:left="2410" w:rightChars="-177" w:right="-425"/>
        <w:textDirection w:val="lrTbV"/>
        <w:rPr>
          <w:rFonts w:eastAsia="標楷體"/>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63"/>
        <w:gridCol w:w="4463"/>
        <w:gridCol w:w="1417"/>
      </w:tblGrid>
      <w:tr w:rsidR="000F2AD6" w:rsidRPr="000F2AD6" w:rsidTr="00754927">
        <w:trPr>
          <w:trHeight w:val="58"/>
          <w:tblHeader/>
          <w:jc w:val="center"/>
        </w:trPr>
        <w:tc>
          <w:tcPr>
            <w:tcW w:w="4463" w:type="dxa"/>
          </w:tcPr>
          <w:p w:rsidR="000F2AD6" w:rsidRPr="000F2AD6" w:rsidRDefault="000F2AD6" w:rsidP="00332F70">
            <w:pPr>
              <w:snapToGrid w:val="0"/>
              <w:jc w:val="center"/>
              <w:rPr>
                <w:rFonts w:eastAsia="標楷體"/>
                <w:b/>
              </w:rPr>
            </w:pPr>
            <w:r w:rsidRPr="000F2AD6">
              <w:rPr>
                <w:rFonts w:eastAsia="標楷體"/>
                <w:b/>
              </w:rPr>
              <w:t>修</w:t>
            </w:r>
            <w:r w:rsidRPr="000F2AD6">
              <w:rPr>
                <w:rFonts w:eastAsia="標楷體" w:hint="eastAsia"/>
                <w:b/>
              </w:rPr>
              <w:t xml:space="preserve">　　</w:t>
            </w:r>
            <w:r w:rsidRPr="000F2AD6">
              <w:rPr>
                <w:rFonts w:eastAsia="標楷體"/>
                <w:b/>
              </w:rPr>
              <w:t>正</w:t>
            </w:r>
            <w:r w:rsidRPr="000F2AD6">
              <w:rPr>
                <w:rFonts w:eastAsia="標楷體" w:hint="eastAsia"/>
                <w:b/>
              </w:rPr>
              <w:t xml:space="preserve">　　</w:t>
            </w:r>
            <w:r w:rsidRPr="000F2AD6">
              <w:rPr>
                <w:rFonts w:eastAsia="標楷體"/>
                <w:b/>
              </w:rPr>
              <w:t>條</w:t>
            </w:r>
            <w:r w:rsidRPr="000F2AD6">
              <w:rPr>
                <w:rFonts w:eastAsia="標楷體" w:hint="eastAsia"/>
                <w:b/>
              </w:rPr>
              <w:t xml:space="preserve">　　</w:t>
            </w:r>
            <w:r w:rsidRPr="000F2AD6">
              <w:rPr>
                <w:rFonts w:eastAsia="標楷體"/>
                <w:b/>
              </w:rPr>
              <w:t>文</w:t>
            </w:r>
          </w:p>
        </w:tc>
        <w:tc>
          <w:tcPr>
            <w:tcW w:w="4463" w:type="dxa"/>
          </w:tcPr>
          <w:p w:rsidR="000F2AD6" w:rsidRPr="000F2AD6" w:rsidRDefault="000F2AD6" w:rsidP="00332F70">
            <w:pPr>
              <w:snapToGrid w:val="0"/>
              <w:jc w:val="center"/>
              <w:rPr>
                <w:rFonts w:eastAsia="標楷體"/>
                <w:b/>
              </w:rPr>
            </w:pPr>
            <w:r w:rsidRPr="000F2AD6">
              <w:rPr>
                <w:rFonts w:eastAsia="標楷體"/>
                <w:b/>
              </w:rPr>
              <w:t>現</w:t>
            </w:r>
            <w:r w:rsidRPr="000F2AD6">
              <w:rPr>
                <w:rFonts w:eastAsia="標楷體" w:hint="eastAsia"/>
                <w:b/>
              </w:rPr>
              <w:t xml:space="preserve">　　</w:t>
            </w:r>
            <w:r w:rsidRPr="000F2AD6">
              <w:rPr>
                <w:rFonts w:eastAsia="標楷體"/>
                <w:b/>
              </w:rPr>
              <w:t>行</w:t>
            </w:r>
            <w:r w:rsidRPr="000F2AD6">
              <w:rPr>
                <w:rFonts w:eastAsia="標楷體" w:hint="eastAsia"/>
                <w:b/>
              </w:rPr>
              <w:t xml:space="preserve">　　</w:t>
            </w:r>
            <w:r w:rsidRPr="000F2AD6">
              <w:rPr>
                <w:rFonts w:eastAsia="標楷體"/>
                <w:b/>
              </w:rPr>
              <w:t>條</w:t>
            </w:r>
            <w:r w:rsidRPr="000F2AD6">
              <w:rPr>
                <w:rFonts w:eastAsia="標楷體" w:hint="eastAsia"/>
                <w:b/>
              </w:rPr>
              <w:t xml:space="preserve">　　</w:t>
            </w:r>
            <w:r w:rsidRPr="000F2AD6">
              <w:rPr>
                <w:rFonts w:eastAsia="標楷體"/>
                <w:b/>
              </w:rPr>
              <w:t>文</w:t>
            </w:r>
          </w:p>
        </w:tc>
        <w:tc>
          <w:tcPr>
            <w:tcW w:w="1417" w:type="dxa"/>
          </w:tcPr>
          <w:p w:rsidR="000F2AD6" w:rsidRPr="000F2AD6" w:rsidRDefault="000F2AD6" w:rsidP="00332F70">
            <w:pPr>
              <w:snapToGrid w:val="0"/>
              <w:jc w:val="center"/>
              <w:rPr>
                <w:rFonts w:eastAsia="標楷體"/>
                <w:b/>
              </w:rPr>
            </w:pPr>
            <w:r w:rsidRPr="000F2AD6">
              <w:rPr>
                <w:rFonts w:eastAsia="標楷體"/>
                <w:b/>
              </w:rPr>
              <w:t>說</w:t>
            </w:r>
            <w:r w:rsidRPr="000F2AD6">
              <w:rPr>
                <w:rFonts w:eastAsia="標楷體" w:hint="eastAsia"/>
                <w:b/>
              </w:rPr>
              <w:t xml:space="preserve">　　</w:t>
            </w:r>
            <w:r w:rsidRPr="000F2AD6">
              <w:rPr>
                <w:rFonts w:eastAsia="標楷體"/>
                <w:b/>
              </w:rPr>
              <w:t>明</w:t>
            </w:r>
          </w:p>
        </w:tc>
      </w:tr>
      <w:tr w:rsidR="000F2AD6" w:rsidRPr="000F2AD6" w:rsidTr="00754927">
        <w:trPr>
          <w:trHeight w:val="754"/>
          <w:jc w:val="center"/>
        </w:trPr>
        <w:tc>
          <w:tcPr>
            <w:tcW w:w="4463" w:type="dxa"/>
          </w:tcPr>
          <w:p w:rsidR="000F2AD6" w:rsidRPr="000F2AD6" w:rsidRDefault="000F2AD6" w:rsidP="00332F70">
            <w:pPr>
              <w:ind w:leftChars="-8" w:left="-19"/>
              <w:jc w:val="both"/>
              <w:rPr>
                <w:rFonts w:eastAsia="標楷體"/>
              </w:rPr>
            </w:pPr>
            <w:r w:rsidRPr="000F2AD6">
              <w:rPr>
                <w:rFonts w:eastAsia="標楷體" w:hint="eastAsia"/>
              </w:rPr>
              <w:t>同現行條文</w:t>
            </w:r>
          </w:p>
        </w:tc>
        <w:tc>
          <w:tcPr>
            <w:tcW w:w="4463" w:type="dxa"/>
          </w:tcPr>
          <w:p w:rsidR="000F2AD6" w:rsidRPr="000F2AD6" w:rsidRDefault="000F2AD6" w:rsidP="00332F70">
            <w:pPr>
              <w:rPr>
                <w:rFonts w:eastAsia="標楷體"/>
              </w:rPr>
            </w:pPr>
            <w:r w:rsidRPr="000F2AD6">
              <w:rPr>
                <w:rFonts w:eastAsia="標楷體" w:hint="eastAsia"/>
              </w:rPr>
              <w:t>第</w:t>
            </w:r>
            <w:r w:rsidRPr="000F2AD6">
              <w:rPr>
                <w:rFonts w:eastAsia="標楷體" w:hint="eastAsia"/>
              </w:rPr>
              <w:t>1</w:t>
            </w:r>
            <w:r w:rsidRPr="000F2AD6">
              <w:rPr>
                <w:rFonts w:eastAsia="標楷體" w:hint="eastAsia"/>
              </w:rPr>
              <w:t>條</w:t>
            </w:r>
          </w:p>
          <w:p w:rsidR="000F2AD6" w:rsidRPr="000F2AD6" w:rsidRDefault="000F2AD6" w:rsidP="00332F70">
            <w:pPr>
              <w:rPr>
                <w:rFonts w:eastAsia="標楷體"/>
              </w:rPr>
            </w:pPr>
            <w:r w:rsidRPr="000F2AD6">
              <w:rPr>
                <w:rFonts w:ascii="標楷體" w:eastAsia="標楷體" w:hAnsi="標楷體" w:hint="eastAsia"/>
              </w:rPr>
              <w:t>本學院為辦理院長之遴選及代理事宜，依據大學法第十三條及本校組織規程第八條規定訂定本辦法。</w:t>
            </w:r>
          </w:p>
        </w:tc>
        <w:tc>
          <w:tcPr>
            <w:tcW w:w="1417" w:type="dxa"/>
          </w:tcPr>
          <w:p w:rsidR="000F2AD6" w:rsidRPr="000F2AD6" w:rsidRDefault="000F2AD6" w:rsidP="00332F70">
            <w:pPr>
              <w:ind w:leftChars="-8" w:left="-19"/>
              <w:rPr>
                <w:rFonts w:eastAsia="標楷體"/>
              </w:rPr>
            </w:pPr>
            <w:r w:rsidRPr="000F2AD6">
              <w:rPr>
                <w:rFonts w:eastAsia="標楷體" w:hint="eastAsia"/>
              </w:rPr>
              <w:t>本條未修正</w:t>
            </w:r>
          </w:p>
        </w:tc>
      </w:tr>
      <w:tr w:rsidR="000F2AD6" w:rsidRPr="000F2AD6" w:rsidTr="00754927">
        <w:trPr>
          <w:trHeight w:val="754"/>
          <w:jc w:val="center"/>
        </w:trPr>
        <w:tc>
          <w:tcPr>
            <w:tcW w:w="4463" w:type="dxa"/>
          </w:tcPr>
          <w:p w:rsidR="000F2AD6" w:rsidRPr="000F2AD6" w:rsidRDefault="000F2AD6" w:rsidP="00332F70">
            <w:pPr>
              <w:ind w:left="509" w:hangingChars="212" w:hanging="509"/>
              <w:jc w:val="both"/>
              <w:rPr>
                <w:rFonts w:eastAsia="標楷體"/>
                <w:kern w:val="0"/>
              </w:rPr>
            </w:pPr>
            <w:r w:rsidRPr="000F2AD6">
              <w:rPr>
                <w:rFonts w:eastAsia="標楷體" w:hint="eastAsia"/>
              </w:rPr>
              <w:t>同現行條文</w:t>
            </w:r>
          </w:p>
        </w:tc>
        <w:tc>
          <w:tcPr>
            <w:tcW w:w="446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2</w:t>
            </w:r>
            <w:r w:rsidRPr="000F2AD6">
              <w:rPr>
                <w:rFonts w:eastAsia="標楷體" w:hint="eastAsia"/>
              </w:rPr>
              <w:t>條</w:t>
            </w:r>
          </w:p>
          <w:p w:rsidR="000F2AD6" w:rsidRPr="000F2AD6" w:rsidRDefault="000F2AD6" w:rsidP="00332F70">
            <w:pPr>
              <w:jc w:val="both"/>
              <w:rPr>
                <w:rFonts w:eastAsia="標楷體" w:hAnsi="標楷體"/>
                <w:lang w:bidi="hi-IN"/>
              </w:rPr>
            </w:pPr>
            <w:r w:rsidRPr="000F2AD6">
              <w:rPr>
                <w:rFonts w:eastAsia="標楷體" w:hAnsi="標楷體" w:hint="eastAsia"/>
                <w:lang w:bidi="hi-IN"/>
              </w:rPr>
              <w:t>院長遴選委員會（以下簡稱遴選委員會）置委員</w:t>
            </w:r>
            <w:r w:rsidRPr="000F2AD6">
              <w:rPr>
                <w:rFonts w:ascii="標楷體" w:eastAsia="標楷體" w:hAnsi="標楷體" w:hint="eastAsia"/>
              </w:rPr>
              <w:t>九至十一人</w:t>
            </w:r>
            <w:r w:rsidRPr="000F2AD6">
              <w:rPr>
                <w:rFonts w:eastAsia="標楷體" w:hAnsi="標楷體" w:hint="eastAsia"/>
                <w:lang w:bidi="hi-IN"/>
              </w:rPr>
              <w:t>，由現任院長或代理院長為當然委員兼主席。</w:t>
            </w:r>
            <w:r w:rsidRPr="000F2AD6">
              <w:rPr>
                <w:rFonts w:ascii="標楷體" w:eastAsia="標楷體" w:hAnsi="標楷體" w:hint="eastAsia"/>
              </w:rPr>
              <w:t>二分之一以上至三分之二以下委員由本學院專任教師互選產生</w:t>
            </w:r>
            <w:r w:rsidRPr="000F2AD6">
              <w:rPr>
                <w:rFonts w:eastAsia="標楷體" w:hAnsi="標楷體" w:hint="eastAsia"/>
                <w:lang w:bidi="hi-IN"/>
              </w:rPr>
              <w:t>，其餘委員由院</w:t>
            </w:r>
            <w:proofErr w:type="gramStart"/>
            <w:r w:rsidRPr="000F2AD6">
              <w:rPr>
                <w:rFonts w:eastAsia="標楷體" w:hAnsi="標楷體" w:hint="eastAsia"/>
                <w:lang w:bidi="hi-IN"/>
              </w:rPr>
              <w:t>務</w:t>
            </w:r>
            <w:proofErr w:type="gramEnd"/>
            <w:r w:rsidRPr="000F2AD6">
              <w:rPr>
                <w:rFonts w:eastAsia="標楷體" w:hAnsi="標楷體" w:hint="eastAsia"/>
                <w:lang w:bidi="hi-IN"/>
              </w:rPr>
              <w:t>會議推薦具教授資格名單並由校長</w:t>
            </w:r>
            <w:proofErr w:type="gramStart"/>
            <w:r w:rsidRPr="000F2AD6">
              <w:rPr>
                <w:rFonts w:eastAsia="標楷體" w:hAnsi="標楷體" w:hint="eastAsia"/>
                <w:lang w:bidi="hi-IN"/>
              </w:rPr>
              <w:t>遴</w:t>
            </w:r>
            <w:proofErr w:type="gramEnd"/>
            <w:r w:rsidRPr="000F2AD6">
              <w:rPr>
                <w:rFonts w:eastAsia="標楷體" w:hAnsi="標楷體" w:hint="eastAsia"/>
                <w:lang w:bidi="hi-IN"/>
              </w:rPr>
              <w:t>聘擔任（不限院內教師）。</w:t>
            </w:r>
          </w:p>
          <w:p w:rsidR="000F2AD6" w:rsidRPr="000F2AD6" w:rsidRDefault="000F2AD6" w:rsidP="00332F70">
            <w:pPr>
              <w:jc w:val="both"/>
              <w:rPr>
                <w:rFonts w:eastAsia="標楷體" w:hAnsi="標楷體"/>
                <w:lang w:bidi="hi-IN"/>
              </w:rPr>
            </w:pPr>
            <w:r w:rsidRPr="000F2AD6">
              <w:rPr>
                <w:rFonts w:eastAsia="標楷體" w:hAnsi="標楷體" w:hint="eastAsia"/>
                <w:lang w:bidi="hi-IN"/>
              </w:rPr>
              <w:t>遴選委員任期至新任院長就任日止。</w:t>
            </w:r>
          </w:p>
          <w:p w:rsidR="000F2AD6" w:rsidRPr="000F2AD6" w:rsidRDefault="000F2AD6" w:rsidP="00332F70">
            <w:pPr>
              <w:jc w:val="both"/>
              <w:rPr>
                <w:rFonts w:eastAsia="標楷體" w:hAnsi="標楷體"/>
                <w:lang w:bidi="hi-IN"/>
              </w:rPr>
            </w:pPr>
            <w:r w:rsidRPr="000F2AD6">
              <w:rPr>
                <w:rFonts w:eastAsia="標楷體" w:hAnsi="標楷體" w:hint="eastAsia"/>
                <w:lang w:bidi="hi-IN"/>
              </w:rPr>
              <w:t>遴選委員會委員若接受為本學院院長候選人時，應自動退出並由候補委員依序補足。</w:t>
            </w:r>
          </w:p>
          <w:p w:rsidR="000F2AD6" w:rsidRPr="000F2AD6" w:rsidRDefault="000F2AD6" w:rsidP="00332F70">
            <w:pPr>
              <w:jc w:val="both"/>
              <w:rPr>
                <w:rFonts w:eastAsia="標楷體"/>
                <w:kern w:val="0"/>
              </w:rPr>
            </w:pPr>
            <w:r w:rsidRPr="000F2AD6">
              <w:rPr>
                <w:rFonts w:eastAsia="標楷體" w:hAnsi="標楷體" w:hint="eastAsia"/>
                <w:lang w:bidi="hi-IN"/>
              </w:rPr>
              <w:t>遴選委員會應於院長任期屆滿日期前六</w:t>
            </w:r>
            <w:proofErr w:type="gramStart"/>
            <w:r w:rsidRPr="000F2AD6">
              <w:rPr>
                <w:rFonts w:eastAsia="標楷體" w:hAnsi="標楷體" w:hint="eastAsia"/>
                <w:lang w:bidi="hi-IN"/>
              </w:rPr>
              <w:t>個</w:t>
            </w:r>
            <w:proofErr w:type="gramEnd"/>
            <w:r w:rsidRPr="000F2AD6">
              <w:rPr>
                <w:rFonts w:eastAsia="標楷體" w:hAnsi="標楷體" w:hint="eastAsia"/>
                <w:lang w:bidi="hi-IN"/>
              </w:rPr>
              <w:t>月組成。</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54"/>
          <w:jc w:val="center"/>
        </w:trPr>
        <w:tc>
          <w:tcPr>
            <w:tcW w:w="4463" w:type="dxa"/>
          </w:tcPr>
          <w:p w:rsidR="000F2AD6" w:rsidRPr="000F2AD6" w:rsidRDefault="000F2AD6" w:rsidP="00332F70">
            <w:pPr>
              <w:pStyle w:val="ad"/>
              <w:ind w:left="1920" w:hangingChars="800" w:hanging="1920"/>
              <w:rPr>
                <w:rFonts w:eastAsia="標楷體"/>
                <w:kern w:val="0"/>
              </w:rPr>
            </w:pPr>
            <w:proofErr w:type="spellStart"/>
            <w:r w:rsidRPr="000F2AD6">
              <w:rPr>
                <w:rFonts w:eastAsia="標楷體" w:hint="eastAsia"/>
              </w:rPr>
              <w:t>同現行條文</w:t>
            </w:r>
            <w:proofErr w:type="spellEnd"/>
          </w:p>
        </w:tc>
        <w:tc>
          <w:tcPr>
            <w:tcW w:w="446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3</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遴選委員會須於新任院長任期開始一個月前完成院長候選人之遴選工作。</w:t>
            </w:r>
          </w:p>
          <w:p w:rsidR="000F2AD6" w:rsidRPr="000F2AD6" w:rsidRDefault="000F2AD6" w:rsidP="00332F70">
            <w:pPr>
              <w:pStyle w:val="ad"/>
              <w:rPr>
                <w:rFonts w:eastAsia="標楷體"/>
                <w:kern w:val="0"/>
              </w:rPr>
            </w:pPr>
            <w:proofErr w:type="spellStart"/>
            <w:r w:rsidRPr="000F2AD6">
              <w:rPr>
                <w:rFonts w:ascii="標楷體" w:eastAsia="標楷體" w:hAnsi="標楷體" w:hint="eastAsia"/>
              </w:rPr>
              <w:t>遴選委員會對於所有院長候選人之遴選意見及遴選結果應予保密</w:t>
            </w:r>
            <w:proofErr w:type="spellEnd"/>
            <w:r w:rsidRPr="000F2AD6">
              <w:rPr>
                <w:rFonts w:ascii="標楷體" w:eastAsia="標楷體" w:hAnsi="標楷體" w:hint="eastAsia"/>
              </w:rPr>
              <w:t>。</w:t>
            </w:r>
          </w:p>
        </w:tc>
        <w:tc>
          <w:tcPr>
            <w:tcW w:w="1417" w:type="dxa"/>
          </w:tcPr>
          <w:p w:rsidR="000F2AD6" w:rsidRPr="000F2AD6" w:rsidRDefault="000F2AD6" w:rsidP="00332F70">
            <w:pPr>
              <w:ind w:leftChars="-8" w:left="-19"/>
              <w:rPr>
                <w:rFonts w:eastAsia="標楷體"/>
                <w:sz w:val="22"/>
                <w:szCs w:val="22"/>
              </w:rPr>
            </w:pPr>
            <w:r w:rsidRPr="000F2AD6">
              <w:rPr>
                <w:rFonts w:eastAsia="標楷體" w:hint="eastAsia"/>
              </w:rPr>
              <w:t>本條未修正</w:t>
            </w:r>
          </w:p>
        </w:tc>
      </w:tr>
      <w:tr w:rsidR="000F2AD6" w:rsidRPr="000F2AD6" w:rsidTr="00754927">
        <w:trPr>
          <w:trHeight w:val="754"/>
          <w:jc w:val="center"/>
        </w:trPr>
        <w:tc>
          <w:tcPr>
            <w:tcW w:w="4463" w:type="dxa"/>
          </w:tcPr>
          <w:p w:rsidR="000F2AD6" w:rsidRPr="000F2AD6" w:rsidRDefault="00754927" w:rsidP="00754927">
            <w:pPr>
              <w:adjustRightInd w:val="0"/>
              <w:ind w:rightChars="-119" w:right="-286"/>
              <w:rPr>
                <w:rFonts w:eastAsia="標楷體"/>
              </w:rPr>
            </w:pPr>
            <w:r w:rsidRPr="000F2AD6">
              <w:rPr>
                <w:rFonts w:eastAsia="標楷體" w:hint="eastAsia"/>
              </w:rPr>
              <w:t>同現行條文</w:t>
            </w:r>
          </w:p>
        </w:tc>
        <w:tc>
          <w:tcPr>
            <w:tcW w:w="446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4</w:t>
            </w:r>
            <w:r w:rsidRPr="000F2AD6">
              <w:rPr>
                <w:rFonts w:eastAsia="標楷體" w:hint="eastAsia"/>
              </w:rPr>
              <w:t>條</w:t>
            </w:r>
          </w:p>
          <w:p w:rsidR="000F2AD6" w:rsidRPr="000F2AD6" w:rsidRDefault="00244AAE" w:rsidP="00332F70">
            <w:pPr>
              <w:rPr>
                <w:rFonts w:eastAsia="標楷體"/>
              </w:rPr>
            </w:pPr>
            <w:r w:rsidRPr="000F2AD6">
              <w:rPr>
                <w:rFonts w:ascii="標楷體" w:eastAsia="標楷體" w:hAnsi="標楷體" w:hint="eastAsia"/>
              </w:rPr>
              <w:t>遴選委員會開會時須經三分之二以上委員出席始得召開會議，其決議經出席委員</w:t>
            </w:r>
            <w:r w:rsidRPr="00244AAE">
              <w:rPr>
                <w:rFonts w:ascii="標楷體" w:eastAsia="標楷體" w:hAnsi="標楷體" w:hint="eastAsia"/>
              </w:rPr>
              <w:t>二分之一</w:t>
            </w:r>
            <w:r w:rsidRPr="000F2AD6">
              <w:rPr>
                <w:rFonts w:ascii="標楷體" w:eastAsia="標楷體" w:hAnsi="標楷體" w:hint="eastAsia"/>
              </w:rPr>
              <w:t>以上同意為通過。</w:t>
            </w:r>
          </w:p>
        </w:tc>
        <w:tc>
          <w:tcPr>
            <w:tcW w:w="1417" w:type="dxa"/>
          </w:tcPr>
          <w:p w:rsidR="000F2AD6" w:rsidRPr="000F2AD6" w:rsidRDefault="00754927" w:rsidP="00332F70">
            <w:pPr>
              <w:ind w:leftChars="-8" w:left="-19"/>
              <w:rPr>
                <w:rFonts w:eastAsia="標楷體"/>
              </w:rPr>
            </w:pPr>
            <w:r w:rsidRPr="000F2AD6">
              <w:rPr>
                <w:rFonts w:eastAsia="標楷體" w:hint="eastAsia"/>
              </w:rPr>
              <w:t>本條未修正</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5</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遴選委員會應依據候選人詳細履歷及其他相關資料，就下列事項進行審查。</w:t>
            </w:r>
          </w:p>
          <w:p w:rsidR="000F2AD6" w:rsidRPr="000F2AD6" w:rsidRDefault="000F2AD6" w:rsidP="00332F70">
            <w:pPr>
              <w:jc w:val="both"/>
              <w:rPr>
                <w:rFonts w:ascii="標楷體" w:eastAsia="標楷體" w:hAnsi="標楷體"/>
              </w:rPr>
            </w:pPr>
            <w:r w:rsidRPr="000F2AD6">
              <w:rPr>
                <w:rFonts w:ascii="標楷體" w:eastAsia="標楷體" w:hAnsi="標楷體" w:hint="eastAsia"/>
              </w:rPr>
              <w:t>一、教育理念及學術成就。</w:t>
            </w:r>
          </w:p>
          <w:p w:rsidR="000F2AD6" w:rsidRPr="000F2AD6" w:rsidRDefault="000F2AD6" w:rsidP="00332F70">
            <w:pPr>
              <w:jc w:val="both"/>
              <w:rPr>
                <w:rFonts w:ascii="標楷體" w:eastAsia="標楷體" w:hAnsi="標楷體"/>
              </w:rPr>
            </w:pPr>
            <w:r w:rsidRPr="000F2AD6">
              <w:rPr>
                <w:rFonts w:ascii="標楷體" w:eastAsia="標楷體" w:hAnsi="標楷體" w:hint="eastAsia"/>
              </w:rPr>
              <w:t>二、學術領導及行政協調能力。</w:t>
            </w:r>
          </w:p>
          <w:p w:rsidR="000F2AD6" w:rsidRPr="000F2AD6" w:rsidRDefault="000F2AD6" w:rsidP="00332F70">
            <w:pPr>
              <w:jc w:val="both"/>
              <w:rPr>
                <w:rFonts w:eastAsia="標楷體"/>
              </w:rPr>
            </w:pPr>
            <w:r w:rsidRPr="000F2AD6">
              <w:rPr>
                <w:rFonts w:ascii="標楷體" w:eastAsia="標楷體" w:hAnsi="標楷體" w:hint="eastAsia"/>
              </w:rPr>
              <w:t>三、服務表現及績效。</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6</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院長候選人不以院內或校內教授為限，得由他人或自我推荐方式為之，但由他人推荐時須經本人同意。</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754927" w:rsidRPr="000F2AD6" w:rsidRDefault="00754927" w:rsidP="00754927">
            <w:pPr>
              <w:jc w:val="both"/>
              <w:rPr>
                <w:rFonts w:eastAsia="標楷體"/>
              </w:rPr>
            </w:pPr>
            <w:r w:rsidRPr="000F2AD6">
              <w:rPr>
                <w:rFonts w:eastAsia="標楷體" w:hint="eastAsia"/>
              </w:rPr>
              <w:t>第</w:t>
            </w:r>
            <w:r w:rsidRPr="000F2AD6">
              <w:rPr>
                <w:rFonts w:eastAsia="標楷體" w:hint="eastAsia"/>
              </w:rPr>
              <w:t>7</w:t>
            </w:r>
            <w:r w:rsidRPr="000F2AD6">
              <w:rPr>
                <w:rFonts w:eastAsia="標楷體" w:hint="eastAsia"/>
              </w:rPr>
              <w:t>條</w:t>
            </w:r>
          </w:p>
          <w:p w:rsidR="00754927" w:rsidRPr="000F2AD6" w:rsidRDefault="00754927" w:rsidP="00754927">
            <w:pPr>
              <w:jc w:val="both"/>
              <w:rPr>
                <w:rFonts w:ascii="標楷體" w:eastAsia="標楷體" w:hAnsi="標楷體"/>
              </w:rPr>
            </w:pPr>
            <w:r w:rsidRPr="000F2AD6">
              <w:rPr>
                <w:rFonts w:ascii="標楷體" w:eastAsia="標楷體" w:hAnsi="標楷體" w:hint="eastAsia"/>
              </w:rPr>
              <w:t>遴選程序：</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一、徵求院長候選人應於遴選作業五個月前以公開方式進行。</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二、院長候選人人數不足二人時，應由遴選委員會主動推荐其他候選人。</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三、院長候選人應於遴選過程中參與遴選委員會舉辦</w:t>
            </w:r>
            <w:proofErr w:type="gramStart"/>
            <w:r w:rsidRPr="000F2AD6">
              <w:rPr>
                <w:rFonts w:ascii="標楷體" w:eastAsia="標楷體" w:hAnsi="標楷體" w:hint="eastAsia"/>
              </w:rPr>
              <w:t>之治院理念</w:t>
            </w:r>
            <w:proofErr w:type="gramEnd"/>
            <w:r w:rsidRPr="000F2AD6">
              <w:rPr>
                <w:rFonts w:ascii="標楷體" w:eastAsia="標楷體" w:hAnsi="標楷體" w:hint="eastAsia"/>
              </w:rPr>
              <w:t>公聽會，並聽取本學院教職員對院</w:t>
            </w:r>
            <w:proofErr w:type="gramStart"/>
            <w:r w:rsidRPr="000F2AD6">
              <w:rPr>
                <w:rFonts w:ascii="標楷體" w:eastAsia="標楷體" w:hAnsi="標楷體" w:hint="eastAsia"/>
              </w:rPr>
              <w:t>務</w:t>
            </w:r>
            <w:proofErr w:type="gramEnd"/>
            <w:r w:rsidRPr="000F2AD6">
              <w:rPr>
                <w:rFonts w:ascii="標楷體" w:eastAsia="標楷體" w:hAnsi="標楷體" w:hint="eastAsia"/>
              </w:rPr>
              <w:t>發展之意見，相關公聽會之結果提供遴選委員會參考。</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四、遴選委員會會議之進行以不公開為原則，必要時得請各候選人列席說明。</w:t>
            </w:r>
          </w:p>
          <w:p w:rsid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五、以不記名投票方式依序推舉二至三名候選人後，附加推薦書面意見，報請校長</w:t>
            </w:r>
            <w:proofErr w:type="gramStart"/>
            <w:r w:rsidRPr="000F2AD6">
              <w:rPr>
                <w:rFonts w:ascii="標楷體" w:eastAsia="標楷體" w:hAnsi="標楷體" w:hint="eastAsia"/>
              </w:rPr>
              <w:t>選擇後聘兼</w:t>
            </w:r>
            <w:proofErr w:type="gramEnd"/>
            <w:r w:rsidRPr="000F2AD6">
              <w:rPr>
                <w:rFonts w:ascii="標楷體" w:eastAsia="標楷體" w:hAnsi="標楷體" w:hint="eastAsia"/>
              </w:rPr>
              <w:t>之。</w:t>
            </w:r>
          </w:p>
          <w:p w:rsidR="00754927" w:rsidRPr="00754927" w:rsidRDefault="00754927" w:rsidP="00754927">
            <w:pPr>
              <w:ind w:left="480" w:hangingChars="200" w:hanging="480"/>
              <w:jc w:val="both"/>
              <w:rPr>
                <w:rFonts w:eastAsia="標楷體"/>
                <w:u w:val="single"/>
              </w:rPr>
            </w:pPr>
            <w:r w:rsidRPr="00754927">
              <w:rPr>
                <w:rFonts w:ascii="標楷體" w:eastAsia="標楷體" w:hAnsi="標楷體" w:hint="eastAsia"/>
                <w:u w:val="single"/>
              </w:rPr>
              <w:t>六、遴選委員會推薦之候選人，未獲校長選聘時，應重新辦理遴選。</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7</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遴選程序：</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一、徵求院長候選人應於遴選作業五個月前以公開方式進行。</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二、院長候選人人數不足二人時，應由遴選委員會主動推荐其他候選人。</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三、院長候選人應於遴選過程中參與遴選委員會舉辦</w:t>
            </w:r>
            <w:proofErr w:type="gramStart"/>
            <w:r w:rsidRPr="000F2AD6">
              <w:rPr>
                <w:rFonts w:ascii="標楷體" w:eastAsia="標楷體" w:hAnsi="標楷體" w:hint="eastAsia"/>
              </w:rPr>
              <w:t>之治院理念</w:t>
            </w:r>
            <w:proofErr w:type="gramEnd"/>
            <w:r w:rsidRPr="000F2AD6">
              <w:rPr>
                <w:rFonts w:ascii="標楷體" w:eastAsia="標楷體" w:hAnsi="標楷體" w:hint="eastAsia"/>
              </w:rPr>
              <w:t>公聽會，並聽取本學院教職員對院</w:t>
            </w:r>
            <w:proofErr w:type="gramStart"/>
            <w:r w:rsidRPr="000F2AD6">
              <w:rPr>
                <w:rFonts w:ascii="標楷體" w:eastAsia="標楷體" w:hAnsi="標楷體" w:hint="eastAsia"/>
              </w:rPr>
              <w:t>務</w:t>
            </w:r>
            <w:proofErr w:type="gramEnd"/>
            <w:r w:rsidRPr="000F2AD6">
              <w:rPr>
                <w:rFonts w:ascii="標楷體" w:eastAsia="標楷體" w:hAnsi="標楷體" w:hint="eastAsia"/>
              </w:rPr>
              <w:t>發展之意見，相關公聽會之結果提供遴選委員會參考。</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四、遴選委員會會議之進行以不公開為原則，必要時得請各候選人列席說明。</w:t>
            </w:r>
          </w:p>
          <w:p w:rsidR="000F2AD6" w:rsidRPr="000F2AD6" w:rsidRDefault="000F2AD6" w:rsidP="00332F70">
            <w:pPr>
              <w:ind w:left="480" w:hangingChars="200" w:hanging="480"/>
              <w:jc w:val="both"/>
              <w:rPr>
                <w:rFonts w:eastAsia="標楷體"/>
              </w:rPr>
            </w:pPr>
            <w:r w:rsidRPr="000F2AD6">
              <w:rPr>
                <w:rFonts w:ascii="標楷體" w:eastAsia="標楷體" w:hAnsi="標楷體" w:hint="eastAsia"/>
              </w:rPr>
              <w:t>五、以不記名投票方式依序推舉二至三名候選人後，附加推薦書面意見，報請校長</w:t>
            </w:r>
            <w:proofErr w:type="gramStart"/>
            <w:r w:rsidRPr="000F2AD6">
              <w:rPr>
                <w:rFonts w:ascii="標楷體" w:eastAsia="標楷體" w:hAnsi="標楷體" w:hint="eastAsia"/>
              </w:rPr>
              <w:t>選擇後聘兼</w:t>
            </w:r>
            <w:proofErr w:type="gramEnd"/>
            <w:r w:rsidRPr="000F2AD6">
              <w:rPr>
                <w:rFonts w:ascii="標楷體" w:eastAsia="標楷體" w:hAnsi="標楷體" w:hint="eastAsia"/>
              </w:rPr>
              <w:t>之。</w:t>
            </w:r>
          </w:p>
        </w:tc>
        <w:tc>
          <w:tcPr>
            <w:tcW w:w="1417" w:type="dxa"/>
          </w:tcPr>
          <w:p w:rsidR="000F2AD6" w:rsidRPr="000F2AD6" w:rsidRDefault="00754927" w:rsidP="00332F70">
            <w:pPr>
              <w:rPr>
                <w:rFonts w:eastAsia="標楷體"/>
                <w:sz w:val="22"/>
                <w:szCs w:val="22"/>
              </w:rPr>
            </w:pPr>
            <w:r>
              <w:rPr>
                <w:rFonts w:eastAsia="標楷體" w:hint="eastAsia"/>
              </w:rPr>
              <w:t>新增第六款</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8</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院長之任期為三年，期滿之連任由校長召集遴選委員會徵詢意見，予以評鑑，得連任一次。如評鑑後不予續任，應儘速依第七條規定辦理遴選。</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754927" w:rsidRPr="000F2AD6" w:rsidRDefault="00754927" w:rsidP="00754927">
            <w:pPr>
              <w:jc w:val="both"/>
              <w:rPr>
                <w:rFonts w:eastAsia="標楷體"/>
              </w:rPr>
            </w:pPr>
            <w:r w:rsidRPr="000F2AD6">
              <w:rPr>
                <w:rFonts w:eastAsia="標楷體" w:hint="eastAsia"/>
              </w:rPr>
              <w:t>第</w:t>
            </w:r>
            <w:r w:rsidRPr="000F2AD6">
              <w:rPr>
                <w:rFonts w:eastAsia="標楷體" w:hint="eastAsia"/>
              </w:rPr>
              <w:t>9</w:t>
            </w:r>
            <w:r w:rsidRPr="000F2AD6">
              <w:rPr>
                <w:rFonts w:eastAsia="標楷體" w:hint="eastAsia"/>
              </w:rPr>
              <w:t>條</w:t>
            </w:r>
          </w:p>
          <w:p w:rsidR="000F2AD6" w:rsidRPr="000F2AD6" w:rsidRDefault="00754927" w:rsidP="00754927">
            <w:pPr>
              <w:jc w:val="both"/>
              <w:rPr>
                <w:rFonts w:eastAsia="標楷體"/>
              </w:rPr>
            </w:pPr>
            <w:r w:rsidRPr="000F2AD6">
              <w:rPr>
                <w:rFonts w:ascii="標楷體" w:eastAsia="標楷體" w:hAnsi="標楷體" w:hint="eastAsia"/>
              </w:rPr>
              <w:t>院長職務出缺代理，由院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會議推薦至少兩名具教授資格者為候選人，由校長擇定後擔任代理院長</w:t>
            </w:r>
            <w:r w:rsidR="00292210" w:rsidRPr="00310E5E">
              <w:rPr>
                <w:rFonts w:ascii="標楷體" w:eastAsia="標楷體" w:hAnsi="標楷體" w:hint="eastAsia"/>
                <w:u w:val="single"/>
              </w:rPr>
              <w:t>，若無適當人選或情況特殊時</w:t>
            </w:r>
            <w:r w:rsidR="00292210" w:rsidRPr="00292210">
              <w:rPr>
                <w:rFonts w:ascii="標楷體" w:eastAsia="標楷體" w:hAnsi="標楷體" w:hint="eastAsia"/>
                <w:u w:val="single"/>
              </w:rPr>
              <w:t>，得由校長聘請適當人選擔任代理院長</w:t>
            </w:r>
            <w:r w:rsidRPr="000F2AD6">
              <w:rPr>
                <w:rFonts w:ascii="標楷體" w:eastAsia="標楷體" w:hAnsi="標楷體" w:hint="eastAsia"/>
              </w:rPr>
              <w:t>。代理院長應依本辦法儘速進行遴選作業。</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9</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院長職務出缺代理，由院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會議推薦至少兩名具教授資格者為候選人，由校長擇定後擔任代理院長。代理院長應依本辦法儘速進行遴選作業。</w:t>
            </w:r>
          </w:p>
        </w:tc>
        <w:tc>
          <w:tcPr>
            <w:tcW w:w="1417" w:type="dxa"/>
          </w:tcPr>
          <w:p w:rsidR="000F2AD6" w:rsidRPr="000F2AD6" w:rsidRDefault="00174673" w:rsidP="00332F70">
            <w:pPr>
              <w:rPr>
                <w:rFonts w:eastAsia="標楷體"/>
                <w:sz w:val="22"/>
                <w:szCs w:val="22"/>
              </w:rPr>
            </w:pPr>
            <w:r>
              <w:rPr>
                <w:rFonts w:eastAsia="標楷體" w:hint="eastAsia"/>
              </w:rPr>
              <w:t>新增條文文字</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10</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院長請假、休假者，應指定本學院主管為職務代理人代理其職務，並對代理人負業務指導之責。</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11</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本辦法未盡事項依本校相關規定辦理。</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26255A" w:rsidRPr="000F2AD6" w:rsidRDefault="0026255A" w:rsidP="0026255A">
            <w:pPr>
              <w:jc w:val="both"/>
              <w:rPr>
                <w:rFonts w:eastAsia="標楷體"/>
              </w:rPr>
            </w:pPr>
            <w:r w:rsidRPr="000F2AD6">
              <w:rPr>
                <w:rFonts w:eastAsia="標楷體" w:hint="eastAsia"/>
              </w:rPr>
              <w:t>第</w:t>
            </w:r>
            <w:r w:rsidRPr="000F2AD6">
              <w:rPr>
                <w:rFonts w:eastAsia="標楷體" w:hint="eastAsia"/>
              </w:rPr>
              <w:t>12</w:t>
            </w:r>
            <w:r w:rsidRPr="000F2AD6">
              <w:rPr>
                <w:rFonts w:eastAsia="標楷體" w:hint="eastAsia"/>
              </w:rPr>
              <w:t>條</w:t>
            </w:r>
          </w:p>
          <w:p w:rsidR="000F2AD6" w:rsidRPr="000F2AD6" w:rsidRDefault="0026255A" w:rsidP="0026255A">
            <w:pPr>
              <w:jc w:val="both"/>
              <w:rPr>
                <w:rFonts w:eastAsia="標楷體"/>
              </w:rPr>
            </w:pPr>
            <w:r w:rsidRPr="000F2AD6">
              <w:rPr>
                <w:rFonts w:ascii="標楷體" w:eastAsia="標楷體" w:hAnsi="標楷體" w:hint="eastAsia"/>
              </w:rPr>
              <w:t>本辦法經院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w:t>
            </w:r>
            <w:r w:rsidRPr="0026255A">
              <w:rPr>
                <w:rFonts w:ascii="標楷體" w:eastAsia="標楷體" w:hAnsi="標楷體" w:hint="eastAsia"/>
                <w:u w:val="single"/>
              </w:rPr>
              <w:t>、</w:t>
            </w:r>
            <w:r w:rsidRPr="000F2AD6">
              <w:rPr>
                <w:rFonts w:ascii="標楷體" w:eastAsia="標楷體" w:hAnsi="標楷體" w:hint="eastAsia"/>
              </w:rPr>
              <w:t>行政會議</w:t>
            </w:r>
            <w:r w:rsidRPr="0026255A">
              <w:rPr>
                <w:rFonts w:ascii="標楷體" w:eastAsia="標楷體" w:hAnsi="標楷體" w:hint="eastAsia"/>
                <w:u w:val="single"/>
              </w:rPr>
              <w:t>審議</w:t>
            </w:r>
            <w:r w:rsidRPr="000F2AD6">
              <w:rPr>
                <w:rFonts w:ascii="標楷體" w:eastAsia="標楷體" w:hAnsi="標楷體" w:hint="eastAsia"/>
              </w:rPr>
              <w:t>通過後</w:t>
            </w:r>
            <w:r w:rsidRPr="00EE0B4E">
              <w:rPr>
                <w:rFonts w:eastAsia="標楷體" w:hint="eastAsia"/>
                <w:u w:val="single"/>
              </w:rPr>
              <w:t>，自公布日起</w:t>
            </w:r>
            <w:r w:rsidRPr="001C0207">
              <w:rPr>
                <w:rFonts w:eastAsia="標楷體" w:hint="eastAsia"/>
              </w:rPr>
              <w:t>實施</w:t>
            </w:r>
            <w:r w:rsidRPr="00EE0B4E">
              <w:rPr>
                <w:rFonts w:eastAsia="標楷體" w:hint="eastAsia"/>
                <w:u w:val="single"/>
              </w:rPr>
              <w:t>，修正時亦同</w:t>
            </w:r>
            <w:r w:rsidRPr="000F2AD6">
              <w:rPr>
                <w:rFonts w:ascii="標楷體" w:eastAsia="標楷體" w:hAnsi="標楷體" w:hint="eastAsia"/>
              </w:rPr>
              <w:t>。</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12</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本辦法經院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w:t>
            </w:r>
            <w:r w:rsidRPr="0026255A">
              <w:rPr>
                <w:rFonts w:ascii="標楷體" w:eastAsia="標楷體" w:hAnsi="標楷體" w:hint="eastAsia"/>
                <w:u w:val="single"/>
              </w:rPr>
              <w:t>及</w:t>
            </w:r>
            <w:r w:rsidRPr="000F2AD6">
              <w:rPr>
                <w:rFonts w:ascii="標楷體" w:eastAsia="標楷體" w:hAnsi="標楷體" w:hint="eastAsia"/>
              </w:rPr>
              <w:t>行政會議通過後實施。</w:t>
            </w:r>
          </w:p>
        </w:tc>
        <w:tc>
          <w:tcPr>
            <w:tcW w:w="1417" w:type="dxa"/>
          </w:tcPr>
          <w:p w:rsidR="000F2AD6" w:rsidRPr="000F2AD6" w:rsidRDefault="0026255A" w:rsidP="00332F70">
            <w:pPr>
              <w:rPr>
                <w:rFonts w:eastAsia="標楷體"/>
                <w:sz w:val="22"/>
                <w:szCs w:val="22"/>
              </w:rPr>
            </w:pPr>
            <w:r>
              <w:rPr>
                <w:rFonts w:eastAsia="標楷體" w:hint="eastAsia"/>
              </w:rPr>
              <w:t>修訂法規程序文字</w:t>
            </w:r>
          </w:p>
        </w:tc>
      </w:tr>
    </w:tbl>
    <w:p w:rsidR="00545920" w:rsidRPr="000F2AD6" w:rsidRDefault="00545920" w:rsidP="00754344">
      <w:pPr>
        <w:snapToGrid w:val="0"/>
        <w:spacing w:line="440" w:lineRule="exact"/>
      </w:pPr>
    </w:p>
    <w:sectPr w:rsidR="00545920" w:rsidRPr="000F2AD6" w:rsidSect="00754344">
      <w:head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AA" w:rsidRDefault="00B229AA" w:rsidP="001720CA">
      <w:r>
        <w:separator/>
      </w:r>
    </w:p>
  </w:endnote>
  <w:endnote w:type="continuationSeparator" w:id="0">
    <w:p w:rsidR="00B229AA" w:rsidRDefault="00B229AA" w:rsidP="0017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AA" w:rsidRDefault="00B229AA" w:rsidP="001720CA">
      <w:r>
        <w:separator/>
      </w:r>
    </w:p>
  </w:footnote>
  <w:footnote w:type="continuationSeparator" w:id="0">
    <w:p w:rsidR="00B229AA" w:rsidRDefault="00B229AA" w:rsidP="00172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9A" w:rsidRDefault="0099189A" w:rsidP="0099189A">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2A1F"/>
    <w:multiLevelType w:val="hybridMultilevel"/>
    <w:tmpl w:val="86DE9432"/>
    <w:lvl w:ilvl="0" w:tplc="85DA6114">
      <w:start w:val="1"/>
      <w:numFmt w:val="taiwaneseCountingThousand"/>
      <w:lvlText w:val="（%1）"/>
      <w:lvlJc w:val="left"/>
      <w:pPr>
        <w:tabs>
          <w:tab w:val="num" w:pos="1941"/>
        </w:tabs>
        <w:ind w:left="1941" w:hanging="480"/>
      </w:pPr>
      <w:rPr>
        <w:rFonts w:hint="eastAsia"/>
      </w:rPr>
    </w:lvl>
    <w:lvl w:ilvl="1" w:tplc="04090019" w:tentative="1">
      <w:start w:val="1"/>
      <w:numFmt w:val="ideographTraditional"/>
      <w:lvlText w:val="%2、"/>
      <w:lvlJc w:val="left"/>
      <w:pPr>
        <w:ind w:left="2421" w:hanging="480"/>
      </w:pPr>
    </w:lvl>
    <w:lvl w:ilvl="2" w:tplc="0409001B" w:tentative="1">
      <w:start w:val="1"/>
      <w:numFmt w:val="lowerRoman"/>
      <w:lvlText w:val="%3."/>
      <w:lvlJc w:val="right"/>
      <w:pPr>
        <w:ind w:left="2901" w:hanging="480"/>
      </w:pPr>
    </w:lvl>
    <w:lvl w:ilvl="3" w:tplc="0409000F" w:tentative="1">
      <w:start w:val="1"/>
      <w:numFmt w:val="decimal"/>
      <w:lvlText w:val="%4."/>
      <w:lvlJc w:val="left"/>
      <w:pPr>
        <w:ind w:left="3381" w:hanging="480"/>
      </w:pPr>
    </w:lvl>
    <w:lvl w:ilvl="4" w:tplc="04090019" w:tentative="1">
      <w:start w:val="1"/>
      <w:numFmt w:val="ideographTraditional"/>
      <w:lvlText w:val="%5、"/>
      <w:lvlJc w:val="left"/>
      <w:pPr>
        <w:ind w:left="3861" w:hanging="480"/>
      </w:pPr>
    </w:lvl>
    <w:lvl w:ilvl="5" w:tplc="0409001B" w:tentative="1">
      <w:start w:val="1"/>
      <w:numFmt w:val="lowerRoman"/>
      <w:lvlText w:val="%6."/>
      <w:lvlJc w:val="right"/>
      <w:pPr>
        <w:ind w:left="4341" w:hanging="480"/>
      </w:pPr>
    </w:lvl>
    <w:lvl w:ilvl="6" w:tplc="0409000F" w:tentative="1">
      <w:start w:val="1"/>
      <w:numFmt w:val="decimal"/>
      <w:lvlText w:val="%7."/>
      <w:lvlJc w:val="left"/>
      <w:pPr>
        <w:ind w:left="4821" w:hanging="480"/>
      </w:pPr>
    </w:lvl>
    <w:lvl w:ilvl="7" w:tplc="04090019" w:tentative="1">
      <w:start w:val="1"/>
      <w:numFmt w:val="ideographTraditional"/>
      <w:lvlText w:val="%8、"/>
      <w:lvlJc w:val="left"/>
      <w:pPr>
        <w:ind w:left="5301" w:hanging="480"/>
      </w:pPr>
    </w:lvl>
    <w:lvl w:ilvl="8" w:tplc="0409001B" w:tentative="1">
      <w:start w:val="1"/>
      <w:numFmt w:val="lowerRoman"/>
      <w:lvlText w:val="%9."/>
      <w:lvlJc w:val="right"/>
      <w:pPr>
        <w:ind w:left="5781" w:hanging="480"/>
      </w:pPr>
    </w:lvl>
  </w:abstractNum>
  <w:abstractNum w:abstractNumId="1">
    <w:nsid w:val="50185EB9"/>
    <w:multiLevelType w:val="hybridMultilevel"/>
    <w:tmpl w:val="15D88898"/>
    <w:lvl w:ilvl="0" w:tplc="1F80C87A">
      <w:start w:val="1"/>
      <w:numFmt w:val="taiwaneseCountingThousand"/>
      <w:lvlText w:val="第%1條"/>
      <w:lvlJc w:val="left"/>
      <w:pPr>
        <w:tabs>
          <w:tab w:val="num" w:pos="720"/>
        </w:tabs>
        <w:ind w:left="720" w:hanging="720"/>
      </w:pPr>
      <w:rPr>
        <w:rFonts w:hint="eastAsia"/>
      </w:rPr>
    </w:lvl>
    <w:lvl w:ilvl="1" w:tplc="81DEA9A2" w:tentative="1">
      <w:start w:val="1"/>
      <w:numFmt w:val="ideographTraditional"/>
      <w:lvlText w:val="%2、"/>
      <w:lvlJc w:val="left"/>
      <w:pPr>
        <w:tabs>
          <w:tab w:val="num" w:pos="960"/>
        </w:tabs>
        <w:ind w:left="960" w:hanging="480"/>
      </w:pPr>
    </w:lvl>
    <w:lvl w:ilvl="2" w:tplc="37ECCA0E" w:tentative="1">
      <w:start w:val="1"/>
      <w:numFmt w:val="lowerRoman"/>
      <w:lvlText w:val="%3."/>
      <w:lvlJc w:val="right"/>
      <w:pPr>
        <w:tabs>
          <w:tab w:val="num" w:pos="1440"/>
        </w:tabs>
        <w:ind w:left="1440" w:hanging="480"/>
      </w:pPr>
    </w:lvl>
    <w:lvl w:ilvl="3" w:tplc="152A3ADA" w:tentative="1">
      <w:start w:val="1"/>
      <w:numFmt w:val="decimal"/>
      <w:lvlText w:val="%4."/>
      <w:lvlJc w:val="left"/>
      <w:pPr>
        <w:tabs>
          <w:tab w:val="num" w:pos="1920"/>
        </w:tabs>
        <w:ind w:left="1920" w:hanging="480"/>
      </w:pPr>
    </w:lvl>
    <w:lvl w:ilvl="4" w:tplc="4996564E" w:tentative="1">
      <w:start w:val="1"/>
      <w:numFmt w:val="ideographTraditional"/>
      <w:lvlText w:val="%5、"/>
      <w:lvlJc w:val="left"/>
      <w:pPr>
        <w:tabs>
          <w:tab w:val="num" w:pos="2400"/>
        </w:tabs>
        <w:ind w:left="2400" w:hanging="480"/>
      </w:pPr>
    </w:lvl>
    <w:lvl w:ilvl="5" w:tplc="550C456C" w:tentative="1">
      <w:start w:val="1"/>
      <w:numFmt w:val="lowerRoman"/>
      <w:lvlText w:val="%6."/>
      <w:lvlJc w:val="right"/>
      <w:pPr>
        <w:tabs>
          <w:tab w:val="num" w:pos="2880"/>
        </w:tabs>
        <w:ind w:left="2880" w:hanging="480"/>
      </w:pPr>
    </w:lvl>
    <w:lvl w:ilvl="6" w:tplc="945ABE50" w:tentative="1">
      <w:start w:val="1"/>
      <w:numFmt w:val="decimal"/>
      <w:lvlText w:val="%7."/>
      <w:lvlJc w:val="left"/>
      <w:pPr>
        <w:tabs>
          <w:tab w:val="num" w:pos="3360"/>
        </w:tabs>
        <w:ind w:left="3360" w:hanging="480"/>
      </w:pPr>
    </w:lvl>
    <w:lvl w:ilvl="7" w:tplc="B44A03FC" w:tentative="1">
      <w:start w:val="1"/>
      <w:numFmt w:val="ideographTraditional"/>
      <w:lvlText w:val="%8、"/>
      <w:lvlJc w:val="left"/>
      <w:pPr>
        <w:tabs>
          <w:tab w:val="num" w:pos="3840"/>
        </w:tabs>
        <w:ind w:left="3840" w:hanging="480"/>
      </w:pPr>
    </w:lvl>
    <w:lvl w:ilvl="8" w:tplc="4528A240"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20"/>
    <w:rsid w:val="00013C0C"/>
    <w:rsid w:val="00027836"/>
    <w:rsid w:val="000350E7"/>
    <w:rsid w:val="00060A14"/>
    <w:rsid w:val="00066ABB"/>
    <w:rsid w:val="000776A6"/>
    <w:rsid w:val="000850EE"/>
    <w:rsid w:val="000860A4"/>
    <w:rsid w:val="00091D48"/>
    <w:rsid w:val="00095795"/>
    <w:rsid w:val="000B4BA8"/>
    <w:rsid w:val="000C16A2"/>
    <w:rsid w:val="000C2595"/>
    <w:rsid w:val="000D18F7"/>
    <w:rsid w:val="000D2DCE"/>
    <w:rsid w:val="000F2AD6"/>
    <w:rsid w:val="00107713"/>
    <w:rsid w:val="00116EA5"/>
    <w:rsid w:val="00117679"/>
    <w:rsid w:val="00126EE4"/>
    <w:rsid w:val="00136889"/>
    <w:rsid w:val="001450E7"/>
    <w:rsid w:val="00164033"/>
    <w:rsid w:val="001720CA"/>
    <w:rsid w:val="00174673"/>
    <w:rsid w:val="00192254"/>
    <w:rsid w:val="001B4BA1"/>
    <w:rsid w:val="001D3841"/>
    <w:rsid w:val="00211EDB"/>
    <w:rsid w:val="00216B1C"/>
    <w:rsid w:val="002174FE"/>
    <w:rsid w:val="00232D31"/>
    <w:rsid w:val="00244AAE"/>
    <w:rsid w:val="00251603"/>
    <w:rsid w:val="0026255A"/>
    <w:rsid w:val="00273EC8"/>
    <w:rsid w:val="00274048"/>
    <w:rsid w:val="00276483"/>
    <w:rsid w:val="002779C4"/>
    <w:rsid w:val="00281C2F"/>
    <w:rsid w:val="00292210"/>
    <w:rsid w:val="002A160F"/>
    <w:rsid w:val="002A6CA4"/>
    <w:rsid w:val="002C30D6"/>
    <w:rsid w:val="002C5301"/>
    <w:rsid w:val="002E16A0"/>
    <w:rsid w:val="002E3B3C"/>
    <w:rsid w:val="002E6164"/>
    <w:rsid w:val="003023E8"/>
    <w:rsid w:val="00302714"/>
    <w:rsid w:val="00310E5E"/>
    <w:rsid w:val="00326405"/>
    <w:rsid w:val="0034157F"/>
    <w:rsid w:val="0034287C"/>
    <w:rsid w:val="003448C9"/>
    <w:rsid w:val="00347A0B"/>
    <w:rsid w:val="00354184"/>
    <w:rsid w:val="003715A2"/>
    <w:rsid w:val="00391D36"/>
    <w:rsid w:val="003B5DC5"/>
    <w:rsid w:val="003E6FEA"/>
    <w:rsid w:val="003F178B"/>
    <w:rsid w:val="003F753A"/>
    <w:rsid w:val="00406164"/>
    <w:rsid w:val="004071A5"/>
    <w:rsid w:val="00410D7B"/>
    <w:rsid w:val="00413DFB"/>
    <w:rsid w:val="00421E6B"/>
    <w:rsid w:val="0042240E"/>
    <w:rsid w:val="0043185F"/>
    <w:rsid w:val="00441DC8"/>
    <w:rsid w:val="0045064C"/>
    <w:rsid w:val="00457DA1"/>
    <w:rsid w:val="00473B67"/>
    <w:rsid w:val="00473DA4"/>
    <w:rsid w:val="004778F6"/>
    <w:rsid w:val="004A0140"/>
    <w:rsid w:val="004A4BCF"/>
    <w:rsid w:val="004C1357"/>
    <w:rsid w:val="004C323A"/>
    <w:rsid w:val="004D3B7A"/>
    <w:rsid w:val="004D43B6"/>
    <w:rsid w:val="004D764C"/>
    <w:rsid w:val="004E460A"/>
    <w:rsid w:val="004F10E0"/>
    <w:rsid w:val="004F1F34"/>
    <w:rsid w:val="005012C1"/>
    <w:rsid w:val="00504225"/>
    <w:rsid w:val="0051302E"/>
    <w:rsid w:val="00517C50"/>
    <w:rsid w:val="00531404"/>
    <w:rsid w:val="00541BC5"/>
    <w:rsid w:val="00545920"/>
    <w:rsid w:val="005507AC"/>
    <w:rsid w:val="00550B31"/>
    <w:rsid w:val="0056117F"/>
    <w:rsid w:val="0057176A"/>
    <w:rsid w:val="00581666"/>
    <w:rsid w:val="00586A09"/>
    <w:rsid w:val="005876F7"/>
    <w:rsid w:val="005A52E2"/>
    <w:rsid w:val="005B6C11"/>
    <w:rsid w:val="005C4F6A"/>
    <w:rsid w:val="005E44A4"/>
    <w:rsid w:val="005F2B8A"/>
    <w:rsid w:val="00637283"/>
    <w:rsid w:val="00672E9F"/>
    <w:rsid w:val="006755EF"/>
    <w:rsid w:val="00677A15"/>
    <w:rsid w:val="00683321"/>
    <w:rsid w:val="00692088"/>
    <w:rsid w:val="006A29D6"/>
    <w:rsid w:val="006B0FA2"/>
    <w:rsid w:val="006B3343"/>
    <w:rsid w:val="006B67F0"/>
    <w:rsid w:val="006C4509"/>
    <w:rsid w:val="006C798F"/>
    <w:rsid w:val="006D09E1"/>
    <w:rsid w:val="006D0CC2"/>
    <w:rsid w:val="006D2FF6"/>
    <w:rsid w:val="006E2CC3"/>
    <w:rsid w:val="006E75FF"/>
    <w:rsid w:val="00704B61"/>
    <w:rsid w:val="00710AE9"/>
    <w:rsid w:val="00732199"/>
    <w:rsid w:val="00735733"/>
    <w:rsid w:val="00747B5B"/>
    <w:rsid w:val="00753D14"/>
    <w:rsid w:val="00753D8D"/>
    <w:rsid w:val="00754344"/>
    <w:rsid w:val="00754927"/>
    <w:rsid w:val="00774703"/>
    <w:rsid w:val="0077481D"/>
    <w:rsid w:val="00785FEB"/>
    <w:rsid w:val="00796A0B"/>
    <w:rsid w:val="007B23D5"/>
    <w:rsid w:val="007B61DA"/>
    <w:rsid w:val="007B7F42"/>
    <w:rsid w:val="007D624E"/>
    <w:rsid w:val="007E5CB4"/>
    <w:rsid w:val="007F7FF2"/>
    <w:rsid w:val="00801228"/>
    <w:rsid w:val="00816AC5"/>
    <w:rsid w:val="0082192A"/>
    <w:rsid w:val="008249CD"/>
    <w:rsid w:val="0084593F"/>
    <w:rsid w:val="008468BB"/>
    <w:rsid w:val="008665E6"/>
    <w:rsid w:val="00876279"/>
    <w:rsid w:val="008A6BB0"/>
    <w:rsid w:val="008B2C88"/>
    <w:rsid w:val="008B5AA2"/>
    <w:rsid w:val="008E5224"/>
    <w:rsid w:val="008E60F3"/>
    <w:rsid w:val="008F3B7A"/>
    <w:rsid w:val="0091583E"/>
    <w:rsid w:val="00936B8C"/>
    <w:rsid w:val="00937456"/>
    <w:rsid w:val="00953196"/>
    <w:rsid w:val="0095713A"/>
    <w:rsid w:val="00965182"/>
    <w:rsid w:val="00990039"/>
    <w:rsid w:val="0099189A"/>
    <w:rsid w:val="009A0D3E"/>
    <w:rsid w:val="009B32D2"/>
    <w:rsid w:val="009B4B9E"/>
    <w:rsid w:val="009B5430"/>
    <w:rsid w:val="009B57DC"/>
    <w:rsid w:val="009C1BCF"/>
    <w:rsid w:val="009C3F37"/>
    <w:rsid w:val="009C6BBC"/>
    <w:rsid w:val="00A01AA8"/>
    <w:rsid w:val="00A0344D"/>
    <w:rsid w:val="00A27463"/>
    <w:rsid w:val="00A353A8"/>
    <w:rsid w:val="00A35EEE"/>
    <w:rsid w:val="00A40E54"/>
    <w:rsid w:val="00A4190E"/>
    <w:rsid w:val="00A52E99"/>
    <w:rsid w:val="00A52F98"/>
    <w:rsid w:val="00A65412"/>
    <w:rsid w:val="00A76602"/>
    <w:rsid w:val="00A908BE"/>
    <w:rsid w:val="00A9497D"/>
    <w:rsid w:val="00A9664C"/>
    <w:rsid w:val="00AC231C"/>
    <w:rsid w:val="00AD0D0C"/>
    <w:rsid w:val="00B201A6"/>
    <w:rsid w:val="00B2204F"/>
    <w:rsid w:val="00B229AA"/>
    <w:rsid w:val="00B35B8E"/>
    <w:rsid w:val="00B35D82"/>
    <w:rsid w:val="00B434EE"/>
    <w:rsid w:val="00B50F62"/>
    <w:rsid w:val="00B553A0"/>
    <w:rsid w:val="00B615D2"/>
    <w:rsid w:val="00B74260"/>
    <w:rsid w:val="00B912CC"/>
    <w:rsid w:val="00B93E46"/>
    <w:rsid w:val="00B94537"/>
    <w:rsid w:val="00B9687E"/>
    <w:rsid w:val="00B96D38"/>
    <w:rsid w:val="00BA1207"/>
    <w:rsid w:val="00BA3C09"/>
    <w:rsid w:val="00BA5D79"/>
    <w:rsid w:val="00BB74B3"/>
    <w:rsid w:val="00BD6141"/>
    <w:rsid w:val="00BF6F19"/>
    <w:rsid w:val="00C02021"/>
    <w:rsid w:val="00C05AF2"/>
    <w:rsid w:val="00C0690B"/>
    <w:rsid w:val="00C0708D"/>
    <w:rsid w:val="00C10742"/>
    <w:rsid w:val="00C116B2"/>
    <w:rsid w:val="00C20281"/>
    <w:rsid w:val="00C27FD7"/>
    <w:rsid w:val="00C314B6"/>
    <w:rsid w:val="00C316DB"/>
    <w:rsid w:val="00C403F8"/>
    <w:rsid w:val="00C44BF9"/>
    <w:rsid w:val="00C77289"/>
    <w:rsid w:val="00C971DA"/>
    <w:rsid w:val="00CB2FE5"/>
    <w:rsid w:val="00CC19B5"/>
    <w:rsid w:val="00CE6462"/>
    <w:rsid w:val="00CF2C69"/>
    <w:rsid w:val="00D00280"/>
    <w:rsid w:val="00D15AA2"/>
    <w:rsid w:val="00D2018E"/>
    <w:rsid w:val="00D22E7C"/>
    <w:rsid w:val="00D24D4F"/>
    <w:rsid w:val="00D27ED3"/>
    <w:rsid w:val="00D40365"/>
    <w:rsid w:val="00D42BE6"/>
    <w:rsid w:val="00D44DAB"/>
    <w:rsid w:val="00D4742B"/>
    <w:rsid w:val="00D64082"/>
    <w:rsid w:val="00D96FD1"/>
    <w:rsid w:val="00DA24D8"/>
    <w:rsid w:val="00DA7832"/>
    <w:rsid w:val="00DC1565"/>
    <w:rsid w:val="00DC2282"/>
    <w:rsid w:val="00DE6C62"/>
    <w:rsid w:val="00DF465E"/>
    <w:rsid w:val="00DF75C8"/>
    <w:rsid w:val="00E10626"/>
    <w:rsid w:val="00E14730"/>
    <w:rsid w:val="00E148E1"/>
    <w:rsid w:val="00E21113"/>
    <w:rsid w:val="00E7328D"/>
    <w:rsid w:val="00E961F6"/>
    <w:rsid w:val="00EA0126"/>
    <w:rsid w:val="00EA2ECE"/>
    <w:rsid w:val="00EA5D3B"/>
    <w:rsid w:val="00EB2299"/>
    <w:rsid w:val="00EB56DB"/>
    <w:rsid w:val="00EB7541"/>
    <w:rsid w:val="00ED3D41"/>
    <w:rsid w:val="00EE3570"/>
    <w:rsid w:val="00EE743F"/>
    <w:rsid w:val="00F16485"/>
    <w:rsid w:val="00F17E76"/>
    <w:rsid w:val="00F23C91"/>
    <w:rsid w:val="00F3567F"/>
    <w:rsid w:val="00F5201E"/>
    <w:rsid w:val="00F53560"/>
    <w:rsid w:val="00F60453"/>
    <w:rsid w:val="00F66F8D"/>
    <w:rsid w:val="00F71E02"/>
    <w:rsid w:val="00F87DD2"/>
    <w:rsid w:val="00F94DF4"/>
    <w:rsid w:val="00FA2046"/>
    <w:rsid w:val="00FB13B3"/>
    <w:rsid w:val="00FD7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2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720CA"/>
    <w:pPr>
      <w:tabs>
        <w:tab w:val="center" w:pos="4153"/>
        <w:tab w:val="right" w:pos="8306"/>
      </w:tabs>
      <w:snapToGrid w:val="0"/>
    </w:pPr>
    <w:rPr>
      <w:sz w:val="20"/>
      <w:szCs w:val="20"/>
    </w:rPr>
  </w:style>
  <w:style w:type="character" w:customStyle="1" w:styleId="a5">
    <w:name w:val="頁首 字元"/>
    <w:link w:val="a4"/>
    <w:uiPriority w:val="99"/>
    <w:rsid w:val="001720CA"/>
    <w:rPr>
      <w:rFonts w:ascii="Times New Roman" w:eastAsia="新細明體" w:hAnsi="Times New Roman" w:cs="Times New Roman"/>
      <w:sz w:val="20"/>
      <w:szCs w:val="20"/>
    </w:rPr>
  </w:style>
  <w:style w:type="paragraph" w:styleId="a6">
    <w:name w:val="footer"/>
    <w:basedOn w:val="a"/>
    <w:link w:val="a7"/>
    <w:unhideWhenUsed/>
    <w:rsid w:val="001720CA"/>
    <w:pPr>
      <w:tabs>
        <w:tab w:val="center" w:pos="4153"/>
        <w:tab w:val="right" w:pos="8306"/>
      </w:tabs>
      <w:snapToGrid w:val="0"/>
    </w:pPr>
    <w:rPr>
      <w:sz w:val="20"/>
      <w:szCs w:val="20"/>
    </w:rPr>
  </w:style>
  <w:style w:type="character" w:customStyle="1" w:styleId="a7">
    <w:name w:val="頁尾 字元"/>
    <w:link w:val="a6"/>
    <w:uiPriority w:val="99"/>
    <w:rsid w:val="001720CA"/>
    <w:rPr>
      <w:rFonts w:ascii="Times New Roman" w:eastAsia="新細明體" w:hAnsi="Times New Roman" w:cs="Times New Roman"/>
      <w:sz w:val="20"/>
      <w:szCs w:val="20"/>
    </w:rPr>
  </w:style>
  <w:style w:type="paragraph" w:styleId="a8">
    <w:name w:val="Balloon Text"/>
    <w:basedOn w:val="a"/>
    <w:link w:val="a9"/>
    <w:uiPriority w:val="99"/>
    <w:semiHidden/>
    <w:unhideWhenUsed/>
    <w:rsid w:val="001720CA"/>
    <w:rPr>
      <w:rFonts w:ascii="Cambria" w:hAnsi="Cambria"/>
      <w:sz w:val="18"/>
      <w:szCs w:val="18"/>
    </w:rPr>
  </w:style>
  <w:style w:type="character" w:customStyle="1" w:styleId="a9">
    <w:name w:val="註解方塊文字 字元"/>
    <w:link w:val="a8"/>
    <w:uiPriority w:val="99"/>
    <w:semiHidden/>
    <w:rsid w:val="001720CA"/>
    <w:rPr>
      <w:rFonts w:ascii="Cambria" w:eastAsia="新細明體" w:hAnsi="Cambria" w:cs="Times New Roman"/>
      <w:sz w:val="18"/>
      <w:szCs w:val="18"/>
    </w:rPr>
  </w:style>
  <w:style w:type="character" w:styleId="aa">
    <w:name w:val="page number"/>
    <w:rsid w:val="00AD0D0C"/>
  </w:style>
  <w:style w:type="paragraph" w:styleId="ab">
    <w:name w:val="Body Text Indent"/>
    <w:basedOn w:val="a"/>
    <w:link w:val="ac"/>
    <w:rsid w:val="007E5CB4"/>
    <w:pPr>
      <w:tabs>
        <w:tab w:val="left" w:pos="4320"/>
      </w:tabs>
      <w:spacing w:line="0" w:lineRule="atLeast"/>
      <w:ind w:left="960" w:hangingChars="400" w:hanging="960"/>
    </w:pPr>
    <w:rPr>
      <w:rFonts w:eastAsia="標楷體"/>
    </w:rPr>
  </w:style>
  <w:style w:type="character" w:customStyle="1" w:styleId="ac">
    <w:name w:val="本文縮排 字元"/>
    <w:link w:val="ab"/>
    <w:rsid w:val="007E5CB4"/>
    <w:rPr>
      <w:rFonts w:ascii="Times New Roman" w:eastAsia="標楷體" w:hAnsi="Times New Roman"/>
      <w:kern w:val="2"/>
      <w:sz w:val="24"/>
      <w:szCs w:val="24"/>
    </w:rPr>
  </w:style>
  <w:style w:type="paragraph" w:styleId="ad">
    <w:name w:val="annotation text"/>
    <w:basedOn w:val="a"/>
    <w:link w:val="ae"/>
    <w:rsid w:val="00710AE9"/>
    <w:rPr>
      <w:lang w:val="x-none" w:eastAsia="x-none"/>
    </w:rPr>
  </w:style>
  <w:style w:type="character" w:customStyle="1" w:styleId="ae">
    <w:name w:val="註解文字 字元"/>
    <w:link w:val="ad"/>
    <w:rsid w:val="00710AE9"/>
    <w:rPr>
      <w:rFonts w:ascii="Times New Roman" w:hAnsi="Times New Roman"/>
      <w:kern w:val="2"/>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2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720CA"/>
    <w:pPr>
      <w:tabs>
        <w:tab w:val="center" w:pos="4153"/>
        <w:tab w:val="right" w:pos="8306"/>
      </w:tabs>
      <w:snapToGrid w:val="0"/>
    </w:pPr>
    <w:rPr>
      <w:sz w:val="20"/>
      <w:szCs w:val="20"/>
    </w:rPr>
  </w:style>
  <w:style w:type="character" w:customStyle="1" w:styleId="a5">
    <w:name w:val="頁首 字元"/>
    <w:link w:val="a4"/>
    <w:uiPriority w:val="99"/>
    <w:rsid w:val="001720CA"/>
    <w:rPr>
      <w:rFonts w:ascii="Times New Roman" w:eastAsia="新細明體" w:hAnsi="Times New Roman" w:cs="Times New Roman"/>
      <w:sz w:val="20"/>
      <w:szCs w:val="20"/>
    </w:rPr>
  </w:style>
  <w:style w:type="paragraph" w:styleId="a6">
    <w:name w:val="footer"/>
    <w:basedOn w:val="a"/>
    <w:link w:val="a7"/>
    <w:unhideWhenUsed/>
    <w:rsid w:val="001720CA"/>
    <w:pPr>
      <w:tabs>
        <w:tab w:val="center" w:pos="4153"/>
        <w:tab w:val="right" w:pos="8306"/>
      </w:tabs>
      <w:snapToGrid w:val="0"/>
    </w:pPr>
    <w:rPr>
      <w:sz w:val="20"/>
      <w:szCs w:val="20"/>
    </w:rPr>
  </w:style>
  <w:style w:type="character" w:customStyle="1" w:styleId="a7">
    <w:name w:val="頁尾 字元"/>
    <w:link w:val="a6"/>
    <w:uiPriority w:val="99"/>
    <w:rsid w:val="001720CA"/>
    <w:rPr>
      <w:rFonts w:ascii="Times New Roman" w:eastAsia="新細明體" w:hAnsi="Times New Roman" w:cs="Times New Roman"/>
      <w:sz w:val="20"/>
      <w:szCs w:val="20"/>
    </w:rPr>
  </w:style>
  <w:style w:type="paragraph" w:styleId="a8">
    <w:name w:val="Balloon Text"/>
    <w:basedOn w:val="a"/>
    <w:link w:val="a9"/>
    <w:uiPriority w:val="99"/>
    <w:semiHidden/>
    <w:unhideWhenUsed/>
    <w:rsid w:val="001720CA"/>
    <w:rPr>
      <w:rFonts w:ascii="Cambria" w:hAnsi="Cambria"/>
      <w:sz w:val="18"/>
      <w:szCs w:val="18"/>
    </w:rPr>
  </w:style>
  <w:style w:type="character" w:customStyle="1" w:styleId="a9">
    <w:name w:val="註解方塊文字 字元"/>
    <w:link w:val="a8"/>
    <w:uiPriority w:val="99"/>
    <w:semiHidden/>
    <w:rsid w:val="001720CA"/>
    <w:rPr>
      <w:rFonts w:ascii="Cambria" w:eastAsia="新細明體" w:hAnsi="Cambria" w:cs="Times New Roman"/>
      <w:sz w:val="18"/>
      <w:szCs w:val="18"/>
    </w:rPr>
  </w:style>
  <w:style w:type="character" w:styleId="aa">
    <w:name w:val="page number"/>
    <w:rsid w:val="00AD0D0C"/>
  </w:style>
  <w:style w:type="paragraph" w:styleId="ab">
    <w:name w:val="Body Text Indent"/>
    <w:basedOn w:val="a"/>
    <w:link w:val="ac"/>
    <w:rsid w:val="007E5CB4"/>
    <w:pPr>
      <w:tabs>
        <w:tab w:val="left" w:pos="4320"/>
      </w:tabs>
      <w:spacing w:line="0" w:lineRule="atLeast"/>
      <w:ind w:left="960" w:hangingChars="400" w:hanging="960"/>
    </w:pPr>
    <w:rPr>
      <w:rFonts w:eastAsia="標楷體"/>
    </w:rPr>
  </w:style>
  <w:style w:type="character" w:customStyle="1" w:styleId="ac">
    <w:name w:val="本文縮排 字元"/>
    <w:link w:val="ab"/>
    <w:rsid w:val="007E5CB4"/>
    <w:rPr>
      <w:rFonts w:ascii="Times New Roman" w:eastAsia="標楷體" w:hAnsi="Times New Roman"/>
      <w:kern w:val="2"/>
      <w:sz w:val="24"/>
      <w:szCs w:val="24"/>
    </w:rPr>
  </w:style>
  <w:style w:type="paragraph" w:styleId="ad">
    <w:name w:val="annotation text"/>
    <w:basedOn w:val="a"/>
    <w:link w:val="ae"/>
    <w:rsid w:val="00710AE9"/>
    <w:rPr>
      <w:lang w:val="x-none" w:eastAsia="x-none"/>
    </w:rPr>
  </w:style>
  <w:style w:type="character" w:customStyle="1" w:styleId="ae">
    <w:name w:val="註解文字 字元"/>
    <w:link w:val="ad"/>
    <w:rsid w:val="00710AE9"/>
    <w:rPr>
      <w:rFonts w:ascii="Times New Roman" w:hAnsi="Times New Roman"/>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BF28D-C497-44F1-A2A7-5EE6E6BD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高雄醫學大學人文社會科學院學生國際研習服務獎助遴選細則</dc:title>
  <dc:subject/>
  <dc:creator>root</dc:creator>
  <cp:keywords/>
  <cp:lastModifiedBy>root</cp:lastModifiedBy>
  <cp:revision>22</cp:revision>
  <cp:lastPrinted>2013-07-09T12:37:00Z</cp:lastPrinted>
  <dcterms:created xsi:type="dcterms:W3CDTF">2018-08-13T02:11:00Z</dcterms:created>
  <dcterms:modified xsi:type="dcterms:W3CDTF">2019-10-28T07:13:00Z</dcterms:modified>
</cp:coreProperties>
</file>