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r w:rsidRPr="00016563">
        <w:rPr>
          <w:rFonts w:eastAsia="標楷體" w:hint="eastAsia"/>
          <w:b/>
          <w:sz w:val="36"/>
          <w:szCs w:val="36"/>
        </w:rPr>
        <w:t>高雄醫學大學</w:t>
      </w:r>
      <w:r w:rsidR="00AE583B" w:rsidRPr="00BB561A">
        <w:rPr>
          <w:rFonts w:eastAsia="標楷體" w:hint="eastAsia"/>
          <w:b/>
          <w:sz w:val="36"/>
          <w:szCs w:val="36"/>
        </w:rPr>
        <w:t>口腔醫學院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</w:p>
    <w:p w:rsidR="00300ABE" w:rsidRPr="001C596D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300ABE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385FB5" w:rsidRDefault="00385FB5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BB58E2" w:rsidRPr="00887F9C" w:rsidRDefault="00BB58E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8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15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ED080B" w:rsidRDefault="00ED080B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9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4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="00EB127A"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487A22" w:rsidRDefault="00487A2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BB58E2" w:rsidRDefault="00483305" w:rsidP="00B23468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515BF7" w:rsidRPr="00BB58E2" w:rsidRDefault="00515BF7" w:rsidP="00515BF7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925D9D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/>
                <w:sz w:val="24"/>
                <w:szCs w:val="24"/>
              </w:rPr>
              <w:t>1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本校牙醫學系</w:t>
            </w:r>
            <w:r w:rsidRPr="00BB561A">
              <w:rPr>
                <w:rFonts w:eastAsia="標楷體" w:hint="eastAsia"/>
                <w:sz w:val="24"/>
                <w:szCs w:val="24"/>
              </w:rPr>
              <w:t>(</w:t>
            </w:r>
            <w:r w:rsidRPr="00BB561A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 w:val="24"/>
                <w:szCs w:val="24"/>
              </w:rPr>
              <w:t>)</w:t>
            </w:r>
            <w:r w:rsidRPr="00BB561A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223FA8" w:rsidRPr="00223FA8" w:rsidTr="00196820">
        <w:trPr>
          <w:trHeight w:val="877"/>
        </w:trPr>
        <w:tc>
          <w:tcPr>
            <w:tcW w:w="1068" w:type="dxa"/>
          </w:tcPr>
          <w:p w:rsidR="00300ABE" w:rsidRPr="00BB561A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2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 w:val="24"/>
                <w:szCs w:val="24"/>
              </w:rPr>
              <w:t>，由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 w:val="24"/>
                <w:szCs w:val="24"/>
              </w:rPr>
              <w:t>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院內</w:t>
            </w:r>
            <w:bookmarkStart w:id="0" w:name="_GoBack"/>
            <w:r w:rsidR="004471B9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bookmarkEnd w:id="0"/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 w:val="24"/>
                <w:szCs w:val="24"/>
              </w:rPr>
              <w:t>其餘委員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 w:val="24"/>
                <w:szCs w:val="24"/>
              </w:rPr>
              <w:t>薦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副教授以上</w:t>
            </w:r>
            <w:r w:rsidR="00BA0E87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 w:val="24"/>
                <w:szCs w:val="24"/>
              </w:rPr>
              <w:t>，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5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3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本委員會開會時須經三分之二以上委員出席始得召開會議，其決議經出席委員</w:t>
            </w:r>
            <w:r w:rsidR="001F1123" w:rsidRPr="00BB561A">
              <w:rPr>
                <w:rFonts w:eastAsia="標楷體"/>
                <w:sz w:val="24"/>
                <w:szCs w:val="24"/>
              </w:rPr>
              <w:t>二分之一</w:t>
            </w:r>
            <w:r w:rsidRPr="00BB561A">
              <w:rPr>
                <w:rFonts w:eastAsia="標楷體" w:hint="eastAsia"/>
                <w:sz w:val="24"/>
                <w:szCs w:val="24"/>
              </w:rPr>
              <w:t>以上同意為通過。</w:t>
            </w:r>
          </w:p>
        </w:tc>
      </w:tr>
      <w:tr w:rsidR="00223FA8" w:rsidRPr="00223FA8" w:rsidTr="00196820">
        <w:trPr>
          <w:trHeight w:val="780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4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不得為候選人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194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5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遴選程序：</w:t>
            </w:r>
          </w:p>
          <w:p w:rsidR="00300ABE" w:rsidRPr="00BB561A" w:rsidRDefault="00300ABE" w:rsidP="006E3C0C">
            <w:pPr>
              <w:pStyle w:val="HTML"/>
              <w:ind w:left="365" w:hangingChars="152" w:hanging="365"/>
              <w:rPr>
                <w:sz w:val="24"/>
              </w:rPr>
            </w:pPr>
            <w:r w:rsidRPr="00BB561A">
              <w:rPr>
                <w:rFonts w:eastAsia="標楷體" w:hint="eastAsia"/>
                <w:sz w:val="24"/>
              </w:rPr>
              <w:t>一、</w:t>
            </w:r>
            <w:r w:rsidRPr="00BB561A">
              <w:rPr>
                <w:rFonts w:ascii="標楷體" w:eastAsia="標楷體" w:hAnsi="標楷體"/>
                <w:sz w:val="24"/>
              </w:rPr>
              <w:t>徵求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  <w:sz w:val="24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  <w:sz w:val="24"/>
              </w:rPr>
              <w:t>個月前以公開方式進行。</w:t>
            </w:r>
          </w:p>
          <w:p w:rsidR="00300ABE" w:rsidRPr="00BB561A" w:rsidRDefault="00300ABE" w:rsidP="006E3C0C">
            <w:pPr>
              <w:snapToGrid w:val="0"/>
              <w:ind w:left="372" w:hangingChars="155" w:hanging="372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BB561A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三、</w:t>
            </w:r>
            <w:r w:rsidR="00B160E8" w:rsidRPr="00BB561A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1F1123" w:rsidRPr="00BB561A" w:rsidRDefault="001F1123" w:rsidP="001F1123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四、</w:t>
            </w:r>
            <w:r w:rsidRPr="00BB561A">
              <w:rPr>
                <w:rFonts w:eastAsia="標楷體"/>
                <w:sz w:val="24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 w:val="24"/>
                <w:szCs w:val="24"/>
              </w:rPr>
              <w:t>推薦</w:t>
            </w:r>
            <w:r w:rsidRPr="00BB561A">
              <w:rPr>
                <w:rFonts w:eastAsia="標楷體"/>
                <w:sz w:val="24"/>
                <w:szCs w:val="24"/>
              </w:rPr>
              <w:t>書面意見，報請校長選擇後聘兼之。</w:t>
            </w:r>
          </w:p>
          <w:p w:rsidR="00300ABE" w:rsidRPr="00BB561A" w:rsidRDefault="001F1123" w:rsidP="001F1123">
            <w:pPr>
              <w:snapToGrid w:val="0"/>
              <w:spacing w:afterLines="50" w:after="180"/>
              <w:ind w:left="1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五、遴選委員會推薦之候選人，未獲校長選聘時，應重新辦理遴選。</w:t>
            </w:r>
          </w:p>
        </w:tc>
      </w:tr>
      <w:tr w:rsidR="00223FA8" w:rsidRPr="00223FA8" w:rsidTr="00D44F62">
        <w:trPr>
          <w:trHeight w:val="8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6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223FA8" w:rsidRPr="00223FA8" w:rsidTr="00196820">
        <w:trPr>
          <w:trHeight w:val="679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7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C73793" w:rsidRDefault="00300ABE" w:rsidP="00C73793">
            <w:pPr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="001F1123" w:rsidRPr="00BB561A">
              <w:rPr>
                <w:rFonts w:eastAsia="標楷體" w:hint="eastAsia"/>
                <w:sz w:val="24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。代理系主任應依本辦法儘速進行遴選作業。</w:t>
            </w:r>
          </w:p>
          <w:p w:rsidR="00300ABE" w:rsidRPr="00BB561A" w:rsidRDefault="00300ABE" w:rsidP="00C73793">
            <w:pPr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代理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223FA8" w:rsidRPr="00223FA8" w:rsidTr="00196820">
        <w:trPr>
          <w:trHeight w:val="52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8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9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10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1F1123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/>
                <w:sz w:val="24"/>
                <w:szCs w:val="24"/>
              </w:rPr>
              <w:t>本辦法經</w:t>
            </w:r>
            <w:r w:rsidRPr="00BB561A">
              <w:rPr>
                <w:rFonts w:eastAsia="標楷體" w:hint="eastAsia"/>
                <w:sz w:val="24"/>
                <w:szCs w:val="24"/>
              </w:rPr>
              <w:t>系</w:t>
            </w:r>
            <w:r w:rsidRPr="00BB561A">
              <w:rPr>
                <w:rFonts w:eastAsia="標楷體"/>
                <w:sz w:val="24"/>
                <w:szCs w:val="24"/>
              </w:rPr>
              <w:t>務會議</w:t>
            </w:r>
            <w:r w:rsidRPr="00BB561A">
              <w:rPr>
                <w:rFonts w:eastAsia="標楷體" w:hint="eastAsia"/>
                <w:sz w:val="24"/>
                <w:szCs w:val="24"/>
              </w:rPr>
              <w:t>、院務</w:t>
            </w:r>
            <w:r w:rsidRPr="00BB561A">
              <w:rPr>
                <w:rFonts w:eastAsia="標楷體"/>
                <w:sz w:val="24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審議通過後，自公布日起實施，修正時亦同</w:t>
            </w:r>
            <w:r w:rsidR="00300ABE"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39A3" w:rsidRPr="000952CE" w:rsidRDefault="00DB39A3" w:rsidP="00DB39A3">
      <w:pPr>
        <w:widowControl/>
        <w:rPr>
          <w:rFonts w:eastAsia="標楷體"/>
          <w:b/>
          <w:sz w:val="30"/>
          <w:szCs w:val="30"/>
        </w:rPr>
      </w:pPr>
      <w:r w:rsidRPr="000952CE">
        <w:rPr>
          <w:rFonts w:eastAsia="標楷體" w:hint="eastAsia"/>
          <w:b/>
          <w:sz w:val="30"/>
          <w:szCs w:val="30"/>
        </w:rPr>
        <w:lastRenderedPageBreak/>
        <w:t>高雄醫學大學</w:t>
      </w:r>
      <w:r w:rsidR="00C86EB0" w:rsidRPr="000952CE">
        <w:rPr>
          <w:rFonts w:eastAsia="標楷體" w:hint="eastAsia"/>
          <w:b/>
          <w:sz w:val="30"/>
          <w:szCs w:val="30"/>
        </w:rPr>
        <w:t>口腔醫學院</w:t>
      </w:r>
      <w:r w:rsidRPr="000952CE">
        <w:rPr>
          <w:rFonts w:eastAsia="標楷體" w:hint="eastAsia"/>
          <w:b/>
          <w:sz w:val="30"/>
          <w:szCs w:val="30"/>
        </w:rPr>
        <w:t>牙醫學系主任遴選及代理辦法</w:t>
      </w:r>
      <w:r w:rsidR="00141662" w:rsidRPr="000952CE">
        <w:rPr>
          <w:rFonts w:eastAsia="標楷體" w:hint="eastAsia"/>
          <w:b/>
          <w:sz w:val="30"/>
          <w:szCs w:val="30"/>
        </w:rPr>
        <w:t>(</w:t>
      </w:r>
      <w:r w:rsidR="00141662" w:rsidRPr="000952CE">
        <w:rPr>
          <w:rFonts w:eastAsia="標楷體" w:hint="eastAsia"/>
          <w:b/>
          <w:sz w:val="30"/>
          <w:szCs w:val="30"/>
        </w:rPr>
        <w:t>修正條文對照表</w:t>
      </w:r>
      <w:r w:rsidR="00141662" w:rsidRPr="000952CE">
        <w:rPr>
          <w:rFonts w:eastAsia="標楷體" w:hint="eastAsia"/>
          <w:b/>
          <w:sz w:val="30"/>
          <w:szCs w:val="30"/>
        </w:rPr>
        <w:t>)</w:t>
      </w:r>
    </w:p>
    <w:p w:rsidR="00DB39A3" w:rsidRPr="001C596D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DB39A3" w:rsidRPr="003E727E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3E727E">
        <w:rPr>
          <w:rFonts w:eastAsia="標楷體" w:hint="eastAsia"/>
          <w:sz w:val="20"/>
        </w:rPr>
        <w:t xml:space="preserve"> </w:t>
      </w:r>
      <w:r w:rsidRPr="003E727E">
        <w:rPr>
          <w:rFonts w:eastAsia="標楷體"/>
          <w:sz w:val="20"/>
        </w:rPr>
        <w:t>108.</w:t>
      </w:r>
      <w:r w:rsidR="00EB127A" w:rsidRPr="003E727E">
        <w:rPr>
          <w:rFonts w:eastAsia="標楷體"/>
          <w:sz w:val="20"/>
        </w:rPr>
        <w:t xml:space="preserve"> </w:t>
      </w:r>
      <w:r w:rsidR="003E727E" w:rsidRPr="003E727E">
        <w:rPr>
          <w:rFonts w:eastAsia="標楷體" w:hint="eastAsia"/>
          <w:sz w:val="20"/>
        </w:rPr>
        <w:t>8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15</w:t>
      </w:r>
      <w:r w:rsidRPr="003E727E">
        <w:rPr>
          <w:rFonts w:eastAsia="標楷體" w:hint="eastAsia"/>
          <w:sz w:val="20"/>
        </w:rPr>
        <w:t>牙醫學系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A91508" w:rsidRPr="003E727E">
        <w:rPr>
          <w:rFonts w:eastAsia="標楷體" w:hAnsi="標楷體" w:hint="eastAsia"/>
          <w:sz w:val="20"/>
        </w:rPr>
        <w:t>1</w:t>
      </w:r>
      <w:r w:rsidRPr="003E727E">
        <w:rPr>
          <w:rFonts w:eastAsia="標楷體" w:hAnsi="標楷體"/>
          <w:sz w:val="20"/>
        </w:rPr>
        <w:t>次</w:t>
      </w:r>
      <w:r w:rsidRPr="003E727E">
        <w:rPr>
          <w:rFonts w:eastAsia="標楷體" w:hAnsi="標楷體" w:hint="eastAsia"/>
          <w:sz w:val="20"/>
        </w:rPr>
        <w:t>系</w:t>
      </w:r>
      <w:r w:rsidRPr="003E727E">
        <w:rPr>
          <w:rFonts w:eastAsia="標楷體" w:hAnsi="標楷體"/>
          <w:sz w:val="20"/>
        </w:rPr>
        <w:t>務會議通過</w:t>
      </w:r>
    </w:p>
    <w:p w:rsidR="00CE26E2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3E727E">
        <w:rPr>
          <w:rFonts w:eastAsia="標楷體" w:hint="eastAsia"/>
          <w:sz w:val="20"/>
        </w:rPr>
        <w:t xml:space="preserve">     </w:t>
      </w:r>
      <w:r w:rsidRPr="003E727E">
        <w:rPr>
          <w:rFonts w:eastAsia="標楷體"/>
          <w:sz w:val="20"/>
        </w:rPr>
        <w:t>108.</w:t>
      </w:r>
      <w:r w:rsidR="003E727E" w:rsidRPr="003E727E">
        <w:rPr>
          <w:rFonts w:eastAsia="標楷體" w:hint="eastAsia"/>
          <w:sz w:val="20"/>
        </w:rPr>
        <w:t>9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4</w:t>
      </w:r>
      <w:r w:rsidRPr="003E727E">
        <w:rPr>
          <w:rFonts w:eastAsia="標楷體" w:hint="eastAsia"/>
          <w:sz w:val="20"/>
        </w:rPr>
        <w:t>口腔醫學院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FB017C" w:rsidRPr="003E727E">
        <w:rPr>
          <w:rFonts w:eastAsia="標楷體" w:hAnsi="標楷體" w:hint="eastAsia"/>
          <w:sz w:val="20"/>
        </w:rPr>
        <w:t>2</w:t>
      </w:r>
      <w:r w:rsidRPr="003E727E">
        <w:rPr>
          <w:rFonts w:eastAsia="標楷體" w:hAnsi="標楷體"/>
          <w:sz w:val="20"/>
        </w:rPr>
        <w:t>次</w:t>
      </w:r>
      <w:r w:rsidR="00A91508" w:rsidRPr="003E727E">
        <w:rPr>
          <w:rFonts w:eastAsia="標楷體" w:hAnsi="標楷體" w:hint="eastAsia"/>
          <w:sz w:val="20"/>
        </w:rPr>
        <w:t>院</w:t>
      </w:r>
      <w:r w:rsidRPr="003E727E">
        <w:rPr>
          <w:rFonts w:eastAsia="標楷體" w:hAnsi="標楷體"/>
          <w:sz w:val="20"/>
        </w:rPr>
        <w:t>務會議通過</w:t>
      </w:r>
    </w:p>
    <w:p w:rsidR="00013190" w:rsidRDefault="00013190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515BF7" w:rsidRDefault="00515BF7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1174EC" w:rsidRPr="00515BF7" w:rsidRDefault="001174EC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color w:val="FF0000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說</w:t>
            </w:r>
            <w:r w:rsidRPr="00223FA8">
              <w:rPr>
                <w:rFonts w:eastAsia="標楷體"/>
                <w:sz w:val="26"/>
                <w:szCs w:val="26"/>
              </w:rPr>
              <w:t xml:space="preserve">  </w:t>
            </w:r>
            <w:r w:rsidRPr="00223FA8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Pr="00223FA8" w:rsidRDefault="004F2D68" w:rsidP="004F2D68">
            <w:pPr>
              <w:snapToGrid w:val="0"/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</w:rPr>
              <w:t>本校牙醫學系</w:t>
            </w:r>
            <w:r w:rsidRPr="00BB561A">
              <w:rPr>
                <w:rFonts w:eastAsia="標楷體" w:hint="eastAsia"/>
                <w:szCs w:val="24"/>
              </w:rPr>
              <w:t>(</w:t>
            </w:r>
            <w:r w:rsidRPr="00BB561A">
              <w:rPr>
                <w:rFonts w:eastAsia="標楷體" w:hint="eastAsia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Cs w:val="24"/>
              </w:rPr>
              <w:t>)</w:t>
            </w:r>
            <w:r w:rsidRPr="00BB561A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774B70" w:rsidRDefault="00774B70" w:rsidP="00774B70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774B70" w:rsidRPr="00BB561A" w:rsidRDefault="00774B70" w:rsidP="00774B70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Default="00774B70" w:rsidP="00774B70"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DD1C31" w:rsidP="00AE7DCB">
            <w:r>
              <w:rPr>
                <w:rFonts w:eastAsia="標楷體" w:hint="eastAsia"/>
                <w:color w:val="000000"/>
                <w:kern w:val="0"/>
              </w:rPr>
              <w:t>修改委員會組成成員</w:t>
            </w:r>
            <w:r w:rsidR="00396C36" w:rsidRPr="00F76F6E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3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</w:pPr>
            <w:r w:rsidRPr="00BB561A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BB561A">
              <w:rPr>
                <w:rFonts w:eastAsia="標楷體"/>
                <w:szCs w:val="24"/>
              </w:rPr>
              <w:t>二分之一</w:t>
            </w:r>
            <w:r w:rsidRPr="00BB561A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4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但本委員會委員不得為候選人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5</w:t>
            </w:r>
            <w:r w:rsidRPr="00FE154D">
              <w:rPr>
                <w:rFonts w:eastAsia="標楷體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ind w:left="1260" w:hanging="126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遴選程序：</w:t>
            </w:r>
          </w:p>
          <w:p w:rsidR="00C73793" w:rsidRPr="00BB561A" w:rsidRDefault="00C73793" w:rsidP="00C73793">
            <w:pPr>
              <w:pStyle w:val="HTML"/>
              <w:ind w:left="365" w:hangingChars="152" w:hanging="365"/>
            </w:pPr>
            <w:r w:rsidRPr="00BB561A">
              <w:rPr>
                <w:rFonts w:eastAsia="標楷體" w:hint="eastAsia"/>
              </w:rPr>
              <w:t>一、</w:t>
            </w:r>
            <w:r w:rsidRPr="00BB561A">
              <w:rPr>
                <w:rFonts w:ascii="標楷體" w:eastAsia="標楷體" w:hAnsi="標楷體"/>
              </w:rPr>
              <w:t>徵求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</w:rPr>
              <w:t>個月前以公開方式進行。</w:t>
            </w:r>
          </w:p>
          <w:p w:rsidR="00C73793" w:rsidRPr="00BB561A" w:rsidRDefault="00C73793" w:rsidP="00C73793">
            <w:pPr>
              <w:snapToGrid w:val="0"/>
              <w:ind w:left="372" w:hangingChars="155" w:hanging="372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二、推薦之人數太少或合適之候選人不足二人時，遴選委員會應主動推薦其他候選人。</w:t>
            </w:r>
          </w:p>
          <w:p w:rsidR="00C73793" w:rsidRPr="00BB561A" w:rsidRDefault="00C73793" w:rsidP="00C73793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lastRenderedPageBreak/>
              <w:t>三、遴選委員會會議應以不公開為原則，必要時得請候選人列席說明。</w:t>
            </w:r>
          </w:p>
          <w:p w:rsidR="00C73793" w:rsidRPr="00BB561A" w:rsidRDefault="00C73793" w:rsidP="00C73793">
            <w:pPr>
              <w:snapToGrid w:val="0"/>
              <w:ind w:leftChars="1" w:left="446" w:hangingChars="185" w:hanging="444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四、</w:t>
            </w:r>
            <w:r w:rsidRPr="00BB561A">
              <w:rPr>
                <w:rFonts w:eastAsia="標楷體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Cs w:val="24"/>
              </w:rPr>
              <w:t>推薦</w:t>
            </w:r>
            <w:r w:rsidRPr="00BB561A">
              <w:rPr>
                <w:rFonts w:eastAsia="標楷體"/>
                <w:szCs w:val="24"/>
              </w:rPr>
              <w:t>書面意見，報請校長選擇後聘兼之。</w:t>
            </w:r>
          </w:p>
          <w:p w:rsidR="004F2D68" w:rsidRPr="00223FA8" w:rsidRDefault="00C73793" w:rsidP="00C73793">
            <w:pPr>
              <w:snapToGrid w:val="0"/>
            </w:pPr>
            <w:r w:rsidRPr="00BB561A">
              <w:rPr>
                <w:rFonts w:ascii="標楷體" w:eastAsia="標楷體" w:hAnsi="標楷體" w:hint="eastAsia"/>
                <w:szCs w:val="24"/>
              </w:rPr>
              <w:t>五、遴選委員會推薦之候選人，未獲校長選聘時，應重新辦理遴選。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lastRenderedPageBreak/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lastRenderedPageBreak/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6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C73793" w:rsidP="004F2D68">
            <w:pPr>
              <w:snapToGrid w:val="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7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C73793" w:rsidRPr="00BB561A" w:rsidRDefault="00C73793" w:rsidP="00C73793">
            <w:pPr>
              <w:rPr>
                <w:rFonts w:ascii="Calibri" w:eastAsia="標楷體" w:hAnsi="Calibri"/>
                <w:szCs w:val="24"/>
              </w:rPr>
            </w:pP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。代理系主任應依本辦法儘速進行遴選作業。</w:t>
            </w:r>
          </w:p>
          <w:p w:rsidR="004F2D68" w:rsidRPr="00223FA8" w:rsidRDefault="00C73793" w:rsidP="00C73793">
            <w:r w:rsidRPr="00BB561A">
              <w:rPr>
                <w:rFonts w:eastAsia="標楷體" w:hint="eastAsia"/>
                <w:szCs w:val="24"/>
              </w:rPr>
              <w:t>代理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8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9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1</w:t>
            </w:r>
            <w:r w:rsidRPr="007A3B65">
              <w:rPr>
                <w:rFonts w:eastAsia="標楷體"/>
                <w:color w:val="000000"/>
              </w:rPr>
              <w:t>0</w:t>
            </w:r>
            <w:r w:rsidRPr="007A3B65">
              <w:rPr>
                <w:rFonts w:eastAsia="標楷體"/>
                <w:color w:val="00000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BB561A">
              <w:rPr>
                <w:rFonts w:eastAsia="標楷體"/>
                <w:szCs w:val="24"/>
              </w:rPr>
              <w:t>本辦法經</w:t>
            </w:r>
            <w:r w:rsidRPr="00BB561A">
              <w:rPr>
                <w:rFonts w:eastAsia="標楷體" w:hint="eastAsia"/>
                <w:szCs w:val="24"/>
              </w:rPr>
              <w:t>系</w:t>
            </w:r>
            <w:r w:rsidRPr="00BB561A">
              <w:rPr>
                <w:rFonts w:eastAsia="標楷體"/>
                <w:szCs w:val="24"/>
              </w:rPr>
              <w:t>務會議</w:t>
            </w:r>
            <w:r w:rsidRPr="00BB561A">
              <w:rPr>
                <w:rFonts w:eastAsia="標楷體" w:hint="eastAsia"/>
                <w:szCs w:val="24"/>
              </w:rPr>
              <w:t>、院務</w:t>
            </w:r>
            <w:r w:rsidRPr="00BB561A">
              <w:rPr>
                <w:rFonts w:eastAsia="標楷體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Cs w:val="24"/>
              </w:rPr>
              <w:t>審議通過後，自公布日起實施，修正時亦同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</w:tbl>
    <w:p w:rsidR="00B206F1" w:rsidRPr="00DB39A3" w:rsidRDefault="00DC2800" w:rsidP="009471AB">
      <w:pPr>
        <w:widowControl/>
      </w:pPr>
    </w:p>
    <w:sectPr w:rsidR="00B206F1" w:rsidRPr="00DB39A3" w:rsidSect="00B23468">
      <w:pgSz w:w="11906" w:h="16838"/>
      <w:pgMar w:top="907" w:right="99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00" w:rsidRDefault="00DC2800" w:rsidP="00850464">
      <w:r>
        <w:separator/>
      </w:r>
    </w:p>
  </w:endnote>
  <w:endnote w:type="continuationSeparator" w:id="0">
    <w:p w:rsidR="00DC2800" w:rsidRDefault="00DC2800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00" w:rsidRDefault="00DC2800" w:rsidP="00850464">
      <w:r>
        <w:separator/>
      </w:r>
    </w:p>
  </w:footnote>
  <w:footnote w:type="continuationSeparator" w:id="0">
    <w:p w:rsidR="00DC2800" w:rsidRDefault="00DC2800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23C5D"/>
    <w:multiLevelType w:val="hybridMultilevel"/>
    <w:tmpl w:val="0B1A3B6C"/>
    <w:lvl w:ilvl="0" w:tplc="7C74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13190"/>
    <w:rsid w:val="0001425D"/>
    <w:rsid w:val="0002573C"/>
    <w:rsid w:val="00033E33"/>
    <w:rsid w:val="000439EF"/>
    <w:rsid w:val="0006005E"/>
    <w:rsid w:val="000952CE"/>
    <w:rsid w:val="000C570B"/>
    <w:rsid w:val="000D027F"/>
    <w:rsid w:val="000D05C5"/>
    <w:rsid w:val="000D2B4F"/>
    <w:rsid w:val="000F389F"/>
    <w:rsid w:val="000F6398"/>
    <w:rsid w:val="000F7B26"/>
    <w:rsid w:val="00100B8B"/>
    <w:rsid w:val="00110D58"/>
    <w:rsid w:val="001174EC"/>
    <w:rsid w:val="00117554"/>
    <w:rsid w:val="00141662"/>
    <w:rsid w:val="001606EF"/>
    <w:rsid w:val="00170154"/>
    <w:rsid w:val="00192C24"/>
    <w:rsid w:val="001A3ADE"/>
    <w:rsid w:val="001B6317"/>
    <w:rsid w:val="001D6894"/>
    <w:rsid w:val="001E1D79"/>
    <w:rsid w:val="001F1123"/>
    <w:rsid w:val="001F694E"/>
    <w:rsid w:val="00223FA8"/>
    <w:rsid w:val="00245D15"/>
    <w:rsid w:val="00252080"/>
    <w:rsid w:val="00252AFE"/>
    <w:rsid w:val="00256967"/>
    <w:rsid w:val="0025697C"/>
    <w:rsid w:val="0026088E"/>
    <w:rsid w:val="00267F12"/>
    <w:rsid w:val="002824B1"/>
    <w:rsid w:val="002A18B5"/>
    <w:rsid w:val="002B53E7"/>
    <w:rsid w:val="002B56C0"/>
    <w:rsid w:val="002E44A4"/>
    <w:rsid w:val="00300ABE"/>
    <w:rsid w:val="00304F84"/>
    <w:rsid w:val="0033612A"/>
    <w:rsid w:val="00342A88"/>
    <w:rsid w:val="00385FB5"/>
    <w:rsid w:val="00390C55"/>
    <w:rsid w:val="00396C36"/>
    <w:rsid w:val="003A2665"/>
    <w:rsid w:val="003E5C18"/>
    <w:rsid w:val="003E727E"/>
    <w:rsid w:val="0041494B"/>
    <w:rsid w:val="0042089D"/>
    <w:rsid w:val="00440C97"/>
    <w:rsid w:val="004471B9"/>
    <w:rsid w:val="004601CC"/>
    <w:rsid w:val="004755E6"/>
    <w:rsid w:val="004818EB"/>
    <w:rsid w:val="00483305"/>
    <w:rsid w:val="00487A22"/>
    <w:rsid w:val="00492F4B"/>
    <w:rsid w:val="004976D4"/>
    <w:rsid w:val="004C660C"/>
    <w:rsid w:val="004F2D68"/>
    <w:rsid w:val="00515BF7"/>
    <w:rsid w:val="00526D8B"/>
    <w:rsid w:val="00560FE2"/>
    <w:rsid w:val="0057080A"/>
    <w:rsid w:val="00577149"/>
    <w:rsid w:val="005B35D6"/>
    <w:rsid w:val="005B6B72"/>
    <w:rsid w:val="005E672C"/>
    <w:rsid w:val="005E77AA"/>
    <w:rsid w:val="005F7F54"/>
    <w:rsid w:val="00601BBB"/>
    <w:rsid w:val="006033F0"/>
    <w:rsid w:val="00625F14"/>
    <w:rsid w:val="00631157"/>
    <w:rsid w:val="00647231"/>
    <w:rsid w:val="00673A6F"/>
    <w:rsid w:val="00677E82"/>
    <w:rsid w:val="00685BD8"/>
    <w:rsid w:val="006A7457"/>
    <w:rsid w:val="006B2F91"/>
    <w:rsid w:val="006B5346"/>
    <w:rsid w:val="006D08CC"/>
    <w:rsid w:val="006D72B3"/>
    <w:rsid w:val="006E279B"/>
    <w:rsid w:val="006E27DC"/>
    <w:rsid w:val="006E3C0C"/>
    <w:rsid w:val="00750DC7"/>
    <w:rsid w:val="00755376"/>
    <w:rsid w:val="00774B70"/>
    <w:rsid w:val="007A3B65"/>
    <w:rsid w:val="007B35B7"/>
    <w:rsid w:val="007D055C"/>
    <w:rsid w:val="007D58B0"/>
    <w:rsid w:val="007D6D8C"/>
    <w:rsid w:val="007E4470"/>
    <w:rsid w:val="007F3770"/>
    <w:rsid w:val="008145C0"/>
    <w:rsid w:val="00850464"/>
    <w:rsid w:val="00861F08"/>
    <w:rsid w:val="00864197"/>
    <w:rsid w:val="00886522"/>
    <w:rsid w:val="00887F9C"/>
    <w:rsid w:val="008B3081"/>
    <w:rsid w:val="008D42EB"/>
    <w:rsid w:val="008F2089"/>
    <w:rsid w:val="00925D9D"/>
    <w:rsid w:val="009471AB"/>
    <w:rsid w:val="009B06AB"/>
    <w:rsid w:val="009C6B48"/>
    <w:rsid w:val="009E2BF5"/>
    <w:rsid w:val="009E5F77"/>
    <w:rsid w:val="00A57170"/>
    <w:rsid w:val="00A642CE"/>
    <w:rsid w:val="00A853A8"/>
    <w:rsid w:val="00A91508"/>
    <w:rsid w:val="00A91B8D"/>
    <w:rsid w:val="00AB4DD2"/>
    <w:rsid w:val="00AD1F55"/>
    <w:rsid w:val="00AD73DF"/>
    <w:rsid w:val="00AE583B"/>
    <w:rsid w:val="00AE7DCB"/>
    <w:rsid w:val="00AF3C7A"/>
    <w:rsid w:val="00B111B1"/>
    <w:rsid w:val="00B160E8"/>
    <w:rsid w:val="00B23468"/>
    <w:rsid w:val="00B3197B"/>
    <w:rsid w:val="00B64A49"/>
    <w:rsid w:val="00B8146D"/>
    <w:rsid w:val="00B91BEE"/>
    <w:rsid w:val="00BA0E87"/>
    <w:rsid w:val="00BB561A"/>
    <w:rsid w:val="00BB58E2"/>
    <w:rsid w:val="00BC1B5B"/>
    <w:rsid w:val="00BD0034"/>
    <w:rsid w:val="00BD454E"/>
    <w:rsid w:val="00BE6D81"/>
    <w:rsid w:val="00C120AD"/>
    <w:rsid w:val="00C12336"/>
    <w:rsid w:val="00C25ED2"/>
    <w:rsid w:val="00C50E27"/>
    <w:rsid w:val="00C73793"/>
    <w:rsid w:val="00C833C5"/>
    <w:rsid w:val="00C86EB0"/>
    <w:rsid w:val="00CE26E2"/>
    <w:rsid w:val="00CE4B60"/>
    <w:rsid w:val="00D0726A"/>
    <w:rsid w:val="00D30638"/>
    <w:rsid w:val="00D30FDA"/>
    <w:rsid w:val="00D344F0"/>
    <w:rsid w:val="00D40AA4"/>
    <w:rsid w:val="00D44F62"/>
    <w:rsid w:val="00D451A6"/>
    <w:rsid w:val="00D52C1A"/>
    <w:rsid w:val="00D60826"/>
    <w:rsid w:val="00D6339B"/>
    <w:rsid w:val="00D9175C"/>
    <w:rsid w:val="00D974F5"/>
    <w:rsid w:val="00DB39A3"/>
    <w:rsid w:val="00DC2800"/>
    <w:rsid w:val="00DD1C31"/>
    <w:rsid w:val="00DE06B7"/>
    <w:rsid w:val="00DF77B4"/>
    <w:rsid w:val="00DF7C44"/>
    <w:rsid w:val="00E01ADB"/>
    <w:rsid w:val="00E271CF"/>
    <w:rsid w:val="00E422F5"/>
    <w:rsid w:val="00E622E0"/>
    <w:rsid w:val="00E7192A"/>
    <w:rsid w:val="00E81AC0"/>
    <w:rsid w:val="00E87596"/>
    <w:rsid w:val="00EA3225"/>
    <w:rsid w:val="00EA77DA"/>
    <w:rsid w:val="00EB127A"/>
    <w:rsid w:val="00EB551D"/>
    <w:rsid w:val="00EC7497"/>
    <w:rsid w:val="00ED080B"/>
    <w:rsid w:val="00F20A5B"/>
    <w:rsid w:val="00F240EF"/>
    <w:rsid w:val="00F42C41"/>
    <w:rsid w:val="00FB017C"/>
    <w:rsid w:val="00FE154D"/>
    <w:rsid w:val="00FE3C4E"/>
    <w:rsid w:val="00FE7C6B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48C36-6DE5-4F92-B22C-DC69F3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1E90-6CC1-424C-AF9C-35D49149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2023-07-13T06:53:00Z</dcterms:created>
  <dcterms:modified xsi:type="dcterms:W3CDTF">2023-07-13T06:53:00Z</dcterms:modified>
</cp:coreProperties>
</file>