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7BA" w:rsidRPr="00CE7BCA" w:rsidRDefault="002B47BA" w:rsidP="002B47BA">
      <w:pPr>
        <w:rPr>
          <w:rFonts w:eastAsia="標楷體" w:hint="eastAsia"/>
          <w:b/>
          <w:color w:val="000000" w:themeColor="text1"/>
          <w:sz w:val="32"/>
          <w:szCs w:val="32"/>
        </w:rPr>
      </w:pPr>
      <w:bookmarkStart w:id="0" w:name="_GoBack"/>
      <w:r w:rsidRPr="00CE7BCA">
        <w:rPr>
          <w:rFonts w:eastAsia="標楷體" w:hint="eastAsia"/>
          <w:b/>
          <w:color w:val="000000" w:themeColor="text1"/>
          <w:sz w:val="32"/>
          <w:szCs w:val="32"/>
        </w:rPr>
        <w:t>高雄醫學大學教職員工國外出差實施要點</w:t>
      </w:r>
      <w:r w:rsidRPr="00CE7BCA">
        <w:rPr>
          <w:rFonts w:eastAsia="標楷體" w:hint="eastAsia"/>
          <w:b/>
          <w:color w:val="000000" w:themeColor="text1"/>
          <w:sz w:val="32"/>
          <w:szCs w:val="32"/>
        </w:rPr>
        <w:t xml:space="preserve"> </w:t>
      </w:r>
    </w:p>
    <w:p w:rsidR="002B47BA" w:rsidRPr="00CE7BCA" w:rsidRDefault="002B47BA" w:rsidP="002B47BA">
      <w:pPr>
        <w:snapToGrid w:val="0"/>
        <w:ind w:firstLineChars="2126" w:firstLine="4252"/>
        <w:rPr>
          <w:rFonts w:eastAsia="標楷體"/>
          <w:color w:val="000000" w:themeColor="text1"/>
          <w:sz w:val="20"/>
        </w:rPr>
      </w:pPr>
      <w:r w:rsidRPr="00CE7BCA">
        <w:rPr>
          <w:rFonts w:eastAsia="標楷體"/>
          <w:color w:val="000000" w:themeColor="text1"/>
          <w:sz w:val="20"/>
          <w:szCs w:val="20"/>
        </w:rPr>
        <w:t>9</w:t>
      </w:r>
      <w:r w:rsidRPr="00CE7BCA">
        <w:rPr>
          <w:rFonts w:eastAsia="標楷體"/>
          <w:color w:val="000000" w:themeColor="text1"/>
          <w:sz w:val="20"/>
        </w:rPr>
        <w:t>1.11.14</w:t>
      </w:r>
      <w:r w:rsidRPr="00CE7BCA">
        <w:rPr>
          <w:rFonts w:eastAsia="標楷體" w:hint="eastAsia"/>
          <w:color w:val="000000" w:themeColor="text1"/>
          <w:sz w:val="20"/>
        </w:rPr>
        <w:t>九十一學年度第四次行政會議通過</w:t>
      </w:r>
    </w:p>
    <w:p w:rsidR="002B47BA" w:rsidRPr="00CE7BCA" w:rsidRDefault="002B47BA" w:rsidP="002B47BA">
      <w:pPr>
        <w:snapToGrid w:val="0"/>
        <w:ind w:firstLineChars="2126" w:firstLine="4252"/>
        <w:rPr>
          <w:rFonts w:eastAsia="標楷體"/>
          <w:color w:val="000000" w:themeColor="text1"/>
          <w:sz w:val="20"/>
        </w:rPr>
      </w:pPr>
      <w:r w:rsidRPr="00CE7BCA">
        <w:rPr>
          <w:rFonts w:eastAsia="標楷體"/>
          <w:color w:val="000000" w:themeColor="text1"/>
          <w:sz w:val="20"/>
        </w:rPr>
        <w:t>92.01.17</w:t>
      </w:r>
      <w:r w:rsidRPr="00CE7BCA">
        <w:rPr>
          <w:rFonts w:eastAsia="標楷體" w:hint="eastAsia"/>
          <w:color w:val="000000" w:themeColor="text1"/>
          <w:sz w:val="20"/>
        </w:rPr>
        <w:t>董事會第十四屆第四次常會通過</w:t>
      </w:r>
    </w:p>
    <w:p w:rsidR="002B47BA" w:rsidRPr="00CE7BCA" w:rsidRDefault="002B47BA" w:rsidP="002B47BA">
      <w:pPr>
        <w:snapToGrid w:val="0"/>
        <w:ind w:firstLineChars="2126" w:firstLine="4252"/>
        <w:rPr>
          <w:rFonts w:eastAsia="標楷體"/>
          <w:color w:val="000000" w:themeColor="text1"/>
          <w:sz w:val="20"/>
        </w:rPr>
      </w:pPr>
      <w:r w:rsidRPr="00CE7BCA">
        <w:rPr>
          <w:rFonts w:eastAsia="標楷體"/>
          <w:color w:val="000000" w:themeColor="text1"/>
          <w:sz w:val="20"/>
        </w:rPr>
        <w:t>92.02.06</w:t>
      </w:r>
      <w:r w:rsidRPr="00CE7BCA">
        <w:rPr>
          <w:rFonts w:eastAsia="標楷體" w:hint="eastAsia"/>
          <w:color w:val="000000" w:themeColor="text1"/>
          <w:sz w:val="20"/>
        </w:rPr>
        <w:t>高醫校法字第</w:t>
      </w:r>
      <w:r w:rsidRPr="00CE7BCA">
        <w:rPr>
          <w:rFonts w:eastAsia="標楷體"/>
          <w:color w:val="000000" w:themeColor="text1"/>
          <w:sz w:val="20"/>
        </w:rPr>
        <w:t>0920100003</w:t>
      </w:r>
      <w:r w:rsidRPr="00CE7BCA">
        <w:rPr>
          <w:rFonts w:eastAsia="標楷體" w:hint="eastAsia"/>
          <w:color w:val="000000" w:themeColor="text1"/>
          <w:sz w:val="20"/>
        </w:rPr>
        <w:t>號函公布</w:t>
      </w:r>
    </w:p>
    <w:p w:rsidR="002B47BA" w:rsidRPr="00CE7BCA" w:rsidRDefault="002B47BA" w:rsidP="002B47BA">
      <w:pPr>
        <w:snapToGrid w:val="0"/>
        <w:ind w:firstLineChars="2126" w:firstLine="4252"/>
        <w:rPr>
          <w:rFonts w:eastAsia="標楷體"/>
          <w:color w:val="000000" w:themeColor="text1"/>
          <w:sz w:val="20"/>
        </w:rPr>
      </w:pPr>
      <w:r w:rsidRPr="00CE7BCA">
        <w:rPr>
          <w:rFonts w:eastAsia="標楷體"/>
          <w:color w:val="000000" w:themeColor="text1"/>
          <w:sz w:val="20"/>
        </w:rPr>
        <w:t>96.10.25</w:t>
      </w:r>
      <w:r w:rsidRPr="00CE7BCA">
        <w:rPr>
          <w:rFonts w:eastAsia="標楷體" w:hint="eastAsia"/>
          <w:color w:val="000000" w:themeColor="text1"/>
          <w:sz w:val="20"/>
        </w:rPr>
        <w:t>九十六學年度第</w:t>
      </w:r>
      <w:r w:rsidRPr="00CE7BCA">
        <w:rPr>
          <w:rFonts w:eastAsia="標楷體"/>
          <w:color w:val="000000" w:themeColor="text1"/>
          <w:sz w:val="20"/>
        </w:rPr>
        <w:t>1</w:t>
      </w:r>
      <w:r w:rsidRPr="00CE7BCA">
        <w:rPr>
          <w:rFonts w:eastAsia="標楷體" w:hint="eastAsia"/>
          <w:color w:val="000000" w:themeColor="text1"/>
          <w:sz w:val="20"/>
        </w:rPr>
        <w:t>次校務暨第</w:t>
      </w:r>
      <w:r w:rsidRPr="00CE7BCA">
        <w:rPr>
          <w:rFonts w:eastAsia="標楷體"/>
          <w:color w:val="000000" w:themeColor="text1"/>
          <w:sz w:val="20"/>
        </w:rPr>
        <w:t>3</w:t>
      </w:r>
      <w:r w:rsidRPr="00CE7BCA">
        <w:rPr>
          <w:rFonts w:eastAsia="標楷體" w:hint="eastAsia"/>
          <w:color w:val="000000" w:themeColor="text1"/>
          <w:sz w:val="20"/>
        </w:rPr>
        <w:t>次行政聯席會議通過</w:t>
      </w:r>
    </w:p>
    <w:p w:rsidR="002B47BA" w:rsidRPr="00CE7BCA" w:rsidRDefault="002B47BA" w:rsidP="002B47BA">
      <w:pPr>
        <w:snapToGrid w:val="0"/>
        <w:ind w:firstLineChars="2126" w:firstLine="4252"/>
        <w:rPr>
          <w:rFonts w:eastAsia="標楷體"/>
          <w:color w:val="000000" w:themeColor="text1"/>
          <w:sz w:val="20"/>
        </w:rPr>
      </w:pPr>
      <w:r w:rsidRPr="00CE7BCA">
        <w:rPr>
          <w:rFonts w:eastAsia="標楷體"/>
          <w:color w:val="000000" w:themeColor="text1"/>
          <w:sz w:val="20"/>
        </w:rPr>
        <w:t>96.11.08</w:t>
      </w:r>
      <w:r w:rsidRPr="00CE7BCA">
        <w:rPr>
          <w:rFonts w:eastAsia="標楷體" w:hint="eastAsia"/>
          <w:color w:val="000000" w:themeColor="text1"/>
          <w:sz w:val="20"/>
        </w:rPr>
        <w:t>第十五屆第十四次董事會會議通過</w:t>
      </w:r>
    </w:p>
    <w:p w:rsidR="002B47BA" w:rsidRPr="00CE7BCA" w:rsidRDefault="002B47BA" w:rsidP="002B47BA">
      <w:pPr>
        <w:snapToGrid w:val="0"/>
        <w:ind w:firstLineChars="2126" w:firstLine="4252"/>
        <w:rPr>
          <w:rFonts w:eastAsia="標楷體" w:hint="eastAsia"/>
          <w:color w:val="000000" w:themeColor="text1"/>
          <w:sz w:val="20"/>
        </w:rPr>
      </w:pPr>
      <w:r w:rsidRPr="00CE7BCA">
        <w:rPr>
          <w:rFonts w:eastAsia="標楷體"/>
          <w:color w:val="000000" w:themeColor="text1"/>
          <w:sz w:val="20"/>
        </w:rPr>
        <w:t xml:space="preserve">96.12.04 </w:t>
      </w:r>
      <w:r w:rsidRPr="00CE7BCA">
        <w:rPr>
          <w:rFonts w:eastAsia="標楷體" w:hint="eastAsia"/>
          <w:color w:val="000000" w:themeColor="text1"/>
          <w:sz w:val="20"/>
        </w:rPr>
        <w:t>高醫人字第</w:t>
      </w:r>
      <w:r w:rsidRPr="00CE7BCA">
        <w:rPr>
          <w:rFonts w:eastAsia="標楷體"/>
          <w:color w:val="000000" w:themeColor="text1"/>
          <w:sz w:val="20"/>
        </w:rPr>
        <w:t>0961100414</w:t>
      </w:r>
      <w:r w:rsidRPr="00CE7BCA">
        <w:rPr>
          <w:rFonts w:eastAsia="標楷體" w:hint="eastAsia"/>
          <w:color w:val="000000" w:themeColor="text1"/>
          <w:sz w:val="20"/>
        </w:rPr>
        <w:t>號函公布</w:t>
      </w:r>
    </w:p>
    <w:p w:rsidR="002B47BA" w:rsidRPr="00CE7BCA" w:rsidRDefault="002B47BA" w:rsidP="002B47BA">
      <w:pPr>
        <w:snapToGrid w:val="0"/>
        <w:ind w:firstLineChars="2126" w:firstLine="4252"/>
        <w:rPr>
          <w:rFonts w:eastAsia="標楷體"/>
          <w:color w:val="000000" w:themeColor="text1"/>
          <w:sz w:val="20"/>
        </w:rPr>
      </w:pPr>
      <w:r w:rsidRPr="00CE7BCA">
        <w:rPr>
          <w:rFonts w:eastAsia="標楷體" w:hint="eastAsia"/>
          <w:color w:val="000000" w:themeColor="text1"/>
          <w:sz w:val="20"/>
        </w:rPr>
        <w:t>102</w:t>
      </w:r>
      <w:r w:rsidRPr="00CE7BCA">
        <w:rPr>
          <w:rFonts w:eastAsia="標楷體"/>
          <w:color w:val="000000" w:themeColor="text1"/>
          <w:sz w:val="20"/>
        </w:rPr>
        <w:t>.</w:t>
      </w:r>
      <w:r w:rsidRPr="00CE7BCA">
        <w:rPr>
          <w:rFonts w:eastAsia="標楷體" w:hint="eastAsia"/>
          <w:color w:val="000000" w:themeColor="text1"/>
          <w:sz w:val="20"/>
        </w:rPr>
        <w:t>09</w:t>
      </w:r>
      <w:r w:rsidRPr="00CE7BCA">
        <w:rPr>
          <w:rFonts w:eastAsia="標楷體"/>
          <w:color w:val="000000" w:themeColor="text1"/>
          <w:sz w:val="20"/>
        </w:rPr>
        <w:t>.</w:t>
      </w:r>
      <w:r w:rsidRPr="00CE7BCA">
        <w:rPr>
          <w:rFonts w:eastAsia="標楷體" w:hint="eastAsia"/>
          <w:color w:val="000000" w:themeColor="text1"/>
          <w:sz w:val="20"/>
        </w:rPr>
        <w:t>12 102</w:t>
      </w:r>
      <w:r w:rsidRPr="00CE7BCA">
        <w:rPr>
          <w:rFonts w:eastAsia="標楷體" w:hint="eastAsia"/>
          <w:color w:val="000000" w:themeColor="text1"/>
          <w:sz w:val="20"/>
        </w:rPr>
        <w:t>學年度第</w:t>
      </w:r>
      <w:r w:rsidRPr="00CE7BCA">
        <w:rPr>
          <w:rFonts w:eastAsia="標楷體"/>
          <w:color w:val="000000" w:themeColor="text1"/>
          <w:sz w:val="20"/>
        </w:rPr>
        <w:t>1</w:t>
      </w:r>
      <w:r w:rsidRPr="00CE7BCA">
        <w:rPr>
          <w:rFonts w:eastAsia="標楷體" w:hint="eastAsia"/>
          <w:color w:val="000000" w:themeColor="text1"/>
          <w:sz w:val="20"/>
        </w:rPr>
        <w:t>次行政會議通過</w:t>
      </w:r>
    </w:p>
    <w:p w:rsidR="002B47BA" w:rsidRPr="00CE7BCA" w:rsidRDefault="002B47BA" w:rsidP="002B47BA">
      <w:pPr>
        <w:snapToGrid w:val="0"/>
        <w:ind w:firstLineChars="2126" w:firstLine="4252"/>
        <w:rPr>
          <w:rFonts w:eastAsia="標楷體"/>
          <w:color w:val="000000" w:themeColor="text1"/>
          <w:sz w:val="20"/>
        </w:rPr>
      </w:pPr>
      <w:r w:rsidRPr="00CE7BCA">
        <w:rPr>
          <w:rFonts w:eastAsia="標楷體" w:hint="eastAsia"/>
          <w:color w:val="000000" w:themeColor="text1"/>
          <w:sz w:val="20"/>
        </w:rPr>
        <w:t>102</w:t>
      </w:r>
      <w:r w:rsidRPr="00CE7BCA">
        <w:rPr>
          <w:rFonts w:eastAsia="標楷體"/>
          <w:color w:val="000000" w:themeColor="text1"/>
          <w:sz w:val="20"/>
        </w:rPr>
        <w:t>.1</w:t>
      </w:r>
      <w:r w:rsidRPr="00CE7BCA">
        <w:rPr>
          <w:rFonts w:eastAsia="標楷體" w:hint="eastAsia"/>
          <w:color w:val="000000" w:themeColor="text1"/>
          <w:sz w:val="20"/>
        </w:rPr>
        <w:t>0</w:t>
      </w:r>
      <w:r w:rsidRPr="00CE7BCA">
        <w:rPr>
          <w:rFonts w:eastAsia="標楷體"/>
          <w:color w:val="000000" w:themeColor="text1"/>
          <w:sz w:val="20"/>
        </w:rPr>
        <w:t>.</w:t>
      </w:r>
      <w:r w:rsidRPr="00CE7BCA">
        <w:rPr>
          <w:rFonts w:eastAsia="標楷體" w:hint="eastAsia"/>
          <w:color w:val="000000" w:themeColor="text1"/>
          <w:sz w:val="20"/>
        </w:rPr>
        <w:t>2</w:t>
      </w:r>
      <w:r w:rsidRPr="00CE7BCA">
        <w:rPr>
          <w:rFonts w:eastAsia="標楷體"/>
          <w:color w:val="000000" w:themeColor="text1"/>
          <w:sz w:val="20"/>
        </w:rPr>
        <w:t>8</w:t>
      </w:r>
      <w:r w:rsidRPr="00CE7BCA">
        <w:rPr>
          <w:rFonts w:eastAsia="標楷體" w:hint="eastAsia"/>
          <w:color w:val="000000" w:themeColor="text1"/>
          <w:sz w:val="20"/>
        </w:rPr>
        <w:t xml:space="preserve"> </w:t>
      </w:r>
      <w:r w:rsidRPr="00CE7BCA">
        <w:rPr>
          <w:rFonts w:eastAsia="標楷體" w:hint="eastAsia"/>
          <w:color w:val="000000" w:themeColor="text1"/>
          <w:sz w:val="20"/>
        </w:rPr>
        <w:t>第十七屆第八次董事會會議通過</w:t>
      </w:r>
    </w:p>
    <w:p w:rsidR="002B47BA" w:rsidRPr="00CE7BCA" w:rsidRDefault="002B47BA" w:rsidP="002B47BA">
      <w:pPr>
        <w:snapToGrid w:val="0"/>
        <w:ind w:firstLineChars="2126" w:firstLine="4252"/>
        <w:rPr>
          <w:rFonts w:eastAsia="標楷體"/>
          <w:color w:val="000000" w:themeColor="text1"/>
          <w:sz w:val="20"/>
        </w:rPr>
      </w:pPr>
      <w:r w:rsidRPr="00CE7BCA">
        <w:rPr>
          <w:rFonts w:eastAsia="標楷體" w:hint="eastAsia"/>
          <w:color w:val="000000" w:themeColor="text1"/>
          <w:sz w:val="20"/>
        </w:rPr>
        <w:t>102</w:t>
      </w:r>
      <w:r w:rsidRPr="00CE7BCA">
        <w:rPr>
          <w:rFonts w:eastAsia="標楷體"/>
          <w:color w:val="000000" w:themeColor="text1"/>
          <w:sz w:val="20"/>
        </w:rPr>
        <w:t>.1</w:t>
      </w:r>
      <w:r w:rsidRPr="00CE7BCA">
        <w:rPr>
          <w:rFonts w:eastAsia="標楷體" w:hint="eastAsia"/>
          <w:color w:val="000000" w:themeColor="text1"/>
          <w:sz w:val="20"/>
        </w:rPr>
        <w:t>1</w:t>
      </w:r>
      <w:r w:rsidRPr="00CE7BCA">
        <w:rPr>
          <w:rFonts w:eastAsia="標楷體"/>
          <w:color w:val="000000" w:themeColor="text1"/>
          <w:sz w:val="20"/>
        </w:rPr>
        <w:t>.0</w:t>
      </w:r>
      <w:r w:rsidRPr="00CE7BCA">
        <w:rPr>
          <w:rFonts w:eastAsia="標楷體" w:hint="eastAsia"/>
          <w:color w:val="000000" w:themeColor="text1"/>
          <w:sz w:val="20"/>
        </w:rPr>
        <w:t xml:space="preserve">1 </w:t>
      </w:r>
      <w:r w:rsidRPr="00CE7BCA">
        <w:rPr>
          <w:rFonts w:eastAsia="標楷體" w:hint="eastAsia"/>
          <w:color w:val="000000" w:themeColor="text1"/>
          <w:sz w:val="20"/>
        </w:rPr>
        <w:t>高醫人字第</w:t>
      </w:r>
      <w:r w:rsidRPr="00CE7BCA">
        <w:rPr>
          <w:rFonts w:eastAsia="標楷體" w:hint="eastAsia"/>
          <w:color w:val="000000" w:themeColor="text1"/>
          <w:sz w:val="20"/>
        </w:rPr>
        <w:t>1021103459</w:t>
      </w:r>
      <w:r w:rsidRPr="00CE7BCA">
        <w:rPr>
          <w:rFonts w:eastAsia="標楷體" w:hint="eastAsia"/>
          <w:color w:val="000000" w:themeColor="text1"/>
          <w:sz w:val="20"/>
        </w:rPr>
        <w:t>號函公布</w:t>
      </w:r>
    </w:p>
    <w:p w:rsidR="002B47BA" w:rsidRPr="00CE7BCA" w:rsidRDefault="002B47BA" w:rsidP="002B47BA">
      <w:pPr>
        <w:snapToGrid w:val="0"/>
        <w:ind w:firstLineChars="2126" w:firstLine="4252"/>
        <w:rPr>
          <w:rFonts w:eastAsia="標楷體"/>
          <w:color w:val="000000" w:themeColor="text1"/>
          <w:sz w:val="20"/>
        </w:rPr>
      </w:pPr>
      <w:r w:rsidRPr="00CE7BCA">
        <w:rPr>
          <w:rFonts w:eastAsia="標楷體" w:hint="eastAsia"/>
          <w:color w:val="000000" w:themeColor="text1"/>
          <w:sz w:val="20"/>
        </w:rPr>
        <w:t>112.07.13 111</w:t>
      </w:r>
      <w:r w:rsidRPr="00CE7BCA">
        <w:rPr>
          <w:rFonts w:eastAsia="標楷體" w:hint="eastAsia"/>
          <w:color w:val="000000" w:themeColor="text1"/>
          <w:sz w:val="20"/>
        </w:rPr>
        <w:t>學年度第</w:t>
      </w:r>
      <w:r w:rsidRPr="00CE7BCA">
        <w:rPr>
          <w:rFonts w:eastAsia="標楷體" w:hint="eastAsia"/>
          <w:color w:val="000000" w:themeColor="text1"/>
          <w:sz w:val="20"/>
        </w:rPr>
        <w:t>11</w:t>
      </w:r>
      <w:r w:rsidRPr="00CE7BCA">
        <w:rPr>
          <w:rFonts w:eastAsia="標楷體" w:hint="eastAsia"/>
          <w:color w:val="000000" w:themeColor="text1"/>
          <w:sz w:val="20"/>
        </w:rPr>
        <w:t>次行政會議通過</w:t>
      </w:r>
    </w:p>
    <w:p w:rsidR="00F51E9E" w:rsidRPr="00CE7BCA" w:rsidRDefault="00F51E9E" w:rsidP="00F51E9E">
      <w:pPr>
        <w:snapToGrid w:val="0"/>
        <w:ind w:firstLineChars="2126" w:firstLine="4252"/>
        <w:rPr>
          <w:rFonts w:eastAsia="標楷體"/>
          <w:color w:val="000000" w:themeColor="text1"/>
          <w:sz w:val="20"/>
        </w:rPr>
      </w:pPr>
      <w:r w:rsidRPr="00CE7BCA">
        <w:rPr>
          <w:rFonts w:eastAsia="標楷體" w:hint="eastAsia"/>
          <w:color w:val="000000" w:themeColor="text1"/>
          <w:sz w:val="20"/>
        </w:rPr>
        <w:t>1</w:t>
      </w:r>
      <w:r w:rsidRPr="00CE7BCA">
        <w:rPr>
          <w:rFonts w:eastAsia="標楷體"/>
          <w:color w:val="000000" w:themeColor="text1"/>
          <w:sz w:val="20"/>
        </w:rPr>
        <w:t xml:space="preserve">13.06.06 </w:t>
      </w:r>
      <w:r w:rsidRPr="00CE7BCA">
        <w:rPr>
          <w:rFonts w:eastAsia="標楷體" w:hint="eastAsia"/>
          <w:color w:val="000000" w:themeColor="text1"/>
          <w:sz w:val="20"/>
        </w:rPr>
        <w:t>第</w:t>
      </w:r>
      <w:r w:rsidRPr="00CE7BCA">
        <w:rPr>
          <w:rFonts w:eastAsia="標楷體" w:hint="eastAsia"/>
          <w:color w:val="000000" w:themeColor="text1"/>
          <w:sz w:val="20"/>
        </w:rPr>
        <w:t>19</w:t>
      </w:r>
      <w:r w:rsidRPr="00CE7BCA">
        <w:rPr>
          <w:rFonts w:eastAsia="標楷體" w:hint="eastAsia"/>
          <w:color w:val="000000" w:themeColor="text1"/>
          <w:sz w:val="20"/>
        </w:rPr>
        <w:t>屆第</w:t>
      </w:r>
      <w:r w:rsidRPr="00CE7BCA">
        <w:rPr>
          <w:rFonts w:eastAsia="標楷體" w:hint="eastAsia"/>
          <w:color w:val="000000" w:themeColor="text1"/>
          <w:sz w:val="20"/>
        </w:rPr>
        <w:t>53</w:t>
      </w:r>
      <w:r w:rsidRPr="00CE7BCA">
        <w:rPr>
          <w:rFonts w:eastAsia="標楷體" w:hint="eastAsia"/>
          <w:color w:val="000000" w:themeColor="text1"/>
          <w:sz w:val="20"/>
        </w:rPr>
        <w:t>次董事會議審議通過</w:t>
      </w:r>
    </w:p>
    <w:p w:rsidR="00F51E9E" w:rsidRPr="00CE7BCA" w:rsidRDefault="00F51E9E" w:rsidP="00F51E9E">
      <w:pPr>
        <w:snapToGrid w:val="0"/>
        <w:ind w:firstLineChars="2126" w:firstLine="4252"/>
        <w:rPr>
          <w:rFonts w:eastAsia="標楷體" w:hint="eastAsia"/>
          <w:color w:val="000000" w:themeColor="text1"/>
        </w:rPr>
      </w:pPr>
      <w:r w:rsidRPr="00CE7BCA">
        <w:rPr>
          <w:rFonts w:eastAsia="標楷體" w:hint="eastAsia"/>
          <w:color w:val="000000" w:themeColor="text1"/>
          <w:sz w:val="20"/>
        </w:rPr>
        <w:t>1</w:t>
      </w:r>
      <w:r w:rsidRPr="00CE7BCA">
        <w:rPr>
          <w:rFonts w:eastAsia="標楷體"/>
          <w:color w:val="000000" w:themeColor="text1"/>
          <w:sz w:val="20"/>
        </w:rPr>
        <w:t>13.07.</w:t>
      </w:r>
      <w:r w:rsidR="00CE7BCA" w:rsidRPr="00CE7BCA">
        <w:rPr>
          <w:rFonts w:eastAsia="標楷體"/>
          <w:color w:val="000000" w:themeColor="text1"/>
          <w:sz w:val="20"/>
        </w:rPr>
        <w:t>04</w:t>
      </w:r>
      <w:r w:rsidRPr="00CE7BCA">
        <w:rPr>
          <w:rFonts w:eastAsia="標楷體"/>
          <w:color w:val="000000" w:themeColor="text1"/>
          <w:sz w:val="20"/>
        </w:rPr>
        <w:t xml:space="preserve"> </w:t>
      </w:r>
      <w:r w:rsidRPr="00CE7BCA">
        <w:rPr>
          <w:rFonts w:eastAsia="標楷體" w:hint="eastAsia"/>
          <w:color w:val="000000" w:themeColor="text1"/>
          <w:sz w:val="20"/>
        </w:rPr>
        <w:t>高醫人字第</w:t>
      </w:r>
      <w:r w:rsidR="00F845F3" w:rsidRPr="00CE7BCA">
        <w:rPr>
          <w:rFonts w:eastAsia="標楷體"/>
          <w:color w:val="000000" w:themeColor="text1"/>
          <w:sz w:val="20"/>
        </w:rPr>
        <w:t>1131102433</w:t>
      </w:r>
      <w:r w:rsidRPr="00CE7BCA">
        <w:rPr>
          <w:rFonts w:eastAsia="標楷體" w:hint="eastAsia"/>
          <w:color w:val="000000" w:themeColor="text1"/>
          <w:sz w:val="20"/>
        </w:rPr>
        <w:t>號函公布</w:t>
      </w:r>
    </w:p>
    <w:tbl>
      <w:tblPr>
        <w:tblpPr w:leftFromText="180" w:rightFromText="180" w:vertAnchor="text" w:horzAnchor="margin" w:tblpXSpec="center" w:tblpY="177"/>
        <w:tblW w:w="10008" w:type="dxa"/>
        <w:tblLayout w:type="fixed"/>
        <w:tblLook w:val="01E0" w:firstRow="1" w:lastRow="1" w:firstColumn="1" w:lastColumn="1" w:noHBand="0" w:noVBand="0"/>
      </w:tblPr>
      <w:tblGrid>
        <w:gridCol w:w="817"/>
        <w:gridCol w:w="9191"/>
      </w:tblGrid>
      <w:tr w:rsidR="002B47BA" w:rsidRPr="00CE7BCA" w:rsidTr="00EE7A7F">
        <w:tc>
          <w:tcPr>
            <w:tcW w:w="817" w:type="dxa"/>
          </w:tcPr>
          <w:p w:rsidR="002B47BA" w:rsidRPr="00CE7BCA" w:rsidRDefault="002B47BA" w:rsidP="00EE7A7F">
            <w:pPr>
              <w:jc w:val="both"/>
              <w:rPr>
                <w:rFonts w:eastAsia="標楷體" w:hint="eastAsia"/>
                <w:color w:val="000000" w:themeColor="text1"/>
                <w:u w:val="single"/>
              </w:rPr>
            </w:pPr>
            <w:r w:rsidRPr="00CE7BCA">
              <w:rPr>
                <w:rFonts w:eastAsia="標楷體" w:hint="eastAsia"/>
                <w:color w:val="000000" w:themeColor="text1"/>
                <w:u w:val="single"/>
              </w:rPr>
              <w:t>一、</w:t>
            </w:r>
          </w:p>
        </w:tc>
        <w:tc>
          <w:tcPr>
            <w:tcW w:w="9191" w:type="dxa"/>
          </w:tcPr>
          <w:p w:rsidR="002B47BA" w:rsidRPr="00CE7BCA" w:rsidRDefault="002B47BA" w:rsidP="00EE7A7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4"/>
                <w:szCs w:val="24"/>
              </w:rPr>
            </w:pPr>
            <w:r w:rsidRPr="00CE7B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本校教職員工因公赴國外出差，除法令另有規定外，依本要點辦理。</w:t>
            </w:r>
          </w:p>
        </w:tc>
      </w:tr>
      <w:tr w:rsidR="002B47BA" w:rsidRPr="00CE7BCA" w:rsidTr="00EE7A7F">
        <w:tc>
          <w:tcPr>
            <w:tcW w:w="817" w:type="dxa"/>
          </w:tcPr>
          <w:p w:rsidR="002B47BA" w:rsidRPr="00CE7BCA" w:rsidRDefault="002B47BA" w:rsidP="00EE7A7F">
            <w:pPr>
              <w:jc w:val="both"/>
              <w:rPr>
                <w:rFonts w:eastAsia="標楷體" w:hint="eastAsia"/>
                <w:color w:val="000000" w:themeColor="text1"/>
                <w:u w:val="single"/>
              </w:rPr>
            </w:pPr>
            <w:r w:rsidRPr="00CE7BCA">
              <w:rPr>
                <w:rFonts w:eastAsia="標楷體" w:hint="eastAsia"/>
                <w:color w:val="000000" w:themeColor="text1"/>
                <w:u w:val="single"/>
              </w:rPr>
              <w:t>二、</w:t>
            </w:r>
          </w:p>
        </w:tc>
        <w:tc>
          <w:tcPr>
            <w:tcW w:w="9191" w:type="dxa"/>
          </w:tcPr>
          <w:p w:rsidR="002B47BA" w:rsidRPr="00CE7BCA" w:rsidRDefault="002B47BA" w:rsidP="00EE7A7F">
            <w:pPr>
              <w:pStyle w:val="HTML"/>
              <w:jc w:val="both"/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4"/>
                <w:szCs w:val="24"/>
              </w:rPr>
            </w:pPr>
            <w:r w:rsidRPr="00CE7B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本要點所稱國外出差係指奉派或專案簽准前往國外進行參訪、觀摩或學術交流等事宜。</w:t>
            </w:r>
          </w:p>
        </w:tc>
      </w:tr>
      <w:tr w:rsidR="002B47BA" w:rsidRPr="00CE7BCA" w:rsidTr="00EE7A7F">
        <w:trPr>
          <w:trHeight w:val="676"/>
        </w:trPr>
        <w:tc>
          <w:tcPr>
            <w:tcW w:w="817" w:type="dxa"/>
          </w:tcPr>
          <w:p w:rsidR="002B47BA" w:rsidRPr="00CE7BCA" w:rsidRDefault="002B47BA" w:rsidP="00EE7A7F">
            <w:pPr>
              <w:snapToGrid w:val="0"/>
              <w:jc w:val="both"/>
              <w:rPr>
                <w:rFonts w:eastAsia="標楷體" w:hint="eastAsia"/>
                <w:color w:val="000000" w:themeColor="text1"/>
                <w:u w:val="single"/>
              </w:rPr>
            </w:pPr>
            <w:r w:rsidRPr="00CE7BCA">
              <w:rPr>
                <w:rFonts w:eastAsia="標楷體" w:hint="eastAsia"/>
                <w:color w:val="000000" w:themeColor="text1"/>
                <w:u w:val="single"/>
              </w:rPr>
              <w:t>三、</w:t>
            </w:r>
          </w:p>
        </w:tc>
        <w:tc>
          <w:tcPr>
            <w:tcW w:w="9191" w:type="dxa"/>
          </w:tcPr>
          <w:p w:rsidR="002B47BA" w:rsidRPr="00CE7BCA" w:rsidRDefault="002B47BA" w:rsidP="00EE7A7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</w:pPr>
            <w:r w:rsidRPr="00CE7B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教職員工因公赴國外出差，應經校長核定，出國時應依核定之國家或地點及期限辦理。非經事先報准，不得中途赴其他國家或地區參訪或觀摩。</w:t>
            </w:r>
          </w:p>
        </w:tc>
      </w:tr>
      <w:tr w:rsidR="002B47BA" w:rsidRPr="00CE7BCA" w:rsidTr="00EE7A7F">
        <w:trPr>
          <w:trHeight w:val="676"/>
        </w:trPr>
        <w:tc>
          <w:tcPr>
            <w:tcW w:w="817" w:type="dxa"/>
          </w:tcPr>
          <w:p w:rsidR="002B47BA" w:rsidRPr="00CE7BCA" w:rsidRDefault="002B47BA" w:rsidP="00EE7A7F">
            <w:pPr>
              <w:snapToGrid w:val="0"/>
              <w:jc w:val="both"/>
              <w:rPr>
                <w:rFonts w:eastAsia="標楷體" w:hint="eastAsia"/>
                <w:color w:val="000000" w:themeColor="text1"/>
                <w:u w:val="single"/>
              </w:rPr>
            </w:pPr>
            <w:r w:rsidRPr="00CE7BCA">
              <w:rPr>
                <w:rFonts w:eastAsia="標楷體" w:hint="eastAsia"/>
                <w:color w:val="000000" w:themeColor="text1"/>
                <w:u w:val="single"/>
              </w:rPr>
              <w:t>四、</w:t>
            </w:r>
          </w:p>
        </w:tc>
        <w:tc>
          <w:tcPr>
            <w:tcW w:w="9191" w:type="dxa"/>
          </w:tcPr>
          <w:p w:rsidR="002B47BA" w:rsidRPr="00CE7BCA" w:rsidRDefault="002B47BA" w:rsidP="00EE7A7F">
            <w:pPr>
              <w:pStyle w:val="a3"/>
              <w:jc w:val="both"/>
              <w:rPr>
                <w:rFonts w:eastAsia="標楷體" w:hint="eastAsia"/>
                <w:color w:val="000000" w:themeColor="text1"/>
                <w:sz w:val="24"/>
                <w:szCs w:val="24"/>
              </w:rPr>
            </w:pPr>
            <w:r w:rsidRPr="00CE7BCA">
              <w:rPr>
                <w:rFonts w:eastAsia="標楷體" w:hint="eastAsia"/>
                <w:color w:val="000000" w:themeColor="text1"/>
                <w:sz w:val="24"/>
                <w:szCs w:val="24"/>
              </w:rPr>
              <w:t>奉派或簽准出國人員應於出國前依規定請假，並於返校一個月內提出報告書及依規定申請差旅費。</w:t>
            </w:r>
          </w:p>
        </w:tc>
      </w:tr>
      <w:tr w:rsidR="002B47BA" w:rsidRPr="00CE7BCA" w:rsidTr="00EE7A7F">
        <w:trPr>
          <w:trHeight w:val="676"/>
        </w:trPr>
        <w:tc>
          <w:tcPr>
            <w:tcW w:w="817" w:type="dxa"/>
          </w:tcPr>
          <w:p w:rsidR="002B47BA" w:rsidRPr="00CE7BCA" w:rsidRDefault="002B47BA" w:rsidP="00EE7A7F">
            <w:pPr>
              <w:snapToGrid w:val="0"/>
              <w:jc w:val="both"/>
              <w:rPr>
                <w:rFonts w:eastAsia="標楷體" w:hint="eastAsia"/>
                <w:color w:val="000000" w:themeColor="text1"/>
                <w:u w:val="single"/>
              </w:rPr>
            </w:pPr>
            <w:r w:rsidRPr="00CE7BCA">
              <w:rPr>
                <w:rFonts w:eastAsia="標楷體" w:hint="eastAsia"/>
                <w:color w:val="000000" w:themeColor="text1"/>
                <w:u w:val="single"/>
              </w:rPr>
              <w:t>五、</w:t>
            </w:r>
          </w:p>
        </w:tc>
        <w:tc>
          <w:tcPr>
            <w:tcW w:w="9191" w:type="dxa"/>
          </w:tcPr>
          <w:p w:rsidR="002B47BA" w:rsidRPr="00CE7BCA" w:rsidRDefault="002B47BA" w:rsidP="00EE7A7F">
            <w:pPr>
              <w:tabs>
                <w:tab w:val="num" w:pos="851"/>
                <w:tab w:val="left" w:pos="1832"/>
                <w:tab w:val="left" w:pos="2748"/>
                <w:tab w:val="left" w:pos="349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標楷體"/>
                <w:color w:val="000000" w:themeColor="text1"/>
              </w:rPr>
            </w:pPr>
            <w:r w:rsidRPr="00CE7BCA">
              <w:rPr>
                <w:rFonts w:eastAsia="標楷體" w:hint="eastAsia"/>
                <w:color w:val="000000" w:themeColor="text1"/>
              </w:rPr>
              <w:t>教職員工國外出差旅費標準：</w:t>
            </w:r>
          </w:p>
          <w:p w:rsidR="002B47BA" w:rsidRPr="00CE7BCA" w:rsidRDefault="002B47BA" w:rsidP="00EE7A7F">
            <w:pPr>
              <w:tabs>
                <w:tab w:val="left" w:pos="1832"/>
                <w:tab w:val="left" w:pos="2748"/>
                <w:tab w:val="left" w:pos="349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CE7BCA">
              <w:rPr>
                <w:rFonts w:eastAsia="標楷體" w:hint="eastAsia"/>
                <w:color w:val="000000" w:themeColor="text1"/>
              </w:rPr>
              <w:t>（一）機票費及國內交通費：校長、副校長補助往返商務艙機票，其餘補助經濟艙票價。國內交通費比照本校</w:t>
            </w:r>
            <w:r w:rsidRPr="00CE7BCA">
              <w:rPr>
                <w:rFonts w:eastAsia="標楷體" w:hint="eastAsia"/>
                <w:color w:val="000000" w:themeColor="text1"/>
                <w:u w:val="single"/>
              </w:rPr>
              <w:t>教</w:t>
            </w:r>
            <w:r w:rsidRPr="00CE7BCA">
              <w:rPr>
                <w:rFonts w:eastAsia="標楷體" w:hint="eastAsia"/>
                <w:color w:val="000000" w:themeColor="text1"/>
              </w:rPr>
              <w:t>職員工國內出差旅費</w:t>
            </w:r>
            <w:r w:rsidR="00E87E3E" w:rsidRPr="00CE7BCA">
              <w:rPr>
                <w:rFonts w:eastAsia="標楷體" w:hint="eastAsia"/>
                <w:color w:val="000000" w:themeColor="text1"/>
                <w:u w:val="single"/>
              </w:rPr>
              <w:t>支給</w:t>
            </w:r>
            <w:r w:rsidRPr="00CE7BCA">
              <w:rPr>
                <w:rFonts w:eastAsia="標楷體" w:hint="eastAsia"/>
                <w:color w:val="000000" w:themeColor="text1"/>
              </w:rPr>
              <w:t>標準補助，檢據核銷。</w:t>
            </w:r>
          </w:p>
          <w:p w:rsidR="002B47BA" w:rsidRPr="00CE7BCA" w:rsidRDefault="002B47BA" w:rsidP="00EE7A7F">
            <w:pPr>
              <w:tabs>
                <w:tab w:val="left" w:pos="1832"/>
                <w:tab w:val="left" w:pos="2748"/>
                <w:tab w:val="left" w:pos="349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標楷體"/>
                <w:color w:val="000000" w:themeColor="text1"/>
              </w:rPr>
            </w:pPr>
            <w:r w:rsidRPr="00CE7BCA">
              <w:rPr>
                <w:rFonts w:eastAsia="標楷體" w:hint="eastAsia"/>
                <w:color w:val="000000" w:themeColor="text1"/>
              </w:rPr>
              <w:t>（二）生活費：</w:t>
            </w:r>
          </w:p>
          <w:p w:rsidR="002B47BA" w:rsidRPr="00CE7BCA" w:rsidRDefault="002B47BA" w:rsidP="00EE7A7F">
            <w:pPr>
              <w:tabs>
                <w:tab w:val="left" w:pos="1832"/>
                <w:tab w:val="left" w:pos="2748"/>
                <w:tab w:val="left" w:pos="349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300" w:left="108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CE7BCA">
              <w:rPr>
                <w:rFonts w:eastAsia="標楷體"/>
                <w:color w:val="000000" w:themeColor="text1"/>
              </w:rPr>
              <w:t xml:space="preserve">1. </w:t>
            </w:r>
            <w:r w:rsidRPr="00CE7BCA">
              <w:rPr>
                <w:rFonts w:eastAsia="標楷體" w:hint="eastAsia"/>
                <w:color w:val="000000" w:themeColor="text1"/>
              </w:rPr>
              <w:t>比照</w:t>
            </w:r>
            <w:r w:rsidR="00B44DDA" w:rsidRPr="00CE7BCA">
              <w:rPr>
                <w:rFonts w:eastAsia="標楷體" w:hint="eastAsia"/>
                <w:color w:val="000000" w:themeColor="text1"/>
                <w:u w:val="single"/>
              </w:rPr>
              <w:t>「</w:t>
            </w:r>
            <w:r w:rsidRPr="00CE7BCA">
              <w:rPr>
                <w:rFonts w:eastAsia="標楷體" w:hint="eastAsia"/>
                <w:color w:val="000000" w:themeColor="text1"/>
              </w:rPr>
              <w:t>中央政府各機關派赴國外各地區出差人員生活費日支</w:t>
            </w:r>
            <w:r w:rsidRPr="00CE7BCA">
              <w:rPr>
                <w:rFonts w:eastAsia="標楷體" w:hint="eastAsia"/>
                <w:color w:val="000000" w:themeColor="text1"/>
                <w:u w:val="single"/>
              </w:rPr>
              <w:t>數額表</w:t>
            </w:r>
            <w:r w:rsidR="00B44DDA" w:rsidRPr="00CE7BCA">
              <w:rPr>
                <w:rFonts w:eastAsia="標楷體" w:hint="eastAsia"/>
                <w:color w:val="000000" w:themeColor="text1"/>
                <w:u w:val="single"/>
              </w:rPr>
              <w:t>」</w:t>
            </w:r>
            <w:r w:rsidRPr="00CE7BCA">
              <w:rPr>
                <w:rFonts w:eastAsia="標楷體" w:hint="eastAsia"/>
                <w:color w:val="000000" w:themeColor="text1"/>
              </w:rPr>
              <w:t>（以下簡稱日支數額表）規定辦理，依簽准日期核支。如有延遲出國或提早回國者，依實際出差日數核支。</w:t>
            </w:r>
          </w:p>
          <w:p w:rsidR="002B47BA" w:rsidRPr="00CE7BCA" w:rsidRDefault="002B47BA" w:rsidP="00EE7A7F">
            <w:pPr>
              <w:tabs>
                <w:tab w:val="num" w:pos="1200"/>
                <w:tab w:val="left" w:pos="1832"/>
                <w:tab w:val="left" w:pos="2748"/>
                <w:tab w:val="left" w:pos="349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300" w:left="108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CE7BCA">
              <w:rPr>
                <w:rFonts w:eastAsia="標楷體"/>
                <w:color w:val="000000" w:themeColor="text1"/>
              </w:rPr>
              <w:t xml:space="preserve">2. </w:t>
            </w:r>
            <w:r w:rsidRPr="00CE7BCA">
              <w:rPr>
                <w:rFonts w:eastAsia="標楷體" w:hint="eastAsia"/>
                <w:color w:val="000000" w:themeColor="text1"/>
              </w:rPr>
              <w:t>出國期間在</w:t>
            </w:r>
            <w:r w:rsidRPr="00CE7BCA">
              <w:rPr>
                <w:rFonts w:eastAsia="標楷體"/>
                <w:color w:val="000000" w:themeColor="text1"/>
              </w:rPr>
              <w:t>15</w:t>
            </w:r>
            <w:r w:rsidRPr="00CE7BCA">
              <w:rPr>
                <w:rFonts w:eastAsia="標楷體" w:hint="eastAsia"/>
                <w:color w:val="000000" w:themeColor="text1"/>
              </w:rPr>
              <w:t>日以內者按日支數額表全額支給，但有供膳宿、供宿不供膳、供膳不供宿情形者，分別按原支數之一折、四折、七折支給。</w:t>
            </w:r>
          </w:p>
          <w:p w:rsidR="002B47BA" w:rsidRPr="00CE7BCA" w:rsidRDefault="002B47BA" w:rsidP="00EE7A7F">
            <w:pPr>
              <w:tabs>
                <w:tab w:val="num" w:pos="1200"/>
                <w:tab w:val="left" w:pos="1832"/>
                <w:tab w:val="left" w:pos="2748"/>
                <w:tab w:val="left" w:pos="349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300" w:left="108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CE7BCA">
              <w:rPr>
                <w:rFonts w:eastAsia="標楷體"/>
                <w:color w:val="000000" w:themeColor="text1"/>
              </w:rPr>
              <w:t xml:space="preserve">3. </w:t>
            </w:r>
            <w:r w:rsidRPr="00CE7BCA">
              <w:rPr>
                <w:rFonts w:eastAsia="標楷體" w:hint="eastAsia"/>
                <w:color w:val="000000" w:themeColor="text1"/>
              </w:rPr>
              <w:t>出國期間逾</w:t>
            </w:r>
            <w:r w:rsidRPr="00CE7BCA">
              <w:rPr>
                <w:rFonts w:eastAsia="標楷體"/>
                <w:color w:val="000000" w:themeColor="text1"/>
              </w:rPr>
              <w:t>15</w:t>
            </w:r>
            <w:r w:rsidRPr="00CE7BCA">
              <w:rPr>
                <w:rFonts w:eastAsia="標楷體" w:hint="eastAsia"/>
                <w:color w:val="000000" w:themeColor="text1"/>
              </w:rPr>
              <w:t>日但未滿</w:t>
            </w:r>
            <w:r w:rsidRPr="00CE7BCA">
              <w:rPr>
                <w:rFonts w:eastAsia="標楷體"/>
                <w:color w:val="000000" w:themeColor="text1"/>
              </w:rPr>
              <w:t>2</w:t>
            </w:r>
            <w:r w:rsidRPr="00CE7BCA">
              <w:rPr>
                <w:rFonts w:eastAsia="標楷體" w:hint="eastAsia"/>
                <w:color w:val="000000" w:themeColor="text1"/>
              </w:rPr>
              <w:t>個月者按日支數額表五折支給，但有供膳宿、供宿不供膳、供膳不供宿情形者，分別按原支數之二折、四折、七折支給。</w:t>
            </w:r>
          </w:p>
          <w:p w:rsidR="002B47BA" w:rsidRPr="00CE7BCA" w:rsidRDefault="002B47BA" w:rsidP="00EE7A7F">
            <w:pPr>
              <w:tabs>
                <w:tab w:val="num" w:pos="1200"/>
                <w:tab w:val="left" w:pos="1832"/>
                <w:tab w:val="left" w:pos="2748"/>
                <w:tab w:val="left" w:pos="349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300" w:left="108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CE7BCA">
              <w:rPr>
                <w:rFonts w:eastAsia="標楷體"/>
                <w:color w:val="000000" w:themeColor="text1"/>
              </w:rPr>
              <w:t xml:space="preserve">4. </w:t>
            </w:r>
            <w:r w:rsidRPr="00CE7BCA">
              <w:rPr>
                <w:rFonts w:eastAsia="標楷體" w:hint="eastAsia"/>
                <w:color w:val="000000" w:themeColor="text1"/>
              </w:rPr>
              <w:t>出國期間逾</w:t>
            </w:r>
            <w:r w:rsidRPr="00CE7BCA">
              <w:rPr>
                <w:rFonts w:eastAsia="標楷體"/>
                <w:color w:val="000000" w:themeColor="text1"/>
              </w:rPr>
              <w:t>2</w:t>
            </w:r>
            <w:r w:rsidRPr="00CE7BCA">
              <w:rPr>
                <w:rFonts w:eastAsia="標楷體" w:hint="eastAsia"/>
                <w:color w:val="000000" w:themeColor="text1"/>
              </w:rPr>
              <w:t>個月者，生活費補助按</w:t>
            </w:r>
            <w:r w:rsidRPr="00CE7BCA">
              <w:rPr>
                <w:rFonts w:eastAsia="標楷體" w:hint="eastAsia"/>
                <w:color w:val="000000" w:themeColor="text1"/>
                <w:u w:val="single"/>
              </w:rPr>
              <w:t>中央各機關</w:t>
            </w:r>
            <w:r w:rsidRPr="00CE7BCA">
              <w:rPr>
                <w:rFonts w:eastAsia="標楷體" w:hint="eastAsia"/>
                <w:color w:val="000000" w:themeColor="text1"/>
                <w:u w:val="single"/>
              </w:rPr>
              <w:t>(</w:t>
            </w:r>
            <w:r w:rsidRPr="00CE7BCA">
              <w:rPr>
                <w:rFonts w:eastAsia="標楷體" w:hint="eastAsia"/>
                <w:color w:val="000000" w:themeColor="text1"/>
                <w:u w:val="single"/>
              </w:rPr>
              <w:t>含事業機構</w:t>
            </w:r>
            <w:r w:rsidRPr="00CE7BCA">
              <w:rPr>
                <w:rFonts w:eastAsia="標楷體" w:hint="eastAsia"/>
                <w:color w:val="000000" w:themeColor="text1"/>
                <w:u w:val="single"/>
              </w:rPr>
              <w:t>)</w:t>
            </w:r>
            <w:r w:rsidRPr="00CE7BCA">
              <w:rPr>
                <w:rFonts w:eastAsia="標楷體" w:hint="eastAsia"/>
                <w:color w:val="000000" w:themeColor="text1"/>
                <w:u w:val="single"/>
              </w:rPr>
              <w:t>派赴國外進修、研究、實習人員補助項目及數額表之月支生活費數額</w:t>
            </w:r>
            <w:r w:rsidRPr="00CE7BCA">
              <w:rPr>
                <w:rFonts w:eastAsia="標楷體" w:hint="eastAsia"/>
                <w:color w:val="000000" w:themeColor="text1"/>
              </w:rPr>
              <w:t>辦理。</w:t>
            </w:r>
          </w:p>
          <w:p w:rsidR="002B47BA" w:rsidRPr="00CE7BCA" w:rsidRDefault="002B47BA" w:rsidP="00EE7A7F">
            <w:pPr>
              <w:pStyle w:val="a6"/>
              <w:spacing w:line="240" w:lineRule="auto"/>
              <w:ind w:leftChars="301" w:left="1082" w:hangingChars="150" w:hanging="360"/>
              <w:jc w:val="both"/>
              <w:rPr>
                <w:rFonts w:eastAsia="標楷體" w:hint="eastAsia"/>
                <w:color w:val="000000" w:themeColor="text1"/>
                <w:sz w:val="24"/>
              </w:rPr>
            </w:pPr>
            <w:r w:rsidRPr="00CE7BCA">
              <w:rPr>
                <w:rFonts w:eastAsia="標楷體"/>
                <w:color w:val="000000" w:themeColor="text1"/>
                <w:sz w:val="24"/>
              </w:rPr>
              <w:t xml:space="preserve">5. </w:t>
            </w:r>
            <w:r w:rsidRPr="00CE7BCA">
              <w:rPr>
                <w:rFonts w:eastAsia="標楷體" w:hint="eastAsia"/>
                <w:color w:val="000000" w:themeColor="text1"/>
                <w:sz w:val="24"/>
              </w:rPr>
              <w:t>第二、三</w:t>
            </w:r>
            <w:r w:rsidRPr="00CE7BCA">
              <w:rPr>
                <w:rFonts w:eastAsia="標楷體" w:hint="eastAsia"/>
                <w:color w:val="000000" w:themeColor="text1"/>
                <w:sz w:val="24"/>
                <w:u w:val="single"/>
              </w:rPr>
              <w:t>目</w:t>
            </w:r>
            <w:r w:rsidRPr="00CE7BCA">
              <w:rPr>
                <w:rFonts w:eastAsia="標楷體" w:hint="eastAsia"/>
                <w:color w:val="000000" w:themeColor="text1"/>
                <w:sz w:val="24"/>
              </w:rPr>
              <w:t>所稱之供宿包含住宿免費宿舍、過境旅館、在交通工具歇夜及返國當日在內。</w:t>
            </w:r>
          </w:p>
          <w:p w:rsidR="002B47BA" w:rsidRPr="00CE7BCA" w:rsidRDefault="002B47BA" w:rsidP="00EE7A7F">
            <w:pPr>
              <w:pStyle w:val="a6"/>
              <w:spacing w:line="240" w:lineRule="auto"/>
              <w:ind w:leftChars="17" w:left="41" w:firstLineChars="300" w:firstLine="720"/>
              <w:jc w:val="both"/>
              <w:rPr>
                <w:rFonts w:eastAsia="標楷體" w:cs="Courier New" w:hint="eastAsia"/>
                <w:color w:val="000000" w:themeColor="text1"/>
                <w:sz w:val="24"/>
              </w:rPr>
            </w:pPr>
            <w:r w:rsidRPr="00CE7BCA">
              <w:rPr>
                <w:rFonts w:eastAsia="標楷體" w:hint="eastAsia"/>
                <w:color w:val="000000" w:themeColor="text1"/>
                <w:sz w:val="24"/>
              </w:rPr>
              <w:t>6.</w:t>
            </w:r>
            <w:r w:rsidRPr="00CE7BCA">
              <w:rPr>
                <w:rFonts w:eastAsia="標楷體"/>
                <w:color w:val="000000" w:themeColor="text1"/>
                <w:sz w:val="24"/>
              </w:rPr>
              <w:t xml:space="preserve"> </w:t>
            </w:r>
            <w:r w:rsidRPr="00CE7BCA">
              <w:rPr>
                <w:rFonts w:eastAsia="標楷體" w:hint="eastAsia"/>
                <w:color w:val="000000" w:themeColor="text1"/>
                <w:sz w:val="24"/>
              </w:rPr>
              <w:t>其餘未規定事項，依簽核辦理，檢據核銷。</w:t>
            </w:r>
          </w:p>
        </w:tc>
      </w:tr>
      <w:tr w:rsidR="002B47BA" w:rsidRPr="00CE7BCA" w:rsidTr="00EE7A7F">
        <w:trPr>
          <w:trHeight w:val="448"/>
        </w:trPr>
        <w:tc>
          <w:tcPr>
            <w:tcW w:w="817" w:type="dxa"/>
          </w:tcPr>
          <w:p w:rsidR="002B47BA" w:rsidRPr="00CE7BCA" w:rsidRDefault="002B47BA" w:rsidP="00EE7A7F">
            <w:pPr>
              <w:snapToGrid w:val="0"/>
              <w:jc w:val="both"/>
              <w:rPr>
                <w:rFonts w:eastAsia="標楷體" w:hint="eastAsia"/>
                <w:color w:val="000000" w:themeColor="text1"/>
                <w:u w:val="single"/>
              </w:rPr>
            </w:pPr>
            <w:r w:rsidRPr="00CE7BCA">
              <w:rPr>
                <w:rFonts w:eastAsia="標楷體" w:hint="eastAsia"/>
                <w:color w:val="000000" w:themeColor="text1"/>
                <w:u w:val="single"/>
              </w:rPr>
              <w:t>六、</w:t>
            </w:r>
          </w:p>
        </w:tc>
        <w:tc>
          <w:tcPr>
            <w:tcW w:w="9191" w:type="dxa"/>
          </w:tcPr>
          <w:p w:rsidR="002B47BA" w:rsidRPr="00CE7BCA" w:rsidRDefault="002B47BA" w:rsidP="00EE7A7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</w:pPr>
            <w:r w:rsidRPr="00CE7B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本要點經行政會議及董事會</w:t>
            </w:r>
            <w:r w:rsidRPr="00CE7B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議</w:t>
            </w:r>
            <w:r w:rsidRPr="00CE7B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審議通過</w:t>
            </w:r>
            <w:r w:rsidRPr="00CE7B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後，</w:t>
            </w:r>
            <w:r w:rsidRPr="00CE7B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自公布日起實施，修正時亦同。</w:t>
            </w:r>
          </w:p>
        </w:tc>
      </w:tr>
    </w:tbl>
    <w:p w:rsidR="002B47BA" w:rsidRPr="00CE7BCA" w:rsidRDefault="002B47BA" w:rsidP="002B47BA">
      <w:pPr>
        <w:tabs>
          <w:tab w:val="left" w:pos="2496"/>
        </w:tabs>
        <w:rPr>
          <w:rFonts w:eastAsia="標楷體" w:hint="eastAsia"/>
          <w:color w:val="000000" w:themeColor="text1"/>
        </w:rPr>
      </w:pPr>
    </w:p>
    <w:p w:rsidR="002B47BA" w:rsidRPr="00CE7BCA" w:rsidRDefault="002B47BA" w:rsidP="001C33C4">
      <w:pPr>
        <w:rPr>
          <w:rFonts w:eastAsia="標楷體"/>
          <w:b/>
          <w:color w:val="000000" w:themeColor="text1"/>
          <w:sz w:val="32"/>
          <w:szCs w:val="32"/>
        </w:rPr>
        <w:sectPr w:rsidR="002B47BA" w:rsidRPr="00CE7BCA" w:rsidSect="00CC6CBC">
          <w:footerReference w:type="even" r:id="rId7"/>
          <w:footerReference w:type="default" r:id="rId8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E558BE" w:rsidRPr="00CE7BCA" w:rsidRDefault="00E558BE" w:rsidP="001C33C4">
      <w:pPr>
        <w:rPr>
          <w:rFonts w:eastAsia="標楷體" w:hint="eastAsia"/>
          <w:b/>
          <w:color w:val="000000" w:themeColor="text1"/>
          <w:sz w:val="32"/>
          <w:szCs w:val="32"/>
          <w:u w:val="single"/>
        </w:rPr>
      </w:pPr>
      <w:r w:rsidRPr="00CE7BCA">
        <w:rPr>
          <w:rFonts w:eastAsia="標楷體" w:hint="eastAsia"/>
          <w:b/>
          <w:color w:val="000000" w:themeColor="text1"/>
          <w:sz w:val="32"/>
          <w:szCs w:val="32"/>
        </w:rPr>
        <w:lastRenderedPageBreak/>
        <w:t>高雄醫學大學</w:t>
      </w:r>
      <w:r w:rsidR="00AC0747" w:rsidRPr="00CE7BCA">
        <w:rPr>
          <w:rFonts w:eastAsia="標楷體" w:hint="eastAsia"/>
          <w:b/>
          <w:color w:val="000000" w:themeColor="text1"/>
          <w:sz w:val="32"/>
          <w:szCs w:val="32"/>
        </w:rPr>
        <w:t>教職員工國外出差實施要點</w:t>
      </w:r>
      <w:r w:rsidR="00FF3FF2" w:rsidRPr="00CE7BCA">
        <w:rPr>
          <w:rFonts w:eastAsia="標楷體" w:hint="eastAsia"/>
          <w:b/>
          <w:color w:val="000000" w:themeColor="text1"/>
          <w:sz w:val="32"/>
          <w:szCs w:val="32"/>
        </w:rPr>
        <w:t xml:space="preserve"> </w:t>
      </w:r>
      <w:r w:rsidR="00FF3FF2" w:rsidRPr="00CE7BCA">
        <w:rPr>
          <w:rFonts w:eastAsia="標楷體"/>
          <w:b/>
          <w:color w:val="000000" w:themeColor="text1"/>
          <w:sz w:val="32"/>
          <w:szCs w:val="32"/>
        </w:rPr>
        <w:t>(</w:t>
      </w:r>
      <w:r w:rsidR="00FF3FF2" w:rsidRPr="00CE7BCA">
        <w:rPr>
          <w:rFonts w:eastAsia="標楷體" w:hint="eastAsia"/>
          <w:b/>
          <w:color w:val="000000" w:themeColor="text1"/>
          <w:sz w:val="32"/>
          <w:szCs w:val="32"/>
        </w:rPr>
        <w:t>修正條文對照表</w:t>
      </w:r>
      <w:r w:rsidR="00FF3FF2" w:rsidRPr="00CE7BCA">
        <w:rPr>
          <w:rFonts w:eastAsia="標楷體" w:hint="eastAsia"/>
          <w:b/>
          <w:color w:val="000000" w:themeColor="text1"/>
          <w:sz w:val="32"/>
          <w:szCs w:val="32"/>
        </w:rPr>
        <w:t>)</w:t>
      </w:r>
    </w:p>
    <w:p w:rsidR="00AC0747" w:rsidRPr="00CE7BCA" w:rsidRDefault="00AC0747" w:rsidP="00CC6CBC">
      <w:pPr>
        <w:snapToGrid w:val="0"/>
        <w:ind w:firstLineChars="2126" w:firstLine="4252"/>
        <w:rPr>
          <w:rFonts w:eastAsia="標楷體"/>
          <w:color w:val="000000" w:themeColor="text1"/>
          <w:sz w:val="20"/>
        </w:rPr>
      </w:pPr>
      <w:r w:rsidRPr="00CE7BCA">
        <w:rPr>
          <w:rFonts w:eastAsia="標楷體"/>
          <w:color w:val="000000" w:themeColor="text1"/>
          <w:sz w:val="20"/>
          <w:szCs w:val="20"/>
        </w:rPr>
        <w:t>9</w:t>
      </w:r>
      <w:r w:rsidRPr="00CE7BCA">
        <w:rPr>
          <w:rFonts w:eastAsia="標楷體"/>
          <w:color w:val="000000" w:themeColor="text1"/>
          <w:sz w:val="20"/>
        </w:rPr>
        <w:t>1.11.14</w:t>
      </w:r>
      <w:r w:rsidRPr="00CE7BCA">
        <w:rPr>
          <w:rFonts w:eastAsia="標楷體" w:hint="eastAsia"/>
          <w:color w:val="000000" w:themeColor="text1"/>
          <w:sz w:val="20"/>
        </w:rPr>
        <w:t>九十一學年度第四次行政會議</w:t>
      </w:r>
      <w:r w:rsidR="001C33C4" w:rsidRPr="00CE7BCA">
        <w:rPr>
          <w:rFonts w:eastAsia="標楷體" w:hint="eastAsia"/>
          <w:color w:val="000000" w:themeColor="text1"/>
          <w:sz w:val="20"/>
        </w:rPr>
        <w:t>通過</w:t>
      </w:r>
    </w:p>
    <w:p w:rsidR="00AC0747" w:rsidRPr="00CE7BCA" w:rsidRDefault="00AC0747" w:rsidP="00CC6CBC">
      <w:pPr>
        <w:snapToGrid w:val="0"/>
        <w:ind w:firstLineChars="2126" w:firstLine="4252"/>
        <w:rPr>
          <w:rFonts w:eastAsia="標楷體"/>
          <w:color w:val="000000" w:themeColor="text1"/>
          <w:sz w:val="20"/>
        </w:rPr>
      </w:pPr>
      <w:r w:rsidRPr="00CE7BCA">
        <w:rPr>
          <w:rFonts w:eastAsia="標楷體"/>
          <w:color w:val="000000" w:themeColor="text1"/>
          <w:sz w:val="20"/>
        </w:rPr>
        <w:t>92.01.17</w:t>
      </w:r>
      <w:r w:rsidRPr="00CE7BCA">
        <w:rPr>
          <w:rFonts w:eastAsia="標楷體" w:hint="eastAsia"/>
          <w:color w:val="000000" w:themeColor="text1"/>
          <w:sz w:val="20"/>
        </w:rPr>
        <w:t>董事會第十四屆第四次常會</w:t>
      </w:r>
      <w:r w:rsidR="001C33C4" w:rsidRPr="00CE7BCA">
        <w:rPr>
          <w:rFonts w:eastAsia="標楷體" w:hint="eastAsia"/>
          <w:color w:val="000000" w:themeColor="text1"/>
          <w:sz w:val="20"/>
        </w:rPr>
        <w:t>通過</w:t>
      </w:r>
    </w:p>
    <w:p w:rsidR="00AC0747" w:rsidRPr="00CE7BCA" w:rsidRDefault="00AC0747" w:rsidP="00CC6CBC">
      <w:pPr>
        <w:snapToGrid w:val="0"/>
        <w:ind w:firstLineChars="2126" w:firstLine="4252"/>
        <w:rPr>
          <w:rFonts w:eastAsia="標楷體"/>
          <w:color w:val="000000" w:themeColor="text1"/>
          <w:sz w:val="20"/>
        </w:rPr>
      </w:pPr>
      <w:r w:rsidRPr="00CE7BCA">
        <w:rPr>
          <w:rFonts w:eastAsia="標楷體"/>
          <w:color w:val="000000" w:themeColor="text1"/>
          <w:sz w:val="20"/>
        </w:rPr>
        <w:t>92.02.06</w:t>
      </w:r>
      <w:r w:rsidRPr="00CE7BCA">
        <w:rPr>
          <w:rFonts w:eastAsia="標楷體" w:hint="eastAsia"/>
          <w:color w:val="000000" w:themeColor="text1"/>
          <w:sz w:val="20"/>
        </w:rPr>
        <w:t>高醫校法字第</w:t>
      </w:r>
      <w:r w:rsidRPr="00CE7BCA">
        <w:rPr>
          <w:rFonts w:eastAsia="標楷體"/>
          <w:color w:val="000000" w:themeColor="text1"/>
          <w:sz w:val="20"/>
        </w:rPr>
        <w:t>0920100003</w:t>
      </w:r>
      <w:r w:rsidRPr="00CE7BCA">
        <w:rPr>
          <w:rFonts w:eastAsia="標楷體" w:hint="eastAsia"/>
          <w:color w:val="000000" w:themeColor="text1"/>
          <w:sz w:val="20"/>
        </w:rPr>
        <w:t>號函公布</w:t>
      </w:r>
    </w:p>
    <w:p w:rsidR="00AC0747" w:rsidRPr="00CE7BCA" w:rsidRDefault="00AC0747" w:rsidP="00CC6CBC">
      <w:pPr>
        <w:snapToGrid w:val="0"/>
        <w:ind w:firstLineChars="2126" w:firstLine="4252"/>
        <w:rPr>
          <w:rFonts w:eastAsia="標楷體"/>
          <w:color w:val="000000" w:themeColor="text1"/>
          <w:sz w:val="20"/>
        </w:rPr>
      </w:pPr>
      <w:r w:rsidRPr="00CE7BCA">
        <w:rPr>
          <w:rFonts w:eastAsia="標楷體"/>
          <w:color w:val="000000" w:themeColor="text1"/>
          <w:sz w:val="20"/>
        </w:rPr>
        <w:t>96.10.25</w:t>
      </w:r>
      <w:r w:rsidRPr="00CE7BCA">
        <w:rPr>
          <w:rFonts w:eastAsia="標楷體" w:hint="eastAsia"/>
          <w:color w:val="000000" w:themeColor="text1"/>
          <w:sz w:val="20"/>
        </w:rPr>
        <w:t>九十六學年度第</w:t>
      </w:r>
      <w:r w:rsidRPr="00CE7BCA">
        <w:rPr>
          <w:rFonts w:eastAsia="標楷體"/>
          <w:color w:val="000000" w:themeColor="text1"/>
          <w:sz w:val="20"/>
        </w:rPr>
        <w:t>1</w:t>
      </w:r>
      <w:r w:rsidRPr="00CE7BCA">
        <w:rPr>
          <w:rFonts w:eastAsia="標楷體" w:hint="eastAsia"/>
          <w:color w:val="000000" w:themeColor="text1"/>
          <w:sz w:val="20"/>
        </w:rPr>
        <w:t>次校務暨第</w:t>
      </w:r>
      <w:r w:rsidRPr="00CE7BCA">
        <w:rPr>
          <w:rFonts w:eastAsia="標楷體"/>
          <w:color w:val="000000" w:themeColor="text1"/>
          <w:sz w:val="20"/>
        </w:rPr>
        <w:t>3</w:t>
      </w:r>
      <w:r w:rsidRPr="00CE7BCA">
        <w:rPr>
          <w:rFonts w:eastAsia="標楷體" w:hint="eastAsia"/>
          <w:color w:val="000000" w:themeColor="text1"/>
          <w:sz w:val="20"/>
        </w:rPr>
        <w:t>次行政聯席會議</w:t>
      </w:r>
      <w:r w:rsidR="001C33C4" w:rsidRPr="00CE7BCA">
        <w:rPr>
          <w:rFonts w:eastAsia="標楷體" w:hint="eastAsia"/>
          <w:color w:val="000000" w:themeColor="text1"/>
          <w:sz w:val="20"/>
        </w:rPr>
        <w:t>通過</w:t>
      </w:r>
    </w:p>
    <w:p w:rsidR="00AC0747" w:rsidRPr="00CE7BCA" w:rsidRDefault="00AC0747" w:rsidP="00CC6CBC">
      <w:pPr>
        <w:snapToGrid w:val="0"/>
        <w:ind w:firstLineChars="2126" w:firstLine="4252"/>
        <w:rPr>
          <w:rFonts w:eastAsia="標楷體"/>
          <w:color w:val="000000" w:themeColor="text1"/>
          <w:sz w:val="20"/>
        </w:rPr>
      </w:pPr>
      <w:r w:rsidRPr="00CE7BCA">
        <w:rPr>
          <w:rFonts w:eastAsia="標楷體"/>
          <w:color w:val="000000" w:themeColor="text1"/>
          <w:sz w:val="20"/>
        </w:rPr>
        <w:t>96.11.08</w:t>
      </w:r>
      <w:r w:rsidRPr="00CE7BCA">
        <w:rPr>
          <w:rFonts w:eastAsia="標楷體" w:hint="eastAsia"/>
          <w:color w:val="000000" w:themeColor="text1"/>
          <w:sz w:val="20"/>
        </w:rPr>
        <w:t>第十五屆第十四次董事會會議</w:t>
      </w:r>
      <w:r w:rsidR="001C33C4" w:rsidRPr="00CE7BCA">
        <w:rPr>
          <w:rFonts w:eastAsia="標楷體" w:hint="eastAsia"/>
          <w:color w:val="000000" w:themeColor="text1"/>
          <w:sz w:val="20"/>
        </w:rPr>
        <w:t>通過</w:t>
      </w:r>
    </w:p>
    <w:p w:rsidR="00763176" w:rsidRPr="00CE7BCA" w:rsidRDefault="00AC0747" w:rsidP="00CC6CBC">
      <w:pPr>
        <w:snapToGrid w:val="0"/>
        <w:ind w:firstLineChars="2126" w:firstLine="4252"/>
        <w:rPr>
          <w:rFonts w:eastAsia="標楷體" w:hint="eastAsia"/>
          <w:color w:val="000000" w:themeColor="text1"/>
          <w:sz w:val="20"/>
        </w:rPr>
      </w:pPr>
      <w:r w:rsidRPr="00CE7BCA">
        <w:rPr>
          <w:rFonts w:eastAsia="標楷體"/>
          <w:color w:val="000000" w:themeColor="text1"/>
          <w:sz w:val="20"/>
        </w:rPr>
        <w:t xml:space="preserve">96.12.04 </w:t>
      </w:r>
      <w:r w:rsidRPr="00CE7BCA">
        <w:rPr>
          <w:rFonts w:eastAsia="標楷體" w:hint="eastAsia"/>
          <w:color w:val="000000" w:themeColor="text1"/>
          <w:sz w:val="20"/>
        </w:rPr>
        <w:t>高醫人字第</w:t>
      </w:r>
      <w:r w:rsidRPr="00CE7BCA">
        <w:rPr>
          <w:rFonts w:eastAsia="標楷體"/>
          <w:color w:val="000000" w:themeColor="text1"/>
          <w:sz w:val="20"/>
        </w:rPr>
        <w:t>0961100414</w:t>
      </w:r>
      <w:r w:rsidRPr="00CE7BCA">
        <w:rPr>
          <w:rFonts w:eastAsia="標楷體" w:hint="eastAsia"/>
          <w:color w:val="000000" w:themeColor="text1"/>
          <w:sz w:val="20"/>
        </w:rPr>
        <w:t>號函公布</w:t>
      </w:r>
    </w:p>
    <w:p w:rsidR="000C38E3" w:rsidRPr="00CE7BCA" w:rsidRDefault="000C38E3" w:rsidP="00CC6CBC">
      <w:pPr>
        <w:snapToGrid w:val="0"/>
        <w:ind w:firstLineChars="2126" w:firstLine="4252"/>
        <w:rPr>
          <w:rFonts w:eastAsia="標楷體"/>
          <w:color w:val="000000" w:themeColor="text1"/>
          <w:sz w:val="20"/>
        </w:rPr>
      </w:pPr>
      <w:r w:rsidRPr="00CE7BCA">
        <w:rPr>
          <w:rFonts w:eastAsia="標楷體" w:hint="eastAsia"/>
          <w:color w:val="000000" w:themeColor="text1"/>
          <w:sz w:val="20"/>
        </w:rPr>
        <w:t>102</w:t>
      </w:r>
      <w:r w:rsidRPr="00CE7BCA">
        <w:rPr>
          <w:rFonts w:eastAsia="標楷體"/>
          <w:color w:val="000000" w:themeColor="text1"/>
          <w:sz w:val="20"/>
        </w:rPr>
        <w:t>.</w:t>
      </w:r>
      <w:r w:rsidRPr="00CE7BCA">
        <w:rPr>
          <w:rFonts w:eastAsia="標楷體" w:hint="eastAsia"/>
          <w:color w:val="000000" w:themeColor="text1"/>
          <w:sz w:val="20"/>
        </w:rPr>
        <w:t>09</w:t>
      </w:r>
      <w:r w:rsidRPr="00CE7BCA">
        <w:rPr>
          <w:rFonts w:eastAsia="標楷體"/>
          <w:color w:val="000000" w:themeColor="text1"/>
          <w:sz w:val="20"/>
        </w:rPr>
        <w:t>.</w:t>
      </w:r>
      <w:r w:rsidRPr="00CE7BCA">
        <w:rPr>
          <w:rFonts w:eastAsia="標楷體" w:hint="eastAsia"/>
          <w:color w:val="000000" w:themeColor="text1"/>
          <w:sz w:val="20"/>
        </w:rPr>
        <w:t>12</w:t>
      </w:r>
      <w:r w:rsidR="001C33C4" w:rsidRPr="00CE7BCA">
        <w:rPr>
          <w:rFonts w:eastAsia="標楷體" w:hint="eastAsia"/>
          <w:color w:val="000000" w:themeColor="text1"/>
          <w:sz w:val="20"/>
        </w:rPr>
        <w:t xml:space="preserve"> </w:t>
      </w:r>
      <w:r w:rsidRPr="00CE7BCA">
        <w:rPr>
          <w:rFonts w:eastAsia="標楷體" w:hint="eastAsia"/>
          <w:color w:val="000000" w:themeColor="text1"/>
          <w:sz w:val="20"/>
        </w:rPr>
        <w:t>102</w:t>
      </w:r>
      <w:r w:rsidRPr="00CE7BCA">
        <w:rPr>
          <w:rFonts w:eastAsia="標楷體" w:hint="eastAsia"/>
          <w:color w:val="000000" w:themeColor="text1"/>
          <w:sz w:val="20"/>
        </w:rPr>
        <w:t>學年度第</w:t>
      </w:r>
      <w:r w:rsidRPr="00CE7BCA">
        <w:rPr>
          <w:rFonts w:eastAsia="標楷體"/>
          <w:color w:val="000000" w:themeColor="text1"/>
          <w:sz w:val="20"/>
        </w:rPr>
        <w:t>1</w:t>
      </w:r>
      <w:r w:rsidRPr="00CE7BCA">
        <w:rPr>
          <w:rFonts w:eastAsia="標楷體" w:hint="eastAsia"/>
          <w:color w:val="000000" w:themeColor="text1"/>
          <w:sz w:val="20"/>
        </w:rPr>
        <w:t>次行政會議</w:t>
      </w:r>
      <w:r w:rsidR="001C33C4" w:rsidRPr="00CE7BCA">
        <w:rPr>
          <w:rFonts w:eastAsia="標楷體" w:hint="eastAsia"/>
          <w:color w:val="000000" w:themeColor="text1"/>
          <w:sz w:val="20"/>
        </w:rPr>
        <w:t>通過</w:t>
      </w:r>
    </w:p>
    <w:p w:rsidR="000C38E3" w:rsidRPr="00CE7BCA" w:rsidRDefault="000C38E3" w:rsidP="00CC6CBC">
      <w:pPr>
        <w:snapToGrid w:val="0"/>
        <w:ind w:firstLineChars="2126" w:firstLine="4252"/>
        <w:rPr>
          <w:rFonts w:eastAsia="標楷體"/>
          <w:color w:val="000000" w:themeColor="text1"/>
          <w:sz w:val="20"/>
        </w:rPr>
      </w:pPr>
      <w:r w:rsidRPr="00CE7BCA">
        <w:rPr>
          <w:rFonts w:eastAsia="標楷體" w:hint="eastAsia"/>
          <w:color w:val="000000" w:themeColor="text1"/>
          <w:sz w:val="20"/>
        </w:rPr>
        <w:t>102</w:t>
      </w:r>
      <w:r w:rsidRPr="00CE7BCA">
        <w:rPr>
          <w:rFonts w:eastAsia="標楷體"/>
          <w:color w:val="000000" w:themeColor="text1"/>
          <w:sz w:val="20"/>
        </w:rPr>
        <w:t>.1</w:t>
      </w:r>
      <w:r w:rsidRPr="00CE7BCA">
        <w:rPr>
          <w:rFonts w:eastAsia="標楷體" w:hint="eastAsia"/>
          <w:color w:val="000000" w:themeColor="text1"/>
          <w:sz w:val="20"/>
        </w:rPr>
        <w:t>0</w:t>
      </w:r>
      <w:r w:rsidRPr="00CE7BCA">
        <w:rPr>
          <w:rFonts w:eastAsia="標楷體"/>
          <w:color w:val="000000" w:themeColor="text1"/>
          <w:sz w:val="20"/>
        </w:rPr>
        <w:t>.</w:t>
      </w:r>
      <w:r w:rsidRPr="00CE7BCA">
        <w:rPr>
          <w:rFonts w:eastAsia="標楷體" w:hint="eastAsia"/>
          <w:color w:val="000000" w:themeColor="text1"/>
          <w:sz w:val="20"/>
        </w:rPr>
        <w:t>2</w:t>
      </w:r>
      <w:r w:rsidRPr="00CE7BCA">
        <w:rPr>
          <w:rFonts w:eastAsia="標楷體"/>
          <w:color w:val="000000" w:themeColor="text1"/>
          <w:sz w:val="20"/>
        </w:rPr>
        <w:t>8</w:t>
      </w:r>
      <w:r w:rsidR="001C33C4" w:rsidRPr="00CE7BCA">
        <w:rPr>
          <w:rFonts w:eastAsia="標楷體" w:hint="eastAsia"/>
          <w:color w:val="000000" w:themeColor="text1"/>
          <w:sz w:val="20"/>
        </w:rPr>
        <w:t xml:space="preserve"> </w:t>
      </w:r>
      <w:r w:rsidRPr="00CE7BCA">
        <w:rPr>
          <w:rFonts w:eastAsia="標楷體" w:hint="eastAsia"/>
          <w:color w:val="000000" w:themeColor="text1"/>
          <w:sz w:val="20"/>
        </w:rPr>
        <w:t>第十七屆第八次董事會會議</w:t>
      </w:r>
      <w:r w:rsidR="001C33C4" w:rsidRPr="00CE7BCA">
        <w:rPr>
          <w:rFonts w:eastAsia="標楷體" w:hint="eastAsia"/>
          <w:color w:val="000000" w:themeColor="text1"/>
          <w:sz w:val="20"/>
        </w:rPr>
        <w:t>通過</w:t>
      </w:r>
    </w:p>
    <w:p w:rsidR="000C38E3" w:rsidRPr="00CE7BCA" w:rsidRDefault="000C38E3" w:rsidP="00CC6CBC">
      <w:pPr>
        <w:snapToGrid w:val="0"/>
        <w:ind w:firstLineChars="2126" w:firstLine="4252"/>
        <w:rPr>
          <w:rFonts w:eastAsia="標楷體"/>
          <w:color w:val="000000" w:themeColor="text1"/>
          <w:sz w:val="20"/>
        </w:rPr>
      </w:pPr>
      <w:r w:rsidRPr="00CE7BCA">
        <w:rPr>
          <w:rFonts w:eastAsia="標楷體" w:hint="eastAsia"/>
          <w:color w:val="000000" w:themeColor="text1"/>
          <w:sz w:val="20"/>
        </w:rPr>
        <w:t>102</w:t>
      </w:r>
      <w:r w:rsidRPr="00CE7BCA">
        <w:rPr>
          <w:rFonts w:eastAsia="標楷體"/>
          <w:color w:val="000000" w:themeColor="text1"/>
          <w:sz w:val="20"/>
        </w:rPr>
        <w:t>.1</w:t>
      </w:r>
      <w:r w:rsidRPr="00CE7BCA">
        <w:rPr>
          <w:rFonts w:eastAsia="標楷體" w:hint="eastAsia"/>
          <w:color w:val="000000" w:themeColor="text1"/>
          <w:sz w:val="20"/>
        </w:rPr>
        <w:t>1</w:t>
      </w:r>
      <w:r w:rsidRPr="00CE7BCA">
        <w:rPr>
          <w:rFonts w:eastAsia="標楷體"/>
          <w:color w:val="000000" w:themeColor="text1"/>
          <w:sz w:val="20"/>
        </w:rPr>
        <w:t>.0</w:t>
      </w:r>
      <w:r w:rsidRPr="00CE7BCA">
        <w:rPr>
          <w:rFonts w:eastAsia="標楷體" w:hint="eastAsia"/>
          <w:color w:val="000000" w:themeColor="text1"/>
          <w:sz w:val="20"/>
        </w:rPr>
        <w:t>1</w:t>
      </w:r>
      <w:r w:rsidR="001C33C4" w:rsidRPr="00CE7BCA">
        <w:rPr>
          <w:rFonts w:eastAsia="標楷體" w:hint="eastAsia"/>
          <w:color w:val="000000" w:themeColor="text1"/>
          <w:sz w:val="20"/>
        </w:rPr>
        <w:t xml:space="preserve"> </w:t>
      </w:r>
      <w:r w:rsidRPr="00CE7BCA">
        <w:rPr>
          <w:rFonts w:eastAsia="標楷體" w:hint="eastAsia"/>
          <w:color w:val="000000" w:themeColor="text1"/>
          <w:sz w:val="20"/>
        </w:rPr>
        <w:t>高醫人字第</w:t>
      </w:r>
      <w:r w:rsidR="00C05199" w:rsidRPr="00CE7BCA">
        <w:rPr>
          <w:rFonts w:eastAsia="標楷體" w:hint="eastAsia"/>
          <w:color w:val="000000" w:themeColor="text1"/>
          <w:sz w:val="20"/>
        </w:rPr>
        <w:t>1021103459</w:t>
      </w:r>
      <w:r w:rsidRPr="00CE7BCA">
        <w:rPr>
          <w:rFonts w:eastAsia="標楷體" w:hint="eastAsia"/>
          <w:color w:val="000000" w:themeColor="text1"/>
          <w:sz w:val="20"/>
        </w:rPr>
        <w:t>號函公布</w:t>
      </w:r>
    </w:p>
    <w:p w:rsidR="001C33C4" w:rsidRPr="00CE7BCA" w:rsidRDefault="001C33C4" w:rsidP="00CC6CBC">
      <w:pPr>
        <w:snapToGrid w:val="0"/>
        <w:ind w:firstLineChars="2126" w:firstLine="4252"/>
        <w:rPr>
          <w:rFonts w:eastAsia="標楷體"/>
          <w:color w:val="000000" w:themeColor="text1"/>
          <w:sz w:val="20"/>
        </w:rPr>
      </w:pPr>
      <w:r w:rsidRPr="00CE7BCA">
        <w:rPr>
          <w:rFonts w:eastAsia="標楷體" w:hint="eastAsia"/>
          <w:color w:val="000000" w:themeColor="text1"/>
          <w:sz w:val="20"/>
        </w:rPr>
        <w:t>112.07.13 111</w:t>
      </w:r>
      <w:r w:rsidRPr="00CE7BCA">
        <w:rPr>
          <w:rFonts w:eastAsia="標楷體" w:hint="eastAsia"/>
          <w:color w:val="000000" w:themeColor="text1"/>
          <w:sz w:val="20"/>
        </w:rPr>
        <w:t>學年度第</w:t>
      </w:r>
      <w:r w:rsidRPr="00CE7BCA">
        <w:rPr>
          <w:rFonts w:eastAsia="標楷體" w:hint="eastAsia"/>
          <w:color w:val="000000" w:themeColor="text1"/>
          <w:sz w:val="20"/>
        </w:rPr>
        <w:t>11</w:t>
      </w:r>
      <w:r w:rsidRPr="00CE7BCA">
        <w:rPr>
          <w:rFonts w:eastAsia="標楷體" w:hint="eastAsia"/>
          <w:color w:val="000000" w:themeColor="text1"/>
          <w:sz w:val="20"/>
        </w:rPr>
        <w:t>次行政會議通過</w:t>
      </w:r>
    </w:p>
    <w:p w:rsidR="002B47BA" w:rsidRPr="00CE7BCA" w:rsidRDefault="002B47BA" w:rsidP="00CC6CBC">
      <w:pPr>
        <w:snapToGrid w:val="0"/>
        <w:ind w:firstLineChars="2126" w:firstLine="4252"/>
        <w:rPr>
          <w:rFonts w:eastAsia="標楷體"/>
          <w:color w:val="000000" w:themeColor="text1"/>
          <w:sz w:val="20"/>
        </w:rPr>
      </w:pPr>
      <w:r w:rsidRPr="00CE7BCA">
        <w:rPr>
          <w:rFonts w:eastAsia="標楷體" w:hint="eastAsia"/>
          <w:color w:val="000000" w:themeColor="text1"/>
          <w:sz w:val="20"/>
        </w:rPr>
        <w:t>1</w:t>
      </w:r>
      <w:r w:rsidRPr="00CE7BCA">
        <w:rPr>
          <w:rFonts w:eastAsia="標楷體"/>
          <w:color w:val="000000" w:themeColor="text1"/>
          <w:sz w:val="20"/>
        </w:rPr>
        <w:t xml:space="preserve">13.06.06 </w:t>
      </w:r>
      <w:r w:rsidRPr="00CE7BCA">
        <w:rPr>
          <w:rFonts w:eastAsia="標楷體" w:hint="eastAsia"/>
          <w:color w:val="000000" w:themeColor="text1"/>
          <w:sz w:val="20"/>
        </w:rPr>
        <w:t>第</w:t>
      </w:r>
      <w:r w:rsidRPr="00CE7BCA">
        <w:rPr>
          <w:rFonts w:eastAsia="標楷體" w:hint="eastAsia"/>
          <w:color w:val="000000" w:themeColor="text1"/>
          <w:sz w:val="20"/>
        </w:rPr>
        <w:t>19</w:t>
      </w:r>
      <w:r w:rsidRPr="00CE7BCA">
        <w:rPr>
          <w:rFonts w:eastAsia="標楷體" w:hint="eastAsia"/>
          <w:color w:val="000000" w:themeColor="text1"/>
          <w:sz w:val="20"/>
        </w:rPr>
        <w:t>屆第</w:t>
      </w:r>
      <w:r w:rsidRPr="00CE7BCA">
        <w:rPr>
          <w:rFonts w:eastAsia="標楷體" w:hint="eastAsia"/>
          <w:color w:val="000000" w:themeColor="text1"/>
          <w:sz w:val="20"/>
        </w:rPr>
        <w:t>53</w:t>
      </w:r>
      <w:r w:rsidRPr="00CE7BCA">
        <w:rPr>
          <w:rFonts w:eastAsia="標楷體" w:hint="eastAsia"/>
          <w:color w:val="000000" w:themeColor="text1"/>
          <w:sz w:val="20"/>
        </w:rPr>
        <w:t>次董事會議審議通過</w:t>
      </w:r>
    </w:p>
    <w:p w:rsidR="002B47BA" w:rsidRPr="00CE7BCA" w:rsidRDefault="002B47BA" w:rsidP="00CC6CBC">
      <w:pPr>
        <w:snapToGrid w:val="0"/>
        <w:ind w:firstLineChars="2126" w:firstLine="4252"/>
        <w:rPr>
          <w:rFonts w:eastAsia="標楷體" w:hint="eastAsia"/>
          <w:color w:val="000000" w:themeColor="text1"/>
          <w:sz w:val="20"/>
        </w:rPr>
      </w:pPr>
      <w:r w:rsidRPr="00CE7BCA">
        <w:rPr>
          <w:rFonts w:eastAsia="標楷體" w:hint="eastAsia"/>
          <w:color w:val="000000" w:themeColor="text1"/>
          <w:sz w:val="20"/>
        </w:rPr>
        <w:t>1</w:t>
      </w:r>
      <w:r w:rsidRPr="00CE7BCA">
        <w:rPr>
          <w:rFonts w:eastAsia="標楷體"/>
          <w:color w:val="000000" w:themeColor="text1"/>
          <w:sz w:val="20"/>
        </w:rPr>
        <w:t>13.07.</w:t>
      </w:r>
      <w:r w:rsidR="00CE7BCA" w:rsidRPr="00CE7BCA">
        <w:rPr>
          <w:rFonts w:eastAsia="標楷體"/>
          <w:color w:val="000000" w:themeColor="text1"/>
          <w:sz w:val="20"/>
        </w:rPr>
        <w:t>04</w:t>
      </w:r>
      <w:r w:rsidRPr="00CE7BCA">
        <w:rPr>
          <w:rFonts w:eastAsia="標楷體"/>
          <w:color w:val="000000" w:themeColor="text1"/>
          <w:sz w:val="20"/>
        </w:rPr>
        <w:t xml:space="preserve"> </w:t>
      </w:r>
      <w:r w:rsidRPr="00CE7BCA">
        <w:rPr>
          <w:rFonts w:eastAsia="標楷體" w:hint="eastAsia"/>
          <w:color w:val="000000" w:themeColor="text1"/>
          <w:sz w:val="20"/>
        </w:rPr>
        <w:t>高醫人字第</w:t>
      </w:r>
      <w:r w:rsidR="00F845F3" w:rsidRPr="00CE7BCA">
        <w:rPr>
          <w:rFonts w:eastAsia="標楷體"/>
          <w:color w:val="000000" w:themeColor="text1"/>
          <w:sz w:val="20"/>
        </w:rPr>
        <w:t>1131102433</w:t>
      </w:r>
      <w:r w:rsidRPr="00CE7BCA">
        <w:rPr>
          <w:rFonts w:eastAsia="標楷體" w:hint="eastAsia"/>
          <w:color w:val="000000" w:themeColor="text1"/>
          <w:sz w:val="20"/>
        </w:rPr>
        <w:t>號函公布</w:t>
      </w:r>
    </w:p>
    <w:p w:rsidR="008D0EFA" w:rsidRPr="00CE7BCA" w:rsidRDefault="008D0EFA" w:rsidP="00CC6CBC">
      <w:pPr>
        <w:snapToGrid w:val="0"/>
        <w:ind w:firstLineChars="2126" w:firstLine="4252"/>
        <w:rPr>
          <w:rFonts w:eastAsia="標楷體" w:hint="eastAsia"/>
          <w:color w:val="000000" w:themeColor="text1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252"/>
        <w:gridCol w:w="1666"/>
      </w:tblGrid>
      <w:tr w:rsidR="008D0EFA" w:rsidRPr="00CE7BCA" w:rsidTr="00A17936">
        <w:trPr>
          <w:trHeight w:val="361"/>
          <w:tblHeader/>
        </w:trPr>
        <w:tc>
          <w:tcPr>
            <w:tcW w:w="3936" w:type="dxa"/>
            <w:shd w:val="clear" w:color="auto" w:fill="auto"/>
          </w:tcPr>
          <w:p w:rsidR="008D0EFA" w:rsidRPr="00CE7BCA" w:rsidRDefault="00CC6CBC" w:rsidP="00A17936">
            <w:pPr>
              <w:snapToGrid w:val="0"/>
              <w:jc w:val="center"/>
              <w:rPr>
                <w:rFonts w:eastAsia="標楷體" w:hint="eastAsia"/>
                <w:b/>
                <w:color w:val="000000" w:themeColor="text1"/>
              </w:rPr>
            </w:pPr>
            <w:r w:rsidRPr="00CE7BCA">
              <w:rPr>
                <w:rFonts w:eastAsia="標楷體" w:hint="eastAsia"/>
                <w:b/>
                <w:color w:val="000000" w:themeColor="text1"/>
              </w:rPr>
              <w:t>修正條文</w:t>
            </w:r>
          </w:p>
        </w:tc>
        <w:tc>
          <w:tcPr>
            <w:tcW w:w="4252" w:type="dxa"/>
            <w:shd w:val="clear" w:color="auto" w:fill="auto"/>
          </w:tcPr>
          <w:p w:rsidR="008D0EFA" w:rsidRPr="00CE7BCA" w:rsidRDefault="00CC6CBC" w:rsidP="00A17936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CE7BCA">
              <w:rPr>
                <w:rFonts w:eastAsia="標楷體" w:hint="eastAsia"/>
                <w:b/>
                <w:color w:val="000000" w:themeColor="text1"/>
              </w:rPr>
              <w:t>現行條文</w:t>
            </w:r>
          </w:p>
        </w:tc>
        <w:tc>
          <w:tcPr>
            <w:tcW w:w="1666" w:type="dxa"/>
            <w:shd w:val="clear" w:color="auto" w:fill="auto"/>
          </w:tcPr>
          <w:p w:rsidR="008D0EFA" w:rsidRPr="00CE7BCA" w:rsidRDefault="00CC6CBC" w:rsidP="00A17936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CE7BCA">
              <w:rPr>
                <w:rFonts w:eastAsia="標楷體" w:hint="eastAsia"/>
                <w:b/>
                <w:color w:val="000000" w:themeColor="text1"/>
              </w:rPr>
              <w:t>說明</w:t>
            </w:r>
          </w:p>
        </w:tc>
      </w:tr>
      <w:tr w:rsidR="00BE5C05" w:rsidRPr="00CE7BCA" w:rsidTr="00A17936">
        <w:tc>
          <w:tcPr>
            <w:tcW w:w="3936" w:type="dxa"/>
            <w:shd w:val="clear" w:color="auto" w:fill="auto"/>
          </w:tcPr>
          <w:p w:rsidR="00B661ED" w:rsidRPr="00CE7BCA" w:rsidRDefault="00B661ED" w:rsidP="004E07CA">
            <w:pPr>
              <w:snapToGrid w:val="0"/>
              <w:ind w:left="425" w:hangingChars="177" w:hanging="425"/>
              <w:rPr>
                <w:rFonts w:eastAsia="標楷體" w:hint="eastAsia"/>
                <w:color w:val="000000" w:themeColor="text1"/>
              </w:rPr>
            </w:pPr>
            <w:r w:rsidRPr="00CE7BCA">
              <w:rPr>
                <w:rFonts w:eastAsia="標楷體" w:hint="eastAsia"/>
                <w:color w:val="000000" w:themeColor="text1"/>
                <w:u w:val="single"/>
              </w:rPr>
              <w:t>一、</w:t>
            </w:r>
            <w:r w:rsidRPr="00CE7BCA">
              <w:rPr>
                <w:rFonts w:eastAsia="標楷體" w:hint="eastAsia"/>
                <w:color w:val="000000" w:themeColor="text1"/>
              </w:rPr>
              <w:t>本校教職員工因公赴國外出差，除法令另有規定外，依本要點辦理。</w:t>
            </w:r>
          </w:p>
        </w:tc>
        <w:tc>
          <w:tcPr>
            <w:tcW w:w="4252" w:type="dxa"/>
            <w:shd w:val="clear" w:color="auto" w:fill="auto"/>
          </w:tcPr>
          <w:p w:rsidR="00CC6CBC" w:rsidRPr="00CE7BCA" w:rsidRDefault="00CC6CBC" w:rsidP="00A1793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</w:pPr>
            <w:r w:rsidRPr="00CE7B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第一條</w:t>
            </w:r>
          </w:p>
          <w:p w:rsidR="00CC6CBC" w:rsidRPr="00CE7BCA" w:rsidRDefault="00CC6CBC" w:rsidP="00A1793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4"/>
                <w:szCs w:val="24"/>
              </w:rPr>
            </w:pPr>
            <w:r w:rsidRPr="00CE7B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本校教職員工因公赴國外出差，除法令另有規定外，依本要點辦理。</w:t>
            </w:r>
          </w:p>
        </w:tc>
        <w:tc>
          <w:tcPr>
            <w:tcW w:w="1666" w:type="dxa"/>
            <w:shd w:val="clear" w:color="auto" w:fill="auto"/>
          </w:tcPr>
          <w:p w:rsidR="00CC6CBC" w:rsidRPr="00CE7BCA" w:rsidRDefault="007B1ABD" w:rsidP="00A17936">
            <w:pPr>
              <w:snapToGrid w:val="0"/>
              <w:rPr>
                <w:rFonts w:eastAsia="標楷體" w:hint="eastAsia"/>
                <w:color w:val="000000" w:themeColor="text1"/>
              </w:rPr>
            </w:pPr>
            <w:r w:rsidRPr="00CE7BCA">
              <w:rPr>
                <w:rFonts w:eastAsia="標楷體" w:hint="eastAsia"/>
                <w:color w:val="000000" w:themeColor="text1"/>
              </w:rPr>
              <w:t>條序修正為點序。</w:t>
            </w:r>
          </w:p>
        </w:tc>
      </w:tr>
      <w:tr w:rsidR="00CC6CBC" w:rsidRPr="00CE7BCA" w:rsidTr="00A17936">
        <w:tc>
          <w:tcPr>
            <w:tcW w:w="3936" w:type="dxa"/>
            <w:shd w:val="clear" w:color="auto" w:fill="auto"/>
          </w:tcPr>
          <w:p w:rsidR="007243A3" w:rsidRPr="00CE7BCA" w:rsidRDefault="00B661ED" w:rsidP="004E07CA">
            <w:pPr>
              <w:snapToGrid w:val="0"/>
              <w:ind w:left="425" w:hangingChars="177" w:hanging="425"/>
              <w:rPr>
                <w:rFonts w:eastAsia="標楷體" w:hint="eastAsia"/>
                <w:color w:val="000000" w:themeColor="text1"/>
              </w:rPr>
            </w:pPr>
            <w:r w:rsidRPr="00CE7BCA">
              <w:rPr>
                <w:rFonts w:eastAsia="標楷體" w:hint="eastAsia"/>
                <w:color w:val="000000" w:themeColor="text1"/>
                <w:u w:val="single"/>
              </w:rPr>
              <w:t>二、</w:t>
            </w:r>
            <w:r w:rsidR="007243A3" w:rsidRPr="00CE7BCA">
              <w:rPr>
                <w:rFonts w:eastAsia="標楷體" w:hint="eastAsia"/>
                <w:color w:val="000000" w:themeColor="text1"/>
              </w:rPr>
              <w:t>本要點所稱國外出差係指奉派或專案簽准前往國外進行參訪、觀摩或學術交流等事宜。</w:t>
            </w:r>
          </w:p>
        </w:tc>
        <w:tc>
          <w:tcPr>
            <w:tcW w:w="4252" w:type="dxa"/>
            <w:shd w:val="clear" w:color="auto" w:fill="auto"/>
          </w:tcPr>
          <w:p w:rsidR="00CC6CBC" w:rsidRPr="00CE7BCA" w:rsidRDefault="00CC6CBC" w:rsidP="00A17936">
            <w:pPr>
              <w:pStyle w:val="HTML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</w:pPr>
            <w:r w:rsidRPr="00CE7B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第二條</w:t>
            </w:r>
          </w:p>
          <w:p w:rsidR="00CC6CBC" w:rsidRPr="00CE7BCA" w:rsidRDefault="00CC6CBC" w:rsidP="00A1793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</w:pPr>
            <w:r w:rsidRPr="00CE7B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本要點所稱國外出差係指奉派或專案簽准前往國外進行參訪、觀摩或學術交流等事宜。</w:t>
            </w:r>
          </w:p>
        </w:tc>
        <w:tc>
          <w:tcPr>
            <w:tcW w:w="1666" w:type="dxa"/>
            <w:shd w:val="clear" w:color="auto" w:fill="auto"/>
          </w:tcPr>
          <w:p w:rsidR="00CC6CBC" w:rsidRPr="00CE7BCA" w:rsidRDefault="007B1ABD" w:rsidP="00A17936">
            <w:pPr>
              <w:snapToGrid w:val="0"/>
              <w:rPr>
                <w:rFonts w:eastAsia="標楷體"/>
                <w:color w:val="000000" w:themeColor="text1"/>
              </w:rPr>
            </w:pPr>
            <w:r w:rsidRPr="00CE7BCA">
              <w:rPr>
                <w:rFonts w:eastAsia="標楷體" w:hint="eastAsia"/>
                <w:color w:val="000000" w:themeColor="text1"/>
              </w:rPr>
              <w:t>條序修正為點序。</w:t>
            </w:r>
          </w:p>
        </w:tc>
      </w:tr>
      <w:tr w:rsidR="00CC6CBC" w:rsidRPr="00CE7BCA" w:rsidTr="00A17936">
        <w:tc>
          <w:tcPr>
            <w:tcW w:w="3936" w:type="dxa"/>
            <w:shd w:val="clear" w:color="auto" w:fill="auto"/>
          </w:tcPr>
          <w:p w:rsidR="007243A3" w:rsidRPr="00CE7BCA" w:rsidRDefault="007243A3" w:rsidP="004E07CA">
            <w:pPr>
              <w:snapToGrid w:val="0"/>
              <w:ind w:left="425" w:hangingChars="177" w:hanging="425"/>
              <w:rPr>
                <w:rFonts w:eastAsia="標楷體" w:hint="eastAsia"/>
                <w:color w:val="000000" w:themeColor="text1"/>
              </w:rPr>
            </w:pPr>
            <w:r w:rsidRPr="00CE7BCA">
              <w:rPr>
                <w:rFonts w:eastAsia="標楷體" w:hint="eastAsia"/>
                <w:color w:val="000000" w:themeColor="text1"/>
                <w:u w:val="single"/>
              </w:rPr>
              <w:t>三、</w:t>
            </w:r>
            <w:r w:rsidRPr="00CE7BCA">
              <w:rPr>
                <w:rFonts w:eastAsia="標楷體" w:hint="eastAsia"/>
                <w:color w:val="000000" w:themeColor="text1"/>
              </w:rPr>
              <w:t>教職員工因公赴國外出差，應經校長核定，出國時應依核定之國家或地點及期限辦理。非經事先報准，不得中途赴其他國家或地區參訪或觀摩。</w:t>
            </w:r>
          </w:p>
        </w:tc>
        <w:tc>
          <w:tcPr>
            <w:tcW w:w="4252" w:type="dxa"/>
            <w:shd w:val="clear" w:color="auto" w:fill="auto"/>
          </w:tcPr>
          <w:p w:rsidR="00CC6CBC" w:rsidRPr="00CE7BCA" w:rsidRDefault="00CC6CBC" w:rsidP="00A1793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</w:pPr>
            <w:r w:rsidRPr="00CE7B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第三條</w:t>
            </w:r>
          </w:p>
          <w:p w:rsidR="00CC6CBC" w:rsidRPr="00CE7BCA" w:rsidRDefault="00CC6CBC" w:rsidP="00A17936">
            <w:pPr>
              <w:pStyle w:val="HTML"/>
              <w:jc w:val="both"/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</w:pPr>
            <w:r w:rsidRPr="00CE7B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教職員工因公赴國外出差，應經校長核定，出國時應依核定之國家或地點及期限辦理。非經事先報准，不得中途赴其他國家或地區參訪或觀摩。</w:t>
            </w:r>
          </w:p>
        </w:tc>
        <w:tc>
          <w:tcPr>
            <w:tcW w:w="1666" w:type="dxa"/>
            <w:shd w:val="clear" w:color="auto" w:fill="auto"/>
          </w:tcPr>
          <w:p w:rsidR="00CC6CBC" w:rsidRPr="00CE7BCA" w:rsidRDefault="007B1ABD" w:rsidP="00A17936">
            <w:pPr>
              <w:snapToGrid w:val="0"/>
              <w:rPr>
                <w:rFonts w:eastAsia="標楷體"/>
                <w:color w:val="000000" w:themeColor="text1"/>
              </w:rPr>
            </w:pPr>
            <w:r w:rsidRPr="00CE7BCA">
              <w:rPr>
                <w:rFonts w:eastAsia="標楷體" w:hint="eastAsia"/>
                <w:color w:val="000000" w:themeColor="text1"/>
              </w:rPr>
              <w:t>條序修正為點序。</w:t>
            </w:r>
          </w:p>
        </w:tc>
      </w:tr>
      <w:tr w:rsidR="00CC6CBC" w:rsidRPr="00CE7BCA" w:rsidTr="00A17936">
        <w:tc>
          <w:tcPr>
            <w:tcW w:w="3936" w:type="dxa"/>
            <w:shd w:val="clear" w:color="auto" w:fill="auto"/>
          </w:tcPr>
          <w:p w:rsidR="00CC6CBC" w:rsidRPr="00CE7BCA" w:rsidRDefault="007243A3" w:rsidP="004E07CA">
            <w:pPr>
              <w:snapToGrid w:val="0"/>
              <w:ind w:left="425" w:hangingChars="177" w:hanging="425"/>
              <w:rPr>
                <w:rFonts w:eastAsia="標楷體"/>
                <w:color w:val="000000" w:themeColor="text1"/>
              </w:rPr>
            </w:pPr>
            <w:r w:rsidRPr="00CE7BCA">
              <w:rPr>
                <w:rFonts w:eastAsia="標楷體" w:hint="eastAsia"/>
                <w:color w:val="000000" w:themeColor="text1"/>
                <w:u w:val="single"/>
              </w:rPr>
              <w:t>四、</w:t>
            </w:r>
            <w:r w:rsidRPr="00CE7BCA">
              <w:rPr>
                <w:rFonts w:eastAsia="標楷體" w:hint="eastAsia"/>
                <w:color w:val="000000" w:themeColor="text1"/>
              </w:rPr>
              <w:t>奉派或簽准出國人員應於出國前依規定請假，並於返校一個月內提出報告書及依規定申請差旅費。</w:t>
            </w:r>
          </w:p>
        </w:tc>
        <w:tc>
          <w:tcPr>
            <w:tcW w:w="4252" w:type="dxa"/>
            <w:shd w:val="clear" w:color="auto" w:fill="auto"/>
          </w:tcPr>
          <w:p w:rsidR="00CC6CBC" w:rsidRPr="00CE7BCA" w:rsidRDefault="00CC6CBC" w:rsidP="00A1793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</w:pPr>
            <w:r w:rsidRPr="00CE7B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第四條</w:t>
            </w:r>
          </w:p>
          <w:p w:rsidR="00CC6CBC" w:rsidRPr="00CE7BCA" w:rsidRDefault="00CC6CBC" w:rsidP="00A1793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</w:pPr>
            <w:r w:rsidRPr="00CE7B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奉派或簽准出國人員應於出國前依規定請假，並於返校一個月內提出報告書及依規定申請差旅費。</w:t>
            </w:r>
          </w:p>
        </w:tc>
        <w:tc>
          <w:tcPr>
            <w:tcW w:w="1666" w:type="dxa"/>
            <w:shd w:val="clear" w:color="auto" w:fill="auto"/>
          </w:tcPr>
          <w:p w:rsidR="00CC6CBC" w:rsidRPr="00CE7BCA" w:rsidRDefault="007B1ABD" w:rsidP="00A17936">
            <w:pPr>
              <w:snapToGrid w:val="0"/>
              <w:rPr>
                <w:rFonts w:eastAsia="標楷體"/>
                <w:color w:val="000000" w:themeColor="text1"/>
              </w:rPr>
            </w:pPr>
            <w:r w:rsidRPr="00CE7BCA">
              <w:rPr>
                <w:rFonts w:eastAsia="標楷體" w:hint="eastAsia"/>
                <w:color w:val="000000" w:themeColor="text1"/>
              </w:rPr>
              <w:t>條序修正為點序。</w:t>
            </w:r>
          </w:p>
        </w:tc>
      </w:tr>
      <w:tr w:rsidR="00BE5C05" w:rsidRPr="00CE7BCA" w:rsidTr="00A17936">
        <w:tc>
          <w:tcPr>
            <w:tcW w:w="3936" w:type="dxa"/>
            <w:shd w:val="clear" w:color="auto" w:fill="auto"/>
          </w:tcPr>
          <w:p w:rsidR="007243A3" w:rsidRPr="00CE7BCA" w:rsidRDefault="007243A3" w:rsidP="00A1793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E7B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五、</w:t>
            </w:r>
            <w:r w:rsidRPr="00CE7BCA">
              <w:rPr>
                <w:rFonts w:ascii="Times New Roman" w:eastAsia="標楷體" w:hAnsi="Times New Roman" w:hint="eastAsia"/>
                <w:color w:val="000000" w:themeColor="text1"/>
                <w:sz w:val="24"/>
              </w:rPr>
              <w:t>教職員工國外出差旅費標準：</w:t>
            </w:r>
          </w:p>
          <w:p w:rsidR="007243A3" w:rsidRPr="00CE7BCA" w:rsidRDefault="007243A3" w:rsidP="00A17936">
            <w:pPr>
              <w:tabs>
                <w:tab w:val="left" w:pos="1832"/>
                <w:tab w:val="left" w:pos="2748"/>
                <w:tab w:val="left" w:pos="349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CE7BCA">
              <w:rPr>
                <w:rFonts w:eastAsia="標楷體" w:hint="eastAsia"/>
                <w:color w:val="000000" w:themeColor="text1"/>
              </w:rPr>
              <w:t>（一）機票費及國內交通費：校長、副校長補助往返商務艙機票，其餘補助經濟艙票價。國內交通費比照本校</w:t>
            </w:r>
            <w:r w:rsidRPr="00CE7BCA">
              <w:rPr>
                <w:rFonts w:eastAsia="標楷體" w:hint="eastAsia"/>
                <w:color w:val="000000" w:themeColor="text1"/>
                <w:u w:val="single"/>
              </w:rPr>
              <w:t>教</w:t>
            </w:r>
            <w:r w:rsidRPr="00CE7BCA">
              <w:rPr>
                <w:rFonts w:eastAsia="標楷體" w:hint="eastAsia"/>
                <w:color w:val="000000" w:themeColor="text1"/>
              </w:rPr>
              <w:t>職員工國內出差旅費</w:t>
            </w:r>
            <w:r w:rsidR="00E87E3E" w:rsidRPr="00CE7BCA">
              <w:rPr>
                <w:rFonts w:eastAsia="標楷體" w:hint="eastAsia"/>
                <w:color w:val="000000" w:themeColor="text1"/>
                <w:u w:val="single"/>
              </w:rPr>
              <w:t>支給</w:t>
            </w:r>
            <w:r w:rsidRPr="00CE7BCA">
              <w:rPr>
                <w:rFonts w:eastAsia="標楷體" w:hint="eastAsia"/>
                <w:color w:val="000000" w:themeColor="text1"/>
              </w:rPr>
              <w:t>標準補助，檢據核銷。</w:t>
            </w:r>
          </w:p>
          <w:p w:rsidR="007243A3" w:rsidRPr="00CE7BCA" w:rsidRDefault="007243A3" w:rsidP="00A17936">
            <w:pPr>
              <w:tabs>
                <w:tab w:val="left" w:pos="1832"/>
                <w:tab w:val="left" w:pos="2748"/>
                <w:tab w:val="left" w:pos="349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標楷體"/>
                <w:color w:val="000000" w:themeColor="text1"/>
              </w:rPr>
            </w:pPr>
            <w:r w:rsidRPr="00CE7BCA">
              <w:rPr>
                <w:rFonts w:eastAsia="標楷體" w:hint="eastAsia"/>
                <w:color w:val="000000" w:themeColor="text1"/>
              </w:rPr>
              <w:t>（二）生活費：</w:t>
            </w:r>
          </w:p>
          <w:p w:rsidR="007243A3" w:rsidRPr="00CE7BCA" w:rsidRDefault="007243A3" w:rsidP="00A17936">
            <w:pPr>
              <w:tabs>
                <w:tab w:val="left" w:pos="1832"/>
                <w:tab w:val="left" w:pos="2748"/>
                <w:tab w:val="left" w:pos="349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300" w:left="108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CE7BCA">
              <w:rPr>
                <w:rFonts w:eastAsia="標楷體"/>
                <w:color w:val="000000" w:themeColor="text1"/>
              </w:rPr>
              <w:t xml:space="preserve">1. </w:t>
            </w:r>
            <w:r w:rsidRPr="00CE7BCA">
              <w:rPr>
                <w:rFonts w:eastAsia="標楷體" w:hint="eastAsia"/>
                <w:color w:val="000000" w:themeColor="text1"/>
              </w:rPr>
              <w:t>比照</w:t>
            </w:r>
            <w:r w:rsidR="00B44DDA" w:rsidRPr="00CE7BCA">
              <w:rPr>
                <w:rFonts w:eastAsia="標楷體" w:hint="eastAsia"/>
                <w:color w:val="000000" w:themeColor="text1"/>
                <w:u w:val="single"/>
              </w:rPr>
              <w:t>「</w:t>
            </w:r>
            <w:r w:rsidRPr="00CE7BCA">
              <w:rPr>
                <w:rFonts w:eastAsia="標楷體" w:hint="eastAsia"/>
                <w:color w:val="000000" w:themeColor="text1"/>
              </w:rPr>
              <w:t>中央政府各機關派赴國外各地區出差人員生活費日支</w:t>
            </w:r>
            <w:r w:rsidRPr="00CE7BCA">
              <w:rPr>
                <w:rFonts w:eastAsia="標楷體" w:hint="eastAsia"/>
                <w:color w:val="000000" w:themeColor="text1"/>
                <w:u w:val="single"/>
              </w:rPr>
              <w:t>數額表</w:t>
            </w:r>
            <w:r w:rsidR="00B44DDA" w:rsidRPr="00CE7BCA">
              <w:rPr>
                <w:rFonts w:eastAsia="標楷體" w:hint="eastAsia"/>
                <w:color w:val="000000" w:themeColor="text1"/>
                <w:u w:val="single"/>
              </w:rPr>
              <w:t>」</w:t>
            </w:r>
            <w:r w:rsidRPr="00CE7BCA">
              <w:rPr>
                <w:rFonts w:eastAsia="標楷體" w:hint="eastAsia"/>
                <w:color w:val="000000" w:themeColor="text1"/>
              </w:rPr>
              <w:t>（以下簡</w:t>
            </w:r>
            <w:r w:rsidRPr="00CE7BCA">
              <w:rPr>
                <w:rFonts w:eastAsia="標楷體" w:hint="eastAsia"/>
                <w:color w:val="000000" w:themeColor="text1"/>
              </w:rPr>
              <w:lastRenderedPageBreak/>
              <w:t>稱日支數額表）規定辦理，依簽准日期核支。如有延遲出國或提早回國者，依實際出差日數核支。</w:t>
            </w:r>
          </w:p>
          <w:p w:rsidR="007243A3" w:rsidRPr="00CE7BCA" w:rsidRDefault="007243A3" w:rsidP="00A17936">
            <w:pPr>
              <w:tabs>
                <w:tab w:val="num" w:pos="1200"/>
                <w:tab w:val="left" w:pos="1832"/>
                <w:tab w:val="left" w:pos="2748"/>
                <w:tab w:val="left" w:pos="349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300" w:left="108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CE7BCA">
              <w:rPr>
                <w:rFonts w:eastAsia="標楷體"/>
                <w:color w:val="000000" w:themeColor="text1"/>
              </w:rPr>
              <w:t xml:space="preserve">2. </w:t>
            </w:r>
            <w:r w:rsidRPr="00CE7BCA">
              <w:rPr>
                <w:rFonts w:eastAsia="標楷體" w:hint="eastAsia"/>
                <w:color w:val="000000" w:themeColor="text1"/>
              </w:rPr>
              <w:t>出國期間在</w:t>
            </w:r>
            <w:r w:rsidRPr="00CE7BCA">
              <w:rPr>
                <w:rFonts w:eastAsia="標楷體"/>
                <w:color w:val="000000" w:themeColor="text1"/>
              </w:rPr>
              <w:t>15</w:t>
            </w:r>
            <w:r w:rsidRPr="00CE7BCA">
              <w:rPr>
                <w:rFonts w:eastAsia="標楷體" w:hint="eastAsia"/>
                <w:color w:val="000000" w:themeColor="text1"/>
              </w:rPr>
              <w:t>日以內者按日支數額表全額支給，但有供膳宿、供宿不供膳、供膳不供宿情形者，分別按原支數之一折、四折、七折支給。</w:t>
            </w:r>
          </w:p>
          <w:p w:rsidR="007243A3" w:rsidRPr="00CE7BCA" w:rsidRDefault="007243A3" w:rsidP="00A17936">
            <w:pPr>
              <w:tabs>
                <w:tab w:val="num" w:pos="1200"/>
                <w:tab w:val="left" w:pos="1832"/>
                <w:tab w:val="left" w:pos="2748"/>
                <w:tab w:val="left" w:pos="349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300" w:left="108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CE7BCA">
              <w:rPr>
                <w:rFonts w:eastAsia="標楷體"/>
                <w:color w:val="000000" w:themeColor="text1"/>
              </w:rPr>
              <w:t xml:space="preserve">3. </w:t>
            </w:r>
            <w:r w:rsidRPr="00CE7BCA">
              <w:rPr>
                <w:rFonts w:eastAsia="標楷體" w:hint="eastAsia"/>
                <w:color w:val="000000" w:themeColor="text1"/>
              </w:rPr>
              <w:t>出國期間逾</w:t>
            </w:r>
            <w:r w:rsidRPr="00CE7BCA">
              <w:rPr>
                <w:rFonts w:eastAsia="標楷體"/>
                <w:color w:val="000000" w:themeColor="text1"/>
              </w:rPr>
              <w:t>15</w:t>
            </w:r>
            <w:r w:rsidRPr="00CE7BCA">
              <w:rPr>
                <w:rFonts w:eastAsia="標楷體" w:hint="eastAsia"/>
                <w:color w:val="000000" w:themeColor="text1"/>
              </w:rPr>
              <w:t>日但未滿</w:t>
            </w:r>
            <w:r w:rsidRPr="00CE7BCA">
              <w:rPr>
                <w:rFonts w:eastAsia="標楷體"/>
                <w:color w:val="000000" w:themeColor="text1"/>
              </w:rPr>
              <w:t>2</w:t>
            </w:r>
            <w:r w:rsidRPr="00CE7BCA">
              <w:rPr>
                <w:rFonts w:eastAsia="標楷體" w:hint="eastAsia"/>
                <w:color w:val="000000" w:themeColor="text1"/>
              </w:rPr>
              <w:t>個月者按日支數額表五折支給，但有供膳宿、供宿不供膳、供膳不供宿情形者，分別按原支數之二折、四折、七折支給。</w:t>
            </w:r>
          </w:p>
          <w:p w:rsidR="007243A3" w:rsidRPr="00CE7BCA" w:rsidRDefault="007243A3" w:rsidP="00A17936">
            <w:pPr>
              <w:tabs>
                <w:tab w:val="num" w:pos="1200"/>
                <w:tab w:val="left" w:pos="1832"/>
                <w:tab w:val="left" w:pos="2748"/>
                <w:tab w:val="left" w:pos="349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300" w:left="108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CE7BCA">
              <w:rPr>
                <w:rFonts w:eastAsia="標楷體"/>
                <w:color w:val="000000" w:themeColor="text1"/>
              </w:rPr>
              <w:t xml:space="preserve">4. </w:t>
            </w:r>
            <w:r w:rsidRPr="00CE7BCA">
              <w:rPr>
                <w:rFonts w:eastAsia="標楷體" w:hint="eastAsia"/>
                <w:color w:val="000000" w:themeColor="text1"/>
              </w:rPr>
              <w:t>出國期間逾</w:t>
            </w:r>
            <w:r w:rsidRPr="00CE7BCA">
              <w:rPr>
                <w:rFonts w:eastAsia="標楷體"/>
                <w:color w:val="000000" w:themeColor="text1"/>
              </w:rPr>
              <w:t>2</w:t>
            </w:r>
            <w:r w:rsidRPr="00CE7BCA">
              <w:rPr>
                <w:rFonts w:eastAsia="標楷體" w:hint="eastAsia"/>
                <w:color w:val="000000" w:themeColor="text1"/>
              </w:rPr>
              <w:t>個月者，生活費補助按</w:t>
            </w:r>
            <w:r w:rsidRPr="00CE7BCA">
              <w:rPr>
                <w:rFonts w:eastAsia="標楷體" w:hint="eastAsia"/>
                <w:color w:val="000000" w:themeColor="text1"/>
                <w:u w:val="single"/>
              </w:rPr>
              <w:t>中央各機關</w:t>
            </w:r>
            <w:r w:rsidRPr="00CE7BCA">
              <w:rPr>
                <w:rFonts w:eastAsia="標楷體" w:hint="eastAsia"/>
                <w:color w:val="000000" w:themeColor="text1"/>
                <w:u w:val="single"/>
              </w:rPr>
              <w:t>(</w:t>
            </w:r>
            <w:r w:rsidRPr="00CE7BCA">
              <w:rPr>
                <w:rFonts w:eastAsia="標楷體" w:hint="eastAsia"/>
                <w:color w:val="000000" w:themeColor="text1"/>
                <w:u w:val="single"/>
              </w:rPr>
              <w:t>含事業機構</w:t>
            </w:r>
            <w:r w:rsidRPr="00CE7BCA">
              <w:rPr>
                <w:rFonts w:eastAsia="標楷體" w:hint="eastAsia"/>
                <w:color w:val="000000" w:themeColor="text1"/>
                <w:u w:val="single"/>
              </w:rPr>
              <w:t>)</w:t>
            </w:r>
            <w:r w:rsidRPr="00CE7BCA">
              <w:rPr>
                <w:rFonts w:eastAsia="標楷體" w:hint="eastAsia"/>
                <w:color w:val="000000" w:themeColor="text1"/>
                <w:u w:val="single"/>
              </w:rPr>
              <w:t>派赴國外進修、研究、實習人員補助項目及數額表之月支生活費數額</w:t>
            </w:r>
            <w:r w:rsidRPr="00CE7BCA">
              <w:rPr>
                <w:rFonts w:eastAsia="標楷體" w:hint="eastAsia"/>
                <w:color w:val="000000" w:themeColor="text1"/>
              </w:rPr>
              <w:t>辦理。</w:t>
            </w:r>
          </w:p>
          <w:p w:rsidR="007243A3" w:rsidRPr="00CE7BCA" w:rsidRDefault="007243A3" w:rsidP="00A17936">
            <w:pPr>
              <w:pStyle w:val="a6"/>
              <w:spacing w:line="240" w:lineRule="auto"/>
              <w:ind w:leftChars="301" w:left="1082" w:hangingChars="150" w:hanging="360"/>
              <w:jc w:val="both"/>
              <w:rPr>
                <w:rFonts w:eastAsia="標楷體" w:hint="eastAsia"/>
                <w:color w:val="000000" w:themeColor="text1"/>
                <w:sz w:val="24"/>
              </w:rPr>
            </w:pPr>
            <w:r w:rsidRPr="00CE7BCA">
              <w:rPr>
                <w:rFonts w:eastAsia="標楷體"/>
                <w:color w:val="000000" w:themeColor="text1"/>
                <w:sz w:val="24"/>
              </w:rPr>
              <w:t xml:space="preserve">5. </w:t>
            </w:r>
            <w:r w:rsidRPr="00CE7BCA">
              <w:rPr>
                <w:rFonts w:eastAsia="標楷體" w:hint="eastAsia"/>
                <w:color w:val="000000" w:themeColor="text1"/>
                <w:sz w:val="24"/>
              </w:rPr>
              <w:t>第二、三</w:t>
            </w:r>
            <w:r w:rsidR="0013336B" w:rsidRPr="00CE7BCA">
              <w:rPr>
                <w:rFonts w:eastAsia="標楷體" w:hint="eastAsia"/>
                <w:color w:val="000000" w:themeColor="text1"/>
                <w:sz w:val="24"/>
                <w:u w:val="single"/>
              </w:rPr>
              <w:t>目</w:t>
            </w:r>
            <w:r w:rsidRPr="00CE7BCA">
              <w:rPr>
                <w:rFonts w:eastAsia="標楷體" w:hint="eastAsia"/>
                <w:color w:val="000000" w:themeColor="text1"/>
                <w:sz w:val="24"/>
              </w:rPr>
              <w:t>所稱之供宿包含住宿免費宿舍、過境旅館、在交通工具歇夜及返國當日在內。</w:t>
            </w:r>
          </w:p>
          <w:p w:rsidR="007243A3" w:rsidRPr="00CE7BCA" w:rsidRDefault="007243A3" w:rsidP="00A17936">
            <w:pPr>
              <w:pStyle w:val="a6"/>
              <w:spacing w:line="240" w:lineRule="auto"/>
              <w:ind w:leftChars="301" w:left="1082" w:hangingChars="150" w:hanging="360"/>
              <w:jc w:val="both"/>
              <w:rPr>
                <w:rFonts w:eastAsia="標楷體" w:hint="eastAsia"/>
                <w:color w:val="000000" w:themeColor="text1"/>
                <w:sz w:val="24"/>
              </w:rPr>
            </w:pPr>
            <w:r w:rsidRPr="00CE7BCA">
              <w:rPr>
                <w:rFonts w:eastAsia="標楷體" w:hint="eastAsia"/>
                <w:color w:val="000000" w:themeColor="text1"/>
                <w:sz w:val="24"/>
              </w:rPr>
              <w:t>6.</w:t>
            </w:r>
            <w:r w:rsidR="0013336B" w:rsidRPr="00CE7BCA">
              <w:rPr>
                <w:rFonts w:eastAsia="標楷體"/>
                <w:color w:val="000000" w:themeColor="text1"/>
                <w:sz w:val="24"/>
              </w:rPr>
              <w:t xml:space="preserve"> </w:t>
            </w:r>
            <w:r w:rsidRPr="00CE7BCA">
              <w:rPr>
                <w:rFonts w:eastAsia="標楷體" w:hint="eastAsia"/>
                <w:color w:val="000000" w:themeColor="text1"/>
                <w:sz w:val="24"/>
              </w:rPr>
              <w:t>其餘未規定事項，依簽核辦理，檢據核銷。</w:t>
            </w:r>
          </w:p>
        </w:tc>
        <w:tc>
          <w:tcPr>
            <w:tcW w:w="4252" w:type="dxa"/>
            <w:shd w:val="clear" w:color="auto" w:fill="auto"/>
          </w:tcPr>
          <w:p w:rsidR="007243A3" w:rsidRPr="00CE7BCA" w:rsidRDefault="007243A3" w:rsidP="00A1793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</w:pPr>
            <w:r w:rsidRPr="00CE7B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lastRenderedPageBreak/>
              <w:t>第五條</w:t>
            </w:r>
          </w:p>
          <w:p w:rsidR="007243A3" w:rsidRPr="00CE7BCA" w:rsidRDefault="007243A3" w:rsidP="00A17936">
            <w:pPr>
              <w:tabs>
                <w:tab w:val="num" w:pos="851"/>
                <w:tab w:val="left" w:pos="1832"/>
                <w:tab w:val="left" w:pos="2748"/>
                <w:tab w:val="left" w:pos="349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標楷體"/>
                <w:color w:val="000000" w:themeColor="text1"/>
              </w:rPr>
            </w:pPr>
            <w:r w:rsidRPr="00CE7BCA">
              <w:rPr>
                <w:rFonts w:eastAsia="標楷體" w:hint="eastAsia"/>
                <w:color w:val="000000" w:themeColor="text1"/>
              </w:rPr>
              <w:t>教職員工國外出差旅費標準：</w:t>
            </w:r>
          </w:p>
          <w:p w:rsidR="007243A3" w:rsidRPr="00CE7BCA" w:rsidRDefault="007243A3" w:rsidP="00A17936">
            <w:pPr>
              <w:tabs>
                <w:tab w:val="left" w:pos="1832"/>
                <w:tab w:val="left" w:pos="2748"/>
                <w:tab w:val="left" w:pos="349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CE7BCA">
              <w:rPr>
                <w:rFonts w:eastAsia="標楷體" w:hint="eastAsia"/>
                <w:color w:val="000000" w:themeColor="text1"/>
              </w:rPr>
              <w:t>（一）機票費及國內交通費：校長、副校長補助往返商務艙機票，其餘補助經濟艙票價。國內交通費比照本校</w:t>
            </w:r>
            <w:r w:rsidRPr="00CE7BCA">
              <w:rPr>
                <w:rFonts w:eastAsia="標楷體" w:hint="eastAsia"/>
                <w:color w:val="000000" w:themeColor="text1"/>
                <w:u w:val="single"/>
              </w:rPr>
              <w:t>教師</w:t>
            </w:r>
            <w:r w:rsidRPr="00CE7BCA">
              <w:rPr>
                <w:rFonts w:eastAsia="標楷體" w:hint="eastAsia"/>
                <w:color w:val="000000" w:themeColor="text1"/>
              </w:rPr>
              <w:t>職員工國內出差旅費標準補助，檢據核銷。</w:t>
            </w:r>
          </w:p>
          <w:p w:rsidR="007243A3" w:rsidRPr="00CE7BCA" w:rsidRDefault="007243A3" w:rsidP="00A17936">
            <w:pPr>
              <w:tabs>
                <w:tab w:val="left" w:pos="1832"/>
                <w:tab w:val="left" w:pos="2748"/>
                <w:tab w:val="left" w:pos="349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標楷體"/>
                <w:color w:val="000000" w:themeColor="text1"/>
              </w:rPr>
            </w:pPr>
            <w:r w:rsidRPr="00CE7BCA">
              <w:rPr>
                <w:rFonts w:eastAsia="標楷體" w:hint="eastAsia"/>
                <w:color w:val="000000" w:themeColor="text1"/>
              </w:rPr>
              <w:t>（二）生活費：</w:t>
            </w:r>
          </w:p>
          <w:p w:rsidR="007243A3" w:rsidRPr="00CE7BCA" w:rsidRDefault="007243A3" w:rsidP="00A17936">
            <w:pPr>
              <w:tabs>
                <w:tab w:val="left" w:pos="1832"/>
                <w:tab w:val="left" w:pos="2748"/>
                <w:tab w:val="left" w:pos="349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300" w:left="108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CE7BCA">
              <w:rPr>
                <w:rFonts w:eastAsia="標楷體"/>
                <w:color w:val="000000" w:themeColor="text1"/>
              </w:rPr>
              <w:t xml:space="preserve">1. </w:t>
            </w:r>
            <w:r w:rsidRPr="00CE7BCA">
              <w:rPr>
                <w:rFonts w:eastAsia="標楷體" w:hint="eastAsia"/>
                <w:color w:val="000000" w:themeColor="text1"/>
              </w:rPr>
              <w:t>比照</w:t>
            </w:r>
            <w:r w:rsidRPr="00CE7BCA">
              <w:rPr>
                <w:rFonts w:eastAsia="標楷體" w:hint="eastAsia"/>
                <w:color w:val="000000" w:themeColor="text1"/>
                <w:u w:val="single"/>
              </w:rPr>
              <w:t>「</w:t>
            </w:r>
            <w:r w:rsidRPr="00CE7BCA">
              <w:rPr>
                <w:rFonts w:eastAsia="標楷體" w:hint="eastAsia"/>
                <w:color w:val="000000" w:themeColor="text1"/>
              </w:rPr>
              <w:t>中央政府各機關派赴國外各地區出差人員生活費日支</w:t>
            </w:r>
            <w:r w:rsidRPr="00CE7BCA">
              <w:rPr>
                <w:rFonts w:eastAsia="標楷體" w:hint="eastAsia"/>
                <w:color w:val="000000" w:themeColor="text1"/>
                <w:u w:val="single"/>
              </w:rPr>
              <w:t>標準」</w:t>
            </w:r>
            <w:r w:rsidRPr="00CE7BCA">
              <w:rPr>
                <w:rFonts w:eastAsia="標楷體" w:hint="eastAsia"/>
                <w:color w:val="000000" w:themeColor="text1"/>
              </w:rPr>
              <w:t>（以下簡稱日支數額</w:t>
            </w:r>
            <w:r w:rsidRPr="00CE7BCA">
              <w:rPr>
                <w:rFonts w:eastAsia="標楷體" w:hint="eastAsia"/>
                <w:color w:val="000000" w:themeColor="text1"/>
              </w:rPr>
              <w:lastRenderedPageBreak/>
              <w:t>表）規定辦理，依簽准日期核支。如有延遲出國或提早回國者，依實際出差日數核支。</w:t>
            </w:r>
          </w:p>
          <w:p w:rsidR="007243A3" w:rsidRPr="00CE7BCA" w:rsidRDefault="007243A3" w:rsidP="00A17936">
            <w:pPr>
              <w:tabs>
                <w:tab w:val="num" w:pos="1200"/>
                <w:tab w:val="left" w:pos="1832"/>
                <w:tab w:val="left" w:pos="2748"/>
                <w:tab w:val="left" w:pos="349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300" w:left="108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CE7BCA">
              <w:rPr>
                <w:rFonts w:eastAsia="標楷體"/>
                <w:color w:val="000000" w:themeColor="text1"/>
              </w:rPr>
              <w:t xml:space="preserve">2. </w:t>
            </w:r>
            <w:r w:rsidRPr="00CE7BCA">
              <w:rPr>
                <w:rFonts w:eastAsia="標楷體" w:hint="eastAsia"/>
                <w:color w:val="000000" w:themeColor="text1"/>
              </w:rPr>
              <w:t>出國期間在</w:t>
            </w:r>
            <w:r w:rsidRPr="00CE7BCA">
              <w:rPr>
                <w:rFonts w:eastAsia="標楷體"/>
                <w:color w:val="000000" w:themeColor="text1"/>
              </w:rPr>
              <w:t>15</w:t>
            </w:r>
            <w:r w:rsidRPr="00CE7BCA">
              <w:rPr>
                <w:rFonts w:eastAsia="標楷體" w:hint="eastAsia"/>
                <w:color w:val="000000" w:themeColor="text1"/>
              </w:rPr>
              <w:t>日以內者按日支數額表全額支給，但有供膳宿、供宿不供膳、供膳不供宿情形者，分別按原支數之一折、四折、七折支給。</w:t>
            </w:r>
          </w:p>
          <w:p w:rsidR="007243A3" w:rsidRPr="00CE7BCA" w:rsidRDefault="007243A3" w:rsidP="00A17936">
            <w:pPr>
              <w:tabs>
                <w:tab w:val="num" w:pos="1200"/>
                <w:tab w:val="left" w:pos="1832"/>
                <w:tab w:val="left" w:pos="2748"/>
                <w:tab w:val="left" w:pos="349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300" w:left="108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CE7BCA">
              <w:rPr>
                <w:rFonts w:eastAsia="標楷體"/>
                <w:color w:val="000000" w:themeColor="text1"/>
              </w:rPr>
              <w:t xml:space="preserve">3. </w:t>
            </w:r>
            <w:r w:rsidRPr="00CE7BCA">
              <w:rPr>
                <w:rFonts w:eastAsia="標楷體" w:hint="eastAsia"/>
                <w:color w:val="000000" w:themeColor="text1"/>
              </w:rPr>
              <w:t>出國期間逾</w:t>
            </w:r>
            <w:r w:rsidRPr="00CE7BCA">
              <w:rPr>
                <w:rFonts w:eastAsia="標楷體"/>
                <w:color w:val="000000" w:themeColor="text1"/>
              </w:rPr>
              <w:t>15</w:t>
            </w:r>
            <w:r w:rsidRPr="00CE7BCA">
              <w:rPr>
                <w:rFonts w:eastAsia="標楷體" w:hint="eastAsia"/>
                <w:color w:val="000000" w:themeColor="text1"/>
              </w:rPr>
              <w:t>日但未滿</w:t>
            </w:r>
            <w:r w:rsidRPr="00CE7BCA">
              <w:rPr>
                <w:rFonts w:eastAsia="標楷體"/>
                <w:color w:val="000000" w:themeColor="text1"/>
              </w:rPr>
              <w:t>2</w:t>
            </w:r>
            <w:r w:rsidRPr="00CE7BCA">
              <w:rPr>
                <w:rFonts w:eastAsia="標楷體" w:hint="eastAsia"/>
                <w:color w:val="000000" w:themeColor="text1"/>
              </w:rPr>
              <w:t>個月者按日支數額表五折支給，但有供膳宿、供宿不供膳、供膳不供宿情形者，分別按原支數之二折、四折、七折支給。</w:t>
            </w:r>
          </w:p>
          <w:p w:rsidR="007243A3" w:rsidRPr="00CE7BCA" w:rsidRDefault="007243A3" w:rsidP="00A17936">
            <w:pPr>
              <w:tabs>
                <w:tab w:val="num" w:pos="1200"/>
                <w:tab w:val="left" w:pos="1832"/>
                <w:tab w:val="left" w:pos="2748"/>
                <w:tab w:val="left" w:pos="349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300" w:left="108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CE7BCA">
              <w:rPr>
                <w:rFonts w:eastAsia="標楷體"/>
                <w:color w:val="000000" w:themeColor="text1"/>
              </w:rPr>
              <w:t xml:space="preserve">4. </w:t>
            </w:r>
            <w:r w:rsidRPr="00CE7BCA">
              <w:rPr>
                <w:rFonts w:eastAsia="標楷體" w:hint="eastAsia"/>
                <w:color w:val="000000" w:themeColor="text1"/>
              </w:rPr>
              <w:t>出國期間逾</w:t>
            </w:r>
            <w:r w:rsidRPr="00CE7BCA">
              <w:rPr>
                <w:rFonts w:eastAsia="標楷體"/>
                <w:color w:val="000000" w:themeColor="text1"/>
              </w:rPr>
              <w:t>2</w:t>
            </w:r>
            <w:r w:rsidRPr="00CE7BCA">
              <w:rPr>
                <w:rFonts w:eastAsia="標楷體" w:hint="eastAsia"/>
                <w:color w:val="000000" w:themeColor="text1"/>
              </w:rPr>
              <w:t>個月者，生活費補助按</w:t>
            </w:r>
            <w:r w:rsidRPr="00CE7BCA">
              <w:rPr>
                <w:rFonts w:eastAsia="標楷體" w:hint="eastAsia"/>
                <w:color w:val="000000" w:themeColor="text1"/>
                <w:u w:val="single"/>
              </w:rPr>
              <w:t>本校「教職員因公派赴國外進修、訓練、研習補助標準」</w:t>
            </w:r>
            <w:r w:rsidRPr="00CE7BCA">
              <w:rPr>
                <w:rFonts w:eastAsia="標楷體" w:hint="eastAsia"/>
                <w:color w:val="000000" w:themeColor="text1"/>
              </w:rPr>
              <w:t>辦理。</w:t>
            </w:r>
          </w:p>
          <w:p w:rsidR="007243A3" w:rsidRPr="00CE7BCA" w:rsidRDefault="007243A3" w:rsidP="00A17936">
            <w:pPr>
              <w:pStyle w:val="a6"/>
              <w:spacing w:line="240" w:lineRule="auto"/>
              <w:ind w:leftChars="301" w:left="1082" w:hangingChars="150" w:hanging="360"/>
              <w:jc w:val="both"/>
              <w:rPr>
                <w:rFonts w:eastAsia="標楷體" w:hint="eastAsia"/>
                <w:color w:val="000000" w:themeColor="text1"/>
                <w:sz w:val="24"/>
              </w:rPr>
            </w:pPr>
            <w:r w:rsidRPr="00CE7BCA">
              <w:rPr>
                <w:rFonts w:eastAsia="標楷體"/>
                <w:color w:val="000000" w:themeColor="text1"/>
                <w:sz w:val="24"/>
              </w:rPr>
              <w:t xml:space="preserve">5. </w:t>
            </w:r>
            <w:r w:rsidRPr="00CE7BCA">
              <w:rPr>
                <w:rFonts w:eastAsia="標楷體" w:hint="eastAsia"/>
                <w:color w:val="000000" w:themeColor="text1"/>
                <w:sz w:val="24"/>
              </w:rPr>
              <w:t>第二、三</w:t>
            </w:r>
            <w:r w:rsidRPr="00CE7BCA">
              <w:rPr>
                <w:rFonts w:eastAsia="標楷體" w:hint="eastAsia"/>
                <w:color w:val="000000" w:themeColor="text1"/>
                <w:sz w:val="24"/>
                <w:u w:val="single"/>
              </w:rPr>
              <w:t>款</w:t>
            </w:r>
            <w:r w:rsidRPr="00CE7BCA">
              <w:rPr>
                <w:rFonts w:eastAsia="標楷體" w:hint="eastAsia"/>
                <w:color w:val="000000" w:themeColor="text1"/>
                <w:sz w:val="24"/>
              </w:rPr>
              <w:t>所稱之供宿包含住宿免費宿舍、過境旅館、在交通工具歇夜及返國當日在內。</w:t>
            </w:r>
          </w:p>
          <w:p w:rsidR="007243A3" w:rsidRPr="00CE7BCA" w:rsidRDefault="007243A3" w:rsidP="00A17936">
            <w:pPr>
              <w:pStyle w:val="a6"/>
              <w:spacing w:line="240" w:lineRule="auto"/>
              <w:ind w:leftChars="301" w:left="1082" w:hangingChars="150" w:hanging="360"/>
              <w:jc w:val="both"/>
              <w:rPr>
                <w:rFonts w:eastAsia="標楷體" w:hint="eastAsia"/>
                <w:color w:val="000000" w:themeColor="text1"/>
                <w:sz w:val="24"/>
              </w:rPr>
            </w:pPr>
            <w:r w:rsidRPr="00CE7BCA">
              <w:rPr>
                <w:rFonts w:eastAsia="標楷體" w:hint="eastAsia"/>
                <w:color w:val="000000" w:themeColor="text1"/>
                <w:sz w:val="24"/>
              </w:rPr>
              <w:t>6.</w:t>
            </w:r>
            <w:r w:rsidRPr="00CE7BCA">
              <w:rPr>
                <w:rFonts w:eastAsia="標楷體" w:hint="eastAsia"/>
                <w:color w:val="000000" w:themeColor="text1"/>
                <w:sz w:val="24"/>
              </w:rPr>
              <w:t>其餘未規定事項，依簽核辦理，檢據核銷。</w:t>
            </w:r>
          </w:p>
        </w:tc>
        <w:tc>
          <w:tcPr>
            <w:tcW w:w="1666" w:type="dxa"/>
            <w:shd w:val="clear" w:color="auto" w:fill="auto"/>
          </w:tcPr>
          <w:p w:rsidR="007243A3" w:rsidRPr="00CE7BCA" w:rsidRDefault="007B1ABD" w:rsidP="00A17936">
            <w:pPr>
              <w:snapToGrid w:val="0"/>
              <w:rPr>
                <w:rFonts w:eastAsia="標楷體"/>
                <w:color w:val="000000" w:themeColor="text1"/>
              </w:rPr>
            </w:pPr>
            <w:r w:rsidRPr="00CE7BCA">
              <w:rPr>
                <w:rFonts w:eastAsia="標楷體" w:hint="eastAsia"/>
                <w:color w:val="000000" w:themeColor="text1"/>
              </w:rPr>
              <w:lastRenderedPageBreak/>
              <w:t>一、條序修正為點序。</w:t>
            </w:r>
          </w:p>
          <w:p w:rsidR="007B1ABD" w:rsidRPr="00CE7BCA" w:rsidRDefault="007B1ABD" w:rsidP="00A17936">
            <w:pPr>
              <w:snapToGrid w:val="0"/>
              <w:rPr>
                <w:rFonts w:eastAsia="標楷體" w:hint="eastAsia"/>
                <w:color w:val="000000" w:themeColor="text1"/>
              </w:rPr>
            </w:pPr>
            <w:r w:rsidRPr="00CE7BCA">
              <w:rPr>
                <w:rFonts w:eastAsia="標楷體" w:hint="eastAsia"/>
                <w:color w:val="000000" w:themeColor="text1"/>
              </w:rPr>
              <w:t>二、修正國內交通費及國外生活費補助標準之法源依據。</w:t>
            </w:r>
          </w:p>
        </w:tc>
      </w:tr>
      <w:tr w:rsidR="007243A3" w:rsidRPr="00CE7BCA" w:rsidTr="00A17936">
        <w:tc>
          <w:tcPr>
            <w:tcW w:w="3936" w:type="dxa"/>
            <w:shd w:val="clear" w:color="auto" w:fill="auto"/>
          </w:tcPr>
          <w:p w:rsidR="007243A3" w:rsidRPr="00CE7BCA" w:rsidRDefault="007B1ABD" w:rsidP="00A17936">
            <w:pPr>
              <w:snapToGrid w:val="0"/>
              <w:rPr>
                <w:rFonts w:eastAsia="標楷體" w:hint="eastAsia"/>
                <w:color w:val="000000" w:themeColor="text1"/>
              </w:rPr>
            </w:pPr>
            <w:r w:rsidRPr="00CE7BCA">
              <w:rPr>
                <w:rFonts w:eastAsia="標楷體" w:hint="eastAsia"/>
                <w:color w:val="000000" w:themeColor="text1"/>
              </w:rPr>
              <w:t>刪除</w:t>
            </w:r>
          </w:p>
        </w:tc>
        <w:tc>
          <w:tcPr>
            <w:tcW w:w="4252" w:type="dxa"/>
            <w:shd w:val="clear" w:color="auto" w:fill="auto"/>
          </w:tcPr>
          <w:p w:rsidR="007243A3" w:rsidRPr="00CE7BCA" w:rsidRDefault="007243A3" w:rsidP="00A1793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</w:pPr>
            <w:r w:rsidRPr="00CE7B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第六條</w:t>
            </w:r>
          </w:p>
          <w:p w:rsidR="007243A3" w:rsidRPr="00CE7BCA" w:rsidRDefault="007243A3" w:rsidP="00A1793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</w:pPr>
            <w:r w:rsidRPr="00CE7BC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本校附屬機構相關辦法應比照本要點另訂之。</w:t>
            </w:r>
          </w:p>
        </w:tc>
        <w:tc>
          <w:tcPr>
            <w:tcW w:w="1666" w:type="dxa"/>
            <w:shd w:val="clear" w:color="auto" w:fill="auto"/>
          </w:tcPr>
          <w:p w:rsidR="007243A3" w:rsidRPr="00CE7BCA" w:rsidRDefault="007B1ABD" w:rsidP="00A17936">
            <w:pPr>
              <w:snapToGrid w:val="0"/>
              <w:rPr>
                <w:rFonts w:eastAsia="標楷體"/>
                <w:color w:val="000000" w:themeColor="text1"/>
              </w:rPr>
            </w:pPr>
            <w:r w:rsidRPr="00CE7BCA">
              <w:rPr>
                <w:rFonts w:eastAsia="標楷體" w:hint="eastAsia"/>
                <w:color w:val="000000" w:themeColor="text1"/>
              </w:rPr>
              <w:t>本條刪除。</w:t>
            </w:r>
          </w:p>
        </w:tc>
      </w:tr>
      <w:tr w:rsidR="007243A3" w:rsidRPr="00CE7BCA" w:rsidTr="00A17936">
        <w:tc>
          <w:tcPr>
            <w:tcW w:w="3936" w:type="dxa"/>
            <w:shd w:val="clear" w:color="auto" w:fill="auto"/>
          </w:tcPr>
          <w:p w:rsidR="007243A3" w:rsidRPr="00CE7BCA" w:rsidRDefault="007B1ABD" w:rsidP="00BE5C05">
            <w:pPr>
              <w:snapToGrid w:val="0"/>
              <w:ind w:left="425" w:hangingChars="177" w:hanging="425"/>
              <w:rPr>
                <w:rFonts w:eastAsia="標楷體"/>
                <w:color w:val="000000" w:themeColor="text1"/>
              </w:rPr>
            </w:pPr>
            <w:r w:rsidRPr="00CE7BCA">
              <w:rPr>
                <w:rFonts w:eastAsia="標楷體" w:hint="eastAsia"/>
                <w:color w:val="000000" w:themeColor="text1"/>
                <w:u w:val="single"/>
              </w:rPr>
              <w:t>六、</w:t>
            </w:r>
            <w:r w:rsidRPr="00CE7BCA">
              <w:rPr>
                <w:rFonts w:eastAsia="標楷體" w:hint="eastAsia"/>
                <w:color w:val="000000" w:themeColor="text1"/>
              </w:rPr>
              <w:t>本要點經行政會議及董事會</w:t>
            </w:r>
            <w:r w:rsidRPr="00CE7BCA">
              <w:rPr>
                <w:rFonts w:eastAsia="標楷體" w:hint="eastAsia"/>
                <w:color w:val="000000" w:themeColor="text1"/>
                <w:u w:val="single"/>
              </w:rPr>
              <w:t>議</w:t>
            </w:r>
            <w:r w:rsidRPr="00CE7BCA">
              <w:rPr>
                <w:rFonts w:eastAsia="標楷體" w:hint="eastAsia"/>
                <w:color w:val="000000" w:themeColor="text1"/>
              </w:rPr>
              <w:t>審議通過</w:t>
            </w:r>
            <w:r w:rsidRPr="00CE7BCA">
              <w:rPr>
                <w:rFonts w:eastAsia="標楷體" w:hint="eastAsia"/>
                <w:color w:val="000000" w:themeColor="text1"/>
                <w:u w:val="single"/>
              </w:rPr>
              <w:t>後，</w:t>
            </w:r>
            <w:r w:rsidRPr="00CE7BCA">
              <w:rPr>
                <w:rFonts w:eastAsia="標楷體" w:hint="eastAsia"/>
                <w:color w:val="000000" w:themeColor="text1"/>
              </w:rPr>
              <w:t>自公布日起實施，修正時亦同。</w:t>
            </w:r>
          </w:p>
        </w:tc>
        <w:tc>
          <w:tcPr>
            <w:tcW w:w="4252" w:type="dxa"/>
            <w:shd w:val="clear" w:color="auto" w:fill="auto"/>
          </w:tcPr>
          <w:p w:rsidR="007243A3" w:rsidRPr="00CE7BCA" w:rsidRDefault="007243A3" w:rsidP="00A17936">
            <w:pPr>
              <w:pStyle w:val="a3"/>
              <w:jc w:val="both"/>
              <w:rPr>
                <w:rFonts w:eastAsia="標楷體"/>
                <w:color w:val="000000" w:themeColor="text1"/>
                <w:sz w:val="24"/>
                <w:szCs w:val="24"/>
                <w:u w:val="single"/>
              </w:rPr>
            </w:pPr>
            <w:r w:rsidRPr="00CE7BCA">
              <w:rPr>
                <w:rFonts w:eastAsia="標楷體" w:hint="eastAsia"/>
                <w:color w:val="000000" w:themeColor="text1"/>
                <w:sz w:val="24"/>
                <w:szCs w:val="24"/>
                <w:u w:val="single"/>
              </w:rPr>
              <w:t>第七條</w:t>
            </w:r>
          </w:p>
          <w:p w:rsidR="007243A3" w:rsidRPr="00CE7BCA" w:rsidRDefault="007243A3" w:rsidP="00A17936">
            <w:pPr>
              <w:pStyle w:val="a3"/>
              <w:jc w:val="both"/>
              <w:rPr>
                <w:rFonts w:eastAsia="標楷體" w:hint="eastAsia"/>
                <w:color w:val="000000" w:themeColor="text1"/>
                <w:sz w:val="24"/>
                <w:szCs w:val="24"/>
              </w:rPr>
            </w:pPr>
            <w:r w:rsidRPr="00CE7BCA">
              <w:rPr>
                <w:rFonts w:eastAsia="標楷體" w:hint="eastAsia"/>
                <w:color w:val="000000" w:themeColor="text1"/>
                <w:sz w:val="24"/>
                <w:szCs w:val="24"/>
              </w:rPr>
              <w:t>本要點經行政會議及董事會審議通過，</w:t>
            </w:r>
            <w:r w:rsidRPr="00CE7BCA">
              <w:rPr>
                <w:rFonts w:eastAsia="標楷體" w:hint="eastAsia"/>
                <w:color w:val="000000" w:themeColor="text1"/>
                <w:sz w:val="24"/>
                <w:szCs w:val="24"/>
                <w:u w:val="single"/>
              </w:rPr>
              <w:t>由校長公布並</w:t>
            </w:r>
            <w:r w:rsidRPr="00CE7BCA">
              <w:rPr>
                <w:rFonts w:eastAsia="標楷體" w:hint="eastAsia"/>
                <w:color w:val="000000" w:themeColor="text1"/>
                <w:sz w:val="24"/>
                <w:szCs w:val="24"/>
              </w:rPr>
              <w:t>自公布日起實施，修正時亦同。</w:t>
            </w:r>
          </w:p>
        </w:tc>
        <w:tc>
          <w:tcPr>
            <w:tcW w:w="1666" w:type="dxa"/>
            <w:shd w:val="clear" w:color="auto" w:fill="auto"/>
          </w:tcPr>
          <w:p w:rsidR="00B23070" w:rsidRPr="00CE7BCA" w:rsidRDefault="00B23070" w:rsidP="00B23070">
            <w:pPr>
              <w:snapToGrid w:val="0"/>
              <w:rPr>
                <w:rFonts w:eastAsia="標楷體"/>
                <w:color w:val="000000" w:themeColor="text1"/>
              </w:rPr>
            </w:pPr>
            <w:r w:rsidRPr="00CE7BCA">
              <w:rPr>
                <w:rFonts w:eastAsia="標楷體" w:hint="eastAsia"/>
                <w:color w:val="000000" w:themeColor="text1"/>
              </w:rPr>
              <w:t>一、修正點序。</w:t>
            </w:r>
          </w:p>
          <w:p w:rsidR="007243A3" w:rsidRPr="00CE7BCA" w:rsidRDefault="00B23070" w:rsidP="00B23070">
            <w:pPr>
              <w:snapToGrid w:val="0"/>
              <w:rPr>
                <w:rFonts w:eastAsia="標楷體"/>
                <w:color w:val="000000" w:themeColor="text1"/>
              </w:rPr>
            </w:pPr>
            <w:r w:rsidRPr="00CE7BCA">
              <w:rPr>
                <w:rFonts w:eastAsia="標楷體" w:hint="eastAsia"/>
                <w:color w:val="000000" w:themeColor="text1"/>
              </w:rPr>
              <w:t>二、</w:t>
            </w:r>
            <w:r w:rsidR="007B1ABD" w:rsidRPr="00CE7BCA">
              <w:rPr>
                <w:rFonts w:eastAsia="標楷體" w:hint="eastAsia"/>
                <w:color w:val="000000" w:themeColor="text1"/>
              </w:rPr>
              <w:t>修正法規審議及公布程序。</w:t>
            </w:r>
          </w:p>
        </w:tc>
      </w:tr>
      <w:bookmarkEnd w:id="0"/>
    </w:tbl>
    <w:p w:rsidR="00081F10" w:rsidRPr="00CE7BCA" w:rsidRDefault="00081F10" w:rsidP="002B47BA">
      <w:pPr>
        <w:rPr>
          <w:rFonts w:eastAsia="標楷體" w:hint="eastAsia"/>
          <w:color w:val="000000" w:themeColor="text1"/>
        </w:rPr>
      </w:pPr>
    </w:p>
    <w:sectPr w:rsidR="00081F10" w:rsidRPr="00CE7BCA" w:rsidSect="00CC6CBC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A88" w:rsidRDefault="001F5A88"/>
  </w:endnote>
  <w:endnote w:type="continuationSeparator" w:id="0">
    <w:p w:rsidR="001F5A88" w:rsidRDefault="001F5A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199" w:rsidRDefault="00C0519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5199" w:rsidRDefault="00C0519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E41" w:rsidRDefault="001E6E4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  <w:p w:rsidR="001E6E41" w:rsidRDefault="001E6E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A88" w:rsidRDefault="001F5A88"/>
  </w:footnote>
  <w:footnote w:type="continuationSeparator" w:id="0">
    <w:p w:rsidR="001F5A88" w:rsidRDefault="001F5A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1D51"/>
    <w:multiLevelType w:val="hybridMultilevel"/>
    <w:tmpl w:val="A61CEB68"/>
    <w:lvl w:ilvl="0" w:tplc="9D42684E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B6707182">
      <w:start w:val="1"/>
      <w:numFmt w:val="taiwaneseCountingThousand"/>
      <w:lvlText w:val="%3、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49FD3408"/>
    <w:multiLevelType w:val="hybridMultilevel"/>
    <w:tmpl w:val="483803B8"/>
    <w:lvl w:ilvl="0" w:tplc="57F2463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BA3FF7"/>
    <w:multiLevelType w:val="hybridMultilevel"/>
    <w:tmpl w:val="627497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14"/>
    <w:rsid w:val="000172CF"/>
    <w:rsid w:val="00032E92"/>
    <w:rsid w:val="00041467"/>
    <w:rsid w:val="00071AFB"/>
    <w:rsid w:val="00081F10"/>
    <w:rsid w:val="000B2DC3"/>
    <w:rsid w:val="000B5DF2"/>
    <w:rsid w:val="000B74D4"/>
    <w:rsid w:val="000C38E3"/>
    <w:rsid w:val="000F282B"/>
    <w:rsid w:val="00100166"/>
    <w:rsid w:val="00100AAC"/>
    <w:rsid w:val="00114E28"/>
    <w:rsid w:val="001211CE"/>
    <w:rsid w:val="0013336B"/>
    <w:rsid w:val="00164095"/>
    <w:rsid w:val="001870FA"/>
    <w:rsid w:val="001A74B7"/>
    <w:rsid w:val="001C0C80"/>
    <w:rsid w:val="001C1620"/>
    <w:rsid w:val="001C33C4"/>
    <w:rsid w:val="001D17C4"/>
    <w:rsid w:val="001E68A9"/>
    <w:rsid w:val="001E6E41"/>
    <w:rsid w:val="001F5A88"/>
    <w:rsid w:val="001F6E49"/>
    <w:rsid w:val="00201297"/>
    <w:rsid w:val="00206E95"/>
    <w:rsid w:val="00234985"/>
    <w:rsid w:val="00240D27"/>
    <w:rsid w:val="00241C65"/>
    <w:rsid w:val="0024408C"/>
    <w:rsid w:val="00246A06"/>
    <w:rsid w:val="00255A94"/>
    <w:rsid w:val="00255C4A"/>
    <w:rsid w:val="00257293"/>
    <w:rsid w:val="0026415C"/>
    <w:rsid w:val="00267659"/>
    <w:rsid w:val="002A6998"/>
    <w:rsid w:val="002B21EA"/>
    <w:rsid w:val="002B47BA"/>
    <w:rsid w:val="002C2614"/>
    <w:rsid w:val="002D0098"/>
    <w:rsid w:val="002F1C5A"/>
    <w:rsid w:val="002F721E"/>
    <w:rsid w:val="003173AF"/>
    <w:rsid w:val="003321DF"/>
    <w:rsid w:val="0033425E"/>
    <w:rsid w:val="00390131"/>
    <w:rsid w:val="003A396D"/>
    <w:rsid w:val="003A5D48"/>
    <w:rsid w:val="003B10CB"/>
    <w:rsid w:val="003D6410"/>
    <w:rsid w:val="00404068"/>
    <w:rsid w:val="004344D9"/>
    <w:rsid w:val="00435087"/>
    <w:rsid w:val="00436EB9"/>
    <w:rsid w:val="00443FEB"/>
    <w:rsid w:val="00481560"/>
    <w:rsid w:val="004A7B36"/>
    <w:rsid w:val="004E07CA"/>
    <w:rsid w:val="004F436E"/>
    <w:rsid w:val="004F5699"/>
    <w:rsid w:val="00505B34"/>
    <w:rsid w:val="005511FA"/>
    <w:rsid w:val="00574687"/>
    <w:rsid w:val="0059643A"/>
    <w:rsid w:val="005C7E1B"/>
    <w:rsid w:val="00611E36"/>
    <w:rsid w:val="00622020"/>
    <w:rsid w:val="00662F79"/>
    <w:rsid w:val="00676400"/>
    <w:rsid w:val="006A257C"/>
    <w:rsid w:val="006B0125"/>
    <w:rsid w:val="006B6E1F"/>
    <w:rsid w:val="007124F5"/>
    <w:rsid w:val="007243A3"/>
    <w:rsid w:val="00763176"/>
    <w:rsid w:val="007813E6"/>
    <w:rsid w:val="007B1ABD"/>
    <w:rsid w:val="007B749D"/>
    <w:rsid w:val="007C23EA"/>
    <w:rsid w:val="007C53E3"/>
    <w:rsid w:val="007F2159"/>
    <w:rsid w:val="008017E2"/>
    <w:rsid w:val="00803FC3"/>
    <w:rsid w:val="00806E3C"/>
    <w:rsid w:val="00836064"/>
    <w:rsid w:val="00842B89"/>
    <w:rsid w:val="00845EFC"/>
    <w:rsid w:val="00851D8B"/>
    <w:rsid w:val="0086677B"/>
    <w:rsid w:val="00870A1A"/>
    <w:rsid w:val="00870F77"/>
    <w:rsid w:val="00892E4A"/>
    <w:rsid w:val="008A7B66"/>
    <w:rsid w:val="008C24EE"/>
    <w:rsid w:val="008C26F1"/>
    <w:rsid w:val="008C40BC"/>
    <w:rsid w:val="008D0EFA"/>
    <w:rsid w:val="008D3FC3"/>
    <w:rsid w:val="008F6ECD"/>
    <w:rsid w:val="00964E45"/>
    <w:rsid w:val="009A2447"/>
    <w:rsid w:val="009F6B90"/>
    <w:rsid w:val="009F7CEC"/>
    <w:rsid w:val="00A04154"/>
    <w:rsid w:val="00A17936"/>
    <w:rsid w:val="00A27B8E"/>
    <w:rsid w:val="00A46E3C"/>
    <w:rsid w:val="00A56B4B"/>
    <w:rsid w:val="00A622B0"/>
    <w:rsid w:val="00A73EA1"/>
    <w:rsid w:val="00AB523F"/>
    <w:rsid w:val="00AB68BB"/>
    <w:rsid w:val="00AC0747"/>
    <w:rsid w:val="00AC6EF9"/>
    <w:rsid w:val="00AD4003"/>
    <w:rsid w:val="00AE1402"/>
    <w:rsid w:val="00AE2BA8"/>
    <w:rsid w:val="00B20FFD"/>
    <w:rsid w:val="00B21614"/>
    <w:rsid w:val="00B23070"/>
    <w:rsid w:val="00B36B13"/>
    <w:rsid w:val="00B36C74"/>
    <w:rsid w:val="00B44DDA"/>
    <w:rsid w:val="00B5074E"/>
    <w:rsid w:val="00B5286D"/>
    <w:rsid w:val="00B55D68"/>
    <w:rsid w:val="00B560EE"/>
    <w:rsid w:val="00B661ED"/>
    <w:rsid w:val="00B802D7"/>
    <w:rsid w:val="00BA25D9"/>
    <w:rsid w:val="00BC1A5B"/>
    <w:rsid w:val="00BC6B9E"/>
    <w:rsid w:val="00BD0C43"/>
    <w:rsid w:val="00BE5C05"/>
    <w:rsid w:val="00BF11AA"/>
    <w:rsid w:val="00BF4DC3"/>
    <w:rsid w:val="00C05199"/>
    <w:rsid w:val="00C2084F"/>
    <w:rsid w:val="00C34F0D"/>
    <w:rsid w:val="00C541A2"/>
    <w:rsid w:val="00C86B4A"/>
    <w:rsid w:val="00C960F5"/>
    <w:rsid w:val="00C9628E"/>
    <w:rsid w:val="00CC6CBC"/>
    <w:rsid w:val="00CE7BCA"/>
    <w:rsid w:val="00D01612"/>
    <w:rsid w:val="00D4269D"/>
    <w:rsid w:val="00D845CF"/>
    <w:rsid w:val="00D848BC"/>
    <w:rsid w:val="00DC5B75"/>
    <w:rsid w:val="00DE5A81"/>
    <w:rsid w:val="00DE6D7D"/>
    <w:rsid w:val="00E00C40"/>
    <w:rsid w:val="00E03E47"/>
    <w:rsid w:val="00E0777E"/>
    <w:rsid w:val="00E16C64"/>
    <w:rsid w:val="00E302DD"/>
    <w:rsid w:val="00E4702C"/>
    <w:rsid w:val="00E50DAD"/>
    <w:rsid w:val="00E53D56"/>
    <w:rsid w:val="00E558BE"/>
    <w:rsid w:val="00E732F4"/>
    <w:rsid w:val="00E754C0"/>
    <w:rsid w:val="00E82B56"/>
    <w:rsid w:val="00E879A0"/>
    <w:rsid w:val="00E87E3E"/>
    <w:rsid w:val="00E903CE"/>
    <w:rsid w:val="00E968BA"/>
    <w:rsid w:val="00EA17EA"/>
    <w:rsid w:val="00EC0022"/>
    <w:rsid w:val="00EC024E"/>
    <w:rsid w:val="00EC2758"/>
    <w:rsid w:val="00ED0332"/>
    <w:rsid w:val="00ED35DC"/>
    <w:rsid w:val="00EE708A"/>
    <w:rsid w:val="00EE7A7F"/>
    <w:rsid w:val="00F060E8"/>
    <w:rsid w:val="00F10240"/>
    <w:rsid w:val="00F104E2"/>
    <w:rsid w:val="00F16FF9"/>
    <w:rsid w:val="00F266BD"/>
    <w:rsid w:val="00F37FDC"/>
    <w:rsid w:val="00F51E9E"/>
    <w:rsid w:val="00F7018D"/>
    <w:rsid w:val="00F72EE9"/>
    <w:rsid w:val="00F77D4A"/>
    <w:rsid w:val="00F845F3"/>
    <w:rsid w:val="00FC2115"/>
    <w:rsid w:val="00FC5DA1"/>
    <w:rsid w:val="00FE53A7"/>
    <w:rsid w:val="00FE6C81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D94C9D"/>
  <w15:chartTrackingRefBased/>
  <w15:docId w15:val="{CF73EDA7-A4F0-4AC0-B653-4A7C3D27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216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C7E1B"/>
    <w:pPr>
      <w:jc w:val="center"/>
    </w:pPr>
    <w:rPr>
      <w:rFonts w:eastAsia="標楷體"/>
    </w:rPr>
  </w:style>
  <w:style w:type="paragraph" w:styleId="a5">
    <w:name w:val="Closing"/>
    <w:basedOn w:val="a"/>
    <w:rsid w:val="005C7E1B"/>
    <w:pPr>
      <w:ind w:leftChars="1800" w:left="100"/>
    </w:pPr>
    <w:rPr>
      <w:rFonts w:eastAsia="標楷體"/>
    </w:rPr>
  </w:style>
  <w:style w:type="paragraph" w:styleId="a6">
    <w:name w:val="Body Text Indent"/>
    <w:basedOn w:val="a"/>
    <w:rsid w:val="005C7E1B"/>
    <w:pPr>
      <w:spacing w:line="360" w:lineRule="atLeast"/>
      <w:ind w:leftChars="83" w:left="799" w:hangingChars="300" w:hanging="600"/>
    </w:pPr>
    <w:rPr>
      <w:sz w:val="20"/>
    </w:rPr>
  </w:style>
  <w:style w:type="paragraph" w:styleId="2">
    <w:name w:val="Body Text Indent 2"/>
    <w:basedOn w:val="a"/>
    <w:link w:val="20"/>
    <w:rsid w:val="005C7E1B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semiHidden/>
    <w:locked/>
    <w:rsid w:val="005C7E1B"/>
    <w:rPr>
      <w:rFonts w:eastAsia="新細明體"/>
      <w:kern w:val="2"/>
      <w:sz w:val="24"/>
      <w:szCs w:val="24"/>
      <w:lang w:val="en-US" w:eastAsia="zh-TW" w:bidi="ar-SA"/>
    </w:rPr>
  </w:style>
  <w:style w:type="paragraph" w:styleId="a7">
    <w:name w:val="header"/>
    <w:basedOn w:val="a"/>
    <w:link w:val="a8"/>
    <w:rsid w:val="00AE2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AE2BA8"/>
    <w:rPr>
      <w:kern w:val="2"/>
    </w:rPr>
  </w:style>
  <w:style w:type="paragraph" w:styleId="a9">
    <w:name w:val="footer"/>
    <w:basedOn w:val="a"/>
    <w:link w:val="aa"/>
    <w:uiPriority w:val="99"/>
    <w:rsid w:val="00AE2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AE2BA8"/>
    <w:rPr>
      <w:kern w:val="2"/>
    </w:rPr>
  </w:style>
  <w:style w:type="paragraph" w:styleId="HTML">
    <w:name w:val="HTML Preformatted"/>
    <w:basedOn w:val="a"/>
    <w:link w:val="HTML0"/>
    <w:rsid w:val="00B507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B5074E"/>
    <w:rPr>
      <w:rFonts w:ascii="Arial Unicode MS" w:eastAsia="Courier New" w:hAnsi="Arial Unicode MS" w:cs="Courier New"/>
    </w:rPr>
  </w:style>
  <w:style w:type="character" w:styleId="ab">
    <w:name w:val="page number"/>
    <w:rsid w:val="00B5074E"/>
  </w:style>
  <w:style w:type="paragraph" w:styleId="Web">
    <w:name w:val="Normal (Web)"/>
    <w:basedOn w:val="a"/>
    <w:rsid w:val="00B560E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">
    <w:name w:val="Body Text 3"/>
    <w:basedOn w:val="a"/>
    <w:rsid w:val="00574687"/>
    <w:rPr>
      <w:rFonts w:eastAsia="標楷體"/>
      <w:b/>
      <w:bCs/>
      <w:u w:val="single"/>
    </w:rPr>
  </w:style>
  <w:style w:type="character" w:styleId="ac">
    <w:name w:val="annotation reference"/>
    <w:rsid w:val="00B23070"/>
    <w:rPr>
      <w:sz w:val="18"/>
      <w:szCs w:val="18"/>
    </w:rPr>
  </w:style>
  <w:style w:type="paragraph" w:styleId="ad">
    <w:name w:val="annotation text"/>
    <w:basedOn w:val="a"/>
    <w:link w:val="ae"/>
    <w:rsid w:val="00B23070"/>
  </w:style>
  <w:style w:type="character" w:customStyle="1" w:styleId="ae">
    <w:name w:val="註解文字 字元"/>
    <w:link w:val="ad"/>
    <w:rsid w:val="00B23070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B23070"/>
    <w:rPr>
      <w:b/>
      <w:bCs/>
    </w:rPr>
  </w:style>
  <w:style w:type="character" w:customStyle="1" w:styleId="af0">
    <w:name w:val="註解主旨 字元"/>
    <w:link w:val="af"/>
    <w:rsid w:val="00B23070"/>
    <w:rPr>
      <w:b/>
      <w:bCs/>
      <w:kern w:val="2"/>
      <w:sz w:val="24"/>
      <w:szCs w:val="24"/>
    </w:rPr>
  </w:style>
  <w:style w:type="paragraph" w:styleId="af1">
    <w:name w:val="Balloon Text"/>
    <w:basedOn w:val="a"/>
    <w:link w:val="af2"/>
    <w:rsid w:val="00B23070"/>
    <w:rPr>
      <w:rFonts w:ascii="Calibri Light" w:hAnsi="Calibri Light"/>
      <w:sz w:val="18"/>
      <w:szCs w:val="18"/>
    </w:rPr>
  </w:style>
  <w:style w:type="character" w:customStyle="1" w:styleId="af2">
    <w:name w:val="註解方塊文字 字元"/>
    <w:link w:val="af1"/>
    <w:rsid w:val="00B2307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1352</Words>
  <Characters>1501</Characters>
  <Application>Microsoft Office Word</Application>
  <DocSecurity>0</DocSecurity>
  <Lines>115</Lines>
  <Paragraphs>98</Paragraphs>
  <ScaleCrop>false</ScaleCrop>
  <Company>HOME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高雄醫學大學職員工加班（值班）費率標準調整草案</dc:title>
  <dc:subject/>
  <dc:creator>acer</dc:creator>
  <cp:keywords/>
  <cp:lastModifiedBy>user</cp:lastModifiedBy>
  <cp:revision>2</cp:revision>
  <cp:lastPrinted>2013-08-08T06:53:00Z</cp:lastPrinted>
  <dcterms:created xsi:type="dcterms:W3CDTF">2024-07-04T06:29:00Z</dcterms:created>
  <dcterms:modified xsi:type="dcterms:W3CDTF">2024-07-04T06:29:00Z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c45df2aac0562213e396531509e4a90f6d45a8813c317ab064e3c0276a9ce2e9</vt:lpwstr>
  </property>
</Properties>
</file>