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95" w:rsidRPr="009966F2" w:rsidRDefault="006563E3" w:rsidP="00973195">
      <w:pPr>
        <w:jc w:val="center"/>
        <w:rPr>
          <w:rFonts w:eastAsia="標楷體" w:hint="eastAsia"/>
          <w:sz w:val="20"/>
          <w:szCs w:val="20"/>
        </w:rPr>
      </w:pPr>
      <w:r>
        <w:rPr>
          <w:rFonts w:eastAsia="標楷體" w:hint="eastAsi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1pt;margin-top:0;width:57pt;height:32.75pt;z-index:2">
            <v:textbox>
              <w:txbxContent>
                <w:p w:rsidR="006563E3" w:rsidRPr="00154FAA" w:rsidRDefault="006563E3" w:rsidP="006563E3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154FAA">
                    <w:rPr>
                      <w:rFonts w:ascii="標楷體" w:eastAsia="標楷體" w:hAnsi="標楷體" w:hint="eastAsia"/>
                    </w:rPr>
                    <w:t>副本</w:t>
                  </w:r>
                </w:p>
              </w:txbxContent>
            </v:textbox>
          </v:shape>
        </w:pict>
      </w:r>
      <w:r w:rsidR="00973195" w:rsidRPr="009966F2">
        <w:rPr>
          <w:rFonts w:eastAsia="標楷體" w:hint="eastAsia"/>
          <w:noProof/>
          <w:sz w:val="20"/>
          <w:szCs w:val="20"/>
        </w:rPr>
        <w:pict>
          <v:shape id="_x0000_s1027" type="#_x0000_t202" style="position:absolute;left:0;text-align:left;margin-left:306pt;margin-top:0;width:81pt;height:36pt;z-index:1" stroked="f">
            <v:textbox>
              <w:txbxContent>
                <w:p w:rsidR="00973195" w:rsidRPr="001E5E73" w:rsidRDefault="00973195" w:rsidP="00973195">
                  <w:pPr>
                    <w:spacing w:line="240" w:lineRule="exact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  <w:r w:rsidRPr="001E5E73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檔    案：</w:t>
                  </w:r>
                  <w:r w:rsidRPr="001E5E73">
                    <w:rPr>
                      <w:rFonts w:ascii="標楷體" w:eastAsia="標楷體" w:hAnsi="標楷體"/>
                      <w:sz w:val="18"/>
                      <w:szCs w:val="18"/>
                    </w:rPr>
                    <w:br/>
                  </w:r>
                  <w:r w:rsidRPr="001E5E73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保存年限：</w:t>
                  </w:r>
                </w:p>
              </w:txbxContent>
            </v:textbox>
          </v:shape>
        </w:pict>
      </w:r>
    </w:p>
    <w:p w:rsidR="00973195" w:rsidRPr="009966F2" w:rsidRDefault="00973195" w:rsidP="00973195">
      <w:pPr>
        <w:jc w:val="center"/>
        <w:rPr>
          <w:rFonts w:eastAsia="標楷體" w:hint="eastAsia"/>
          <w:sz w:val="20"/>
          <w:szCs w:val="20"/>
        </w:rPr>
      </w:pPr>
    </w:p>
    <w:p w:rsidR="00973195" w:rsidRPr="009966F2" w:rsidRDefault="00973195" w:rsidP="00973195">
      <w:pPr>
        <w:jc w:val="center"/>
        <w:rPr>
          <w:rFonts w:eastAsia="標楷體"/>
          <w:sz w:val="40"/>
          <w:szCs w:val="40"/>
        </w:rPr>
      </w:pPr>
      <w:r w:rsidRPr="009966F2">
        <w:rPr>
          <w:rFonts w:eastAsia="標楷體" w:hint="eastAsia"/>
          <w:sz w:val="40"/>
          <w:szCs w:val="40"/>
        </w:rPr>
        <w:t>高雄醫學大學護理學院</w:t>
      </w:r>
      <w:r w:rsidRPr="009966F2">
        <w:rPr>
          <w:rFonts w:eastAsia="標楷體" w:hint="eastAsia"/>
          <w:sz w:val="40"/>
          <w:szCs w:val="40"/>
        </w:rPr>
        <w:t xml:space="preserve">  </w:t>
      </w:r>
      <w:r w:rsidRPr="009966F2">
        <w:rPr>
          <w:rFonts w:eastAsia="標楷體" w:hint="eastAsia"/>
          <w:sz w:val="40"/>
          <w:szCs w:val="40"/>
        </w:rPr>
        <w:t>函</w:t>
      </w:r>
    </w:p>
    <w:p w:rsidR="00973195" w:rsidRPr="009966F2" w:rsidRDefault="00973195" w:rsidP="007823A2">
      <w:pPr>
        <w:spacing w:beforeLines="50" w:line="0" w:lineRule="atLeast"/>
        <w:ind w:firstLineChars="1963" w:firstLine="4319"/>
        <w:rPr>
          <w:rFonts w:eastAsia="標楷體" w:hint="eastAsia"/>
          <w:sz w:val="22"/>
          <w:szCs w:val="22"/>
        </w:rPr>
      </w:pPr>
      <w:r w:rsidRPr="009966F2">
        <w:rPr>
          <w:rFonts w:eastAsia="標楷體" w:hint="eastAsia"/>
          <w:sz w:val="22"/>
          <w:szCs w:val="22"/>
        </w:rPr>
        <w:t>地址：</w:t>
      </w:r>
      <w:r w:rsidRPr="009966F2">
        <w:rPr>
          <w:rFonts w:eastAsia="標楷體" w:hint="eastAsia"/>
          <w:sz w:val="22"/>
          <w:szCs w:val="22"/>
        </w:rPr>
        <w:t>807</w:t>
      </w:r>
      <w:r w:rsidRPr="009966F2">
        <w:rPr>
          <w:rFonts w:eastAsia="標楷體" w:hint="eastAsia"/>
          <w:sz w:val="22"/>
          <w:szCs w:val="22"/>
        </w:rPr>
        <w:t>高雄</w:t>
      </w:r>
      <w:proofErr w:type="gramStart"/>
      <w:r w:rsidRPr="009966F2">
        <w:rPr>
          <w:rFonts w:eastAsia="標楷體" w:hint="eastAsia"/>
          <w:sz w:val="22"/>
          <w:szCs w:val="22"/>
        </w:rPr>
        <w:t>巿</w:t>
      </w:r>
      <w:proofErr w:type="gramEnd"/>
      <w:r w:rsidRPr="009966F2">
        <w:rPr>
          <w:rFonts w:eastAsia="標楷體" w:hint="eastAsia"/>
          <w:sz w:val="22"/>
          <w:szCs w:val="22"/>
        </w:rPr>
        <w:t>三民區十全一路</w:t>
      </w:r>
      <w:r w:rsidRPr="009966F2">
        <w:rPr>
          <w:rFonts w:eastAsia="標楷體" w:hint="eastAsia"/>
          <w:sz w:val="22"/>
          <w:szCs w:val="22"/>
        </w:rPr>
        <w:t>100</w:t>
      </w:r>
      <w:r w:rsidRPr="009966F2">
        <w:rPr>
          <w:rFonts w:eastAsia="標楷體" w:hint="eastAsia"/>
          <w:sz w:val="22"/>
          <w:szCs w:val="22"/>
        </w:rPr>
        <w:t>號</w:t>
      </w:r>
    </w:p>
    <w:p w:rsidR="00973195" w:rsidRPr="009966F2" w:rsidRDefault="00973195" w:rsidP="007823A2">
      <w:pPr>
        <w:spacing w:line="0" w:lineRule="atLeast"/>
        <w:ind w:firstLineChars="1963" w:firstLine="4319"/>
        <w:rPr>
          <w:rFonts w:eastAsia="標楷體" w:hint="eastAsia"/>
          <w:sz w:val="22"/>
          <w:szCs w:val="22"/>
        </w:rPr>
      </w:pPr>
      <w:r w:rsidRPr="009966F2">
        <w:rPr>
          <w:rFonts w:eastAsia="標楷體" w:hint="eastAsia"/>
          <w:sz w:val="22"/>
          <w:szCs w:val="22"/>
        </w:rPr>
        <w:t>承辦人：朱怡蓓</w:t>
      </w:r>
      <w:r w:rsidRPr="009966F2">
        <w:rPr>
          <w:rFonts w:eastAsia="標楷體" w:hint="eastAsia"/>
          <w:sz w:val="22"/>
          <w:szCs w:val="22"/>
        </w:rPr>
        <w:t xml:space="preserve"> </w:t>
      </w:r>
    </w:p>
    <w:p w:rsidR="00973195" w:rsidRPr="009966F2" w:rsidRDefault="00973195" w:rsidP="007823A2">
      <w:pPr>
        <w:spacing w:line="0" w:lineRule="atLeast"/>
        <w:ind w:firstLineChars="1963" w:firstLine="4319"/>
        <w:rPr>
          <w:rFonts w:eastAsia="標楷體" w:hint="eastAsia"/>
          <w:sz w:val="22"/>
          <w:szCs w:val="22"/>
        </w:rPr>
      </w:pPr>
      <w:r w:rsidRPr="009966F2">
        <w:rPr>
          <w:rFonts w:eastAsia="標楷體" w:hint="eastAsia"/>
          <w:sz w:val="22"/>
          <w:szCs w:val="22"/>
        </w:rPr>
        <w:t>電話：</w:t>
      </w:r>
      <w:r w:rsidRPr="009966F2">
        <w:rPr>
          <w:rFonts w:eastAsia="標楷體" w:hint="eastAsia"/>
          <w:sz w:val="22"/>
          <w:szCs w:val="22"/>
        </w:rPr>
        <w:t>(07)3121101</w:t>
      </w:r>
      <w:r w:rsidRPr="009966F2">
        <w:rPr>
          <w:rFonts w:eastAsia="標楷體" w:hint="eastAsia"/>
          <w:sz w:val="22"/>
          <w:szCs w:val="22"/>
        </w:rPr>
        <w:t>轉</w:t>
      </w:r>
      <w:r w:rsidRPr="009966F2">
        <w:rPr>
          <w:rFonts w:eastAsia="標楷體" w:hint="eastAsia"/>
          <w:sz w:val="22"/>
          <w:szCs w:val="22"/>
        </w:rPr>
        <w:t>2168</w:t>
      </w:r>
    </w:p>
    <w:p w:rsidR="00973195" w:rsidRPr="009966F2" w:rsidRDefault="00973195" w:rsidP="007823A2">
      <w:pPr>
        <w:spacing w:line="0" w:lineRule="atLeast"/>
        <w:ind w:firstLineChars="1963" w:firstLine="4319"/>
        <w:rPr>
          <w:rFonts w:eastAsia="標楷體" w:hint="eastAsia"/>
          <w:sz w:val="22"/>
          <w:szCs w:val="22"/>
        </w:rPr>
      </w:pPr>
      <w:r w:rsidRPr="009966F2">
        <w:rPr>
          <w:rFonts w:eastAsia="標楷體" w:hint="eastAsia"/>
          <w:sz w:val="22"/>
          <w:szCs w:val="22"/>
        </w:rPr>
        <w:t>傳真電話：</w:t>
      </w:r>
      <w:r w:rsidRPr="009966F2">
        <w:rPr>
          <w:rFonts w:eastAsia="標楷體" w:hint="eastAsia"/>
          <w:sz w:val="22"/>
          <w:szCs w:val="22"/>
        </w:rPr>
        <w:t>07-3218364</w:t>
      </w:r>
    </w:p>
    <w:p w:rsidR="00973195" w:rsidRPr="009966F2" w:rsidRDefault="00973195" w:rsidP="007823A2">
      <w:pPr>
        <w:spacing w:afterLines="50" w:line="0" w:lineRule="atLeast"/>
        <w:ind w:firstLineChars="1963" w:firstLine="4319"/>
        <w:rPr>
          <w:rFonts w:eastAsia="標楷體" w:hint="eastAsia"/>
          <w:sz w:val="22"/>
          <w:szCs w:val="22"/>
        </w:rPr>
      </w:pPr>
      <w:r w:rsidRPr="009966F2">
        <w:rPr>
          <w:rFonts w:eastAsia="標楷體" w:hint="eastAsia"/>
          <w:sz w:val="22"/>
          <w:szCs w:val="22"/>
        </w:rPr>
        <w:t>電子信箱：</w:t>
      </w:r>
      <w:r w:rsidRPr="009966F2">
        <w:rPr>
          <w:rFonts w:eastAsia="標楷體" w:hint="eastAsia"/>
          <w:sz w:val="22"/>
          <w:szCs w:val="22"/>
        </w:rPr>
        <w:t>ypchu@kmu.edu.tw</w:t>
      </w:r>
    </w:p>
    <w:p w:rsidR="00973195" w:rsidRPr="009966F2" w:rsidRDefault="00973195" w:rsidP="00973195">
      <w:pPr>
        <w:jc w:val="both"/>
        <w:rPr>
          <w:rFonts w:eastAsia="標楷體" w:hint="eastAsia"/>
          <w:sz w:val="28"/>
          <w:szCs w:val="28"/>
        </w:rPr>
      </w:pPr>
      <w:r w:rsidRPr="009966F2">
        <w:rPr>
          <w:rFonts w:eastAsia="標楷體" w:hint="eastAsia"/>
          <w:sz w:val="28"/>
          <w:szCs w:val="28"/>
        </w:rPr>
        <w:t>受文者：</w:t>
      </w:r>
      <w:r w:rsidR="00D307C4" w:rsidRPr="00D307C4">
        <w:rPr>
          <w:rFonts w:eastAsia="標楷體" w:hint="eastAsia"/>
          <w:sz w:val="28"/>
          <w:szCs w:val="28"/>
        </w:rPr>
        <w:t>本校</w:t>
      </w:r>
      <w:r w:rsidR="0050599C" w:rsidRPr="0050599C">
        <w:rPr>
          <w:rFonts w:eastAsia="標楷體" w:hint="eastAsia"/>
          <w:sz w:val="28"/>
          <w:szCs w:val="28"/>
        </w:rPr>
        <w:t>秘書室法規事務組</w:t>
      </w:r>
    </w:p>
    <w:p w:rsidR="00973195" w:rsidRPr="00B935AE" w:rsidRDefault="00973195" w:rsidP="00973195">
      <w:pPr>
        <w:spacing w:line="0" w:lineRule="atLeast"/>
        <w:jc w:val="both"/>
        <w:rPr>
          <w:rFonts w:eastAsia="標楷體" w:hint="eastAsia"/>
          <w:color w:val="000000"/>
          <w:sz w:val="22"/>
          <w:szCs w:val="22"/>
        </w:rPr>
      </w:pPr>
      <w:r w:rsidRPr="009966F2">
        <w:rPr>
          <w:rFonts w:eastAsia="標楷體" w:hint="eastAsia"/>
          <w:sz w:val="22"/>
          <w:szCs w:val="22"/>
        </w:rPr>
        <w:t>發文日期：中華民國</w:t>
      </w:r>
      <w:r w:rsidR="003E7F9C">
        <w:rPr>
          <w:rFonts w:eastAsia="標楷體" w:hint="eastAsia"/>
          <w:sz w:val="22"/>
          <w:szCs w:val="22"/>
        </w:rPr>
        <w:t>1</w:t>
      </w:r>
      <w:r w:rsidR="008B45A2">
        <w:rPr>
          <w:rFonts w:eastAsia="標楷體" w:hint="eastAsia"/>
          <w:sz w:val="22"/>
          <w:szCs w:val="22"/>
        </w:rPr>
        <w:t>03</w:t>
      </w:r>
      <w:r w:rsidRPr="009966F2">
        <w:rPr>
          <w:rFonts w:eastAsia="標楷體" w:hint="eastAsia"/>
          <w:sz w:val="22"/>
          <w:szCs w:val="22"/>
        </w:rPr>
        <w:t>年</w:t>
      </w:r>
      <w:r w:rsidR="008B45A2">
        <w:rPr>
          <w:rFonts w:eastAsia="標楷體" w:hint="eastAsia"/>
          <w:sz w:val="22"/>
          <w:szCs w:val="22"/>
        </w:rPr>
        <w:t>12</w:t>
      </w:r>
      <w:r w:rsidRPr="00B935AE">
        <w:rPr>
          <w:rFonts w:eastAsia="標楷體" w:hint="eastAsia"/>
          <w:color w:val="000000"/>
          <w:sz w:val="22"/>
          <w:szCs w:val="22"/>
        </w:rPr>
        <w:t>月</w:t>
      </w:r>
      <w:r w:rsidR="002C16AA">
        <w:rPr>
          <w:rFonts w:eastAsia="標楷體" w:hint="eastAsia"/>
          <w:color w:val="000000"/>
          <w:sz w:val="22"/>
          <w:szCs w:val="22"/>
        </w:rPr>
        <w:t>22</w:t>
      </w:r>
      <w:r w:rsidRPr="00B935AE">
        <w:rPr>
          <w:rFonts w:eastAsia="標楷體" w:hint="eastAsia"/>
          <w:color w:val="000000"/>
          <w:sz w:val="22"/>
          <w:szCs w:val="22"/>
        </w:rPr>
        <w:t>日</w:t>
      </w:r>
    </w:p>
    <w:p w:rsidR="00973195" w:rsidRPr="009966F2" w:rsidRDefault="00973195" w:rsidP="00973195">
      <w:pPr>
        <w:spacing w:line="0" w:lineRule="atLeast"/>
        <w:jc w:val="both"/>
        <w:rPr>
          <w:rFonts w:eastAsia="標楷體" w:hint="eastAsia"/>
          <w:sz w:val="22"/>
          <w:szCs w:val="22"/>
        </w:rPr>
      </w:pPr>
      <w:r w:rsidRPr="009966F2">
        <w:rPr>
          <w:rFonts w:eastAsia="標楷體" w:hint="eastAsia"/>
          <w:sz w:val="22"/>
          <w:szCs w:val="22"/>
        </w:rPr>
        <w:t>發文字號：高醫院</w:t>
      </w:r>
      <w:proofErr w:type="gramStart"/>
      <w:r w:rsidRPr="009966F2">
        <w:rPr>
          <w:rFonts w:eastAsia="標楷體" w:hint="eastAsia"/>
          <w:sz w:val="22"/>
          <w:szCs w:val="22"/>
        </w:rPr>
        <w:t>護</w:t>
      </w:r>
      <w:r w:rsidR="00E53F0B">
        <w:rPr>
          <w:rFonts w:eastAsia="標楷體" w:hint="eastAsia"/>
          <w:sz w:val="22"/>
          <w:szCs w:val="22"/>
        </w:rPr>
        <w:t>通</w:t>
      </w:r>
      <w:r w:rsidRPr="009966F2">
        <w:rPr>
          <w:rFonts w:eastAsia="標楷體" w:hint="eastAsia"/>
          <w:sz w:val="22"/>
          <w:szCs w:val="22"/>
        </w:rPr>
        <w:t>字</w:t>
      </w:r>
      <w:proofErr w:type="gramEnd"/>
      <w:r w:rsidRPr="009966F2">
        <w:rPr>
          <w:rFonts w:eastAsia="標楷體" w:hint="eastAsia"/>
          <w:sz w:val="22"/>
          <w:szCs w:val="22"/>
        </w:rPr>
        <w:t>第</w:t>
      </w:r>
      <w:r w:rsidR="00E5192B">
        <w:rPr>
          <w:rFonts w:eastAsia="標楷體" w:hint="eastAsia"/>
          <w:sz w:val="22"/>
          <w:szCs w:val="22"/>
        </w:rPr>
        <w:t>1</w:t>
      </w:r>
      <w:r w:rsidR="006F4A4A">
        <w:rPr>
          <w:rFonts w:eastAsia="標楷體" w:hint="eastAsia"/>
          <w:sz w:val="22"/>
          <w:szCs w:val="22"/>
        </w:rPr>
        <w:t>03001</w:t>
      </w:r>
      <w:r w:rsidRPr="009966F2">
        <w:rPr>
          <w:rFonts w:eastAsia="標楷體" w:hint="eastAsia"/>
          <w:sz w:val="22"/>
          <w:szCs w:val="22"/>
        </w:rPr>
        <w:t>號</w:t>
      </w:r>
    </w:p>
    <w:p w:rsidR="00973195" w:rsidRPr="009966F2" w:rsidRDefault="00973195" w:rsidP="00973195">
      <w:pPr>
        <w:spacing w:line="0" w:lineRule="atLeast"/>
        <w:jc w:val="both"/>
        <w:rPr>
          <w:rFonts w:eastAsia="標楷體" w:hint="eastAsia"/>
          <w:sz w:val="22"/>
          <w:szCs w:val="22"/>
        </w:rPr>
      </w:pPr>
      <w:proofErr w:type="gramStart"/>
      <w:r w:rsidRPr="009966F2">
        <w:rPr>
          <w:rFonts w:eastAsia="標楷體" w:hint="eastAsia"/>
          <w:sz w:val="22"/>
          <w:szCs w:val="22"/>
        </w:rPr>
        <w:t>速別</w:t>
      </w:r>
      <w:proofErr w:type="gramEnd"/>
      <w:r w:rsidRPr="009966F2">
        <w:rPr>
          <w:rFonts w:eastAsia="標楷體" w:hint="eastAsia"/>
          <w:sz w:val="22"/>
          <w:szCs w:val="22"/>
        </w:rPr>
        <w:t>：</w:t>
      </w:r>
    </w:p>
    <w:p w:rsidR="00973195" w:rsidRPr="009966F2" w:rsidRDefault="00973195" w:rsidP="00973195">
      <w:pPr>
        <w:spacing w:line="0" w:lineRule="atLeast"/>
        <w:jc w:val="both"/>
        <w:rPr>
          <w:rFonts w:eastAsia="標楷體" w:hint="eastAsia"/>
          <w:sz w:val="22"/>
          <w:szCs w:val="22"/>
        </w:rPr>
      </w:pPr>
      <w:proofErr w:type="gramStart"/>
      <w:r w:rsidRPr="009966F2">
        <w:rPr>
          <w:rFonts w:eastAsia="標楷體" w:hint="eastAsia"/>
          <w:sz w:val="22"/>
          <w:szCs w:val="22"/>
        </w:rPr>
        <w:t>密別及</w:t>
      </w:r>
      <w:proofErr w:type="gramEnd"/>
      <w:r w:rsidRPr="009966F2">
        <w:rPr>
          <w:rFonts w:eastAsia="標楷體" w:hint="eastAsia"/>
          <w:sz w:val="22"/>
          <w:szCs w:val="22"/>
        </w:rPr>
        <w:t>解密條件或保密期限：</w:t>
      </w:r>
    </w:p>
    <w:p w:rsidR="00973195" w:rsidRPr="009966F2" w:rsidRDefault="00973195" w:rsidP="007823A2">
      <w:pPr>
        <w:spacing w:afterLines="50" w:line="0" w:lineRule="atLeast"/>
        <w:rPr>
          <w:rFonts w:eastAsia="標楷體" w:hint="eastAsia"/>
          <w:sz w:val="22"/>
          <w:szCs w:val="22"/>
        </w:rPr>
      </w:pPr>
      <w:r w:rsidRPr="009966F2">
        <w:rPr>
          <w:rFonts w:eastAsia="標楷體" w:hint="eastAsia"/>
          <w:sz w:val="22"/>
          <w:szCs w:val="22"/>
        </w:rPr>
        <w:t>附件：</w:t>
      </w:r>
      <w:r w:rsidR="00A6743D" w:rsidRPr="009966F2">
        <w:rPr>
          <w:rFonts w:eastAsia="標楷體" w:hint="eastAsia"/>
          <w:sz w:val="22"/>
          <w:szCs w:val="22"/>
        </w:rPr>
        <w:t xml:space="preserve"> </w:t>
      </w:r>
    </w:p>
    <w:p w:rsidR="00A6743D" w:rsidRPr="009966F2" w:rsidRDefault="00973195" w:rsidP="00A6743D">
      <w:pPr>
        <w:pStyle w:val="Web"/>
        <w:spacing w:before="0" w:beforeAutospacing="0" w:after="0" w:afterAutospacing="0" w:line="480" w:lineRule="exact"/>
        <w:ind w:left="848" w:hangingChars="303" w:hanging="848"/>
        <w:rPr>
          <w:rFonts w:ascii="Times New Roman" w:eastAsia="標楷體" w:hAnsi="Times New Roman" w:hint="eastAsia"/>
          <w:sz w:val="28"/>
          <w:szCs w:val="28"/>
        </w:rPr>
      </w:pPr>
      <w:r w:rsidRPr="009966F2">
        <w:rPr>
          <w:rFonts w:ascii="Times New Roman" w:eastAsia="標楷體" w:hAnsi="Times New Roman" w:hint="eastAsia"/>
          <w:sz w:val="28"/>
          <w:szCs w:val="28"/>
        </w:rPr>
        <w:t>主旨：</w:t>
      </w:r>
      <w:r w:rsidR="00A6743D" w:rsidRPr="009966F2">
        <w:rPr>
          <w:rFonts w:ascii="Times New Roman" w:eastAsia="標楷體" w:hAnsi="Times New Roman" w:hint="eastAsia"/>
          <w:sz w:val="28"/>
          <w:szCs w:val="28"/>
        </w:rPr>
        <w:t>公布</w:t>
      </w:r>
      <w:r w:rsidR="006F4A4A">
        <w:rPr>
          <w:rFonts w:ascii="Times New Roman" w:eastAsia="標楷體" w:hAnsi="Times New Roman" w:hint="eastAsia"/>
          <w:sz w:val="28"/>
          <w:szCs w:val="28"/>
        </w:rPr>
        <w:t>本校</w:t>
      </w:r>
      <w:r w:rsidR="00C2462B">
        <w:rPr>
          <w:rFonts w:ascii="Times New Roman" w:eastAsia="標楷體" w:hAnsi="Times New Roman" w:hint="eastAsia"/>
          <w:sz w:val="28"/>
          <w:szCs w:val="28"/>
        </w:rPr>
        <w:t>「</w:t>
      </w:r>
      <w:r w:rsidR="00C2462B" w:rsidRPr="00C2462B">
        <w:rPr>
          <w:rFonts w:ascii="Times New Roman" w:eastAsia="標楷體" w:hAnsi="Times New Roman" w:hint="eastAsia"/>
          <w:sz w:val="28"/>
          <w:szCs w:val="28"/>
        </w:rPr>
        <w:t>護理學院</w:t>
      </w:r>
      <w:r w:rsidR="008B45A2">
        <w:rPr>
          <w:rFonts w:ascii="Times New Roman" w:eastAsia="標楷體" w:hAnsi="Times New Roman" w:hint="eastAsia"/>
          <w:sz w:val="28"/>
          <w:szCs w:val="28"/>
        </w:rPr>
        <w:t>護理學系學生</w:t>
      </w:r>
      <w:proofErr w:type="gramStart"/>
      <w:r w:rsidR="008B45A2">
        <w:rPr>
          <w:rFonts w:ascii="Times New Roman" w:eastAsia="標楷體" w:hAnsi="Times New Roman" w:hint="eastAsia"/>
          <w:sz w:val="28"/>
          <w:szCs w:val="28"/>
        </w:rPr>
        <w:t>逕</w:t>
      </w:r>
      <w:proofErr w:type="gramEnd"/>
      <w:r w:rsidR="008B45A2">
        <w:rPr>
          <w:rFonts w:ascii="Times New Roman" w:eastAsia="標楷體" w:hAnsi="Times New Roman" w:hint="eastAsia"/>
          <w:sz w:val="28"/>
          <w:szCs w:val="28"/>
        </w:rPr>
        <w:t>修讀博士學位施行細則</w:t>
      </w:r>
      <w:r w:rsidR="00C2462B">
        <w:rPr>
          <w:rFonts w:ascii="Times New Roman" w:eastAsia="標楷體" w:hAnsi="Times New Roman" w:hint="eastAsia"/>
          <w:sz w:val="28"/>
          <w:szCs w:val="28"/>
        </w:rPr>
        <w:t>」</w:t>
      </w:r>
      <w:r w:rsidR="009966F2" w:rsidRPr="009966F2">
        <w:rPr>
          <w:rFonts w:ascii="Times New Roman" w:eastAsia="標楷體" w:hAnsi="Times New Roman" w:hint="eastAsia"/>
          <w:sz w:val="28"/>
          <w:szCs w:val="28"/>
        </w:rPr>
        <w:t>修正後全</w:t>
      </w:r>
      <w:r w:rsidR="00A6743D" w:rsidRPr="009966F2">
        <w:rPr>
          <w:rFonts w:ascii="Times New Roman" w:eastAsia="標楷體" w:hAnsi="Times New Roman" w:hint="eastAsia"/>
          <w:sz w:val="28"/>
          <w:szCs w:val="28"/>
        </w:rPr>
        <w:t>條文</w:t>
      </w:r>
      <w:r w:rsidRPr="009966F2">
        <w:rPr>
          <w:rFonts w:ascii="Times New Roman" w:eastAsia="標楷體" w:hAnsi="Times New Roman" w:hint="eastAsia"/>
          <w:sz w:val="28"/>
          <w:szCs w:val="28"/>
        </w:rPr>
        <w:t>，</w:t>
      </w:r>
      <w:r w:rsidR="00A6743D" w:rsidRPr="009966F2">
        <w:rPr>
          <w:rFonts w:ascii="Times New Roman" w:eastAsia="標楷體" w:hAnsi="Times New Roman" w:hint="eastAsia"/>
          <w:sz w:val="28"/>
          <w:szCs w:val="28"/>
        </w:rPr>
        <w:t>請</w:t>
      </w:r>
      <w:r w:rsidR="00A6743D" w:rsidRPr="009966F2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A6743D" w:rsidRPr="009966F2">
        <w:rPr>
          <w:rFonts w:ascii="Times New Roman" w:eastAsia="標楷體" w:hAnsi="Times New Roman" w:hint="eastAsia"/>
          <w:sz w:val="28"/>
          <w:szCs w:val="28"/>
        </w:rPr>
        <w:t>查照</w:t>
      </w:r>
      <w:r w:rsidR="003A535E" w:rsidRPr="009966F2">
        <w:rPr>
          <w:rFonts w:ascii="Times New Roman" w:eastAsia="標楷體" w:hAnsi="Times New Roman"/>
          <w:sz w:val="28"/>
          <w:szCs w:val="28"/>
        </w:rPr>
        <w:t>。</w:t>
      </w:r>
    </w:p>
    <w:p w:rsidR="00A6743D" w:rsidRPr="009966F2" w:rsidRDefault="00973195" w:rsidP="00A6743D">
      <w:pPr>
        <w:pStyle w:val="Web"/>
        <w:spacing w:before="0" w:beforeAutospacing="0" w:after="0" w:afterAutospacing="0" w:line="480" w:lineRule="exact"/>
        <w:ind w:left="848" w:hangingChars="303" w:hanging="848"/>
        <w:rPr>
          <w:rFonts w:ascii="Times New Roman" w:eastAsia="標楷體" w:hAnsi="Times New Roman" w:hint="eastAsia"/>
          <w:sz w:val="28"/>
          <w:szCs w:val="28"/>
        </w:rPr>
      </w:pPr>
      <w:r w:rsidRPr="009966F2">
        <w:rPr>
          <w:rFonts w:ascii="Times New Roman" w:eastAsia="標楷體" w:hAnsi="Times New Roman" w:hint="eastAsia"/>
          <w:sz w:val="28"/>
          <w:szCs w:val="28"/>
        </w:rPr>
        <w:t>說明：</w:t>
      </w:r>
    </w:p>
    <w:p w:rsidR="009966F2" w:rsidRPr="009966F2" w:rsidRDefault="009966F2" w:rsidP="009966F2">
      <w:pPr>
        <w:pStyle w:val="Web"/>
        <w:spacing w:before="0" w:beforeAutospacing="0" w:after="0" w:afterAutospacing="0" w:line="480" w:lineRule="exact"/>
        <w:ind w:leftChars="118" w:left="846" w:hangingChars="201" w:hanging="563"/>
        <w:rPr>
          <w:rFonts w:ascii="Times New Roman" w:eastAsia="標楷體" w:hAnsi="Times New Roman" w:hint="eastAsia"/>
          <w:sz w:val="28"/>
          <w:szCs w:val="28"/>
        </w:rPr>
      </w:pPr>
      <w:r w:rsidRPr="009966F2">
        <w:rPr>
          <w:rFonts w:ascii="Times New Roman" w:eastAsia="標楷體" w:hAnsi="Times New Roman" w:hint="eastAsia"/>
          <w:sz w:val="28"/>
          <w:szCs w:val="28"/>
        </w:rPr>
        <w:t>一、本細則經</w:t>
      </w:r>
      <w:r w:rsidR="00E5192B">
        <w:rPr>
          <w:rFonts w:ascii="Times New Roman" w:eastAsia="標楷體" w:hAnsi="Times New Roman" w:hint="eastAsia"/>
          <w:sz w:val="28"/>
          <w:szCs w:val="28"/>
        </w:rPr>
        <w:t>1</w:t>
      </w:r>
      <w:r w:rsidR="00355E18">
        <w:rPr>
          <w:rFonts w:ascii="Times New Roman" w:eastAsia="標楷體" w:hAnsi="Times New Roman" w:hint="eastAsia"/>
          <w:sz w:val="28"/>
          <w:szCs w:val="28"/>
        </w:rPr>
        <w:t>03</w:t>
      </w:r>
      <w:r w:rsidR="00C2462B" w:rsidRPr="00C2462B">
        <w:rPr>
          <w:rFonts w:ascii="Times New Roman" w:eastAsia="標楷體" w:hAnsi="Times New Roman" w:hint="eastAsia"/>
          <w:sz w:val="28"/>
          <w:szCs w:val="28"/>
        </w:rPr>
        <w:t>年</w:t>
      </w:r>
      <w:r w:rsidR="00355E18">
        <w:rPr>
          <w:rFonts w:ascii="Times New Roman" w:eastAsia="標楷體" w:hAnsi="Times New Roman" w:hint="eastAsia"/>
          <w:sz w:val="28"/>
          <w:szCs w:val="28"/>
        </w:rPr>
        <w:t>12</w:t>
      </w:r>
      <w:r w:rsidR="00C2462B" w:rsidRPr="00C2462B">
        <w:rPr>
          <w:rFonts w:ascii="Times New Roman" w:eastAsia="標楷體" w:hAnsi="Times New Roman" w:hint="eastAsia"/>
          <w:sz w:val="28"/>
          <w:szCs w:val="28"/>
        </w:rPr>
        <w:t>月</w:t>
      </w:r>
      <w:r w:rsidR="00355E18">
        <w:rPr>
          <w:rFonts w:ascii="Times New Roman" w:eastAsia="標楷體" w:hAnsi="Times New Roman" w:hint="eastAsia"/>
          <w:sz w:val="28"/>
          <w:szCs w:val="28"/>
        </w:rPr>
        <w:t>9</w:t>
      </w:r>
      <w:r w:rsidR="00C2462B" w:rsidRPr="00C2462B">
        <w:rPr>
          <w:rFonts w:ascii="Times New Roman" w:eastAsia="標楷體" w:hAnsi="Times New Roman" w:hint="eastAsia"/>
          <w:sz w:val="28"/>
          <w:szCs w:val="28"/>
        </w:rPr>
        <w:t>日</w:t>
      </w:r>
      <w:r w:rsidR="00E5192B">
        <w:rPr>
          <w:rFonts w:ascii="Times New Roman" w:eastAsia="標楷體" w:hAnsi="Times New Roman" w:hint="eastAsia"/>
          <w:sz w:val="28"/>
          <w:szCs w:val="28"/>
        </w:rPr>
        <w:t>10</w:t>
      </w:r>
      <w:r w:rsidR="00355E18">
        <w:rPr>
          <w:rFonts w:ascii="Times New Roman" w:eastAsia="標楷體" w:hAnsi="Times New Roman" w:hint="eastAsia"/>
          <w:sz w:val="28"/>
          <w:szCs w:val="28"/>
        </w:rPr>
        <w:t>3</w:t>
      </w:r>
      <w:r w:rsidR="00C2462B" w:rsidRPr="00C2462B">
        <w:rPr>
          <w:rFonts w:ascii="Times New Roman" w:eastAsia="標楷體" w:hAnsi="Times New Roman" w:hint="eastAsia"/>
          <w:sz w:val="28"/>
          <w:szCs w:val="28"/>
        </w:rPr>
        <w:t>學年度護理學院第</w:t>
      </w:r>
      <w:r w:rsidR="00355E18">
        <w:rPr>
          <w:rFonts w:ascii="Times New Roman" w:eastAsia="標楷體" w:hAnsi="Times New Roman" w:hint="eastAsia"/>
          <w:sz w:val="28"/>
          <w:szCs w:val="28"/>
        </w:rPr>
        <w:t>5</w:t>
      </w:r>
      <w:r w:rsidR="00C2462B" w:rsidRPr="00C2462B">
        <w:rPr>
          <w:rFonts w:ascii="Times New Roman" w:eastAsia="標楷體" w:hAnsi="Times New Roman" w:hint="eastAsia"/>
          <w:sz w:val="28"/>
          <w:szCs w:val="28"/>
        </w:rPr>
        <w:t>次院</w:t>
      </w:r>
      <w:proofErr w:type="gramStart"/>
      <w:r w:rsidR="00C2462B" w:rsidRPr="00C2462B">
        <w:rPr>
          <w:rFonts w:ascii="Times New Roman" w:eastAsia="標楷體" w:hAnsi="Times New Roman" w:hint="eastAsia"/>
          <w:sz w:val="28"/>
          <w:szCs w:val="28"/>
        </w:rPr>
        <w:t>務</w:t>
      </w:r>
      <w:proofErr w:type="gramEnd"/>
      <w:r w:rsidR="00C2462B" w:rsidRPr="00C2462B">
        <w:rPr>
          <w:rFonts w:ascii="Times New Roman" w:eastAsia="標楷體" w:hAnsi="Times New Roman" w:hint="eastAsia"/>
          <w:sz w:val="28"/>
          <w:szCs w:val="28"/>
        </w:rPr>
        <w:t>暨第</w:t>
      </w:r>
      <w:r w:rsidR="00355E18">
        <w:rPr>
          <w:rFonts w:ascii="Times New Roman" w:eastAsia="標楷體" w:hAnsi="Times New Roman" w:hint="eastAsia"/>
          <w:sz w:val="28"/>
          <w:szCs w:val="28"/>
        </w:rPr>
        <w:t>4</w:t>
      </w:r>
      <w:r w:rsidR="00C2462B" w:rsidRPr="00C2462B">
        <w:rPr>
          <w:rFonts w:ascii="Times New Roman" w:eastAsia="標楷體" w:hAnsi="Times New Roman" w:hint="eastAsia"/>
          <w:sz w:val="28"/>
          <w:szCs w:val="28"/>
        </w:rPr>
        <w:t>次系</w:t>
      </w:r>
      <w:proofErr w:type="gramStart"/>
      <w:r w:rsidR="00C2462B" w:rsidRPr="00C2462B">
        <w:rPr>
          <w:rFonts w:ascii="Times New Roman" w:eastAsia="標楷體" w:hAnsi="Times New Roman" w:hint="eastAsia"/>
          <w:sz w:val="28"/>
          <w:szCs w:val="28"/>
        </w:rPr>
        <w:t>務</w:t>
      </w:r>
      <w:proofErr w:type="gramEnd"/>
      <w:r w:rsidR="00C2462B" w:rsidRPr="00C2462B">
        <w:rPr>
          <w:rFonts w:ascii="Times New Roman" w:eastAsia="標楷體" w:hAnsi="Times New Roman" w:hint="eastAsia"/>
          <w:sz w:val="28"/>
          <w:szCs w:val="28"/>
        </w:rPr>
        <w:t>聯席會議</w:t>
      </w:r>
      <w:r w:rsidRPr="009966F2">
        <w:rPr>
          <w:rFonts w:ascii="Times New Roman" w:eastAsia="標楷體" w:hAnsi="Times New Roman" w:hint="eastAsia"/>
          <w:sz w:val="28"/>
          <w:szCs w:val="28"/>
        </w:rPr>
        <w:t>通過。</w:t>
      </w:r>
    </w:p>
    <w:p w:rsidR="009966F2" w:rsidRPr="009966F2" w:rsidRDefault="009966F2" w:rsidP="009966F2">
      <w:pPr>
        <w:pStyle w:val="Web"/>
        <w:spacing w:before="0" w:beforeAutospacing="0" w:after="0" w:afterAutospacing="0" w:line="480" w:lineRule="exact"/>
        <w:ind w:left="848" w:hangingChars="303" w:hanging="848"/>
        <w:rPr>
          <w:rFonts w:ascii="Times New Roman" w:eastAsia="標楷體" w:hAnsi="Times New Roman" w:hint="eastAsia"/>
          <w:sz w:val="28"/>
          <w:szCs w:val="28"/>
        </w:rPr>
      </w:pPr>
      <w:r w:rsidRPr="009966F2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9966F2">
        <w:rPr>
          <w:rFonts w:ascii="Times New Roman" w:eastAsia="標楷體" w:hAnsi="Times New Roman" w:hint="eastAsia"/>
          <w:sz w:val="28"/>
          <w:szCs w:val="28"/>
        </w:rPr>
        <w:t>二、</w:t>
      </w:r>
      <w:r w:rsidR="00C2462B" w:rsidRPr="00C2462B">
        <w:rPr>
          <w:rFonts w:ascii="Times New Roman" w:eastAsia="標楷體" w:hAnsi="Times New Roman" w:hint="eastAsia"/>
          <w:sz w:val="28"/>
          <w:szCs w:val="28"/>
        </w:rPr>
        <w:t>全條文內容張貼於法規資料庫</w:t>
      </w:r>
      <w:r w:rsidR="00C2462B" w:rsidRPr="00C2462B">
        <w:rPr>
          <w:rFonts w:ascii="Times New Roman" w:eastAsia="標楷體" w:hAnsi="Times New Roman" w:hint="eastAsia"/>
          <w:sz w:val="28"/>
          <w:szCs w:val="28"/>
        </w:rPr>
        <w:t>(http://lawdb.kmu.edu.tw/)</w:t>
      </w:r>
      <w:r w:rsidR="00C2462B" w:rsidRPr="00C2462B">
        <w:rPr>
          <w:rFonts w:ascii="Times New Roman" w:eastAsia="標楷體" w:hAnsi="Times New Roman" w:hint="eastAsia"/>
          <w:sz w:val="28"/>
          <w:szCs w:val="28"/>
        </w:rPr>
        <w:t>，請各單位於本校法規資料庫中自行檢索下載使用</w:t>
      </w:r>
      <w:r w:rsidRPr="009966F2">
        <w:rPr>
          <w:rFonts w:ascii="Times New Roman" w:eastAsia="標楷體" w:hAnsi="Times New Roman" w:hint="eastAsia"/>
          <w:sz w:val="28"/>
          <w:szCs w:val="28"/>
        </w:rPr>
        <w:t>。</w:t>
      </w:r>
    </w:p>
    <w:p w:rsidR="009966F2" w:rsidRPr="009966F2" w:rsidRDefault="009966F2" w:rsidP="001A1424">
      <w:pPr>
        <w:spacing w:beforeLines="50" w:line="360" w:lineRule="exact"/>
        <w:jc w:val="both"/>
        <w:rPr>
          <w:rFonts w:eastAsia="標楷體" w:hint="eastAsia"/>
        </w:rPr>
      </w:pPr>
    </w:p>
    <w:p w:rsidR="00973195" w:rsidRPr="009966F2" w:rsidRDefault="00973195" w:rsidP="00973195">
      <w:pPr>
        <w:spacing w:beforeLines="50"/>
        <w:jc w:val="both"/>
        <w:rPr>
          <w:rFonts w:eastAsia="標楷體" w:hint="eastAsia"/>
        </w:rPr>
      </w:pPr>
      <w:r w:rsidRPr="009966F2">
        <w:rPr>
          <w:rFonts w:eastAsia="標楷體" w:hint="eastAsia"/>
        </w:rPr>
        <w:t>正本：</w:t>
      </w:r>
      <w:r w:rsidR="00A314A2">
        <w:rPr>
          <w:rFonts w:eastAsia="標楷體" w:hint="eastAsia"/>
        </w:rPr>
        <w:t>本校</w:t>
      </w:r>
      <w:r w:rsidRPr="009966F2">
        <w:rPr>
          <w:rFonts w:eastAsia="標楷體" w:hint="eastAsia"/>
        </w:rPr>
        <w:t>各學院</w:t>
      </w:r>
      <w:r w:rsidR="00C2462B">
        <w:rPr>
          <w:rFonts w:eastAsia="標楷體" w:hint="eastAsia"/>
        </w:rPr>
        <w:t>、通識教育中心</w:t>
      </w:r>
    </w:p>
    <w:p w:rsidR="00973195" w:rsidRDefault="00973195" w:rsidP="00973195">
      <w:pPr>
        <w:jc w:val="both"/>
        <w:rPr>
          <w:rFonts w:eastAsia="標楷體" w:hint="eastAsia"/>
        </w:rPr>
      </w:pPr>
      <w:r w:rsidRPr="009966F2">
        <w:rPr>
          <w:rFonts w:eastAsia="標楷體" w:hint="eastAsia"/>
        </w:rPr>
        <w:t>副本：</w:t>
      </w:r>
      <w:r w:rsidR="00A314A2">
        <w:rPr>
          <w:rFonts w:eastAsia="標楷體" w:hint="eastAsia"/>
        </w:rPr>
        <w:t>本校</w:t>
      </w:r>
      <w:r w:rsidRPr="009966F2">
        <w:rPr>
          <w:rFonts w:eastAsia="標楷體" w:hint="eastAsia"/>
        </w:rPr>
        <w:t>秘書室</w:t>
      </w:r>
      <w:r w:rsidR="006F4A4A">
        <w:rPr>
          <w:rFonts w:eastAsia="標楷體" w:hint="eastAsia"/>
        </w:rPr>
        <w:t>法規事務組</w:t>
      </w:r>
      <w:r w:rsidR="003E7F9C">
        <w:rPr>
          <w:rFonts w:eastAsia="標楷體" w:hint="eastAsia"/>
        </w:rPr>
        <w:t>、教務處</w:t>
      </w:r>
      <w:proofErr w:type="gramStart"/>
      <w:r w:rsidR="00355E18">
        <w:rPr>
          <w:rFonts w:eastAsia="標楷體" w:hint="eastAsia"/>
        </w:rPr>
        <w:t>研</w:t>
      </w:r>
      <w:proofErr w:type="gramEnd"/>
      <w:r w:rsidR="00355E18">
        <w:rPr>
          <w:rFonts w:eastAsia="標楷體" w:hint="eastAsia"/>
        </w:rPr>
        <w:t>教</w:t>
      </w:r>
      <w:r w:rsidR="003E7F9C">
        <w:rPr>
          <w:rFonts w:eastAsia="標楷體" w:hint="eastAsia"/>
        </w:rPr>
        <w:t>組</w:t>
      </w:r>
    </w:p>
    <w:p w:rsidR="001A1424" w:rsidRDefault="001A1424" w:rsidP="00973195">
      <w:pPr>
        <w:jc w:val="both"/>
        <w:rPr>
          <w:rFonts w:eastAsia="標楷體" w:hint="eastAsia"/>
        </w:rPr>
      </w:pPr>
    </w:p>
    <w:p w:rsidR="002C16AA" w:rsidRDefault="002C16AA" w:rsidP="00973195">
      <w:pPr>
        <w:jc w:val="both"/>
        <w:rPr>
          <w:rFonts w:eastAsia="標楷體" w:hint="eastAsia"/>
        </w:rPr>
      </w:pPr>
    </w:p>
    <w:p w:rsidR="002C16AA" w:rsidRPr="009966F2" w:rsidRDefault="002C16AA" w:rsidP="00973195">
      <w:pPr>
        <w:jc w:val="both"/>
        <w:rPr>
          <w:rFonts w:eastAsia="標楷體" w:hint="eastAsia"/>
        </w:rPr>
      </w:pPr>
      <w:r w:rsidRPr="005F4685">
        <w:rPr>
          <w:rFonts w:ascii="文鼎粗行楷" w:eastAsia="文鼎粗行楷" w:hAnsi="標楷體" w:hint="eastAsia"/>
          <w:sz w:val="96"/>
          <w:szCs w:val="96"/>
        </w:rPr>
        <w:t>院長</w:t>
      </w:r>
      <w:r w:rsidRPr="005F4685">
        <w:rPr>
          <w:rFonts w:ascii="細明體" w:eastAsia="細明體" w:hAnsi="細明體" w:cs="細明體" w:hint="eastAsia"/>
          <w:sz w:val="96"/>
          <w:szCs w:val="96"/>
        </w:rPr>
        <w:t xml:space="preserve"> </w:t>
      </w:r>
      <w:r w:rsidRPr="005F4685">
        <w:rPr>
          <w:rFonts w:ascii="文鼎粗行楷" w:eastAsia="文鼎粗行楷" w:hAnsi="標楷體" w:hint="eastAsia"/>
          <w:sz w:val="96"/>
          <w:szCs w:val="96"/>
        </w:rPr>
        <w:t>王秀紅</w:t>
      </w:r>
    </w:p>
    <w:p w:rsidR="008C3391" w:rsidRPr="00A248A8" w:rsidRDefault="007823A2" w:rsidP="008C3391">
      <w:pPr>
        <w:adjustRightInd w:val="0"/>
        <w:snapToGrid w:val="0"/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9966F2">
        <w:br w:type="page"/>
      </w:r>
      <w:r w:rsidR="008C3391" w:rsidRPr="00A248A8">
        <w:rPr>
          <w:rFonts w:eastAsia="標楷體"/>
          <w:b/>
          <w:sz w:val="32"/>
          <w:szCs w:val="32"/>
        </w:rPr>
        <w:lastRenderedPageBreak/>
        <w:t>高雄醫學大學</w:t>
      </w:r>
      <w:r w:rsidR="008C3391" w:rsidRPr="00676098">
        <w:rPr>
          <w:rFonts w:eastAsia="標楷體" w:hint="eastAsia"/>
          <w:b/>
          <w:sz w:val="32"/>
          <w:szCs w:val="32"/>
          <w:u w:val="single"/>
        </w:rPr>
        <w:t>護理學院</w:t>
      </w:r>
      <w:r w:rsidR="008C3391" w:rsidRPr="00A248A8">
        <w:rPr>
          <w:rFonts w:eastAsia="標楷體" w:hint="eastAsia"/>
          <w:b/>
          <w:sz w:val="32"/>
          <w:szCs w:val="32"/>
        </w:rPr>
        <w:t>護理學系</w:t>
      </w:r>
      <w:r w:rsidR="008C3391" w:rsidRPr="00A248A8">
        <w:rPr>
          <w:rFonts w:eastAsia="標楷體"/>
          <w:b/>
          <w:sz w:val="32"/>
          <w:szCs w:val="32"/>
        </w:rPr>
        <w:t>學生</w:t>
      </w:r>
      <w:proofErr w:type="gramStart"/>
      <w:r w:rsidR="008C3391" w:rsidRPr="00A248A8">
        <w:rPr>
          <w:rFonts w:eastAsia="標楷體"/>
          <w:b/>
          <w:sz w:val="32"/>
          <w:szCs w:val="32"/>
        </w:rPr>
        <w:t>逕</w:t>
      </w:r>
      <w:proofErr w:type="gramEnd"/>
      <w:r w:rsidR="008C3391" w:rsidRPr="00A248A8">
        <w:rPr>
          <w:rFonts w:eastAsia="標楷體"/>
          <w:b/>
          <w:sz w:val="32"/>
          <w:szCs w:val="32"/>
        </w:rPr>
        <w:t>修讀博士學位施行細則</w:t>
      </w:r>
    </w:p>
    <w:p w:rsidR="008C3391" w:rsidRDefault="008C3391" w:rsidP="008C33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leftChars="-33" w:left="-79" w:firstLineChars="2237" w:firstLine="4474"/>
        <w:rPr>
          <w:rFonts w:ascii="Times New Roman" w:eastAsia="標楷體" w:hAnsi="Times New Roman"/>
          <w:sz w:val="20"/>
          <w:szCs w:val="20"/>
        </w:rPr>
      </w:pPr>
    </w:p>
    <w:p w:rsidR="008C3391" w:rsidRDefault="008C3391" w:rsidP="008C33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leftChars="-33" w:left="-79" w:firstLineChars="2237" w:firstLine="4474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99</w:t>
      </w:r>
      <w:r w:rsidRPr="00C7305A">
        <w:rPr>
          <w:rFonts w:ascii="Times New Roman" w:eastAsia="標楷體" w:hAnsi="Times New Roman"/>
          <w:sz w:val="20"/>
          <w:szCs w:val="20"/>
        </w:rPr>
        <w:t>.</w:t>
      </w:r>
      <w:r>
        <w:rPr>
          <w:rFonts w:ascii="Times New Roman" w:eastAsia="標楷體" w:hAnsi="Times New Roman"/>
          <w:sz w:val="20"/>
          <w:szCs w:val="20"/>
        </w:rPr>
        <w:t>07</w:t>
      </w:r>
      <w:r w:rsidRPr="00C7305A">
        <w:rPr>
          <w:rFonts w:ascii="Times New Roman" w:eastAsia="標楷體" w:hAnsi="Times New Roman"/>
          <w:sz w:val="20"/>
          <w:szCs w:val="20"/>
        </w:rPr>
        <w:t>.</w:t>
      </w:r>
      <w:r>
        <w:rPr>
          <w:rFonts w:ascii="Times New Roman" w:eastAsia="標楷體" w:hAnsi="Times New Roman"/>
          <w:sz w:val="20"/>
          <w:szCs w:val="20"/>
        </w:rPr>
        <w:t>09</w:t>
      </w:r>
      <w:r>
        <w:rPr>
          <w:rFonts w:ascii="Times New Roman" w:eastAsia="標楷體" w:hAnsi="標楷體"/>
          <w:sz w:val="20"/>
          <w:szCs w:val="20"/>
        </w:rPr>
        <w:t>護理學院</w:t>
      </w:r>
      <w:proofErr w:type="gramStart"/>
      <w:r>
        <w:rPr>
          <w:rFonts w:ascii="Times New Roman" w:eastAsia="標楷體" w:hAnsi="標楷體"/>
          <w:sz w:val="20"/>
          <w:szCs w:val="20"/>
        </w:rPr>
        <w:t>院務</w:t>
      </w:r>
      <w:proofErr w:type="gramEnd"/>
      <w:r>
        <w:rPr>
          <w:rFonts w:ascii="Times New Roman" w:eastAsia="標楷體" w:hAnsi="標楷體"/>
          <w:sz w:val="20"/>
          <w:szCs w:val="20"/>
        </w:rPr>
        <w:t>暨系</w:t>
      </w:r>
      <w:proofErr w:type="gramStart"/>
      <w:r>
        <w:rPr>
          <w:rFonts w:ascii="Times New Roman" w:eastAsia="標楷體" w:hAnsi="標楷體"/>
          <w:sz w:val="20"/>
          <w:szCs w:val="20"/>
        </w:rPr>
        <w:t>務</w:t>
      </w:r>
      <w:proofErr w:type="gramEnd"/>
      <w:r>
        <w:rPr>
          <w:rFonts w:ascii="Times New Roman" w:eastAsia="標楷體" w:hAnsi="標楷體"/>
          <w:sz w:val="20"/>
          <w:szCs w:val="20"/>
        </w:rPr>
        <w:t>臨時聯席</w:t>
      </w:r>
      <w:r w:rsidRPr="00C7305A">
        <w:rPr>
          <w:rFonts w:ascii="Times New Roman" w:eastAsia="標楷體" w:hAnsi="標楷體"/>
          <w:sz w:val="20"/>
          <w:szCs w:val="20"/>
        </w:rPr>
        <w:t>會議</w:t>
      </w:r>
      <w:r>
        <w:rPr>
          <w:rFonts w:ascii="Times New Roman" w:eastAsia="標楷體" w:hAnsi="標楷體"/>
          <w:sz w:val="20"/>
          <w:szCs w:val="20"/>
        </w:rPr>
        <w:t>通過</w:t>
      </w:r>
    </w:p>
    <w:p w:rsidR="008C3391" w:rsidRDefault="008C3391" w:rsidP="008C33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leftChars="-33" w:left="-79" w:firstLineChars="2237" w:firstLine="4474"/>
        <w:rPr>
          <w:rFonts w:ascii="標楷體" w:eastAsia="標楷體" w:hAnsi="標楷體"/>
          <w:sz w:val="20"/>
          <w:szCs w:val="20"/>
        </w:rPr>
      </w:pPr>
      <w:r w:rsidRPr="00BD2A3E">
        <w:rPr>
          <w:rFonts w:ascii="Times New Roman" w:eastAsia="標楷體" w:hAnsi="Times New Roman"/>
          <w:sz w:val="20"/>
          <w:szCs w:val="20"/>
        </w:rPr>
        <w:t>99.11.26</w:t>
      </w:r>
      <w:r w:rsidRPr="00BD2A3E">
        <w:rPr>
          <w:rFonts w:ascii="Times New Roman" w:eastAsia="標楷體" w:hAnsi="Times New Roman"/>
          <w:sz w:val="20"/>
          <w:szCs w:val="20"/>
        </w:rPr>
        <w:t>高醫院護法字第</w:t>
      </w:r>
      <w:r w:rsidRPr="00BD2A3E">
        <w:rPr>
          <w:rFonts w:ascii="Times New Roman" w:eastAsia="標楷體" w:hAnsi="Times New Roman"/>
          <w:sz w:val="20"/>
          <w:szCs w:val="20"/>
        </w:rPr>
        <w:t>099003</w:t>
      </w:r>
      <w:r w:rsidRPr="00BD2A3E">
        <w:rPr>
          <w:rFonts w:ascii="Times New Roman" w:eastAsia="標楷體" w:hAnsi="Times New Roman"/>
          <w:sz w:val="20"/>
          <w:szCs w:val="20"/>
        </w:rPr>
        <w:t>號</w:t>
      </w:r>
      <w:r w:rsidRPr="000C4084">
        <w:rPr>
          <w:rFonts w:ascii="標楷體" w:eastAsia="標楷體" w:hAnsi="標楷體"/>
          <w:sz w:val="20"/>
          <w:szCs w:val="20"/>
        </w:rPr>
        <w:t>函公布</w:t>
      </w:r>
    </w:p>
    <w:p w:rsidR="001D272A" w:rsidRDefault="008C3391" w:rsidP="008C33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leftChars="-33" w:left="-79" w:firstLineChars="2237" w:firstLine="4474"/>
        <w:rPr>
          <w:rFonts w:ascii="Times New Roman" w:eastAsia="標楷體" w:hAnsi="Times New Roman"/>
          <w:sz w:val="20"/>
          <w:szCs w:val="20"/>
        </w:rPr>
      </w:pPr>
      <w:r w:rsidRPr="008C3391">
        <w:rPr>
          <w:rFonts w:ascii="Times New Roman" w:eastAsia="標楷體" w:hAnsi="Times New Roman"/>
          <w:sz w:val="20"/>
          <w:szCs w:val="20"/>
        </w:rPr>
        <w:t>103.12.9</w:t>
      </w:r>
      <w:r w:rsidRPr="008C3391">
        <w:rPr>
          <w:rFonts w:ascii="Times New Roman" w:eastAsia="標楷體" w:hAnsi="Times New Roman"/>
          <w:sz w:val="20"/>
          <w:szCs w:val="20"/>
        </w:rPr>
        <w:t>護理學院</w:t>
      </w:r>
      <w:proofErr w:type="gramStart"/>
      <w:r w:rsidRPr="008C3391">
        <w:rPr>
          <w:rFonts w:ascii="Times New Roman" w:eastAsia="標楷體" w:hAnsi="Times New Roman"/>
          <w:sz w:val="20"/>
          <w:szCs w:val="20"/>
        </w:rPr>
        <w:t>院務</w:t>
      </w:r>
      <w:proofErr w:type="gramEnd"/>
      <w:r w:rsidRPr="008C3391">
        <w:rPr>
          <w:rFonts w:ascii="Times New Roman" w:eastAsia="標楷體" w:hAnsi="Times New Roman"/>
          <w:sz w:val="20"/>
          <w:szCs w:val="20"/>
        </w:rPr>
        <w:t>暨系</w:t>
      </w:r>
      <w:proofErr w:type="gramStart"/>
      <w:r w:rsidRPr="008C3391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8C3391">
        <w:rPr>
          <w:rFonts w:ascii="Times New Roman" w:eastAsia="標楷體" w:hAnsi="Times New Roman"/>
          <w:sz w:val="20"/>
          <w:szCs w:val="20"/>
        </w:rPr>
        <w:t>聯席會議通過</w:t>
      </w:r>
    </w:p>
    <w:p w:rsidR="00A6346F" w:rsidRPr="00BF0A54" w:rsidRDefault="00A6346F" w:rsidP="008C33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leftChars="-33" w:left="-79" w:firstLineChars="2237" w:firstLine="4474"/>
        <w:rPr>
          <w:rFonts w:ascii="Times New Roman" w:eastAsia="標楷體" w:hAnsi="Times New Roman"/>
          <w:color w:val="000000"/>
          <w:sz w:val="20"/>
          <w:szCs w:val="20"/>
        </w:rPr>
      </w:pPr>
      <w:r w:rsidRPr="00BF0A54">
        <w:rPr>
          <w:rFonts w:ascii="Times New Roman" w:eastAsia="標楷體" w:hAnsi="Times New Roman"/>
          <w:color w:val="000000"/>
          <w:sz w:val="20"/>
          <w:szCs w:val="20"/>
        </w:rPr>
        <w:t>103.12.</w:t>
      </w:r>
      <w:r w:rsidR="002C16AA" w:rsidRPr="00BF0A54">
        <w:rPr>
          <w:rFonts w:ascii="Times New Roman" w:eastAsia="標楷體" w:hAnsi="Times New Roman"/>
          <w:color w:val="000000"/>
          <w:sz w:val="20"/>
          <w:szCs w:val="20"/>
        </w:rPr>
        <w:t>22</w:t>
      </w:r>
      <w:r w:rsidRPr="00BF0A54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r w:rsidRPr="00BF0A54">
        <w:rPr>
          <w:rFonts w:ascii="Times New Roman" w:eastAsia="標楷體" w:hAnsi="Times New Roman"/>
          <w:color w:val="000000"/>
          <w:sz w:val="20"/>
          <w:szCs w:val="20"/>
        </w:rPr>
        <w:t>高醫院</w:t>
      </w:r>
      <w:proofErr w:type="gramStart"/>
      <w:r w:rsidRPr="00BF0A54">
        <w:rPr>
          <w:rFonts w:ascii="Times New Roman" w:eastAsia="標楷體" w:hAnsi="Times New Roman"/>
          <w:color w:val="000000"/>
          <w:sz w:val="20"/>
          <w:szCs w:val="20"/>
        </w:rPr>
        <w:t>護通字</w:t>
      </w:r>
      <w:proofErr w:type="gramEnd"/>
      <w:r w:rsidRPr="00BF0A54">
        <w:rPr>
          <w:rFonts w:ascii="Times New Roman" w:eastAsia="標楷體" w:hAnsi="Times New Roman"/>
          <w:color w:val="000000"/>
          <w:sz w:val="20"/>
          <w:szCs w:val="20"/>
        </w:rPr>
        <w:t>第</w:t>
      </w:r>
      <w:r w:rsidRPr="00BF0A54">
        <w:rPr>
          <w:rFonts w:ascii="Times New Roman" w:eastAsia="標楷體" w:hAnsi="Times New Roman"/>
          <w:color w:val="000000"/>
          <w:sz w:val="20"/>
          <w:szCs w:val="20"/>
        </w:rPr>
        <w:t>103001</w:t>
      </w:r>
      <w:r w:rsidRPr="00BF0A54">
        <w:rPr>
          <w:rFonts w:ascii="Times New Roman" w:eastAsia="標楷體" w:hAnsi="Times New Roman"/>
          <w:color w:val="000000"/>
          <w:sz w:val="20"/>
          <w:szCs w:val="20"/>
        </w:rPr>
        <w:t>號函公布</w:t>
      </w:r>
    </w:p>
    <w:p w:rsidR="001D272A" w:rsidRPr="001A2612" w:rsidRDefault="001D272A" w:rsidP="001D272A">
      <w:pPr>
        <w:rPr>
          <w:rFonts w:hint="eastAsia"/>
        </w:rPr>
      </w:pPr>
    </w:p>
    <w:tbl>
      <w:tblPr>
        <w:tblW w:w="0" w:type="auto"/>
        <w:tblLook w:val="01E0"/>
      </w:tblPr>
      <w:tblGrid>
        <w:gridCol w:w="1384"/>
        <w:gridCol w:w="7902"/>
      </w:tblGrid>
      <w:tr w:rsidR="001D272A" w:rsidRPr="001A2612" w:rsidTr="008C3391">
        <w:tc>
          <w:tcPr>
            <w:tcW w:w="1384" w:type="dxa"/>
          </w:tcPr>
          <w:p w:rsidR="001D272A" w:rsidRPr="001A2612" w:rsidRDefault="001D272A" w:rsidP="005F20C3">
            <w:pPr>
              <w:spacing w:line="440" w:lineRule="exact"/>
              <w:jc w:val="both"/>
              <w:rPr>
                <w:rFonts w:hint="eastAsia"/>
              </w:rPr>
            </w:pPr>
            <w:r w:rsidRPr="002559C6">
              <w:rPr>
                <w:rFonts w:eastAsia="標楷體" w:hint="eastAsia"/>
              </w:rPr>
              <w:t>第一條</w:t>
            </w:r>
          </w:p>
        </w:tc>
        <w:tc>
          <w:tcPr>
            <w:tcW w:w="7902" w:type="dxa"/>
          </w:tcPr>
          <w:p w:rsidR="001D272A" w:rsidRPr="008C3391" w:rsidRDefault="008C3391" w:rsidP="005F20C3">
            <w:pPr>
              <w:spacing w:line="440" w:lineRule="exact"/>
              <w:jc w:val="both"/>
              <w:rPr>
                <w:rFonts w:eastAsia="標楷體" w:hAnsi="標楷體" w:hint="eastAsia"/>
                <w:szCs w:val="20"/>
              </w:rPr>
            </w:pPr>
            <w:r w:rsidRPr="008C3391">
              <w:rPr>
                <w:rFonts w:eastAsia="標楷體" w:hAnsi="標楷體"/>
                <w:szCs w:val="20"/>
              </w:rPr>
              <w:t>依據本校學生</w:t>
            </w:r>
            <w:proofErr w:type="gramStart"/>
            <w:r w:rsidRPr="008C3391">
              <w:rPr>
                <w:rFonts w:eastAsia="標楷體" w:hAnsi="標楷體"/>
                <w:szCs w:val="20"/>
              </w:rPr>
              <w:t>逕</w:t>
            </w:r>
            <w:proofErr w:type="gramEnd"/>
            <w:r w:rsidRPr="008C3391">
              <w:rPr>
                <w:rFonts w:eastAsia="標楷體" w:hAnsi="標楷體"/>
                <w:szCs w:val="20"/>
              </w:rPr>
              <w:t>修讀博士學位辦法第三條規定，訂定本施行細則。</w:t>
            </w:r>
          </w:p>
        </w:tc>
      </w:tr>
      <w:tr w:rsidR="001D272A" w:rsidRPr="008C3391" w:rsidTr="008C3391">
        <w:tc>
          <w:tcPr>
            <w:tcW w:w="1384" w:type="dxa"/>
          </w:tcPr>
          <w:p w:rsidR="001D272A" w:rsidRPr="008C3391" w:rsidRDefault="001D272A" w:rsidP="005F20C3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2559C6">
              <w:rPr>
                <w:rFonts w:eastAsia="標楷體" w:hint="eastAsia"/>
              </w:rPr>
              <w:t>第二條</w:t>
            </w:r>
          </w:p>
        </w:tc>
        <w:tc>
          <w:tcPr>
            <w:tcW w:w="7902" w:type="dxa"/>
          </w:tcPr>
          <w:p w:rsidR="001D272A" w:rsidRPr="008C3391" w:rsidRDefault="008C3391" w:rsidP="008C3391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8C3391">
              <w:rPr>
                <w:rFonts w:eastAsia="標楷體"/>
              </w:rPr>
              <w:t>本</w:t>
            </w:r>
            <w:r w:rsidRPr="008C3391">
              <w:rPr>
                <w:rFonts w:eastAsia="標楷體" w:hint="eastAsia"/>
              </w:rPr>
              <w:t>學系</w:t>
            </w:r>
            <w:r w:rsidRPr="008C3391">
              <w:rPr>
                <w:rFonts w:eastAsia="標楷體"/>
              </w:rPr>
              <w:t>依本施行細則規定招收</w:t>
            </w:r>
            <w:proofErr w:type="gramStart"/>
            <w:r w:rsidRPr="008C3391">
              <w:rPr>
                <w:rFonts w:eastAsia="標楷體"/>
              </w:rPr>
              <w:t>逕</w:t>
            </w:r>
            <w:proofErr w:type="gramEnd"/>
            <w:r w:rsidRPr="008C3391">
              <w:rPr>
                <w:rFonts w:eastAsia="標楷體"/>
              </w:rPr>
              <w:t>修讀博士學位研究生。</w:t>
            </w:r>
          </w:p>
        </w:tc>
      </w:tr>
      <w:tr w:rsidR="001D272A" w:rsidRPr="008C3391" w:rsidTr="008C3391">
        <w:tc>
          <w:tcPr>
            <w:tcW w:w="1384" w:type="dxa"/>
          </w:tcPr>
          <w:p w:rsidR="001D272A" w:rsidRPr="008C3391" w:rsidRDefault="001D272A" w:rsidP="005F20C3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2559C6">
              <w:rPr>
                <w:rFonts w:eastAsia="標楷體" w:hint="eastAsia"/>
              </w:rPr>
              <w:t>第三條</w:t>
            </w:r>
          </w:p>
        </w:tc>
        <w:tc>
          <w:tcPr>
            <w:tcW w:w="7902" w:type="dxa"/>
          </w:tcPr>
          <w:p w:rsidR="008C3391" w:rsidRPr="008C3391" w:rsidRDefault="008C3391" w:rsidP="008C3391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8C3391">
              <w:rPr>
                <w:rFonts w:eastAsia="標楷體" w:hint="eastAsia"/>
              </w:rPr>
              <w:t>本學系</w:t>
            </w:r>
            <w:r w:rsidRPr="00A6346F">
              <w:rPr>
                <w:rFonts w:eastAsia="標楷體" w:hint="eastAsia"/>
                <w:u w:val="single"/>
              </w:rPr>
              <w:t>應屆畢業學士班在學生及</w:t>
            </w:r>
            <w:r w:rsidRPr="008C3391">
              <w:rPr>
                <w:rFonts w:eastAsia="標楷體" w:hint="eastAsia"/>
              </w:rPr>
              <w:t>修業一年以上碩士班在學研究生，</w:t>
            </w:r>
            <w:r w:rsidRPr="008C3391">
              <w:rPr>
                <w:rFonts w:eastAsia="標楷體"/>
              </w:rPr>
              <w:t>經</w:t>
            </w:r>
            <w:r w:rsidRPr="008C3391">
              <w:rPr>
                <w:rFonts w:eastAsia="標楷體" w:hint="eastAsia"/>
              </w:rPr>
              <w:t>本</w:t>
            </w:r>
            <w:r w:rsidRPr="008C3391">
              <w:rPr>
                <w:rFonts w:eastAsia="標楷體"/>
              </w:rPr>
              <w:t>學系副教授或教授二人以上推薦為具研究潛力，</w:t>
            </w:r>
            <w:r w:rsidRPr="008C3391">
              <w:rPr>
                <w:rFonts w:eastAsia="標楷體" w:hint="eastAsia"/>
              </w:rPr>
              <w:t>且修業期間成績優異者，得申請</w:t>
            </w:r>
            <w:proofErr w:type="gramStart"/>
            <w:r w:rsidRPr="008C3391">
              <w:rPr>
                <w:rFonts w:eastAsia="標楷體" w:hint="eastAsia"/>
              </w:rPr>
              <w:t>逕</w:t>
            </w:r>
            <w:proofErr w:type="gramEnd"/>
            <w:r w:rsidRPr="008C3391">
              <w:rPr>
                <w:rFonts w:eastAsia="標楷體" w:hint="eastAsia"/>
              </w:rPr>
              <w:t>修讀博士學位。</w:t>
            </w:r>
          </w:p>
          <w:p w:rsidR="008C3391" w:rsidRPr="008C3391" w:rsidRDefault="008C3391" w:rsidP="008C3391">
            <w:pPr>
              <w:spacing w:line="440" w:lineRule="exact"/>
              <w:jc w:val="both"/>
              <w:rPr>
                <w:rFonts w:eastAsia="標楷體"/>
              </w:rPr>
            </w:pPr>
            <w:r w:rsidRPr="008C3391">
              <w:rPr>
                <w:rFonts w:eastAsia="標楷體"/>
              </w:rPr>
              <w:t>前項</w:t>
            </w:r>
            <w:proofErr w:type="gramStart"/>
            <w:r w:rsidRPr="008C3391">
              <w:rPr>
                <w:rFonts w:eastAsia="標楷體"/>
              </w:rPr>
              <w:t>所稱具研究</w:t>
            </w:r>
            <w:proofErr w:type="gramEnd"/>
            <w:r w:rsidRPr="008C3391">
              <w:rPr>
                <w:rFonts w:eastAsia="標楷體"/>
              </w:rPr>
              <w:t>潛力及成績優異之認定基準及考核方法如下：</w:t>
            </w:r>
          </w:p>
          <w:p w:rsidR="008C3391" w:rsidRPr="008C3391" w:rsidRDefault="008C3391" w:rsidP="008C3391">
            <w:pPr>
              <w:spacing w:line="440" w:lineRule="exact"/>
              <w:jc w:val="both"/>
              <w:rPr>
                <w:rFonts w:eastAsia="標楷體"/>
              </w:rPr>
            </w:pPr>
            <w:r w:rsidRPr="008C3391">
              <w:rPr>
                <w:rFonts w:eastAsia="標楷體"/>
              </w:rPr>
              <w:t>一、認定基準：</w:t>
            </w:r>
          </w:p>
          <w:p w:rsidR="008C3391" w:rsidRPr="008C3391" w:rsidRDefault="008C3391" w:rsidP="008C3391">
            <w:pPr>
              <w:spacing w:line="440" w:lineRule="exact"/>
              <w:jc w:val="both"/>
              <w:rPr>
                <w:rFonts w:eastAsia="標楷體"/>
              </w:rPr>
            </w:pPr>
            <w:r w:rsidRPr="008C3391">
              <w:rPr>
                <w:rFonts w:eastAsia="標楷體" w:hint="eastAsia"/>
              </w:rPr>
              <w:t>(</w:t>
            </w:r>
            <w:proofErr w:type="gramStart"/>
            <w:r w:rsidRPr="008C3391">
              <w:rPr>
                <w:rFonts w:eastAsia="標楷體" w:hint="eastAsia"/>
              </w:rPr>
              <w:t>一</w:t>
            </w:r>
            <w:proofErr w:type="gramEnd"/>
            <w:r w:rsidRPr="008C3391">
              <w:rPr>
                <w:rFonts w:eastAsia="標楷體" w:hint="eastAsia"/>
              </w:rPr>
              <w:t>)</w:t>
            </w:r>
            <w:r w:rsidRPr="008C3391">
              <w:rPr>
                <w:rFonts w:eastAsia="標楷體" w:hint="eastAsia"/>
              </w:rPr>
              <w:t>歷年</w:t>
            </w:r>
            <w:r w:rsidRPr="008C3391">
              <w:rPr>
                <w:rFonts w:eastAsia="標楷體"/>
              </w:rPr>
              <w:t>學業成績平均在八十五分以上</w:t>
            </w:r>
            <w:r w:rsidRPr="008C3391">
              <w:rPr>
                <w:rFonts w:eastAsia="標楷體" w:hint="eastAsia"/>
              </w:rPr>
              <w:t>。</w:t>
            </w:r>
          </w:p>
          <w:p w:rsidR="008C3391" w:rsidRPr="008C3391" w:rsidRDefault="008C3391" w:rsidP="008C3391">
            <w:pPr>
              <w:spacing w:line="440" w:lineRule="exact"/>
              <w:jc w:val="both"/>
              <w:rPr>
                <w:rFonts w:eastAsia="標楷體"/>
              </w:rPr>
            </w:pPr>
            <w:r w:rsidRPr="008C3391">
              <w:rPr>
                <w:rFonts w:eastAsia="標楷體" w:hint="eastAsia"/>
              </w:rPr>
              <w:t>(</w:t>
            </w:r>
            <w:r w:rsidRPr="008C3391">
              <w:rPr>
                <w:rFonts w:eastAsia="標楷體" w:hint="eastAsia"/>
              </w:rPr>
              <w:t>二</w:t>
            </w:r>
            <w:r w:rsidRPr="008C3391">
              <w:rPr>
                <w:rFonts w:eastAsia="標楷體" w:hint="eastAsia"/>
              </w:rPr>
              <w:t>)</w:t>
            </w:r>
            <w:r w:rsidRPr="00A6346F">
              <w:rPr>
                <w:rFonts w:eastAsia="標楷體" w:hint="eastAsia"/>
                <w:u w:val="single"/>
              </w:rPr>
              <w:t>歷年學業總成績名次在全班人數前</w:t>
            </w:r>
            <w:r w:rsidRPr="00A6346F">
              <w:rPr>
                <w:rFonts w:eastAsia="標楷體" w:hint="eastAsia"/>
                <w:u w:val="single"/>
              </w:rPr>
              <w:t>30%</w:t>
            </w:r>
            <w:r w:rsidRPr="00A6346F">
              <w:rPr>
                <w:rFonts w:eastAsia="標楷體" w:hint="eastAsia"/>
                <w:u w:val="single"/>
              </w:rPr>
              <w:t>（含）</w:t>
            </w:r>
            <w:r w:rsidRPr="008C3391">
              <w:rPr>
                <w:rFonts w:eastAsia="標楷體" w:hint="eastAsia"/>
              </w:rPr>
              <w:t>。</w:t>
            </w:r>
          </w:p>
          <w:p w:rsidR="008C3391" w:rsidRPr="008C3391" w:rsidRDefault="008C3391" w:rsidP="008C3391">
            <w:pPr>
              <w:spacing w:line="440" w:lineRule="exact"/>
              <w:jc w:val="both"/>
              <w:rPr>
                <w:rFonts w:eastAsia="標楷體"/>
              </w:rPr>
            </w:pPr>
            <w:r w:rsidRPr="008C3391">
              <w:rPr>
                <w:rFonts w:eastAsia="標楷體"/>
              </w:rPr>
              <w:t>二、考核方法：</w:t>
            </w:r>
          </w:p>
          <w:p w:rsidR="008C3391" w:rsidRPr="008C3391" w:rsidRDefault="008C3391" w:rsidP="008C3391">
            <w:pPr>
              <w:spacing w:line="440" w:lineRule="exact"/>
              <w:jc w:val="both"/>
              <w:rPr>
                <w:rFonts w:eastAsia="標楷體"/>
              </w:rPr>
            </w:pPr>
            <w:r w:rsidRPr="008C3391">
              <w:rPr>
                <w:rFonts w:eastAsia="標楷體" w:hint="eastAsia"/>
              </w:rPr>
              <w:t>(</w:t>
            </w:r>
            <w:proofErr w:type="gramStart"/>
            <w:r w:rsidRPr="008C3391">
              <w:rPr>
                <w:rFonts w:eastAsia="標楷體" w:hint="eastAsia"/>
              </w:rPr>
              <w:t>一</w:t>
            </w:r>
            <w:proofErr w:type="gramEnd"/>
            <w:r w:rsidRPr="008C3391">
              <w:rPr>
                <w:rFonts w:eastAsia="標楷體" w:hint="eastAsia"/>
              </w:rPr>
              <w:t>)</w:t>
            </w:r>
            <w:r w:rsidRPr="008C3391">
              <w:rPr>
                <w:rFonts w:eastAsia="標楷體"/>
              </w:rPr>
              <w:t>在學成績</w:t>
            </w:r>
            <w:proofErr w:type="gramStart"/>
            <w:r w:rsidRPr="008C3391">
              <w:rPr>
                <w:rFonts w:eastAsia="標楷體"/>
              </w:rPr>
              <w:t>佔</w:t>
            </w:r>
            <w:proofErr w:type="gramEnd"/>
            <w:r w:rsidRPr="008C3391">
              <w:rPr>
                <w:rFonts w:eastAsia="標楷體"/>
              </w:rPr>
              <w:t>40%</w:t>
            </w:r>
            <w:r w:rsidRPr="008C3391">
              <w:rPr>
                <w:rFonts w:eastAsia="標楷體" w:hint="eastAsia"/>
              </w:rPr>
              <w:t>。</w:t>
            </w:r>
          </w:p>
          <w:p w:rsidR="001D272A" w:rsidRPr="008C3391" w:rsidRDefault="008C3391" w:rsidP="008C3391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8C3391">
              <w:rPr>
                <w:rFonts w:eastAsia="標楷體" w:hint="eastAsia"/>
              </w:rPr>
              <w:t>(</w:t>
            </w:r>
            <w:r w:rsidRPr="008C3391">
              <w:rPr>
                <w:rFonts w:eastAsia="標楷體" w:hint="eastAsia"/>
              </w:rPr>
              <w:t>二</w:t>
            </w:r>
            <w:r w:rsidRPr="008C3391">
              <w:rPr>
                <w:rFonts w:eastAsia="標楷體" w:hint="eastAsia"/>
              </w:rPr>
              <w:t>)</w:t>
            </w:r>
            <w:r w:rsidRPr="008C3391">
              <w:rPr>
                <w:rFonts w:eastAsia="標楷體"/>
              </w:rPr>
              <w:t>面試成績</w:t>
            </w:r>
            <w:proofErr w:type="gramStart"/>
            <w:r w:rsidRPr="008C3391">
              <w:rPr>
                <w:rFonts w:eastAsia="標楷體"/>
              </w:rPr>
              <w:t>佔</w:t>
            </w:r>
            <w:proofErr w:type="gramEnd"/>
            <w:r w:rsidRPr="008C3391">
              <w:rPr>
                <w:rFonts w:eastAsia="標楷體"/>
              </w:rPr>
              <w:t>60%</w:t>
            </w:r>
            <w:r w:rsidRPr="008C3391">
              <w:rPr>
                <w:rFonts w:eastAsia="標楷體"/>
              </w:rPr>
              <w:t>。</w:t>
            </w:r>
          </w:p>
        </w:tc>
      </w:tr>
      <w:tr w:rsidR="001D272A" w:rsidRPr="008C3391" w:rsidTr="008C3391">
        <w:tc>
          <w:tcPr>
            <w:tcW w:w="1384" w:type="dxa"/>
          </w:tcPr>
          <w:p w:rsidR="001D272A" w:rsidRPr="008C3391" w:rsidRDefault="001D272A" w:rsidP="005F20C3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2559C6">
              <w:rPr>
                <w:rFonts w:eastAsia="標楷體" w:hint="eastAsia"/>
              </w:rPr>
              <w:t>第</w:t>
            </w:r>
            <w:r w:rsidRPr="00A6346F">
              <w:rPr>
                <w:rFonts w:eastAsia="標楷體" w:hint="eastAsia"/>
                <w:u w:val="single"/>
              </w:rPr>
              <w:t>四</w:t>
            </w:r>
            <w:r w:rsidRPr="002559C6">
              <w:rPr>
                <w:rFonts w:eastAsia="標楷體" w:hint="eastAsia"/>
              </w:rPr>
              <w:t>條</w:t>
            </w:r>
          </w:p>
        </w:tc>
        <w:tc>
          <w:tcPr>
            <w:tcW w:w="7902" w:type="dxa"/>
          </w:tcPr>
          <w:p w:rsidR="008C3391" w:rsidRPr="008C3391" w:rsidRDefault="008C3391" w:rsidP="008C3391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8C3391">
              <w:rPr>
                <w:rFonts w:eastAsia="標楷體"/>
              </w:rPr>
              <w:t>每學年</w:t>
            </w:r>
            <w:proofErr w:type="gramStart"/>
            <w:r w:rsidRPr="008C3391">
              <w:rPr>
                <w:rFonts w:eastAsia="標楷體"/>
              </w:rPr>
              <w:t>逕</w:t>
            </w:r>
            <w:proofErr w:type="gramEnd"/>
            <w:r w:rsidRPr="008C3391">
              <w:rPr>
                <w:rFonts w:eastAsia="標楷體"/>
              </w:rPr>
              <w:t>修讀博士學位名額，以當學年度教育部核定博士班招生名額百分之四十為限，並以教務處當年度公告之名額為</w:t>
            </w:r>
            <w:proofErr w:type="gramStart"/>
            <w:r w:rsidRPr="008C3391">
              <w:rPr>
                <w:rFonts w:eastAsia="標楷體"/>
              </w:rPr>
              <w:t>準</w:t>
            </w:r>
            <w:proofErr w:type="gramEnd"/>
            <w:r w:rsidRPr="008C3391">
              <w:rPr>
                <w:rFonts w:eastAsia="標楷體"/>
              </w:rPr>
              <w:t>。</w:t>
            </w:r>
          </w:p>
          <w:p w:rsidR="001D272A" w:rsidRPr="00A6346F" w:rsidRDefault="008C3391" w:rsidP="008C3391">
            <w:pPr>
              <w:spacing w:line="440" w:lineRule="exact"/>
              <w:jc w:val="both"/>
              <w:rPr>
                <w:rFonts w:eastAsia="標楷體" w:hint="eastAsia"/>
                <w:u w:val="single"/>
              </w:rPr>
            </w:pPr>
            <w:r w:rsidRPr="00A6346F">
              <w:rPr>
                <w:rFonts w:eastAsia="標楷體" w:hint="eastAsia"/>
                <w:u w:val="single"/>
              </w:rPr>
              <w:t>前項名額計算後如有小數時，以四捨五入處理之。</w:t>
            </w:r>
          </w:p>
        </w:tc>
      </w:tr>
      <w:tr w:rsidR="001D272A" w:rsidRPr="008C3391" w:rsidTr="008C3391">
        <w:tc>
          <w:tcPr>
            <w:tcW w:w="1384" w:type="dxa"/>
          </w:tcPr>
          <w:p w:rsidR="001D272A" w:rsidRPr="008C3391" w:rsidRDefault="001D272A" w:rsidP="005F20C3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2559C6">
              <w:rPr>
                <w:rFonts w:eastAsia="標楷體" w:hint="eastAsia"/>
              </w:rPr>
              <w:t>第</w:t>
            </w:r>
            <w:r w:rsidRPr="00A6346F">
              <w:rPr>
                <w:rFonts w:eastAsia="標楷體" w:hint="eastAsia"/>
                <w:u w:val="single"/>
              </w:rPr>
              <w:t>五</w:t>
            </w:r>
            <w:r w:rsidRPr="002559C6">
              <w:rPr>
                <w:rFonts w:eastAsia="標楷體" w:hint="eastAsia"/>
              </w:rPr>
              <w:t>條</w:t>
            </w:r>
          </w:p>
        </w:tc>
        <w:tc>
          <w:tcPr>
            <w:tcW w:w="7902" w:type="dxa"/>
          </w:tcPr>
          <w:p w:rsidR="008C3391" w:rsidRPr="00A6346F" w:rsidRDefault="008C3391" w:rsidP="008C3391">
            <w:pPr>
              <w:spacing w:line="440" w:lineRule="exact"/>
              <w:jc w:val="both"/>
              <w:rPr>
                <w:rFonts w:eastAsia="標楷體" w:hint="eastAsia"/>
                <w:u w:val="single"/>
              </w:rPr>
            </w:pPr>
            <w:r w:rsidRPr="00A6346F">
              <w:rPr>
                <w:rFonts w:eastAsia="標楷體" w:hint="eastAsia"/>
                <w:u w:val="single"/>
              </w:rPr>
              <w:t>應屆畢業學士班學生申請</w:t>
            </w:r>
            <w:proofErr w:type="gramStart"/>
            <w:r w:rsidRPr="00A6346F">
              <w:rPr>
                <w:rFonts w:eastAsia="標楷體" w:hint="eastAsia"/>
                <w:u w:val="single"/>
              </w:rPr>
              <w:t>逕</w:t>
            </w:r>
            <w:proofErr w:type="gramEnd"/>
            <w:r w:rsidRPr="00A6346F">
              <w:rPr>
                <w:rFonts w:eastAsia="標楷體" w:hint="eastAsia"/>
                <w:u w:val="single"/>
              </w:rPr>
              <w:t>修讀博士學位為每年九月初開始辦理，至遲於十一月底前將核准</w:t>
            </w:r>
            <w:proofErr w:type="gramStart"/>
            <w:r w:rsidRPr="00A6346F">
              <w:rPr>
                <w:rFonts w:eastAsia="標楷體" w:hint="eastAsia"/>
                <w:u w:val="single"/>
              </w:rPr>
              <w:t>名單送校核定</w:t>
            </w:r>
            <w:proofErr w:type="gramEnd"/>
            <w:r w:rsidRPr="00A6346F">
              <w:rPr>
                <w:rFonts w:eastAsia="標楷體" w:hint="eastAsia"/>
                <w:u w:val="single"/>
              </w:rPr>
              <w:t>。</w:t>
            </w:r>
          </w:p>
          <w:p w:rsidR="001D272A" w:rsidRPr="008C3391" w:rsidRDefault="008C3391" w:rsidP="008C3391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8C3391">
              <w:rPr>
                <w:rFonts w:eastAsia="標楷體" w:hint="eastAsia"/>
              </w:rPr>
              <w:t>碩士班學生申請</w:t>
            </w:r>
            <w:proofErr w:type="gramStart"/>
            <w:r w:rsidRPr="008C3391">
              <w:rPr>
                <w:rFonts w:eastAsia="標楷體" w:hint="eastAsia"/>
              </w:rPr>
              <w:t>逕</w:t>
            </w:r>
            <w:proofErr w:type="gramEnd"/>
            <w:r w:rsidRPr="008C3391">
              <w:rPr>
                <w:rFonts w:eastAsia="標楷體" w:hint="eastAsia"/>
              </w:rPr>
              <w:t>修讀博士學位，於七月底前辦理完成。</w:t>
            </w:r>
          </w:p>
        </w:tc>
      </w:tr>
      <w:tr w:rsidR="001D272A" w:rsidRPr="008C3391" w:rsidTr="008C3391">
        <w:tc>
          <w:tcPr>
            <w:tcW w:w="1384" w:type="dxa"/>
          </w:tcPr>
          <w:p w:rsidR="001D272A" w:rsidRPr="002559C6" w:rsidRDefault="001D272A" w:rsidP="005F20C3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2559C6">
              <w:rPr>
                <w:rFonts w:eastAsia="標楷體" w:hint="eastAsia"/>
              </w:rPr>
              <w:t>第</w:t>
            </w:r>
            <w:r w:rsidRPr="00A6346F">
              <w:rPr>
                <w:rFonts w:eastAsia="標楷體" w:hint="eastAsia"/>
                <w:u w:val="single"/>
              </w:rPr>
              <w:t>六</w:t>
            </w:r>
            <w:r w:rsidRPr="002559C6">
              <w:rPr>
                <w:rFonts w:eastAsia="標楷體" w:hint="eastAsia"/>
              </w:rPr>
              <w:t>條</w:t>
            </w:r>
          </w:p>
        </w:tc>
        <w:tc>
          <w:tcPr>
            <w:tcW w:w="7902" w:type="dxa"/>
          </w:tcPr>
          <w:p w:rsidR="008C3391" w:rsidRPr="008C3391" w:rsidRDefault="008C3391" w:rsidP="008C3391">
            <w:pPr>
              <w:spacing w:line="440" w:lineRule="exact"/>
              <w:jc w:val="both"/>
              <w:rPr>
                <w:rFonts w:eastAsia="標楷體"/>
              </w:rPr>
            </w:pPr>
            <w:r w:rsidRPr="008C3391">
              <w:rPr>
                <w:rFonts w:eastAsia="標楷體"/>
              </w:rPr>
              <w:t>申請</w:t>
            </w:r>
            <w:proofErr w:type="gramStart"/>
            <w:r w:rsidRPr="008C3391">
              <w:rPr>
                <w:rFonts w:eastAsia="標楷體"/>
              </w:rPr>
              <w:t>逕</w:t>
            </w:r>
            <w:proofErr w:type="gramEnd"/>
            <w:r w:rsidRPr="008C3391">
              <w:rPr>
                <w:rFonts w:eastAsia="標楷體"/>
              </w:rPr>
              <w:t>修讀博士學位之學生，須檢具下列文件資料向本</w:t>
            </w:r>
            <w:r w:rsidRPr="008C3391">
              <w:rPr>
                <w:rFonts w:eastAsia="標楷體" w:hint="eastAsia"/>
              </w:rPr>
              <w:t>學系</w:t>
            </w:r>
            <w:r w:rsidRPr="008C3391">
              <w:rPr>
                <w:rFonts w:eastAsia="標楷體"/>
              </w:rPr>
              <w:t>提出申請，經本</w:t>
            </w:r>
            <w:r w:rsidRPr="008C3391">
              <w:rPr>
                <w:rFonts w:eastAsia="標楷體" w:hint="eastAsia"/>
              </w:rPr>
              <w:t>學系</w:t>
            </w:r>
            <w:r w:rsidRPr="00A6346F">
              <w:rPr>
                <w:rFonts w:eastAsia="標楷體" w:hint="eastAsia"/>
                <w:u w:val="single"/>
              </w:rPr>
              <w:t>之相關會議審議通過，並經</w:t>
            </w:r>
            <w:r w:rsidRPr="008C3391">
              <w:rPr>
                <w:rFonts w:eastAsia="標楷體" w:hint="eastAsia"/>
              </w:rPr>
              <w:t>校長核定後，得</w:t>
            </w:r>
            <w:proofErr w:type="gramStart"/>
            <w:r w:rsidRPr="008C3391">
              <w:rPr>
                <w:rFonts w:eastAsia="標楷體" w:hint="eastAsia"/>
              </w:rPr>
              <w:t>逕</w:t>
            </w:r>
            <w:proofErr w:type="gramEnd"/>
            <w:r w:rsidRPr="008C3391">
              <w:rPr>
                <w:rFonts w:eastAsia="標楷體" w:hint="eastAsia"/>
              </w:rPr>
              <w:t>修讀博士學位。</w:t>
            </w:r>
          </w:p>
          <w:p w:rsidR="008C3391" w:rsidRPr="008C3391" w:rsidRDefault="008C3391" w:rsidP="008C3391">
            <w:pPr>
              <w:spacing w:line="440" w:lineRule="exact"/>
              <w:jc w:val="both"/>
              <w:rPr>
                <w:rFonts w:eastAsia="標楷體"/>
              </w:rPr>
            </w:pPr>
            <w:r w:rsidRPr="008C3391">
              <w:rPr>
                <w:rFonts w:eastAsia="標楷體"/>
              </w:rPr>
              <w:t>一、</w:t>
            </w:r>
            <w:proofErr w:type="gramStart"/>
            <w:r w:rsidRPr="008C3391">
              <w:rPr>
                <w:rFonts w:eastAsia="標楷體"/>
              </w:rPr>
              <w:t>逕</w:t>
            </w:r>
            <w:proofErr w:type="gramEnd"/>
            <w:r w:rsidRPr="008C3391">
              <w:rPr>
                <w:rFonts w:eastAsia="標楷體"/>
              </w:rPr>
              <w:t>修讀博士學位申請書一份</w:t>
            </w:r>
            <w:r w:rsidRPr="008C3391">
              <w:rPr>
                <w:rFonts w:eastAsia="標楷體"/>
              </w:rPr>
              <w:t>(</w:t>
            </w:r>
            <w:r w:rsidRPr="008C3391">
              <w:rPr>
                <w:rFonts w:eastAsia="標楷體"/>
              </w:rPr>
              <w:t>申請書格式由教務處制定</w:t>
            </w:r>
            <w:r w:rsidRPr="008C3391">
              <w:rPr>
                <w:rFonts w:eastAsia="標楷體"/>
              </w:rPr>
              <w:t>)</w:t>
            </w:r>
            <w:r w:rsidRPr="008C3391">
              <w:rPr>
                <w:rFonts w:eastAsia="標楷體"/>
              </w:rPr>
              <w:t>。</w:t>
            </w:r>
          </w:p>
          <w:p w:rsidR="008C3391" w:rsidRPr="008C3391" w:rsidRDefault="008C3391" w:rsidP="008C3391">
            <w:pPr>
              <w:spacing w:line="440" w:lineRule="exact"/>
              <w:jc w:val="both"/>
              <w:rPr>
                <w:rFonts w:eastAsia="標楷體"/>
              </w:rPr>
            </w:pPr>
            <w:r w:rsidRPr="008C3391">
              <w:rPr>
                <w:rFonts w:eastAsia="標楷體"/>
              </w:rPr>
              <w:t>二、</w:t>
            </w:r>
            <w:r w:rsidRPr="00A6346F">
              <w:rPr>
                <w:rFonts w:eastAsia="標楷體" w:hint="eastAsia"/>
                <w:u w:val="single"/>
              </w:rPr>
              <w:t>學士班修業三年</w:t>
            </w:r>
            <w:r w:rsidRPr="008C3391">
              <w:rPr>
                <w:rFonts w:eastAsia="標楷體" w:hint="eastAsia"/>
              </w:rPr>
              <w:t>或</w:t>
            </w:r>
            <w:r w:rsidRPr="008C3391">
              <w:rPr>
                <w:rFonts w:eastAsia="標楷體"/>
              </w:rPr>
              <w:t>碩士班修業一年以上歷年成績單一份（附教務處之全班排名證明）。</w:t>
            </w:r>
          </w:p>
          <w:p w:rsidR="008C3391" w:rsidRPr="008C3391" w:rsidRDefault="008C3391" w:rsidP="008C3391">
            <w:pPr>
              <w:spacing w:line="440" w:lineRule="exact"/>
              <w:jc w:val="both"/>
              <w:rPr>
                <w:rFonts w:eastAsia="標楷體"/>
              </w:rPr>
            </w:pPr>
            <w:r w:rsidRPr="008C3391">
              <w:rPr>
                <w:rFonts w:eastAsia="標楷體"/>
              </w:rPr>
              <w:t>三、副教授或教授二人以上推薦書</w:t>
            </w:r>
            <w:r w:rsidRPr="008C3391">
              <w:rPr>
                <w:rFonts w:eastAsia="標楷體"/>
              </w:rPr>
              <w:t>(</w:t>
            </w:r>
            <w:r w:rsidRPr="008C3391">
              <w:rPr>
                <w:rFonts w:eastAsia="標楷體"/>
              </w:rPr>
              <w:t>推薦信格式由系內制定</w:t>
            </w:r>
            <w:r w:rsidRPr="008C3391">
              <w:rPr>
                <w:rFonts w:eastAsia="標楷體"/>
              </w:rPr>
              <w:t>)</w:t>
            </w:r>
            <w:r w:rsidRPr="008C3391">
              <w:rPr>
                <w:rFonts w:eastAsia="標楷體"/>
              </w:rPr>
              <w:t>。</w:t>
            </w:r>
          </w:p>
          <w:p w:rsidR="008C3391" w:rsidRPr="008C3391" w:rsidRDefault="008C3391" w:rsidP="008C3391">
            <w:pPr>
              <w:spacing w:line="440" w:lineRule="exact"/>
              <w:jc w:val="both"/>
              <w:rPr>
                <w:rFonts w:eastAsia="標楷體"/>
              </w:rPr>
            </w:pPr>
            <w:r w:rsidRPr="008C3391">
              <w:rPr>
                <w:rFonts w:eastAsia="標楷體"/>
              </w:rPr>
              <w:t>四、修讀博士學位研究計劃書。</w:t>
            </w:r>
          </w:p>
          <w:p w:rsidR="008C3391" w:rsidRPr="008C3391" w:rsidRDefault="008C3391" w:rsidP="008C3391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8C3391">
              <w:rPr>
                <w:rFonts w:eastAsia="標楷體"/>
              </w:rPr>
              <w:t>五、其他足供證明具研究潛力之資料，如：研究成果報告、發表之論文、參與國內外研討會發表論文及英文檢定成績等證明。</w:t>
            </w:r>
          </w:p>
          <w:p w:rsidR="001D272A" w:rsidRPr="00A6346F" w:rsidRDefault="008C3391" w:rsidP="008C3391">
            <w:pPr>
              <w:spacing w:line="440" w:lineRule="exact"/>
              <w:jc w:val="both"/>
              <w:rPr>
                <w:rFonts w:eastAsia="標楷體" w:hint="eastAsia"/>
                <w:u w:val="single"/>
              </w:rPr>
            </w:pPr>
            <w:r w:rsidRPr="00A6346F">
              <w:rPr>
                <w:rFonts w:eastAsia="標楷體" w:hint="eastAsia"/>
                <w:u w:val="single"/>
              </w:rPr>
              <w:lastRenderedPageBreak/>
              <w:t>申請</w:t>
            </w:r>
            <w:proofErr w:type="gramStart"/>
            <w:r w:rsidRPr="00A6346F">
              <w:rPr>
                <w:rFonts w:eastAsia="標楷體" w:hint="eastAsia"/>
                <w:u w:val="single"/>
              </w:rPr>
              <w:t>逕</w:t>
            </w:r>
            <w:proofErr w:type="gramEnd"/>
            <w:r w:rsidRPr="00A6346F">
              <w:rPr>
                <w:rFonts w:eastAsia="標楷體" w:hint="eastAsia"/>
                <w:u w:val="single"/>
              </w:rPr>
              <w:t>修讀博士學位之學生人數大於錄取名額時，應另經研究生研究教學委員會審議通過。</w:t>
            </w:r>
          </w:p>
        </w:tc>
      </w:tr>
      <w:tr w:rsidR="001D272A" w:rsidRPr="008C3391" w:rsidTr="008C3391">
        <w:tc>
          <w:tcPr>
            <w:tcW w:w="1384" w:type="dxa"/>
          </w:tcPr>
          <w:p w:rsidR="001D272A" w:rsidRPr="002559C6" w:rsidRDefault="001D272A" w:rsidP="005F20C3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2559C6">
              <w:rPr>
                <w:rFonts w:eastAsia="標楷體" w:hint="eastAsia"/>
              </w:rPr>
              <w:lastRenderedPageBreak/>
              <w:t>第</w:t>
            </w:r>
            <w:r w:rsidRPr="00A6346F">
              <w:rPr>
                <w:rFonts w:eastAsia="標楷體" w:hint="eastAsia"/>
                <w:u w:val="single"/>
              </w:rPr>
              <w:t>七</w:t>
            </w:r>
            <w:r w:rsidRPr="002559C6">
              <w:rPr>
                <w:rFonts w:eastAsia="標楷體" w:hint="eastAsia"/>
              </w:rPr>
              <w:t>條</w:t>
            </w:r>
          </w:p>
        </w:tc>
        <w:tc>
          <w:tcPr>
            <w:tcW w:w="7902" w:type="dxa"/>
          </w:tcPr>
          <w:p w:rsidR="001D272A" w:rsidRPr="00A6346F" w:rsidRDefault="008C3391" w:rsidP="005F20C3">
            <w:pPr>
              <w:spacing w:line="440" w:lineRule="exact"/>
              <w:jc w:val="both"/>
              <w:rPr>
                <w:rFonts w:eastAsia="標楷體" w:hint="eastAsia"/>
                <w:u w:val="single"/>
              </w:rPr>
            </w:pPr>
            <w:r w:rsidRPr="00A6346F">
              <w:rPr>
                <w:rFonts w:eastAsia="標楷體" w:hint="eastAsia"/>
                <w:u w:val="single"/>
              </w:rPr>
              <w:t>經核准</w:t>
            </w:r>
            <w:proofErr w:type="gramStart"/>
            <w:r w:rsidRPr="00A6346F">
              <w:rPr>
                <w:rFonts w:eastAsia="標楷體" w:hint="eastAsia"/>
                <w:u w:val="single"/>
              </w:rPr>
              <w:t>逕</w:t>
            </w:r>
            <w:proofErr w:type="gramEnd"/>
            <w:r w:rsidRPr="00A6346F">
              <w:rPr>
                <w:rFonts w:eastAsia="標楷體" w:hint="eastAsia"/>
                <w:u w:val="single"/>
              </w:rPr>
              <w:t>修讀博士學位之學士生，須於當學年度取得學士學位，並於次學年度就讀博士班，不得保留入學資格。於就讀前未取得者，廢止其</w:t>
            </w:r>
            <w:proofErr w:type="gramStart"/>
            <w:r w:rsidRPr="00A6346F">
              <w:rPr>
                <w:rFonts w:eastAsia="標楷體" w:hint="eastAsia"/>
                <w:u w:val="single"/>
              </w:rPr>
              <w:t>逕</w:t>
            </w:r>
            <w:proofErr w:type="gramEnd"/>
            <w:r w:rsidRPr="00A6346F">
              <w:rPr>
                <w:rFonts w:eastAsia="標楷體" w:hint="eastAsia"/>
                <w:u w:val="single"/>
              </w:rPr>
              <w:t>修讀博士學位資格。</w:t>
            </w:r>
          </w:p>
        </w:tc>
      </w:tr>
      <w:tr w:rsidR="001D272A" w:rsidRPr="008C3391" w:rsidTr="008C3391">
        <w:tc>
          <w:tcPr>
            <w:tcW w:w="1384" w:type="dxa"/>
          </w:tcPr>
          <w:p w:rsidR="001D272A" w:rsidRPr="002559C6" w:rsidRDefault="001D272A" w:rsidP="005F20C3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2559C6">
              <w:rPr>
                <w:rFonts w:eastAsia="標楷體" w:hint="eastAsia"/>
              </w:rPr>
              <w:t>第</w:t>
            </w:r>
            <w:r w:rsidRPr="00A6346F">
              <w:rPr>
                <w:rFonts w:eastAsia="標楷體" w:hint="eastAsia"/>
                <w:u w:val="single"/>
              </w:rPr>
              <w:t>八</w:t>
            </w:r>
            <w:r w:rsidRPr="002559C6">
              <w:rPr>
                <w:rFonts w:eastAsia="標楷體" w:hint="eastAsia"/>
              </w:rPr>
              <w:t>條</w:t>
            </w:r>
          </w:p>
        </w:tc>
        <w:tc>
          <w:tcPr>
            <w:tcW w:w="7902" w:type="dxa"/>
          </w:tcPr>
          <w:p w:rsidR="008C3391" w:rsidRPr="008C3391" w:rsidRDefault="008C3391" w:rsidP="008C3391">
            <w:pPr>
              <w:spacing w:line="440" w:lineRule="exact"/>
              <w:jc w:val="both"/>
              <w:rPr>
                <w:rFonts w:eastAsia="標楷體"/>
              </w:rPr>
            </w:pPr>
            <w:proofErr w:type="gramStart"/>
            <w:r w:rsidRPr="008C3391">
              <w:rPr>
                <w:rFonts w:eastAsia="標楷體"/>
              </w:rPr>
              <w:t>逕</w:t>
            </w:r>
            <w:proofErr w:type="gramEnd"/>
            <w:r w:rsidRPr="008C3391">
              <w:rPr>
                <w:rFonts w:eastAsia="標楷體"/>
              </w:rPr>
              <w:t>修讀博士學位學生，有下列情形之</w:t>
            </w:r>
            <w:proofErr w:type="gramStart"/>
            <w:r w:rsidRPr="008C3391">
              <w:rPr>
                <w:rFonts w:eastAsia="標楷體"/>
              </w:rPr>
              <w:t>一</w:t>
            </w:r>
            <w:proofErr w:type="gramEnd"/>
            <w:r w:rsidRPr="008C3391">
              <w:rPr>
                <w:rFonts w:eastAsia="標楷體"/>
              </w:rPr>
              <w:t>者，經本學系相關會議審查通過及校長核定後，得申請回本</w:t>
            </w:r>
            <w:r w:rsidRPr="008C3391">
              <w:rPr>
                <w:rFonts w:eastAsia="標楷體" w:hint="eastAsia"/>
              </w:rPr>
              <w:t>學系</w:t>
            </w:r>
            <w:r w:rsidRPr="008C3391">
              <w:rPr>
                <w:rFonts w:eastAsia="標楷體"/>
              </w:rPr>
              <w:t>繼續修讀碩士學位：</w:t>
            </w:r>
          </w:p>
          <w:p w:rsidR="008C3391" w:rsidRPr="008C3391" w:rsidRDefault="008C3391" w:rsidP="008C3391">
            <w:pPr>
              <w:spacing w:line="440" w:lineRule="exact"/>
              <w:jc w:val="both"/>
              <w:rPr>
                <w:rFonts w:eastAsia="標楷體"/>
              </w:rPr>
            </w:pPr>
            <w:r w:rsidRPr="008C3391">
              <w:rPr>
                <w:rFonts w:eastAsia="標楷體"/>
              </w:rPr>
              <w:t>一、因故中止修讀博士學位。</w:t>
            </w:r>
          </w:p>
          <w:p w:rsidR="008C3391" w:rsidRPr="008C3391" w:rsidRDefault="008C3391" w:rsidP="008C3391">
            <w:pPr>
              <w:spacing w:line="440" w:lineRule="exact"/>
              <w:jc w:val="both"/>
              <w:rPr>
                <w:rFonts w:eastAsia="標楷體"/>
              </w:rPr>
            </w:pPr>
            <w:r w:rsidRPr="008C3391">
              <w:rPr>
                <w:rFonts w:eastAsia="標楷體"/>
              </w:rPr>
              <w:t>二、未</w:t>
            </w:r>
            <w:smartTag w:uri="urn:schemas-microsoft-com:office:smarttags" w:element="PersonName">
              <w:smartTagPr>
                <w:attr w:name="ProductID" w:val="通過"/>
              </w:smartTagPr>
              <w:r w:rsidRPr="008C3391">
                <w:rPr>
                  <w:rFonts w:eastAsia="標楷體"/>
                </w:rPr>
                <w:t>通過</w:t>
              </w:r>
            </w:smartTag>
            <w:r w:rsidRPr="008C3391">
              <w:rPr>
                <w:rFonts w:eastAsia="標楷體"/>
              </w:rPr>
              <w:t>博士候選人資格考核。</w:t>
            </w:r>
          </w:p>
          <w:p w:rsidR="008C3391" w:rsidRPr="008C3391" w:rsidRDefault="008C3391" w:rsidP="008C3391">
            <w:pPr>
              <w:spacing w:line="440" w:lineRule="exact"/>
              <w:jc w:val="both"/>
              <w:rPr>
                <w:rFonts w:eastAsia="標楷體"/>
              </w:rPr>
            </w:pPr>
            <w:r w:rsidRPr="008C3391">
              <w:rPr>
                <w:rFonts w:eastAsia="標楷體"/>
              </w:rPr>
              <w:t>三、未</w:t>
            </w:r>
            <w:smartTag w:uri="urn:schemas-microsoft-com:office:smarttags" w:element="PersonName">
              <w:smartTagPr>
                <w:attr w:name="ProductID" w:val="通過"/>
              </w:smartTagPr>
              <w:r w:rsidRPr="008C3391">
                <w:rPr>
                  <w:rFonts w:eastAsia="標楷體"/>
                </w:rPr>
                <w:t>通過</w:t>
              </w:r>
            </w:smartTag>
            <w:r w:rsidRPr="008C3391">
              <w:rPr>
                <w:rFonts w:eastAsia="標楷體"/>
              </w:rPr>
              <w:t>博士學位考試且未符合第十條規定。</w:t>
            </w:r>
          </w:p>
          <w:p w:rsidR="001D272A" w:rsidRPr="002559C6" w:rsidRDefault="008C3391" w:rsidP="008C3391">
            <w:pPr>
              <w:spacing w:line="440" w:lineRule="exact"/>
              <w:jc w:val="both"/>
              <w:rPr>
                <w:rFonts w:eastAsia="標楷體"/>
              </w:rPr>
            </w:pPr>
            <w:r w:rsidRPr="008C3391">
              <w:rPr>
                <w:rFonts w:eastAsia="標楷體"/>
              </w:rPr>
              <w:t>前項學生經本學系相關會議審查通過，並依規定修讀完成碩士學位應修課程，提出論文，經碩士學位考試委員會考試通過者，授予碩士學位，其修讀博士學位修業時間</w:t>
            </w:r>
            <w:proofErr w:type="gramStart"/>
            <w:r w:rsidRPr="008C3391">
              <w:rPr>
                <w:rFonts w:eastAsia="標楷體"/>
              </w:rPr>
              <w:t>不</w:t>
            </w:r>
            <w:proofErr w:type="gramEnd"/>
            <w:r w:rsidRPr="008C3391">
              <w:rPr>
                <w:rFonts w:eastAsia="標楷體"/>
              </w:rPr>
              <w:t>併入修讀碩士學位最高修業年限核計。</w:t>
            </w:r>
          </w:p>
        </w:tc>
      </w:tr>
      <w:tr w:rsidR="001D272A" w:rsidRPr="008C3391" w:rsidTr="008C3391">
        <w:tc>
          <w:tcPr>
            <w:tcW w:w="1384" w:type="dxa"/>
          </w:tcPr>
          <w:p w:rsidR="001D272A" w:rsidRPr="002559C6" w:rsidRDefault="001D272A" w:rsidP="005F20C3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2559C6">
              <w:rPr>
                <w:rFonts w:eastAsia="標楷體" w:hint="eastAsia"/>
              </w:rPr>
              <w:t>第</w:t>
            </w:r>
            <w:r w:rsidRPr="00A6346F">
              <w:rPr>
                <w:rFonts w:eastAsia="標楷體" w:hint="eastAsia"/>
                <w:u w:val="single"/>
              </w:rPr>
              <w:t>九</w:t>
            </w:r>
            <w:r w:rsidRPr="002559C6">
              <w:rPr>
                <w:rFonts w:eastAsia="標楷體" w:hint="eastAsia"/>
              </w:rPr>
              <w:t>條</w:t>
            </w:r>
          </w:p>
        </w:tc>
        <w:tc>
          <w:tcPr>
            <w:tcW w:w="7902" w:type="dxa"/>
          </w:tcPr>
          <w:p w:rsidR="001D272A" w:rsidRPr="002559C6" w:rsidRDefault="008C3391" w:rsidP="005F20C3">
            <w:pPr>
              <w:spacing w:line="440" w:lineRule="exact"/>
              <w:jc w:val="both"/>
              <w:rPr>
                <w:rFonts w:eastAsia="標楷體"/>
              </w:rPr>
            </w:pPr>
            <w:proofErr w:type="gramStart"/>
            <w:r w:rsidRPr="008C3391">
              <w:rPr>
                <w:rFonts w:eastAsia="標楷體"/>
              </w:rPr>
              <w:t>逕</w:t>
            </w:r>
            <w:proofErr w:type="gramEnd"/>
            <w:r w:rsidRPr="008C3391">
              <w:rPr>
                <w:rFonts w:eastAsia="標楷體"/>
              </w:rPr>
              <w:t>修讀博士學位學生修業期滿，</w:t>
            </w:r>
            <w:smartTag w:uri="urn:schemas-microsoft-com:office:smarttags" w:element="PersonName">
              <w:smartTagPr>
                <w:attr w:name="ProductID" w:val="通過"/>
              </w:smartTagPr>
              <w:r w:rsidRPr="008C3391">
                <w:rPr>
                  <w:rFonts w:eastAsia="標楷體"/>
                </w:rPr>
                <w:t>通過</w:t>
              </w:r>
            </w:smartTag>
            <w:r w:rsidRPr="008C3391">
              <w:rPr>
                <w:rFonts w:eastAsia="標楷體"/>
              </w:rPr>
              <w:t>博士學位候選人資格考核後，未</w:t>
            </w:r>
            <w:smartTag w:uri="urn:schemas-microsoft-com:office:smarttags" w:element="PersonName">
              <w:smartTagPr>
                <w:attr w:name="ProductID" w:val="通過"/>
              </w:smartTagPr>
              <w:r w:rsidRPr="008C3391">
                <w:rPr>
                  <w:rFonts w:eastAsia="標楷體"/>
                </w:rPr>
                <w:t>通過</w:t>
              </w:r>
            </w:smartTag>
            <w:r w:rsidRPr="008C3391">
              <w:rPr>
                <w:rFonts w:eastAsia="標楷體"/>
              </w:rPr>
              <w:t>博士學位考試，其博士學位論</w:t>
            </w:r>
            <w:smartTag w:uri="urn:schemas-microsoft-com:office:smarttags" w:element="PersonName">
              <w:smartTagPr>
                <w:attr w:name="ProductID" w:val="文經"/>
              </w:smartTagPr>
              <w:r w:rsidRPr="008C3391">
                <w:rPr>
                  <w:rFonts w:eastAsia="標楷體"/>
                </w:rPr>
                <w:t>文經</w:t>
              </w:r>
            </w:smartTag>
            <w:r w:rsidRPr="008C3391">
              <w:rPr>
                <w:rFonts w:eastAsia="標楷體"/>
              </w:rPr>
              <w:t>博士學位考試委員會認定合於碩士學位標準者，得授予碩士學位。</w:t>
            </w:r>
          </w:p>
        </w:tc>
      </w:tr>
      <w:tr w:rsidR="008C3391" w:rsidRPr="008C3391" w:rsidTr="008C3391">
        <w:tc>
          <w:tcPr>
            <w:tcW w:w="1384" w:type="dxa"/>
          </w:tcPr>
          <w:p w:rsidR="008C3391" w:rsidRPr="002559C6" w:rsidRDefault="008C3391" w:rsidP="005F20C3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2559C6">
              <w:rPr>
                <w:rFonts w:eastAsia="標楷體" w:hint="eastAsia"/>
              </w:rPr>
              <w:t>第</w:t>
            </w:r>
            <w:r w:rsidRPr="00A6346F">
              <w:rPr>
                <w:rFonts w:eastAsia="標楷體" w:hint="eastAsia"/>
                <w:u w:val="single"/>
              </w:rPr>
              <w:t>十</w:t>
            </w:r>
            <w:r w:rsidRPr="002559C6">
              <w:rPr>
                <w:rFonts w:eastAsia="標楷體" w:hint="eastAsia"/>
              </w:rPr>
              <w:t>條</w:t>
            </w:r>
          </w:p>
        </w:tc>
        <w:tc>
          <w:tcPr>
            <w:tcW w:w="7902" w:type="dxa"/>
          </w:tcPr>
          <w:p w:rsidR="008C3391" w:rsidRPr="008C3391" w:rsidRDefault="008C3391" w:rsidP="005F20C3">
            <w:pPr>
              <w:spacing w:line="440" w:lineRule="exact"/>
              <w:jc w:val="both"/>
              <w:rPr>
                <w:rFonts w:eastAsia="標楷體"/>
              </w:rPr>
            </w:pPr>
            <w:r w:rsidRPr="008C3391">
              <w:rPr>
                <w:rFonts w:eastAsia="標楷體"/>
              </w:rPr>
              <w:t>碩士班學生經本校核定准予</w:t>
            </w:r>
            <w:proofErr w:type="gramStart"/>
            <w:r w:rsidRPr="008C3391">
              <w:rPr>
                <w:rFonts w:eastAsia="標楷體"/>
              </w:rPr>
              <w:t>逕</w:t>
            </w:r>
            <w:proofErr w:type="gramEnd"/>
            <w:r w:rsidRPr="008C3391">
              <w:rPr>
                <w:rFonts w:eastAsia="標楷體"/>
              </w:rPr>
              <w:t>修讀博士學位者，非經自請撤銷</w:t>
            </w:r>
            <w:proofErr w:type="gramStart"/>
            <w:r w:rsidRPr="008C3391">
              <w:rPr>
                <w:rFonts w:eastAsia="標楷體"/>
              </w:rPr>
              <w:t>逕</w:t>
            </w:r>
            <w:proofErr w:type="gramEnd"/>
            <w:r w:rsidRPr="008C3391">
              <w:rPr>
                <w:rFonts w:eastAsia="標楷體"/>
              </w:rPr>
              <w:t>修讀博士學位資格，不得再參加原碩士班學位考試。</w:t>
            </w:r>
          </w:p>
        </w:tc>
      </w:tr>
      <w:tr w:rsidR="008C3391" w:rsidRPr="008C3391" w:rsidTr="008C3391">
        <w:tc>
          <w:tcPr>
            <w:tcW w:w="1384" w:type="dxa"/>
          </w:tcPr>
          <w:p w:rsidR="008C3391" w:rsidRPr="002559C6" w:rsidRDefault="008C3391" w:rsidP="005F20C3">
            <w:pPr>
              <w:spacing w:line="440" w:lineRule="exact"/>
              <w:jc w:val="both"/>
              <w:rPr>
                <w:rFonts w:eastAsia="標楷體" w:hint="eastAsia"/>
              </w:rPr>
            </w:pPr>
            <w:r w:rsidRPr="002559C6">
              <w:rPr>
                <w:rFonts w:eastAsia="標楷體" w:hint="eastAsia"/>
              </w:rPr>
              <w:t>第</w:t>
            </w:r>
            <w:r w:rsidRPr="00A6346F">
              <w:rPr>
                <w:rFonts w:eastAsia="標楷體" w:hint="eastAsia"/>
                <w:u w:val="single"/>
              </w:rPr>
              <w:t>十一</w:t>
            </w:r>
            <w:r w:rsidRPr="002559C6">
              <w:rPr>
                <w:rFonts w:eastAsia="標楷體" w:hint="eastAsia"/>
              </w:rPr>
              <w:t>條</w:t>
            </w:r>
          </w:p>
        </w:tc>
        <w:tc>
          <w:tcPr>
            <w:tcW w:w="7902" w:type="dxa"/>
          </w:tcPr>
          <w:p w:rsidR="008C3391" w:rsidRPr="008C3391" w:rsidRDefault="008C3391" w:rsidP="005F20C3">
            <w:pPr>
              <w:spacing w:line="440" w:lineRule="exact"/>
              <w:jc w:val="both"/>
              <w:rPr>
                <w:rFonts w:eastAsia="標楷體"/>
              </w:rPr>
            </w:pPr>
            <w:r w:rsidRPr="008C3391">
              <w:rPr>
                <w:rFonts w:eastAsia="標楷體"/>
              </w:rPr>
              <w:t>本施行細則經</w:t>
            </w:r>
            <w:r w:rsidRPr="008C3391">
              <w:rPr>
                <w:rFonts w:eastAsia="標楷體" w:hint="eastAsia"/>
              </w:rPr>
              <w:t>系</w:t>
            </w:r>
            <w:proofErr w:type="gramStart"/>
            <w:r w:rsidRPr="008C3391">
              <w:rPr>
                <w:rFonts w:eastAsia="標楷體"/>
              </w:rPr>
              <w:t>務</w:t>
            </w:r>
            <w:proofErr w:type="gramEnd"/>
            <w:r w:rsidRPr="008C3391">
              <w:rPr>
                <w:rFonts w:eastAsia="標楷體"/>
              </w:rPr>
              <w:t>會議及院</w:t>
            </w:r>
            <w:proofErr w:type="gramStart"/>
            <w:r w:rsidRPr="008C3391">
              <w:rPr>
                <w:rFonts w:eastAsia="標楷體"/>
              </w:rPr>
              <w:t>務</w:t>
            </w:r>
            <w:proofErr w:type="gramEnd"/>
            <w:r w:rsidRPr="008C3391">
              <w:rPr>
                <w:rFonts w:eastAsia="標楷體"/>
              </w:rPr>
              <w:t>會議通過後實施，修正時亦同。</w:t>
            </w:r>
          </w:p>
        </w:tc>
      </w:tr>
    </w:tbl>
    <w:p w:rsidR="007120DC" w:rsidRPr="001D272A" w:rsidRDefault="007120DC" w:rsidP="00A6346F">
      <w:pPr>
        <w:pStyle w:val="1"/>
        <w:ind w:left="0" w:firstLineChars="0" w:firstLine="0"/>
        <w:jc w:val="left"/>
      </w:pPr>
    </w:p>
    <w:sectPr w:rsidR="007120DC" w:rsidRPr="001D272A" w:rsidSect="00A6743D">
      <w:pgSz w:w="11906" w:h="16838"/>
      <w:pgMar w:top="1361" w:right="1418" w:bottom="136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34B" w:rsidRDefault="006C734B" w:rsidP="00A5349E">
      <w:r>
        <w:separator/>
      </w:r>
    </w:p>
  </w:endnote>
  <w:endnote w:type="continuationSeparator" w:id="0">
    <w:p w:rsidR="006C734B" w:rsidRDefault="006C734B" w:rsidP="00A53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鼎粗行楷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34B" w:rsidRDefault="006C734B" w:rsidP="00A5349E">
      <w:r>
        <w:separator/>
      </w:r>
    </w:p>
  </w:footnote>
  <w:footnote w:type="continuationSeparator" w:id="0">
    <w:p w:rsidR="006C734B" w:rsidRDefault="006C734B" w:rsidP="00A53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4F42"/>
    <w:multiLevelType w:val="hybridMultilevel"/>
    <w:tmpl w:val="3A704C3C"/>
    <w:lvl w:ilvl="0" w:tplc="9F505BB4">
      <w:start w:val="1"/>
      <w:numFmt w:val="decimal"/>
      <w:lvlText w:val="%1."/>
      <w:lvlJc w:val="left"/>
      <w:pPr>
        <w:tabs>
          <w:tab w:val="num" w:pos="2443"/>
        </w:tabs>
        <w:ind w:left="2443" w:hanging="283"/>
      </w:pPr>
      <w:rPr>
        <w:rFonts w:hAnsi="微軟正黑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EBC0B224">
      <w:start w:val="1"/>
      <w:numFmt w:val="decimal"/>
      <w:lvlText w:val="（%3）"/>
      <w:lvlJc w:val="left"/>
      <w:pPr>
        <w:tabs>
          <w:tab w:val="num" w:pos="3840"/>
        </w:tabs>
        <w:ind w:left="3840" w:hanging="720"/>
      </w:pPr>
      <w:rPr>
        <w:rFonts w:cs="細明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">
    <w:nsid w:val="2E13536F"/>
    <w:multiLevelType w:val="hybridMultilevel"/>
    <w:tmpl w:val="5D0868BC"/>
    <w:lvl w:ilvl="0" w:tplc="B00C5EAC">
      <w:start w:val="1"/>
      <w:numFmt w:val="taiwaneseCountingThousand"/>
      <w:lvlText w:val="第%1條"/>
      <w:lvlJc w:val="left"/>
      <w:pPr>
        <w:ind w:left="825" w:hanging="825"/>
      </w:pPr>
      <w:rPr>
        <w:rFonts w:hint="default"/>
        <w:color w:val="auto"/>
      </w:rPr>
    </w:lvl>
    <w:lvl w:ilvl="1" w:tplc="8B18AB0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C97986"/>
    <w:multiLevelType w:val="hybridMultilevel"/>
    <w:tmpl w:val="57E8BD20"/>
    <w:lvl w:ilvl="0" w:tplc="1AB4E284">
      <w:start w:val="1"/>
      <w:numFmt w:val="taiwaneseCountingThousand"/>
      <w:lvlText w:val="%1、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26F86258">
      <w:start w:val="1"/>
      <w:numFmt w:val="taiwaneseCountingThousand"/>
      <w:lvlText w:val="(%2)"/>
      <w:lvlJc w:val="left"/>
      <w:pPr>
        <w:tabs>
          <w:tab w:val="num" w:pos="941"/>
        </w:tabs>
        <w:ind w:left="94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3">
    <w:nsid w:val="3DA06446"/>
    <w:multiLevelType w:val="hybridMultilevel"/>
    <w:tmpl w:val="BC48C94A"/>
    <w:lvl w:ilvl="0" w:tplc="10862AFE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32E68"/>
    <w:multiLevelType w:val="hybridMultilevel"/>
    <w:tmpl w:val="EF8C4FA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6680B12"/>
    <w:multiLevelType w:val="hybridMultilevel"/>
    <w:tmpl w:val="C0A406BA"/>
    <w:lvl w:ilvl="0" w:tplc="C9CE9C5A">
      <w:start w:val="1"/>
      <w:numFmt w:val="decimal"/>
      <w:lvlText w:val="(%1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6">
    <w:nsid w:val="62C4477B"/>
    <w:multiLevelType w:val="hybridMultilevel"/>
    <w:tmpl w:val="9A461E2E"/>
    <w:lvl w:ilvl="0" w:tplc="E446F8CE">
      <w:start w:val="1"/>
      <w:numFmt w:val="taiwaneseCountingThousand"/>
      <w:lvlText w:val="%1、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7">
    <w:nsid w:val="64584572"/>
    <w:multiLevelType w:val="hybridMultilevel"/>
    <w:tmpl w:val="85EE5B30"/>
    <w:lvl w:ilvl="0" w:tplc="C2D87DEE">
      <w:start w:val="1"/>
      <w:numFmt w:val="taiwaneseCountingThousand"/>
      <w:lvlText w:val="%1、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8">
    <w:nsid w:val="6F94611E"/>
    <w:multiLevelType w:val="hybridMultilevel"/>
    <w:tmpl w:val="59E03CA8"/>
    <w:lvl w:ilvl="0" w:tplc="0E7AAC32">
      <w:start w:val="5"/>
      <w:numFmt w:val="taiwaneseCountingThousand"/>
      <w:lvlText w:val="第%1條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A8A"/>
    <w:rsid w:val="0003689B"/>
    <w:rsid w:val="00096516"/>
    <w:rsid w:val="00143F7F"/>
    <w:rsid w:val="00146E9F"/>
    <w:rsid w:val="00155AA7"/>
    <w:rsid w:val="001A1424"/>
    <w:rsid w:val="001D157B"/>
    <w:rsid w:val="001D272A"/>
    <w:rsid w:val="001E093A"/>
    <w:rsid w:val="001F55D2"/>
    <w:rsid w:val="0027486A"/>
    <w:rsid w:val="002C16AA"/>
    <w:rsid w:val="002E2CE3"/>
    <w:rsid w:val="00333C25"/>
    <w:rsid w:val="00341BF1"/>
    <w:rsid w:val="00344192"/>
    <w:rsid w:val="00355E18"/>
    <w:rsid w:val="003A0517"/>
    <w:rsid w:val="003A535E"/>
    <w:rsid w:val="003E5F88"/>
    <w:rsid w:val="003E7F9C"/>
    <w:rsid w:val="004545BD"/>
    <w:rsid w:val="004A02BA"/>
    <w:rsid w:val="004D4F37"/>
    <w:rsid w:val="004E13CA"/>
    <w:rsid w:val="004E37FE"/>
    <w:rsid w:val="0050599C"/>
    <w:rsid w:val="0053309C"/>
    <w:rsid w:val="00580D75"/>
    <w:rsid w:val="005A239A"/>
    <w:rsid w:val="005F20C3"/>
    <w:rsid w:val="006111CA"/>
    <w:rsid w:val="006563E3"/>
    <w:rsid w:val="00687890"/>
    <w:rsid w:val="006C734B"/>
    <w:rsid w:val="006F4A4A"/>
    <w:rsid w:val="007120DC"/>
    <w:rsid w:val="00751AF5"/>
    <w:rsid w:val="00756DA1"/>
    <w:rsid w:val="007823A2"/>
    <w:rsid w:val="007D2EB4"/>
    <w:rsid w:val="00826733"/>
    <w:rsid w:val="008B3A22"/>
    <w:rsid w:val="008B45A2"/>
    <w:rsid w:val="008B7DFF"/>
    <w:rsid w:val="008C3391"/>
    <w:rsid w:val="008D14B5"/>
    <w:rsid w:val="008F7A17"/>
    <w:rsid w:val="00935722"/>
    <w:rsid w:val="0094180D"/>
    <w:rsid w:val="00960F2B"/>
    <w:rsid w:val="00973195"/>
    <w:rsid w:val="0098283E"/>
    <w:rsid w:val="00993E9D"/>
    <w:rsid w:val="009966F2"/>
    <w:rsid w:val="00A314A2"/>
    <w:rsid w:val="00A41E54"/>
    <w:rsid w:val="00A5349E"/>
    <w:rsid w:val="00A6346F"/>
    <w:rsid w:val="00A6743D"/>
    <w:rsid w:val="00AE795B"/>
    <w:rsid w:val="00AF3A67"/>
    <w:rsid w:val="00B13DE1"/>
    <w:rsid w:val="00B22328"/>
    <w:rsid w:val="00B935AE"/>
    <w:rsid w:val="00BD2A3E"/>
    <w:rsid w:val="00BF0A54"/>
    <w:rsid w:val="00C2462B"/>
    <w:rsid w:val="00C34279"/>
    <w:rsid w:val="00C43141"/>
    <w:rsid w:val="00CB76A1"/>
    <w:rsid w:val="00CD4FB2"/>
    <w:rsid w:val="00CF0637"/>
    <w:rsid w:val="00CF0816"/>
    <w:rsid w:val="00CF27CF"/>
    <w:rsid w:val="00D307C4"/>
    <w:rsid w:val="00D94A8A"/>
    <w:rsid w:val="00DC5F24"/>
    <w:rsid w:val="00DF1444"/>
    <w:rsid w:val="00E5192B"/>
    <w:rsid w:val="00E53F0B"/>
    <w:rsid w:val="00EB0E9B"/>
    <w:rsid w:val="00EB7350"/>
    <w:rsid w:val="00F33367"/>
    <w:rsid w:val="00F5242F"/>
    <w:rsid w:val="00F868BB"/>
    <w:rsid w:val="00F92DD5"/>
    <w:rsid w:val="00F96CE7"/>
    <w:rsid w:val="00FE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8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BD2A3E"/>
    <w:pPr>
      <w:keepNext/>
      <w:adjustRightInd w:val="0"/>
      <w:spacing w:beforeLines="100" w:line="240" w:lineRule="atLeast"/>
      <w:ind w:left="1395" w:rightChars="4" w:right="10" w:hangingChars="387" w:hanging="1395"/>
      <w:jc w:val="center"/>
      <w:outlineLvl w:val="0"/>
    </w:pPr>
    <w:rPr>
      <w:rFonts w:ascii="Arial" w:eastAsia="標楷體" w:hAnsi="Arial"/>
      <w:b/>
      <w:bCs/>
      <w:kern w:val="52"/>
      <w:sz w:val="3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63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CF0637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F063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CF0637"/>
    <w:rPr>
      <w:rFonts w:ascii="Times New Roman" w:hAnsi="Times New Roman"/>
      <w:kern w:val="2"/>
    </w:rPr>
  </w:style>
  <w:style w:type="character" w:styleId="a7">
    <w:name w:val="Hyperlink"/>
    <w:rsid w:val="0097319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A53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link w:val="1"/>
    <w:rsid w:val="00BD2A3E"/>
    <w:rPr>
      <w:rFonts w:ascii="Arial" w:eastAsia="標楷體" w:hAnsi="Arial"/>
      <w:b/>
      <w:bCs/>
      <w:kern w:val="52"/>
      <w:sz w:val="36"/>
    </w:rPr>
  </w:style>
  <w:style w:type="paragraph" w:styleId="HTML">
    <w:name w:val="HTML Preformatted"/>
    <w:basedOn w:val="a"/>
    <w:link w:val="HTML0"/>
    <w:rsid w:val="00BD2A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/>
    </w:rPr>
  </w:style>
  <w:style w:type="character" w:customStyle="1" w:styleId="HTML0">
    <w:name w:val="HTML 預設格式 字元"/>
    <w:link w:val="HTML"/>
    <w:rsid w:val="00BD2A3E"/>
    <w:rPr>
      <w:rFonts w:ascii="細明體" w:eastAsia="細明體" w:hAnsi="細明體"/>
      <w:sz w:val="24"/>
      <w:szCs w:val="24"/>
    </w:rPr>
  </w:style>
  <w:style w:type="paragraph" w:styleId="a8">
    <w:name w:val="Body Text"/>
    <w:basedOn w:val="a"/>
    <w:link w:val="a9"/>
    <w:rsid w:val="001D272A"/>
    <w:pPr>
      <w:framePr w:hSpace="180" w:wrap="around" w:vAnchor="text" w:hAnchor="text" w:y="1"/>
      <w:snapToGrid w:val="0"/>
      <w:spacing w:before="60" w:after="60" w:line="400" w:lineRule="atLeast"/>
    </w:pPr>
    <w:rPr>
      <w:rFonts w:eastAsia="標楷體" w:hAnsi="標楷體"/>
      <w:lang/>
    </w:rPr>
  </w:style>
  <w:style w:type="character" w:customStyle="1" w:styleId="a9">
    <w:name w:val="本文 字元"/>
    <w:link w:val="a8"/>
    <w:rsid w:val="001D272A"/>
    <w:rPr>
      <w:rFonts w:ascii="Times New Roman" w:eastAsia="標楷體" w:hAnsi="標楷體"/>
      <w:kern w:val="2"/>
      <w:sz w:val="24"/>
      <w:szCs w:val="24"/>
    </w:rPr>
  </w:style>
  <w:style w:type="table" w:styleId="aa">
    <w:name w:val="Table Grid"/>
    <w:basedOn w:val="a1"/>
    <w:uiPriority w:val="59"/>
    <w:rsid w:val="002E2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E795B"/>
    <w:rPr>
      <w:rFonts w:ascii="Cambria" w:hAnsi="Cambria"/>
      <w:sz w:val="18"/>
      <w:szCs w:val="18"/>
      <w:lang/>
    </w:rPr>
  </w:style>
  <w:style w:type="character" w:customStyle="1" w:styleId="ac">
    <w:name w:val="註解方塊文字 字元"/>
    <w:link w:val="ab"/>
    <w:uiPriority w:val="99"/>
    <w:semiHidden/>
    <w:rsid w:val="00AE795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251</Words>
  <Characters>1431</Characters>
  <Application>Microsoft Office Word</Application>
  <DocSecurity>0</DocSecurity>
  <Lines>11</Lines>
  <Paragraphs>3</Paragraphs>
  <ScaleCrop>false</ScaleCrop>
  <Company>SYNNEX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cp:lastModifiedBy>Administrator</cp:lastModifiedBy>
  <cp:revision>2</cp:revision>
  <cp:lastPrinted>2014-12-19T10:54:00Z</cp:lastPrinted>
  <dcterms:created xsi:type="dcterms:W3CDTF">2014-12-22T02:00:00Z</dcterms:created>
  <dcterms:modified xsi:type="dcterms:W3CDTF">2014-12-22T02:00:00Z</dcterms:modified>
</cp:coreProperties>
</file>