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1B" w:rsidRPr="00AF4D04" w:rsidRDefault="0077021B" w:rsidP="00BC4BA7">
      <w:pPr>
        <w:rPr>
          <w:rFonts w:ascii="標楷體" w:eastAsia="標楷體" w:hAnsi="標楷體"/>
          <w:b/>
          <w:sz w:val="32"/>
          <w:szCs w:val="32"/>
        </w:rPr>
      </w:pPr>
      <w:r w:rsidRPr="00AF4D04">
        <w:rPr>
          <w:rFonts w:ascii="標楷體" w:eastAsia="標楷體" w:hAnsi="標楷體" w:hint="eastAsia"/>
          <w:b/>
          <w:sz w:val="32"/>
          <w:szCs w:val="32"/>
        </w:rPr>
        <w:t>高雄醫學大學自修室使用要點</w:t>
      </w:r>
    </w:p>
    <w:p w:rsidR="0077021B" w:rsidRPr="00AF4D04" w:rsidRDefault="0077021B" w:rsidP="0077021B">
      <w:pPr>
        <w:spacing w:line="240" w:lineRule="exact"/>
        <w:jc w:val="right"/>
        <w:rPr>
          <w:rFonts w:eastAsia="標楷體"/>
          <w:sz w:val="16"/>
          <w:szCs w:val="16"/>
        </w:rPr>
      </w:pPr>
    </w:p>
    <w:p w:rsidR="0077021B" w:rsidRPr="00AF4D04" w:rsidRDefault="0077021B" w:rsidP="00BC4BA7">
      <w:pPr>
        <w:spacing w:line="280" w:lineRule="exact"/>
        <w:ind w:firstLineChars="2551" w:firstLine="5102"/>
        <w:rPr>
          <w:rFonts w:eastAsia="標楷體"/>
          <w:sz w:val="20"/>
          <w:szCs w:val="20"/>
        </w:rPr>
      </w:pPr>
      <w:r w:rsidRPr="00AF4D04">
        <w:rPr>
          <w:rFonts w:eastAsia="標楷體"/>
          <w:sz w:val="20"/>
          <w:szCs w:val="20"/>
        </w:rPr>
        <w:t>91.12.23</w:t>
      </w:r>
      <w:r w:rsidRPr="00AF4D04">
        <w:rPr>
          <w:rFonts w:eastAsia="標楷體" w:hint="eastAsia"/>
          <w:sz w:val="20"/>
          <w:szCs w:val="20"/>
        </w:rPr>
        <w:t xml:space="preserve"> </w:t>
      </w:r>
      <w:r w:rsidRPr="00AF4D04">
        <w:rPr>
          <w:rFonts w:eastAsia="標楷體"/>
          <w:sz w:val="20"/>
          <w:szCs w:val="20"/>
        </w:rPr>
        <w:t>(91)</w:t>
      </w:r>
      <w:r w:rsidRPr="00AF4D04">
        <w:rPr>
          <w:rFonts w:eastAsia="標楷體"/>
          <w:sz w:val="20"/>
          <w:szCs w:val="20"/>
        </w:rPr>
        <w:t>高醫校法</w:t>
      </w:r>
      <w:r w:rsidRPr="00AF4D04">
        <w:rPr>
          <w:rFonts w:eastAsia="標楷體"/>
          <w:sz w:val="20"/>
          <w:szCs w:val="20"/>
        </w:rPr>
        <w:t>(</w:t>
      </w:r>
      <w:r w:rsidRPr="00AF4D04">
        <w:rPr>
          <w:rFonts w:eastAsia="標楷體"/>
          <w:sz w:val="20"/>
          <w:szCs w:val="20"/>
        </w:rPr>
        <w:t>一</w:t>
      </w:r>
      <w:r w:rsidRPr="00AF4D04">
        <w:rPr>
          <w:rFonts w:eastAsia="標楷體"/>
          <w:sz w:val="20"/>
          <w:szCs w:val="20"/>
        </w:rPr>
        <w:t>)</w:t>
      </w:r>
      <w:r w:rsidRPr="00AF4D04">
        <w:rPr>
          <w:rFonts w:eastAsia="標楷體"/>
          <w:sz w:val="20"/>
          <w:szCs w:val="20"/>
        </w:rPr>
        <w:t>字第</w:t>
      </w:r>
      <w:r w:rsidRPr="00AF4D04">
        <w:rPr>
          <w:rFonts w:eastAsia="標楷體"/>
          <w:sz w:val="20"/>
          <w:szCs w:val="20"/>
        </w:rPr>
        <w:t>0</w:t>
      </w:r>
      <w:r w:rsidRPr="00AF4D04">
        <w:rPr>
          <w:rFonts w:eastAsia="標楷體"/>
          <w:sz w:val="20"/>
          <w:szCs w:val="20"/>
        </w:rPr>
        <w:t>二七號函公告</w:t>
      </w:r>
    </w:p>
    <w:p w:rsidR="0077021B" w:rsidRPr="00AF4D04" w:rsidRDefault="0077021B" w:rsidP="00BC4BA7">
      <w:pPr>
        <w:spacing w:line="280" w:lineRule="exact"/>
        <w:ind w:firstLineChars="2551" w:firstLine="5102"/>
        <w:rPr>
          <w:rFonts w:eastAsia="標楷體"/>
          <w:sz w:val="20"/>
          <w:szCs w:val="20"/>
        </w:rPr>
      </w:pPr>
      <w:r w:rsidRPr="00AF4D04">
        <w:rPr>
          <w:rFonts w:eastAsia="標楷體"/>
          <w:sz w:val="20"/>
          <w:szCs w:val="20"/>
        </w:rPr>
        <w:t>92.11.06</w:t>
      </w:r>
      <w:r w:rsidRPr="00AF4D04">
        <w:rPr>
          <w:rFonts w:eastAsia="標楷體" w:hint="eastAsia"/>
          <w:sz w:val="20"/>
          <w:szCs w:val="20"/>
        </w:rPr>
        <w:t xml:space="preserve"> 92</w:t>
      </w:r>
      <w:r w:rsidRPr="00AF4D04">
        <w:rPr>
          <w:rFonts w:eastAsia="標楷體"/>
          <w:sz w:val="20"/>
          <w:szCs w:val="20"/>
        </w:rPr>
        <w:t>學年度第</w:t>
      </w:r>
      <w:r w:rsidRPr="00AF4D04">
        <w:rPr>
          <w:rFonts w:eastAsia="標楷體" w:hint="eastAsia"/>
          <w:sz w:val="20"/>
          <w:szCs w:val="20"/>
        </w:rPr>
        <w:t>4</w:t>
      </w:r>
      <w:r w:rsidRPr="00AF4D04">
        <w:rPr>
          <w:rFonts w:eastAsia="標楷體"/>
          <w:sz w:val="20"/>
          <w:szCs w:val="20"/>
        </w:rPr>
        <w:t>次法規委員會通過</w:t>
      </w:r>
    </w:p>
    <w:p w:rsidR="0077021B" w:rsidRPr="00AF4D04" w:rsidRDefault="0077021B" w:rsidP="00BC4BA7">
      <w:pPr>
        <w:spacing w:line="280" w:lineRule="exact"/>
        <w:ind w:firstLineChars="2551" w:firstLine="5102"/>
        <w:rPr>
          <w:rFonts w:eastAsia="標楷體"/>
          <w:sz w:val="20"/>
          <w:szCs w:val="20"/>
        </w:rPr>
      </w:pPr>
      <w:r w:rsidRPr="00AF4D04">
        <w:rPr>
          <w:rFonts w:eastAsia="標楷體"/>
          <w:sz w:val="20"/>
          <w:szCs w:val="20"/>
        </w:rPr>
        <w:t>92.11.13</w:t>
      </w:r>
      <w:r w:rsidRPr="00AF4D04">
        <w:rPr>
          <w:rFonts w:eastAsia="標楷體" w:hint="eastAsia"/>
          <w:sz w:val="20"/>
          <w:szCs w:val="20"/>
        </w:rPr>
        <w:t xml:space="preserve"> 92</w:t>
      </w:r>
      <w:r w:rsidRPr="00AF4D04">
        <w:rPr>
          <w:rFonts w:eastAsia="標楷體"/>
          <w:sz w:val="20"/>
          <w:szCs w:val="20"/>
        </w:rPr>
        <w:t>學年度第</w:t>
      </w:r>
      <w:r w:rsidRPr="00AF4D04">
        <w:rPr>
          <w:rFonts w:eastAsia="標楷體" w:hint="eastAsia"/>
          <w:sz w:val="20"/>
          <w:szCs w:val="20"/>
        </w:rPr>
        <w:t>4</w:t>
      </w:r>
      <w:r w:rsidRPr="00AF4D04">
        <w:rPr>
          <w:rFonts w:eastAsia="標楷體"/>
          <w:sz w:val="20"/>
          <w:szCs w:val="20"/>
        </w:rPr>
        <w:t>次行政會議通過</w:t>
      </w:r>
    </w:p>
    <w:p w:rsidR="0077021B" w:rsidRPr="00AF4D04" w:rsidRDefault="0077021B" w:rsidP="00BC4BA7">
      <w:pPr>
        <w:spacing w:line="280" w:lineRule="exact"/>
        <w:ind w:firstLineChars="2551" w:firstLine="5102"/>
        <w:rPr>
          <w:rFonts w:eastAsia="標楷體"/>
          <w:sz w:val="20"/>
          <w:szCs w:val="20"/>
        </w:rPr>
      </w:pPr>
      <w:r w:rsidRPr="00AF4D04">
        <w:rPr>
          <w:rFonts w:eastAsia="標楷體"/>
          <w:sz w:val="20"/>
          <w:szCs w:val="20"/>
        </w:rPr>
        <w:t>92.12.12</w:t>
      </w:r>
      <w:r w:rsidRPr="00AF4D04">
        <w:rPr>
          <w:rFonts w:eastAsia="標楷體"/>
          <w:sz w:val="20"/>
          <w:szCs w:val="20"/>
        </w:rPr>
        <w:t>高醫校法字第</w:t>
      </w:r>
      <w:r w:rsidRPr="00AF4D04">
        <w:rPr>
          <w:rFonts w:eastAsia="標楷體"/>
          <w:sz w:val="20"/>
          <w:szCs w:val="20"/>
        </w:rPr>
        <w:t>0920100040</w:t>
      </w:r>
      <w:r w:rsidRPr="00AF4D04">
        <w:rPr>
          <w:rFonts w:eastAsia="標楷體"/>
          <w:sz w:val="20"/>
          <w:szCs w:val="20"/>
        </w:rPr>
        <w:t>號函公布</w:t>
      </w:r>
    </w:p>
    <w:p w:rsidR="0077021B" w:rsidRPr="00AF4D04" w:rsidRDefault="0077021B" w:rsidP="00BC4BA7">
      <w:pPr>
        <w:spacing w:line="280" w:lineRule="exact"/>
        <w:ind w:firstLineChars="2551" w:firstLine="5102"/>
        <w:rPr>
          <w:rFonts w:eastAsia="標楷體"/>
          <w:sz w:val="20"/>
          <w:szCs w:val="20"/>
        </w:rPr>
      </w:pPr>
      <w:r w:rsidRPr="00AF4D04">
        <w:rPr>
          <w:rFonts w:eastAsia="標楷體"/>
          <w:sz w:val="20"/>
          <w:szCs w:val="20"/>
        </w:rPr>
        <w:t>102.09.12</w:t>
      </w:r>
      <w:r w:rsidRPr="00AF4D04">
        <w:rPr>
          <w:rFonts w:eastAsia="標楷體" w:hint="eastAsia"/>
          <w:sz w:val="20"/>
          <w:szCs w:val="20"/>
        </w:rPr>
        <w:t xml:space="preserve"> </w:t>
      </w:r>
      <w:r w:rsidRPr="00AF4D04">
        <w:rPr>
          <w:rFonts w:eastAsia="標楷體"/>
          <w:sz w:val="20"/>
          <w:szCs w:val="20"/>
        </w:rPr>
        <w:t>102</w:t>
      </w:r>
      <w:r w:rsidRPr="00AF4D04">
        <w:rPr>
          <w:rFonts w:eastAsia="標楷體"/>
          <w:sz w:val="20"/>
          <w:szCs w:val="20"/>
        </w:rPr>
        <w:t>學年度第</w:t>
      </w:r>
      <w:r w:rsidRPr="00AF4D04">
        <w:rPr>
          <w:rFonts w:eastAsia="標楷體"/>
          <w:sz w:val="20"/>
          <w:szCs w:val="20"/>
        </w:rPr>
        <w:t xml:space="preserve">1 </w:t>
      </w:r>
      <w:r w:rsidRPr="00AF4D04">
        <w:rPr>
          <w:rFonts w:eastAsia="標楷體"/>
          <w:sz w:val="20"/>
          <w:szCs w:val="20"/>
        </w:rPr>
        <w:t>次行政會議審議通過</w:t>
      </w:r>
    </w:p>
    <w:p w:rsidR="0077021B" w:rsidRPr="00AF4D04" w:rsidRDefault="0077021B" w:rsidP="00BC4BA7">
      <w:pPr>
        <w:spacing w:line="280" w:lineRule="exact"/>
        <w:ind w:firstLineChars="2551" w:firstLine="5102"/>
        <w:rPr>
          <w:rFonts w:eastAsia="標楷體"/>
          <w:sz w:val="20"/>
          <w:szCs w:val="20"/>
        </w:rPr>
      </w:pPr>
      <w:r w:rsidRPr="00AF4D04">
        <w:rPr>
          <w:rFonts w:eastAsia="標楷體"/>
          <w:sz w:val="20"/>
          <w:szCs w:val="20"/>
        </w:rPr>
        <w:t>102.10.16</w:t>
      </w:r>
      <w:r w:rsidRPr="00AF4D04">
        <w:rPr>
          <w:rFonts w:eastAsia="標楷體"/>
          <w:sz w:val="20"/>
          <w:szCs w:val="20"/>
        </w:rPr>
        <w:t>高醫圖資字第</w:t>
      </w:r>
      <w:r w:rsidRPr="00AF4D04">
        <w:rPr>
          <w:rFonts w:eastAsia="標楷體"/>
          <w:sz w:val="20"/>
          <w:szCs w:val="20"/>
        </w:rPr>
        <w:t>1021103179</w:t>
      </w:r>
      <w:r w:rsidRPr="00AF4D04">
        <w:rPr>
          <w:rFonts w:eastAsia="標楷體"/>
          <w:sz w:val="20"/>
          <w:szCs w:val="20"/>
        </w:rPr>
        <w:t>號函公布</w:t>
      </w:r>
    </w:p>
    <w:p w:rsidR="0077021B" w:rsidRPr="00AF4D04" w:rsidRDefault="0077021B" w:rsidP="00BC4BA7">
      <w:pPr>
        <w:spacing w:line="280" w:lineRule="exact"/>
        <w:ind w:firstLineChars="2551" w:firstLine="5102"/>
        <w:rPr>
          <w:rFonts w:eastAsia="標楷體"/>
          <w:sz w:val="20"/>
          <w:szCs w:val="20"/>
        </w:rPr>
      </w:pPr>
      <w:r w:rsidRPr="00AF4D04">
        <w:rPr>
          <w:rFonts w:eastAsia="標楷體" w:hint="eastAsia"/>
          <w:sz w:val="20"/>
          <w:szCs w:val="20"/>
        </w:rPr>
        <w:t>105.08.18 105</w:t>
      </w:r>
      <w:r w:rsidRPr="00AF4D04">
        <w:rPr>
          <w:rFonts w:eastAsia="標楷體" w:hint="eastAsia"/>
          <w:sz w:val="20"/>
          <w:szCs w:val="20"/>
        </w:rPr>
        <w:t>學年度第</w:t>
      </w:r>
      <w:r w:rsidRPr="00AF4D04">
        <w:rPr>
          <w:rFonts w:eastAsia="標楷體" w:hint="eastAsia"/>
          <w:sz w:val="20"/>
          <w:szCs w:val="20"/>
        </w:rPr>
        <w:t xml:space="preserve">1 </w:t>
      </w:r>
      <w:r w:rsidRPr="00AF4D04">
        <w:rPr>
          <w:rFonts w:eastAsia="標楷體" w:hint="eastAsia"/>
          <w:sz w:val="20"/>
          <w:szCs w:val="20"/>
        </w:rPr>
        <w:t>次行政會議通過</w:t>
      </w:r>
    </w:p>
    <w:p w:rsidR="007C0234" w:rsidRPr="00AF4D04" w:rsidRDefault="00286F90" w:rsidP="00BC4BA7">
      <w:pPr>
        <w:spacing w:line="280" w:lineRule="exact"/>
        <w:ind w:firstLineChars="2551" w:firstLine="5102"/>
        <w:rPr>
          <w:rFonts w:eastAsia="標楷體"/>
          <w:sz w:val="20"/>
        </w:rPr>
      </w:pPr>
      <w:r w:rsidRPr="00AF4D04">
        <w:rPr>
          <w:rFonts w:eastAsia="標楷體"/>
          <w:sz w:val="20"/>
        </w:rPr>
        <w:t xml:space="preserve">109.04.09 </w:t>
      </w:r>
      <w:r w:rsidR="007C0234" w:rsidRPr="00AF4D04">
        <w:rPr>
          <w:rFonts w:eastAsia="標楷體"/>
          <w:sz w:val="20"/>
        </w:rPr>
        <w:t>108</w:t>
      </w:r>
      <w:r w:rsidR="007C0234" w:rsidRPr="00AF4D04">
        <w:rPr>
          <w:rFonts w:eastAsia="標楷體"/>
          <w:sz w:val="20"/>
        </w:rPr>
        <w:t>學年度第</w:t>
      </w:r>
      <w:r w:rsidR="007C0234" w:rsidRPr="00AF4D04">
        <w:rPr>
          <w:rFonts w:eastAsia="標楷體"/>
          <w:sz w:val="20"/>
        </w:rPr>
        <w:t>9</w:t>
      </w:r>
      <w:r w:rsidR="007C0234" w:rsidRPr="00AF4D04">
        <w:rPr>
          <w:rFonts w:eastAsia="標楷體"/>
          <w:sz w:val="20"/>
        </w:rPr>
        <w:t>次行政會議通過</w:t>
      </w:r>
    </w:p>
    <w:p w:rsidR="00286F90" w:rsidRDefault="00286F90" w:rsidP="00BC4BA7">
      <w:pPr>
        <w:spacing w:line="280" w:lineRule="exact"/>
        <w:ind w:firstLineChars="2551" w:firstLine="5102"/>
        <w:rPr>
          <w:rFonts w:eastAsia="標楷體"/>
          <w:sz w:val="20"/>
          <w:szCs w:val="20"/>
        </w:rPr>
      </w:pPr>
      <w:r w:rsidRPr="00AF4D04">
        <w:rPr>
          <w:rFonts w:eastAsia="標楷體" w:hint="eastAsia"/>
          <w:sz w:val="20"/>
          <w:szCs w:val="20"/>
        </w:rPr>
        <w:t>109.06.15 108</w:t>
      </w:r>
      <w:r w:rsidRPr="00AF4D04">
        <w:rPr>
          <w:rFonts w:eastAsia="標楷體" w:hint="eastAsia"/>
          <w:sz w:val="20"/>
          <w:szCs w:val="20"/>
        </w:rPr>
        <w:t>學年度第</w:t>
      </w:r>
      <w:r w:rsidRPr="00AF4D04">
        <w:rPr>
          <w:rFonts w:eastAsia="標楷體" w:hint="eastAsia"/>
          <w:sz w:val="20"/>
          <w:szCs w:val="20"/>
        </w:rPr>
        <w:t>3</w:t>
      </w:r>
      <w:r w:rsidRPr="00AF4D04">
        <w:rPr>
          <w:rFonts w:eastAsia="標楷體" w:hint="eastAsia"/>
          <w:sz w:val="20"/>
          <w:szCs w:val="20"/>
        </w:rPr>
        <w:t>次圖書館委員會會議通過</w:t>
      </w:r>
    </w:p>
    <w:p w:rsidR="00BC4BA7" w:rsidRPr="00AF4D04" w:rsidRDefault="00BC4BA7" w:rsidP="00BC4BA7">
      <w:pPr>
        <w:spacing w:line="280" w:lineRule="exact"/>
        <w:ind w:firstLineChars="2551" w:firstLine="5102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>109.07.13</w:t>
      </w:r>
      <w:r>
        <w:rPr>
          <w:rFonts w:eastAsia="標楷體" w:hint="eastAsia"/>
          <w:sz w:val="20"/>
          <w:szCs w:val="20"/>
        </w:rPr>
        <w:t>高醫圖資字第</w:t>
      </w:r>
      <w:bookmarkStart w:id="0" w:name="_GoBack"/>
      <w:r>
        <w:rPr>
          <w:rFonts w:eastAsia="標楷體" w:hint="eastAsia"/>
          <w:sz w:val="20"/>
          <w:szCs w:val="20"/>
        </w:rPr>
        <w:t>1091102031</w:t>
      </w:r>
      <w:bookmarkEnd w:id="0"/>
      <w:r>
        <w:rPr>
          <w:rFonts w:eastAsia="標楷體" w:hint="eastAsia"/>
          <w:sz w:val="20"/>
          <w:szCs w:val="20"/>
        </w:rPr>
        <w:t>號函公布</w:t>
      </w:r>
    </w:p>
    <w:p w:rsidR="0077021B" w:rsidRPr="00AF4D04" w:rsidRDefault="0077021B" w:rsidP="0077021B">
      <w:pPr>
        <w:jc w:val="right"/>
        <w:rPr>
          <w:rFonts w:ascii="標楷體" w:eastAsia="標楷體" w:hAnsi="標楷體"/>
        </w:rPr>
      </w:pPr>
    </w:p>
    <w:p w:rsidR="0077021B" w:rsidRPr="00AF4D04" w:rsidRDefault="0077021B" w:rsidP="00BC4BA7">
      <w:pPr>
        <w:pStyle w:val="ab"/>
        <w:numPr>
          <w:ilvl w:val="0"/>
          <w:numId w:val="41"/>
        </w:numPr>
        <w:spacing w:line="400" w:lineRule="exact"/>
        <w:ind w:leftChars="0" w:left="482" w:hanging="482"/>
        <w:rPr>
          <w:rFonts w:ascii="標楷體" w:eastAsia="標楷體" w:hAnsi="標楷體"/>
          <w:szCs w:val="24"/>
        </w:rPr>
      </w:pPr>
      <w:r w:rsidRPr="00AF4D04">
        <w:rPr>
          <w:rFonts w:ascii="Times New Roman" w:eastAsia="標楷體" w:hAnsi="Times New Roman" w:hint="eastAsia"/>
          <w:u w:val="single"/>
        </w:rPr>
        <w:t>本校圖書資訊處圖書館</w:t>
      </w:r>
      <w:r w:rsidRPr="00AF4D04">
        <w:rPr>
          <w:rFonts w:ascii="Times New Roman" w:eastAsia="標楷體" w:hAnsi="Times New Roman" w:hint="eastAsia"/>
          <w:u w:val="single"/>
        </w:rPr>
        <w:t>(</w:t>
      </w:r>
      <w:r w:rsidRPr="00AF4D04">
        <w:rPr>
          <w:rFonts w:ascii="Times New Roman" w:eastAsia="標楷體" w:hAnsi="Times New Roman" w:hint="eastAsia"/>
          <w:u w:val="single"/>
        </w:rPr>
        <w:t>以下簡稱本館</w:t>
      </w:r>
      <w:r w:rsidRPr="00AF4D04">
        <w:rPr>
          <w:rFonts w:ascii="Times New Roman" w:eastAsia="標楷體" w:hAnsi="Times New Roman" w:hint="eastAsia"/>
          <w:u w:val="single"/>
        </w:rPr>
        <w:t>)</w:t>
      </w:r>
      <w:r w:rsidRPr="00AF4D04">
        <w:rPr>
          <w:rFonts w:ascii="Times New Roman" w:eastAsia="標楷體" w:hAnsi="Times New Roman" w:hint="eastAsia"/>
        </w:rPr>
        <w:t>為</w:t>
      </w:r>
      <w:r w:rsidRPr="00AF4D04">
        <w:rPr>
          <w:rFonts w:ascii="Times New Roman" w:eastAsia="標楷體" w:hAnsi="Times New Roman" w:hint="eastAsia"/>
          <w:u w:val="single"/>
        </w:rPr>
        <w:t>有效管理本館</w:t>
      </w:r>
      <w:r w:rsidRPr="00AF4D04">
        <w:rPr>
          <w:rFonts w:ascii="Times New Roman" w:eastAsia="標楷體" w:hAnsi="Times New Roman" w:hint="eastAsia"/>
        </w:rPr>
        <w:t>自修室</w:t>
      </w:r>
      <w:r w:rsidRPr="00AF4D04">
        <w:rPr>
          <w:rFonts w:ascii="微軟正黑體" w:eastAsia="微軟正黑體" w:hAnsi="微軟正黑體" w:hint="eastAsia"/>
        </w:rPr>
        <w:t>，</w:t>
      </w:r>
      <w:r w:rsidRPr="00AF4D04">
        <w:rPr>
          <w:rFonts w:ascii="Times New Roman" w:eastAsia="標楷體" w:hAnsi="Times New Roman" w:hint="eastAsia"/>
          <w:u w:val="single"/>
        </w:rPr>
        <w:t>特訂定高雄醫學大學自修室使用要點</w:t>
      </w:r>
      <w:r w:rsidRPr="00AF4D04">
        <w:rPr>
          <w:rFonts w:ascii="Times New Roman" w:eastAsia="標楷體" w:hAnsi="Times New Roman" w:hint="eastAsia"/>
          <w:u w:val="single"/>
        </w:rPr>
        <w:t>(</w:t>
      </w:r>
      <w:r w:rsidRPr="00AF4D04">
        <w:rPr>
          <w:rFonts w:ascii="Times New Roman" w:eastAsia="標楷體" w:hAnsi="Times New Roman" w:hint="eastAsia"/>
          <w:u w:val="single"/>
        </w:rPr>
        <w:t>以下簡稱本要點</w:t>
      </w:r>
      <w:r w:rsidRPr="00AF4D04">
        <w:rPr>
          <w:rFonts w:ascii="Times New Roman" w:eastAsia="標楷體" w:hAnsi="Times New Roman" w:hint="eastAsia"/>
          <w:u w:val="single"/>
        </w:rPr>
        <w:t>)</w:t>
      </w:r>
      <w:r w:rsidRPr="00AF4D04">
        <w:rPr>
          <w:rFonts w:ascii="Times New Roman" w:eastAsia="標楷體" w:hAnsi="Times New Roman" w:hint="eastAsia"/>
        </w:rPr>
        <w:t>。</w:t>
      </w:r>
    </w:p>
    <w:p w:rsidR="0077021B" w:rsidRPr="00AF4D04" w:rsidRDefault="0077021B" w:rsidP="00BC4BA7">
      <w:pPr>
        <w:pStyle w:val="ab"/>
        <w:numPr>
          <w:ilvl w:val="0"/>
          <w:numId w:val="4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F4D04">
        <w:rPr>
          <w:rFonts w:ascii="Times New Roman" w:eastAsia="標楷體" w:hAnsi="Times New Roman" w:hint="eastAsia"/>
        </w:rPr>
        <w:t>使用對象：</w:t>
      </w:r>
      <w:r w:rsidR="00FE7379" w:rsidRPr="00AF4D04">
        <w:rPr>
          <w:rFonts w:ascii="Times New Roman" w:eastAsia="標楷體" w:hAnsi="Times New Roman" w:hint="eastAsia"/>
        </w:rPr>
        <w:t>限本校教職員工生、</w:t>
      </w:r>
      <w:r w:rsidR="00FE7379" w:rsidRPr="00AF4D04">
        <w:rPr>
          <w:rFonts w:ascii="Times New Roman" w:eastAsia="標楷體" w:hAnsi="Times New Roman" w:hint="eastAsia"/>
          <w:u w:val="single"/>
        </w:rPr>
        <w:t>本校附屬機構及相關事業員工</w:t>
      </w:r>
      <w:r w:rsidR="00FE7379" w:rsidRPr="00AF4D04">
        <w:rPr>
          <w:rFonts w:ascii="Times New Roman" w:eastAsia="標楷體" w:hAnsi="Times New Roman" w:hint="eastAsia"/>
        </w:rPr>
        <w:t>。</w:t>
      </w:r>
    </w:p>
    <w:p w:rsidR="0077021B" w:rsidRPr="00AF4D04" w:rsidRDefault="0077021B" w:rsidP="00BC4BA7">
      <w:pPr>
        <w:pStyle w:val="ab"/>
        <w:numPr>
          <w:ilvl w:val="0"/>
          <w:numId w:val="4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F4D04">
        <w:rPr>
          <w:rFonts w:ascii="Times New Roman" w:eastAsia="標楷體" w:hAnsi="Times New Roman" w:hint="eastAsia"/>
        </w:rPr>
        <w:t>使用地點及時間：</w:t>
      </w:r>
    </w:p>
    <w:p w:rsidR="0077021B" w:rsidRPr="00AF4D04" w:rsidRDefault="0077021B" w:rsidP="00BC4BA7">
      <w:pPr>
        <w:pStyle w:val="ab"/>
        <w:numPr>
          <w:ilvl w:val="0"/>
          <w:numId w:val="42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AF4D04">
        <w:rPr>
          <w:rFonts w:ascii="Times New Roman" w:eastAsia="標楷體" w:hAnsi="Times New Roman" w:hint="eastAsia"/>
        </w:rPr>
        <w:t>使用地點：包含</w:t>
      </w:r>
      <w:r w:rsidRPr="00AF4D04">
        <w:rPr>
          <w:rFonts w:ascii="Times New Roman" w:eastAsia="標楷體" w:hAnsi="Times New Roman" w:hint="eastAsia"/>
          <w:u w:val="single"/>
        </w:rPr>
        <w:t>本館</w:t>
      </w:r>
      <w:r w:rsidRPr="00AF4D04">
        <w:rPr>
          <w:rFonts w:ascii="Times New Roman" w:eastAsia="標楷體" w:hAnsi="Times New Roman" w:hint="eastAsia"/>
        </w:rPr>
        <w:t>四樓自修室、學生宿舍</w:t>
      </w:r>
      <w:r w:rsidRPr="00AF4D04">
        <w:rPr>
          <w:rFonts w:ascii="Times New Roman" w:eastAsia="標楷體" w:hAnsi="Times New Roman" w:hint="eastAsia"/>
          <w:u w:val="single"/>
        </w:rPr>
        <w:t>A</w:t>
      </w:r>
      <w:r w:rsidRPr="00AF4D04">
        <w:rPr>
          <w:rFonts w:ascii="Times New Roman" w:eastAsia="標楷體" w:hAnsi="Times New Roman" w:hint="eastAsia"/>
          <w:u w:val="single"/>
        </w:rPr>
        <w:t>館</w:t>
      </w:r>
      <w:r w:rsidRPr="00AF4D04">
        <w:rPr>
          <w:rFonts w:ascii="Times New Roman" w:eastAsia="標楷體" w:hAnsi="Times New Roman" w:hint="eastAsia"/>
        </w:rPr>
        <w:t>地下一樓自修室及</w:t>
      </w:r>
      <w:r w:rsidRPr="00AF4D04">
        <w:rPr>
          <w:rFonts w:ascii="Times New Roman" w:eastAsia="標楷體" w:hAnsi="Times New Roman" w:hint="eastAsia"/>
          <w:u w:val="single"/>
        </w:rPr>
        <w:t>國研大樓地下一樓自修室</w:t>
      </w:r>
      <w:r w:rsidR="00E8315F" w:rsidRPr="00AF4D04">
        <w:rPr>
          <w:rFonts w:ascii="Times New Roman" w:eastAsia="標楷體" w:hAnsi="Times New Roman" w:hint="eastAsia"/>
          <w:u w:val="single"/>
        </w:rPr>
        <w:t>B111</w:t>
      </w:r>
      <w:r w:rsidRPr="00AF4D04">
        <w:rPr>
          <w:rFonts w:ascii="Times New Roman" w:eastAsia="標楷體" w:hAnsi="Times New Roman" w:hint="eastAsia"/>
        </w:rPr>
        <w:t>。</w:t>
      </w:r>
    </w:p>
    <w:p w:rsidR="0077021B" w:rsidRPr="00AF4D04" w:rsidRDefault="0077021B" w:rsidP="00BC4BA7">
      <w:pPr>
        <w:pStyle w:val="ab"/>
        <w:numPr>
          <w:ilvl w:val="0"/>
          <w:numId w:val="42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AF4D04">
        <w:rPr>
          <w:rFonts w:ascii="Times New Roman" w:eastAsia="標楷體" w:hAnsi="Times New Roman" w:hint="eastAsia"/>
        </w:rPr>
        <w:t>使用時間：依</w:t>
      </w:r>
      <w:r w:rsidR="00E138BC" w:rsidRPr="00AF4D04">
        <w:rPr>
          <w:rFonts w:ascii="Times New Roman" w:eastAsia="標楷體" w:hAnsi="Times New Roman" w:hint="eastAsia"/>
          <w:u w:val="single"/>
        </w:rPr>
        <w:t>本館</w:t>
      </w:r>
      <w:r w:rsidRPr="00AF4D04">
        <w:rPr>
          <w:rFonts w:ascii="Times New Roman" w:eastAsia="標楷體" w:hAnsi="Times New Roman" w:hint="eastAsia"/>
        </w:rPr>
        <w:t>公告時間為準。</w:t>
      </w:r>
    </w:p>
    <w:p w:rsidR="0077021B" w:rsidRPr="00AF4D04" w:rsidRDefault="0077021B" w:rsidP="00BC4BA7">
      <w:pPr>
        <w:pStyle w:val="ab"/>
        <w:numPr>
          <w:ilvl w:val="0"/>
          <w:numId w:val="4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F4D04">
        <w:rPr>
          <w:rFonts w:ascii="Times New Roman" w:eastAsia="標楷體" w:hAnsi="Times New Roman" w:hint="eastAsia"/>
        </w:rPr>
        <w:t>使用須知：</w:t>
      </w:r>
    </w:p>
    <w:p w:rsidR="0077021B" w:rsidRPr="00AF4D04" w:rsidRDefault="0077021B" w:rsidP="00BC4BA7">
      <w:pPr>
        <w:pStyle w:val="ab"/>
        <w:numPr>
          <w:ilvl w:val="0"/>
          <w:numId w:val="43"/>
        </w:numPr>
        <w:spacing w:line="400" w:lineRule="exact"/>
        <w:ind w:leftChars="0"/>
        <w:rPr>
          <w:rFonts w:ascii="Times New Roman" w:eastAsia="標楷體" w:hAnsi="Times New Roman"/>
        </w:rPr>
      </w:pPr>
      <w:r w:rsidRPr="00AF4D04">
        <w:rPr>
          <w:rFonts w:ascii="Times New Roman" w:eastAsia="標楷體" w:hAnsi="Times New Roman" w:hint="eastAsia"/>
        </w:rPr>
        <w:t>自修室平日採自助管理方式，但本館館員及受本館委託人得視察其使用情形，並督導使用者依有關規定使用之。</w:t>
      </w:r>
    </w:p>
    <w:p w:rsidR="0077021B" w:rsidRPr="00AF4D04" w:rsidRDefault="0077021B" w:rsidP="00BC4BA7">
      <w:pPr>
        <w:pStyle w:val="ab"/>
        <w:numPr>
          <w:ilvl w:val="0"/>
          <w:numId w:val="43"/>
        </w:numPr>
        <w:spacing w:line="400" w:lineRule="exact"/>
        <w:ind w:leftChars="0"/>
        <w:rPr>
          <w:rFonts w:ascii="Times New Roman" w:eastAsia="標楷體" w:hAnsi="Times New Roman"/>
        </w:rPr>
      </w:pPr>
      <w:r w:rsidRPr="00AF4D04">
        <w:rPr>
          <w:rFonts w:ascii="Times New Roman" w:eastAsia="標楷體" w:hAnsi="Times New Roman" w:hint="eastAsia"/>
        </w:rPr>
        <w:t>進入自修室應攜帶有效證件（即學生證或教職員工證），本館館員及受本館委託人得隨時要求查核認證。</w:t>
      </w:r>
    </w:p>
    <w:p w:rsidR="0077021B" w:rsidRPr="00AF4D04" w:rsidRDefault="0077021B" w:rsidP="00BC4BA7">
      <w:pPr>
        <w:pStyle w:val="ab"/>
        <w:numPr>
          <w:ilvl w:val="0"/>
          <w:numId w:val="43"/>
        </w:numPr>
        <w:spacing w:line="400" w:lineRule="exact"/>
        <w:ind w:leftChars="0"/>
        <w:rPr>
          <w:rFonts w:ascii="Times New Roman" w:eastAsia="標楷體" w:hAnsi="Times New Roman"/>
        </w:rPr>
      </w:pPr>
      <w:r w:rsidRPr="00AF4D04">
        <w:rPr>
          <w:rFonts w:ascii="Times New Roman" w:eastAsia="標楷體" w:hAnsi="Times New Roman" w:hint="eastAsia"/>
        </w:rPr>
        <w:t>請務必確實利用席位管控系統預約、簽到並依號碼入座，以確保個人權益。</w:t>
      </w:r>
    </w:p>
    <w:p w:rsidR="0077021B" w:rsidRPr="00AF4D04" w:rsidRDefault="0077021B" w:rsidP="00BC4BA7">
      <w:pPr>
        <w:pStyle w:val="ab"/>
        <w:numPr>
          <w:ilvl w:val="0"/>
          <w:numId w:val="43"/>
        </w:numPr>
        <w:spacing w:line="400" w:lineRule="exact"/>
        <w:ind w:leftChars="0"/>
        <w:rPr>
          <w:rFonts w:ascii="Times New Roman" w:eastAsia="標楷體" w:hAnsi="Times New Roman"/>
        </w:rPr>
      </w:pPr>
      <w:r w:rsidRPr="00AF4D04">
        <w:rPr>
          <w:rFonts w:ascii="Times New Roman" w:eastAsia="標楷體" w:hAnsi="Times New Roman" w:hint="eastAsia"/>
        </w:rPr>
        <w:t>使用公物應小心愛惜，若有毀損情事，本館視情節得報請有關單位處理。</w:t>
      </w:r>
    </w:p>
    <w:p w:rsidR="0077021B" w:rsidRPr="00AF4D04" w:rsidRDefault="0077021B" w:rsidP="00BC4BA7">
      <w:pPr>
        <w:pStyle w:val="ab"/>
        <w:numPr>
          <w:ilvl w:val="0"/>
          <w:numId w:val="43"/>
        </w:numPr>
        <w:spacing w:line="400" w:lineRule="exact"/>
        <w:ind w:leftChars="0"/>
        <w:rPr>
          <w:rFonts w:ascii="Times New Roman" w:eastAsia="標楷體" w:hAnsi="Times New Roman"/>
        </w:rPr>
      </w:pPr>
      <w:r w:rsidRPr="00AF4D04">
        <w:rPr>
          <w:rFonts w:ascii="Times New Roman" w:eastAsia="標楷體" w:hAnsi="Times New Roman" w:hint="eastAsia"/>
        </w:rPr>
        <w:t>應注意衣履整齊、保持安靜並維護環境清潔。</w:t>
      </w:r>
    </w:p>
    <w:p w:rsidR="0077021B" w:rsidRPr="00AF4D04" w:rsidRDefault="00182FD2" w:rsidP="00BC4BA7">
      <w:pPr>
        <w:pStyle w:val="ab"/>
        <w:numPr>
          <w:ilvl w:val="0"/>
          <w:numId w:val="43"/>
        </w:numPr>
        <w:spacing w:line="400" w:lineRule="exact"/>
        <w:ind w:leftChars="0"/>
        <w:rPr>
          <w:rFonts w:ascii="Times New Roman" w:eastAsia="標楷體" w:hAnsi="Times New Roman"/>
        </w:rPr>
      </w:pPr>
      <w:r w:rsidRPr="00AF4D04">
        <w:rPr>
          <w:rFonts w:ascii="Times New Roman" w:eastAsia="標楷體" w:hAnsi="Times New Roman" w:hint="eastAsia"/>
        </w:rPr>
        <w:t>行動電話及其他可能影響安寧的物品，應於進入自修室前</w:t>
      </w:r>
      <w:r w:rsidR="006D2646" w:rsidRPr="00AF4D04">
        <w:rPr>
          <w:rFonts w:ascii="Times New Roman" w:eastAsia="標楷體" w:hAnsi="Times New Roman" w:hint="eastAsia"/>
          <w:u w:val="single"/>
        </w:rPr>
        <w:t>設定為靜音</w:t>
      </w:r>
      <w:r w:rsidR="0077021B" w:rsidRPr="00AF4D04">
        <w:rPr>
          <w:rFonts w:ascii="Times New Roman" w:eastAsia="標楷體" w:hAnsi="Times New Roman" w:hint="eastAsia"/>
        </w:rPr>
        <w:t>。</w:t>
      </w:r>
    </w:p>
    <w:p w:rsidR="0077021B" w:rsidRPr="00AF4D04" w:rsidRDefault="0077021B" w:rsidP="00BC4BA7">
      <w:pPr>
        <w:pStyle w:val="ab"/>
        <w:numPr>
          <w:ilvl w:val="0"/>
          <w:numId w:val="43"/>
        </w:numPr>
        <w:spacing w:line="400" w:lineRule="exact"/>
        <w:ind w:leftChars="0"/>
        <w:rPr>
          <w:rFonts w:ascii="Times New Roman" w:eastAsia="標楷體" w:hAnsi="Times New Roman"/>
        </w:rPr>
      </w:pPr>
      <w:r w:rsidRPr="00AF4D04">
        <w:rPr>
          <w:rFonts w:ascii="Times New Roman" w:eastAsia="標楷體" w:hAnsi="Times New Roman" w:hint="eastAsia"/>
        </w:rPr>
        <w:t>不得抽煙、不得攜帶違禁品及寵物進入自修室。</w:t>
      </w:r>
    </w:p>
    <w:p w:rsidR="0077021B" w:rsidRPr="00AF4D04" w:rsidRDefault="0077021B" w:rsidP="00BC4BA7">
      <w:pPr>
        <w:pStyle w:val="ab"/>
        <w:numPr>
          <w:ilvl w:val="0"/>
          <w:numId w:val="43"/>
        </w:numPr>
        <w:spacing w:line="400" w:lineRule="exact"/>
        <w:ind w:leftChars="0"/>
        <w:rPr>
          <w:rFonts w:ascii="Times New Roman" w:eastAsia="標楷體" w:hAnsi="Times New Roman"/>
        </w:rPr>
      </w:pPr>
      <w:r w:rsidRPr="00AF4D04">
        <w:rPr>
          <w:rFonts w:ascii="Times New Roman" w:eastAsia="標楷體" w:hAnsi="Times New Roman" w:hint="eastAsia"/>
        </w:rPr>
        <w:t>離開自修室時須將個人物品攜走，使用者應妥為保管個人物品，物品如遺失或遭清除，本館概不負責。</w:t>
      </w:r>
    </w:p>
    <w:p w:rsidR="0077021B" w:rsidRPr="00AF4D04" w:rsidRDefault="0077021B" w:rsidP="00BC4BA7">
      <w:pPr>
        <w:pStyle w:val="ab"/>
        <w:numPr>
          <w:ilvl w:val="0"/>
          <w:numId w:val="43"/>
        </w:numPr>
        <w:spacing w:line="400" w:lineRule="exact"/>
        <w:ind w:leftChars="0"/>
        <w:rPr>
          <w:rFonts w:ascii="Times New Roman" w:eastAsia="標楷體" w:hAnsi="Times New Roman"/>
        </w:rPr>
      </w:pPr>
      <w:r w:rsidRPr="00AF4D04">
        <w:rPr>
          <w:rFonts w:ascii="Times New Roman" w:eastAsia="標楷體" w:hAnsi="Times New Roman" w:hint="eastAsia"/>
        </w:rPr>
        <w:t>自修室關閉時，嚴禁在室內逗留或過夜。</w:t>
      </w:r>
    </w:p>
    <w:p w:rsidR="0077021B" w:rsidRPr="00AF4D04" w:rsidRDefault="0077021B" w:rsidP="00BC4BA7">
      <w:pPr>
        <w:pStyle w:val="ab"/>
        <w:numPr>
          <w:ilvl w:val="0"/>
          <w:numId w:val="43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F4D04">
        <w:rPr>
          <w:rFonts w:ascii="標楷體" w:eastAsia="標楷體" w:hAnsi="標楷體" w:hint="eastAsia"/>
        </w:rPr>
        <w:t>配</w:t>
      </w:r>
      <w:r w:rsidRPr="00AF4D04">
        <w:rPr>
          <w:rFonts w:ascii="Times New Roman" w:eastAsia="標楷體" w:hAnsi="Times New Roman" w:hint="eastAsia"/>
        </w:rPr>
        <w:t>有上網網點之座位開放給使用者自行上網利用，惟本館不為使用者負任何法律責任。</w:t>
      </w:r>
    </w:p>
    <w:p w:rsidR="0077021B" w:rsidRPr="00AF4D04" w:rsidRDefault="00F45C6C" w:rsidP="00BC4BA7">
      <w:pPr>
        <w:pStyle w:val="ab"/>
        <w:numPr>
          <w:ilvl w:val="0"/>
          <w:numId w:val="4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F4D04">
        <w:rPr>
          <w:rFonts w:ascii="標楷體" w:eastAsia="標楷體" w:hAnsi="標楷體" w:hint="eastAsia"/>
          <w:szCs w:val="24"/>
        </w:rPr>
        <w:t>本要點經</w:t>
      </w:r>
      <w:r w:rsidR="007C0234" w:rsidRPr="00AF4D04">
        <w:rPr>
          <w:rFonts w:ascii="標楷體" w:eastAsia="標楷體" w:hAnsi="標楷體" w:hint="eastAsia"/>
          <w:szCs w:val="24"/>
        </w:rPr>
        <w:t>圖書館委員會</w:t>
      </w:r>
      <w:r w:rsidRPr="00AF4D04">
        <w:rPr>
          <w:rFonts w:ascii="標楷體" w:eastAsia="標楷體" w:hAnsi="標楷體" w:hint="eastAsia"/>
          <w:szCs w:val="24"/>
        </w:rPr>
        <w:t>審議通過後，自公布日起實施，修正時亦同。</w:t>
      </w:r>
    </w:p>
    <w:p w:rsidR="0077021B" w:rsidRPr="00AF4D04" w:rsidRDefault="0077021B" w:rsidP="008F1183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3A5AEF" w:rsidRPr="00AF4D04" w:rsidRDefault="008F1183" w:rsidP="00BC4BA7">
      <w:pPr>
        <w:widowControl/>
        <w:rPr>
          <w:rFonts w:ascii="標楷體" w:eastAsia="標楷體" w:hAnsi="標楷體"/>
          <w:b/>
          <w:kern w:val="0"/>
          <w:sz w:val="32"/>
          <w:szCs w:val="32"/>
        </w:rPr>
      </w:pPr>
      <w:r w:rsidRPr="00AF4D04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高雄醫學大學自修室使用要點</w:t>
      </w:r>
      <w:r w:rsidR="007C09EB" w:rsidRPr="00AF4D0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(修正條文對照表)</w:t>
      </w:r>
    </w:p>
    <w:p w:rsidR="00BC4BA7" w:rsidRPr="00AF4D04" w:rsidRDefault="008F1183" w:rsidP="00BC4BA7">
      <w:pPr>
        <w:spacing w:line="280" w:lineRule="exact"/>
        <w:jc w:val="right"/>
        <w:rPr>
          <w:rFonts w:eastAsia="標楷體"/>
          <w:sz w:val="20"/>
          <w:szCs w:val="20"/>
        </w:rPr>
      </w:pPr>
      <w:r w:rsidRPr="00AF4D04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                            </w:t>
      </w:r>
    </w:p>
    <w:p w:rsidR="00BC4BA7" w:rsidRPr="00AF4D04" w:rsidRDefault="00BC4BA7" w:rsidP="00BC4BA7">
      <w:pPr>
        <w:spacing w:line="280" w:lineRule="exact"/>
        <w:ind w:firstLineChars="2551" w:firstLine="5102"/>
        <w:rPr>
          <w:rFonts w:eastAsia="標楷體"/>
          <w:sz w:val="20"/>
          <w:szCs w:val="20"/>
        </w:rPr>
      </w:pPr>
      <w:r w:rsidRPr="00AF4D04">
        <w:rPr>
          <w:rFonts w:eastAsia="標楷體"/>
          <w:sz w:val="20"/>
          <w:szCs w:val="20"/>
        </w:rPr>
        <w:t>91.12.23</w:t>
      </w:r>
      <w:r w:rsidRPr="00AF4D04">
        <w:rPr>
          <w:rFonts w:eastAsia="標楷體" w:hint="eastAsia"/>
          <w:sz w:val="20"/>
          <w:szCs w:val="20"/>
        </w:rPr>
        <w:t xml:space="preserve"> </w:t>
      </w:r>
      <w:r w:rsidRPr="00AF4D04">
        <w:rPr>
          <w:rFonts w:eastAsia="標楷體"/>
          <w:sz w:val="20"/>
          <w:szCs w:val="20"/>
        </w:rPr>
        <w:t>(91)</w:t>
      </w:r>
      <w:r w:rsidRPr="00AF4D04">
        <w:rPr>
          <w:rFonts w:eastAsia="標楷體"/>
          <w:sz w:val="20"/>
          <w:szCs w:val="20"/>
        </w:rPr>
        <w:t>高醫校法</w:t>
      </w:r>
      <w:r w:rsidRPr="00AF4D04">
        <w:rPr>
          <w:rFonts w:eastAsia="標楷體"/>
          <w:sz w:val="20"/>
          <w:szCs w:val="20"/>
        </w:rPr>
        <w:t>(</w:t>
      </w:r>
      <w:r w:rsidRPr="00AF4D04">
        <w:rPr>
          <w:rFonts w:eastAsia="標楷體"/>
          <w:sz w:val="20"/>
          <w:szCs w:val="20"/>
        </w:rPr>
        <w:t>一</w:t>
      </w:r>
      <w:r w:rsidRPr="00AF4D04">
        <w:rPr>
          <w:rFonts w:eastAsia="標楷體"/>
          <w:sz w:val="20"/>
          <w:szCs w:val="20"/>
        </w:rPr>
        <w:t>)</w:t>
      </w:r>
      <w:r w:rsidRPr="00AF4D04">
        <w:rPr>
          <w:rFonts w:eastAsia="標楷體"/>
          <w:sz w:val="20"/>
          <w:szCs w:val="20"/>
        </w:rPr>
        <w:t>字第</w:t>
      </w:r>
      <w:r w:rsidRPr="00AF4D04">
        <w:rPr>
          <w:rFonts w:eastAsia="標楷體"/>
          <w:sz w:val="20"/>
          <w:szCs w:val="20"/>
        </w:rPr>
        <w:t>0</w:t>
      </w:r>
      <w:r w:rsidRPr="00AF4D04">
        <w:rPr>
          <w:rFonts w:eastAsia="標楷體"/>
          <w:sz w:val="20"/>
          <w:szCs w:val="20"/>
        </w:rPr>
        <w:t>二七號函公告</w:t>
      </w:r>
    </w:p>
    <w:p w:rsidR="00BC4BA7" w:rsidRPr="00AF4D04" w:rsidRDefault="00BC4BA7" w:rsidP="00BC4BA7">
      <w:pPr>
        <w:spacing w:line="280" w:lineRule="exact"/>
        <w:ind w:firstLineChars="2551" w:firstLine="5102"/>
        <w:rPr>
          <w:rFonts w:eastAsia="標楷體"/>
          <w:sz w:val="20"/>
          <w:szCs w:val="20"/>
        </w:rPr>
      </w:pPr>
      <w:r w:rsidRPr="00AF4D04">
        <w:rPr>
          <w:rFonts w:eastAsia="標楷體"/>
          <w:sz w:val="20"/>
          <w:szCs w:val="20"/>
        </w:rPr>
        <w:t>92.11.06</w:t>
      </w:r>
      <w:r w:rsidRPr="00AF4D04">
        <w:rPr>
          <w:rFonts w:eastAsia="標楷體" w:hint="eastAsia"/>
          <w:sz w:val="20"/>
          <w:szCs w:val="20"/>
        </w:rPr>
        <w:t xml:space="preserve"> 92</w:t>
      </w:r>
      <w:r w:rsidRPr="00AF4D04">
        <w:rPr>
          <w:rFonts w:eastAsia="標楷體"/>
          <w:sz w:val="20"/>
          <w:szCs w:val="20"/>
        </w:rPr>
        <w:t>學年度第</w:t>
      </w:r>
      <w:r w:rsidRPr="00AF4D04">
        <w:rPr>
          <w:rFonts w:eastAsia="標楷體" w:hint="eastAsia"/>
          <w:sz w:val="20"/>
          <w:szCs w:val="20"/>
        </w:rPr>
        <w:t>4</w:t>
      </w:r>
      <w:r w:rsidRPr="00AF4D04">
        <w:rPr>
          <w:rFonts w:eastAsia="標楷體"/>
          <w:sz w:val="20"/>
          <w:szCs w:val="20"/>
        </w:rPr>
        <w:t>次法規委員會通過</w:t>
      </w:r>
    </w:p>
    <w:p w:rsidR="00BC4BA7" w:rsidRPr="00AF4D04" w:rsidRDefault="00BC4BA7" w:rsidP="00BC4BA7">
      <w:pPr>
        <w:spacing w:line="280" w:lineRule="exact"/>
        <w:ind w:firstLineChars="2551" w:firstLine="5102"/>
        <w:rPr>
          <w:rFonts w:eastAsia="標楷體"/>
          <w:sz w:val="20"/>
          <w:szCs w:val="20"/>
        </w:rPr>
      </w:pPr>
      <w:r w:rsidRPr="00AF4D04">
        <w:rPr>
          <w:rFonts w:eastAsia="標楷體"/>
          <w:sz w:val="20"/>
          <w:szCs w:val="20"/>
        </w:rPr>
        <w:t>92.11.13</w:t>
      </w:r>
      <w:r w:rsidRPr="00AF4D04">
        <w:rPr>
          <w:rFonts w:eastAsia="標楷體" w:hint="eastAsia"/>
          <w:sz w:val="20"/>
          <w:szCs w:val="20"/>
        </w:rPr>
        <w:t xml:space="preserve"> 92</w:t>
      </w:r>
      <w:r w:rsidRPr="00AF4D04">
        <w:rPr>
          <w:rFonts w:eastAsia="標楷體"/>
          <w:sz w:val="20"/>
          <w:szCs w:val="20"/>
        </w:rPr>
        <w:t>學年度第</w:t>
      </w:r>
      <w:r w:rsidRPr="00AF4D04">
        <w:rPr>
          <w:rFonts w:eastAsia="標楷體" w:hint="eastAsia"/>
          <w:sz w:val="20"/>
          <w:szCs w:val="20"/>
        </w:rPr>
        <w:t>4</w:t>
      </w:r>
      <w:r w:rsidRPr="00AF4D04">
        <w:rPr>
          <w:rFonts w:eastAsia="標楷體"/>
          <w:sz w:val="20"/>
          <w:szCs w:val="20"/>
        </w:rPr>
        <w:t>次行政會議通過</w:t>
      </w:r>
    </w:p>
    <w:p w:rsidR="00BC4BA7" w:rsidRPr="00AF4D04" w:rsidRDefault="00BC4BA7" w:rsidP="00BC4BA7">
      <w:pPr>
        <w:spacing w:line="280" w:lineRule="exact"/>
        <w:ind w:firstLineChars="2551" w:firstLine="5102"/>
        <w:rPr>
          <w:rFonts w:eastAsia="標楷體"/>
          <w:sz w:val="20"/>
          <w:szCs w:val="20"/>
        </w:rPr>
      </w:pPr>
      <w:r w:rsidRPr="00AF4D04">
        <w:rPr>
          <w:rFonts w:eastAsia="標楷體"/>
          <w:sz w:val="20"/>
          <w:szCs w:val="20"/>
        </w:rPr>
        <w:t>92.12.12</w:t>
      </w:r>
      <w:r w:rsidRPr="00AF4D04">
        <w:rPr>
          <w:rFonts w:eastAsia="標楷體"/>
          <w:sz w:val="20"/>
          <w:szCs w:val="20"/>
        </w:rPr>
        <w:t>高醫校法字第</w:t>
      </w:r>
      <w:r w:rsidRPr="00AF4D04">
        <w:rPr>
          <w:rFonts w:eastAsia="標楷體"/>
          <w:sz w:val="20"/>
          <w:szCs w:val="20"/>
        </w:rPr>
        <w:t>0920100040</w:t>
      </w:r>
      <w:r w:rsidRPr="00AF4D04">
        <w:rPr>
          <w:rFonts w:eastAsia="標楷體"/>
          <w:sz w:val="20"/>
          <w:szCs w:val="20"/>
        </w:rPr>
        <w:t>號函公布</w:t>
      </w:r>
    </w:p>
    <w:p w:rsidR="00BC4BA7" w:rsidRPr="00AF4D04" w:rsidRDefault="00BC4BA7" w:rsidP="00BC4BA7">
      <w:pPr>
        <w:spacing w:line="280" w:lineRule="exact"/>
        <w:ind w:firstLineChars="2551" w:firstLine="5102"/>
        <w:rPr>
          <w:rFonts w:eastAsia="標楷體"/>
          <w:sz w:val="20"/>
          <w:szCs w:val="20"/>
        </w:rPr>
      </w:pPr>
      <w:r w:rsidRPr="00AF4D04">
        <w:rPr>
          <w:rFonts w:eastAsia="標楷體"/>
          <w:sz w:val="20"/>
          <w:szCs w:val="20"/>
        </w:rPr>
        <w:t>102.09.12</w:t>
      </w:r>
      <w:r w:rsidRPr="00AF4D04">
        <w:rPr>
          <w:rFonts w:eastAsia="標楷體" w:hint="eastAsia"/>
          <w:sz w:val="20"/>
          <w:szCs w:val="20"/>
        </w:rPr>
        <w:t xml:space="preserve"> </w:t>
      </w:r>
      <w:r w:rsidRPr="00AF4D04">
        <w:rPr>
          <w:rFonts w:eastAsia="標楷體"/>
          <w:sz w:val="20"/>
          <w:szCs w:val="20"/>
        </w:rPr>
        <w:t>102</w:t>
      </w:r>
      <w:r w:rsidRPr="00AF4D04">
        <w:rPr>
          <w:rFonts w:eastAsia="標楷體"/>
          <w:sz w:val="20"/>
          <w:szCs w:val="20"/>
        </w:rPr>
        <w:t>學年度第</w:t>
      </w:r>
      <w:r w:rsidRPr="00AF4D04">
        <w:rPr>
          <w:rFonts w:eastAsia="標楷體"/>
          <w:sz w:val="20"/>
          <w:szCs w:val="20"/>
        </w:rPr>
        <w:t xml:space="preserve">1 </w:t>
      </w:r>
      <w:r w:rsidRPr="00AF4D04">
        <w:rPr>
          <w:rFonts w:eastAsia="標楷體"/>
          <w:sz w:val="20"/>
          <w:szCs w:val="20"/>
        </w:rPr>
        <w:t>次行政會議審議通過</w:t>
      </w:r>
    </w:p>
    <w:p w:rsidR="00BC4BA7" w:rsidRPr="00AF4D04" w:rsidRDefault="00BC4BA7" w:rsidP="00BC4BA7">
      <w:pPr>
        <w:spacing w:line="280" w:lineRule="exact"/>
        <w:ind w:firstLineChars="2551" w:firstLine="5102"/>
        <w:rPr>
          <w:rFonts w:eastAsia="標楷體"/>
          <w:sz w:val="20"/>
          <w:szCs w:val="20"/>
        </w:rPr>
      </w:pPr>
      <w:r w:rsidRPr="00AF4D04">
        <w:rPr>
          <w:rFonts w:eastAsia="標楷體"/>
          <w:sz w:val="20"/>
          <w:szCs w:val="20"/>
        </w:rPr>
        <w:t>102.10.16</w:t>
      </w:r>
      <w:r w:rsidRPr="00AF4D04">
        <w:rPr>
          <w:rFonts w:eastAsia="標楷體"/>
          <w:sz w:val="20"/>
          <w:szCs w:val="20"/>
        </w:rPr>
        <w:t>高醫圖資字第</w:t>
      </w:r>
      <w:r w:rsidRPr="00AF4D04">
        <w:rPr>
          <w:rFonts w:eastAsia="標楷體"/>
          <w:sz w:val="20"/>
          <w:szCs w:val="20"/>
        </w:rPr>
        <w:t>1021103179</w:t>
      </w:r>
      <w:r w:rsidRPr="00AF4D04">
        <w:rPr>
          <w:rFonts w:eastAsia="標楷體"/>
          <w:sz w:val="20"/>
          <w:szCs w:val="20"/>
        </w:rPr>
        <w:t>號函公布</w:t>
      </w:r>
    </w:p>
    <w:p w:rsidR="00BC4BA7" w:rsidRPr="00AF4D04" w:rsidRDefault="00BC4BA7" w:rsidP="00BC4BA7">
      <w:pPr>
        <w:spacing w:line="280" w:lineRule="exact"/>
        <w:ind w:firstLineChars="2551" w:firstLine="5102"/>
        <w:rPr>
          <w:rFonts w:eastAsia="標楷體"/>
          <w:sz w:val="20"/>
          <w:szCs w:val="20"/>
        </w:rPr>
      </w:pPr>
      <w:r w:rsidRPr="00AF4D04">
        <w:rPr>
          <w:rFonts w:eastAsia="標楷體" w:hint="eastAsia"/>
          <w:sz w:val="20"/>
          <w:szCs w:val="20"/>
        </w:rPr>
        <w:t>105.08.18 105</w:t>
      </w:r>
      <w:r w:rsidRPr="00AF4D04">
        <w:rPr>
          <w:rFonts w:eastAsia="標楷體" w:hint="eastAsia"/>
          <w:sz w:val="20"/>
          <w:szCs w:val="20"/>
        </w:rPr>
        <w:t>學年度第</w:t>
      </w:r>
      <w:r w:rsidRPr="00AF4D04">
        <w:rPr>
          <w:rFonts w:eastAsia="標楷體" w:hint="eastAsia"/>
          <w:sz w:val="20"/>
          <w:szCs w:val="20"/>
        </w:rPr>
        <w:t xml:space="preserve">1 </w:t>
      </w:r>
      <w:r w:rsidRPr="00AF4D04">
        <w:rPr>
          <w:rFonts w:eastAsia="標楷體" w:hint="eastAsia"/>
          <w:sz w:val="20"/>
          <w:szCs w:val="20"/>
        </w:rPr>
        <w:t>次行政會議通過</w:t>
      </w:r>
    </w:p>
    <w:p w:rsidR="00BC4BA7" w:rsidRPr="00AF4D04" w:rsidRDefault="00BC4BA7" w:rsidP="00BC4BA7">
      <w:pPr>
        <w:spacing w:line="280" w:lineRule="exact"/>
        <w:ind w:firstLineChars="2551" w:firstLine="5102"/>
        <w:rPr>
          <w:rFonts w:eastAsia="標楷體"/>
          <w:sz w:val="20"/>
        </w:rPr>
      </w:pPr>
      <w:r w:rsidRPr="00AF4D04">
        <w:rPr>
          <w:rFonts w:eastAsia="標楷體"/>
          <w:sz w:val="20"/>
        </w:rPr>
        <w:t>109.04.09 108</w:t>
      </w:r>
      <w:r w:rsidRPr="00AF4D04">
        <w:rPr>
          <w:rFonts w:eastAsia="標楷體"/>
          <w:sz w:val="20"/>
        </w:rPr>
        <w:t>學年度第</w:t>
      </w:r>
      <w:r w:rsidRPr="00AF4D04">
        <w:rPr>
          <w:rFonts w:eastAsia="標楷體"/>
          <w:sz w:val="20"/>
        </w:rPr>
        <w:t>9</w:t>
      </w:r>
      <w:r w:rsidRPr="00AF4D04">
        <w:rPr>
          <w:rFonts w:eastAsia="標楷體"/>
          <w:sz w:val="20"/>
        </w:rPr>
        <w:t>次行政會議通過</w:t>
      </w:r>
    </w:p>
    <w:p w:rsidR="00BC4BA7" w:rsidRDefault="00BC4BA7" w:rsidP="00BC4BA7">
      <w:pPr>
        <w:spacing w:line="280" w:lineRule="exact"/>
        <w:ind w:firstLineChars="2551" w:firstLine="5102"/>
        <w:rPr>
          <w:rFonts w:eastAsia="標楷體"/>
          <w:sz w:val="20"/>
          <w:szCs w:val="20"/>
        </w:rPr>
      </w:pPr>
      <w:r w:rsidRPr="00AF4D04">
        <w:rPr>
          <w:rFonts w:eastAsia="標楷體" w:hint="eastAsia"/>
          <w:sz w:val="20"/>
          <w:szCs w:val="20"/>
        </w:rPr>
        <w:t>109.06.15 108</w:t>
      </w:r>
      <w:r w:rsidRPr="00AF4D04">
        <w:rPr>
          <w:rFonts w:eastAsia="標楷體" w:hint="eastAsia"/>
          <w:sz w:val="20"/>
          <w:szCs w:val="20"/>
        </w:rPr>
        <w:t>學年度第</w:t>
      </w:r>
      <w:r w:rsidRPr="00AF4D04">
        <w:rPr>
          <w:rFonts w:eastAsia="標楷體" w:hint="eastAsia"/>
          <w:sz w:val="20"/>
          <w:szCs w:val="20"/>
        </w:rPr>
        <w:t>3</w:t>
      </w:r>
      <w:r w:rsidRPr="00AF4D04">
        <w:rPr>
          <w:rFonts w:eastAsia="標楷體" w:hint="eastAsia"/>
          <w:sz w:val="20"/>
          <w:szCs w:val="20"/>
        </w:rPr>
        <w:t>次圖書館委員會會議通過</w:t>
      </w:r>
    </w:p>
    <w:p w:rsidR="00BC4BA7" w:rsidRPr="00AF4D04" w:rsidRDefault="00BC4BA7" w:rsidP="00BC4BA7">
      <w:pPr>
        <w:spacing w:line="280" w:lineRule="exact"/>
        <w:ind w:firstLineChars="2551" w:firstLine="5102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>109.07.13</w:t>
      </w:r>
      <w:r>
        <w:rPr>
          <w:rFonts w:eastAsia="標楷體" w:hint="eastAsia"/>
          <w:sz w:val="20"/>
          <w:szCs w:val="20"/>
        </w:rPr>
        <w:t>高醫圖資字第</w:t>
      </w:r>
      <w:r>
        <w:rPr>
          <w:rFonts w:eastAsia="標楷體" w:hint="eastAsia"/>
          <w:sz w:val="20"/>
          <w:szCs w:val="20"/>
        </w:rPr>
        <w:t>1091102031</w:t>
      </w:r>
      <w:r>
        <w:rPr>
          <w:rFonts w:eastAsia="標楷體" w:hint="eastAsia"/>
          <w:sz w:val="20"/>
          <w:szCs w:val="20"/>
        </w:rPr>
        <w:t>號函公布</w:t>
      </w:r>
    </w:p>
    <w:p w:rsidR="007C0234" w:rsidRPr="00AF4D04" w:rsidRDefault="007C0234" w:rsidP="00BC4BA7">
      <w:pPr>
        <w:widowControl/>
        <w:spacing w:line="0" w:lineRule="atLeast"/>
        <w:rPr>
          <w:rFonts w:ascii="標楷體" w:eastAsia="標楷體" w:hAnsi="標楷體" w:cs="新細明體" w:hint="eastAsia"/>
          <w:kern w:val="0"/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2"/>
        <w:gridCol w:w="4182"/>
        <w:gridCol w:w="1701"/>
      </w:tblGrid>
      <w:tr w:rsidR="00AF4D04" w:rsidRPr="00AF4D04" w:rsidTr="00876D58">
        <w:trPr>
          <w:tblHeader/>
        </w:trPr>
        <w:tc>
          <w:tcPr>
            <w:tcW w:w="4182" w:type="dxa"/>
            <w:shd w:val="clear" w:color="auto" w:fill="auto"/>
          </w:tcPr>
          <w:p w:rsidR="005A4093" w:rsidRPr="00AF4D04" w:rsidRDefault="005A4093" w:rsidP="0005796B">
            <w:pPr>
              <w:jc w:val="center"/>
              <w:rPr>
                <w:rFonts w:ascii="標楷體" w:eastAsia="標楷體" w:hAnsi="標楷體"/>
                <w:b/>
              </w:rPr>
            </w:pPr>
            <w:r w:rsidRPr="00AF4D04">
              <w:rPr>
                <w:rFonts w:ascii="標楷體" w:eastAsia="標楷體" w:hAnsi="標楷體" w:hint="eastAsia"/>
                <w:b/>
              </w:rPr>
              <w:t>修正條文</w:t>
            </w:r>
          </w:p>
        </w:tc>
        <w:tc>
          <w:tcPr>
            <w:tcW w:w="4182" w:type="dxa"/>
            <w:shd w:val="clear" w:color="auto" w:fill="auto"/>
          </w:tcPr>
          <w:p w:rsidR="005A4093" w:rsidRPr="00AF4D04" w:rsidRDefault="005A4093" w:rsidP="0005796B">
            <w:pPr>
              <w:jc w:val="center"/>
              <w:rPr>
                <w:rFonts w:ascii="標楷體" w:eastAsia="標楷體" w:hAnsi="標楷體"/>
                <w:b/>
              </w:rPr>
            </w:pPr>
            <w:r w:rsidRPr="00AF4D04">
              <w:rPr>
                <w:rFonts w:ascii="標楷體" w:eastAsia="標楷體" w:hAnsi="標楷體" w:hint="eastAsia"/>
                <w:b/>
              </w:rPr>
              <w:t>現行條文</w:t>
            </w:r>
          </w:p>
        </w:tc>
        <w:tc>
          <w:tcPr>
            <w:tcW w:w="1701" w:type="dxa"/>
            <w:shd w:val="clear" w:color="auto" w:fill="auto"/>
          </w:tcPr>
          <w:p w:rsidR="005A4093" w:rsidRPr="00AF4D04" w:rsidRDefault="005A4093" w:rsidP="0005796B">
            <w:pPr>
              <w:jc w:val="center"/>
              <w:rPr>
                <w:rFonts w:ascii="標楷體" w:eastAsia="標楷體" w:hAnsi="標楷體"/>
                <w:b/>
              </w:rPr>
            </w:pPr>
            <w:r w:rsidRPr="00AF4D04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AF4D04" w:rsidRPr="00AF4D04" w:rsidTr="00876D58">
        <w:tc>
          <w:tcPr>
            <w:tcW w:w="4182" w:type="dxa"/>
            <w:shd w:val="clear" w:color="auto" w:fill="auto"/>
          </w:tcPr>
          <w:p w:rsidR="005A4093" w:rsidRPr="00AF4D04" w:rsidRDefault="005A4093" w:rsidP="00876D58">
            <w:pPr>
              <w:pStyle w:val="ab"/>
              <w:widowControl/>
              <w:numPr>
                <w:ilvl w:val="0"/>
                <w:numId w:val="46"/>
              </w:numPr>
              <w:snapToGrid w:val="0"/>
              <w:spacing w:line="320" w:lineRule="exact"/>
              <w:ind w:leftChars="0"/>
              <w:jc w:val="both"/>
              <w:textAlignment w:val="bottom"/>
              <w:rPr>
                <w:rFonts w:eastAsia="標楷體"/>
              </w:rPr>
            </w:pPr>
            <w:r w:rsidRPr="00AF4D04">
              <w:rPr>
                <w:rFonts w:ascii="標楷體" w:eastAsia="標楷體" w:hAnsi="標楷體" w:hint="eastAsia"/>
                <w:kern w:val="0"/>
                <w:u w:val="single"/>
              </w:rPr>
              <w:t>本校圖書資訊處圖書館(以下簡稱本館)</w:t>
            </w:r>
            <w:r w:rsidRPr="00AF4D04">
              <w:rPr>
                <w:rFonts w:ascii="標楷體" w:eastAsia="標楷體" w:hAnsi="標楷體" w:hint="eastAsia"/>
                <w:kern w:val="0"/>
              </w:rPr>
              <w:t>為</w:t>
            </w:r>
            <w:r w:rsidRPr="00AF4D04">
              <w:rPr>
                <w:rFonts w:ascii="標楷體" w:eastAsia="標楷體" w:hAnsi="標楷體" w:hint="eastAsia"/>
                <w:kern w:val="0"/>
                <w:u w:val="single"/>
              </w:rPr>
              <w:t>有效管理本館</w:t>
            </w:r>
            <w:r w:rsidRPr="00AF4D04">
              <w:rPr>
                <w:rFonts w:ascii="標楷體" w:eastAsia="標楷體" w:hAnsi="標楷體" w:hint="eastAsia"/>
                <w:kern w:val="0"/>
              </w:rPr>
              <w:t>自修室，</w:t>
            </w:r>
            <w:r w:rsidRPr="00AF4D04">
              <w:rPr>
                <w:rFonts w:ascii="標楷體" w:eastAsia="標楷體" w:hAnsi="標楷體" w:hint="eastAsia"/>
                <w:kern w:val="0"/>
                <w:u w:val="single"/>
              </w:rPr>
              <w:t>特訂定高雄醫學大學自修室使用要點(以下簡稱本要點)。</w:t>
            </w:r>
          </w:p>
        </w:tc>
        <w:tc>
          <w:tcPr>
            <w:tcW w:w="4182" w:type="dxa"/>
            <w:shd w:val="clear" w:color="auto" w:fill="auto"/>
          </w:tcPr>
          <w:p w:rsidR="005A4093" w:rsidRPr="00AF4D04" w:rsidRDefault="005A4093" w:rsidP="00876D58">
            <w:pPr>
              <w:widowControl/>
              <w:snapToGrid w:val="0"/>
              <w:spacing w:line="320" w:lineRule="exact"/>
              <w:jc w:val="both"/>
              <w:textAlignment w:val="bottom"/>
              <w:rPr>
                <w:rFonts w:eastAsia="標楷體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  <w:u w:val="single"/>
              </w:rPr>
              <w:t>一</w:t>
            </w:r>
            <w:r w:rsidRPr="00AF4D04">
              <w:rPr>
                <w:rFonts w:ascii="標楷體" w:eastAsia="標楷體" w:hAnsi="標楷體" w:hint="eastAsia"/>
                <w:szCs w:val="22"/>
              </w:rPr>
              <w:t>、</w:t>
            </w:r>
            <w:r w:rsidRPr="00AF4D04">
              <w:rPr>
                <w:rFonts w:eastAsia="標楷體" w:hint="eastAsia"/>
                <w:szCs w:val="22"/>
                <w:u w:val="single"/>
              </w:rPr>
              <w:t>為發揮自修室功能、維持自修室秩序及使用者權益訂定本要點</w:t>
            </w:r>
            <w:r w:rsidRPr="00AF4D04">
              <w:rPr>
                <w:rFonts w:eastAsia="標楷體" w:hint="eastAsia"/>
                <w:szCs w:val="22"/>
              </w:rPr>
              <w:t>。</w:t>
            </w:r>
          </w:p>
          <w:p w:rsidR="005A4093" w:rsidRPr="00AF4D04" w:rsidRDefault="005A4093" w:rsidP="00876D58">
            <w:pPr>
              <w:widowControl/>
              <w:snapToGrid w:val="0"/>
              <w:spacing w:line="320" w:lineRule="exact"/>
              <w:jc w:val="both"/>
              <w:textAlignment w:val="bottom"/>
              <w:rPr>
                <w:rFonts w:eastAsia="標楷體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A4093" w:rsidRPr="00AF4D04" w:rsidRDefault="005A4093" w:rsidP="00876D58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AF4D04">
              <w:rPr>
                <w:rFonts w:eastAsia="標楷體"/>
                <w:kern w:val="0"/>
                <w:szCs w:val="20"/>
              </w:rPr>
              <w:t>修正</w:t>
            </w:r>
            <w:r w:rsidR="009C147D" w:rsidRPr="00AF4D04">
              <w:rPr>
                <w:rFonts w:eastAsia="標楷體" w:hint="eastAsia"/>
                <w:kern w:val="0"/>
                <w:szCs w:val="20"/>
              </w:rPr>
              <w:t>文字說明</w:t>
            </w:r>
          </w:p>
        </w:tc>
      </w:tr>
      <w:tr w:rsidR="00AF4D04" w:rsidRPr="00AF4D04" w:rsidTr="00876D58">
        <w:tc>
          <w:tcPr>
            <w:tcW w:w="4182" w:type="dxa"/>
            <w:shd w:val="clear" w:color="auto" w:fill="auto"/>
          </w:tcPr>
          <w:p w:rsidR="005A4093" w:rsidRPr="00AF4D04" w:rsidRDefault="001B28BE" w:rsidP="00876D58">
            <w:pPr>
              <w:widowControl/>
              <w:snapToGrid w:val="0"/>
              <w:spacing w:line="320" w:lineRule="exact"/>
              <w:ind w:leftChars="1" w:left="458" w:hangingChars="190" w:hanging="456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  <w:u w:val="single"/>
              </w:rPr>
            </w:pPr>
            <w:r w:rsidRPr="00AF4D04">
              <w:rPr>
                <w:rFonts w:ascii="Calibri" w:eastAsia="標楷體" w:hAnsi="Calibri" w:hint="eastAsia"/>
                <w:szCs w:val="22"/>
              </w:rPr>
              <w:t>二</w:t>
            </w:r>
            <w:r w:rsidRPr="00AF4D04">
              <w:rPr>
                <w:rFonts w:ascii="標楷體" w:eastAsia="標楷體" w:hAnsi="標楷體" w:hint="eastAsia"/>
                <w:szCs w:val="22"/>
              </w:rPr>
              <w:t>、</w:t>
            </w: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使用對象：限本校教職員工生</w:t>
            </w:r>
            <w:r w:rsidRPr="00AF4D04">
              <w:rPr>
                <w:rFonts w:eastAsia="標楷體" w:hint="eastAsia"/>
                <w:szCs w:val="22"/>
                <w:u w:val="single"/>
              </w:rPr>
              <w:t>、本校附屬機構及相關事業員工</w:t>
            </w: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。</w:t>
            </w:r>
          </w:p>
        </w:tc>
        <w:tc>
          <w:tcPr>
            <w:tcW w:w="4182" w:type="dxa"/>
            <w:shd w:val="clear" w:color="auto" w:fill="auto"/>
          </w:tcPr>
          <w:p w:rsidR="005A4093" w:rsidRPr="00AF4D04" w:rsidRDefault="005A4093" w:rsidP="00876D58">
            <w:pPr>
              <w:widowControl/>
              <w:snapToGrid w:val="0"/>
              <w:spacing w:line="320" w:lineRule="exact"/>
              <w:ind w:left="418" w:hangingChars="174" w:hanging="418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Calibri" w:eastAsia="標楷體" w:hAnsi="Calibri" w:hint="eastAsia"/>
                <w:szCs w:val="22"/>
              </w:rPr>
              <w:t>二</w:t>
            </w:r>
            <w:r w:rsidRPr="00AF4D04">
              <w:rPr>
                <w:rFonts w:ascii="標楷體" w:eastAsia="標楷體" w:hAnsi="標楷體" w:hint="eastAsia"/>
                <w:szCs w:val="22"/>
              </w:rPr>
              <w:t>、</w:t>
            </w: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使用對象：限本校</w:t>
            </w:r>
            <w:r w:rsidRPr="00AF4D04">
              <w:rPr>
                <w:rFonts w:ascii="標楷體" w:eastAsia="標楷體" w:hAnsi="標楷體" w:hint="eastAsia"/>
                <w:kern w:val="0"/>
                <w:szCs w:val="22"/>
                <w:u w:val="single"/>
              </w:rPr>
              <w:t>及</w:t>
            </w: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附屬機構</w:t>
            </w:r>
            <w:r w:rsidRPr="00AF4D04">
              <w:rPr>
                <w:rFonts w:ascii="標楷體" w:eastAsia="標楷體" w:hAnsi="標楷體" w:hint="eastAsia"/>
                <w:kern w:val="0"/>
                <w:szCs w:val="22"/>
                <w:u w:val="single"/>
              </w:rPr>
              <w:t>全體</w:t>
            </w: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教職員工生。</w:t>
            </w:r>
          </w:p>
        </w:tc>
        <w:tc>
          <w:tcPr>
            <w:tcW w:w="1701" w:type="dxa"/>
            <w:shd w:val="clear" w:color="auto" w:fill="auto"/>
          </w:tcPr>
          <w:p w:rsidR="005A4093" w:rsidRPr="00AF4D04" w:rsidRDefault="009C147D" w:rsidP="00876D58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AF4D04">
              <w:rPr>
                <w:rFonts w:eastAsia="標楷體" w:hint="eastAsia"/>
              </w:rPr>
              <w:t>修正文字說明</w:t>
            </w:r>
          </w:p>
        </w:tc>
      </w:tr>
      <w:tr w:rsidR="00AF4D04" w:rsidRPr="00AF4D04" w:rsidTr="00876D58">
        <w:tc>
          <w:tcPr>
            <w:tcW w:w="4182" w:type="dxa"/>
            <w:shd w:val="clear" w:color="auto" w:fill="auto"/>
          </w:tcPr>
          <w:p w:rsidR="005A4093" w:rsidRPr="00AF4D04" w:rsidRDefault="005A4093" w:rsidP="00876D58">
            <w:pPr>
              <w:widowControl/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Calibri" w:eastAsia="標楷體" w:hAnsi="Calibri" w:hint="eastAsia"/>
                <w:szCs w:val="22"/>
              </w:rPr>
              <w:t>三</w:t>
            </w:r>
            <w:r w:rsidRPr="00AF4D04">
              <w:rPr>
                <w:rFonts w:ascii="標楷體" w:eastAsia="標楷體" w:hAnsi="標楷體" w:hint="eastAsia"/>
                <w:szCs w:val="22"/>
              </w:rPr>
              <w:t>、</w:t>
            </w: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使用地點及時間：</w:t>
            </w:r>
          </w:p>
          <w:p w:rsidR="005A4093" w:rsidRPr="00AF4D04" w:rsidRDefault="005A4093" w:rsidP="00876D58">
            <w:pPr>
              <w:widowControl/>
              <w:snapToGrid w:val="0"/>
              <w:spacing w:line="320" w:lineRule="exact"/>
              <w:ind w:leftChars="178" w:left="910" w:hanging="483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  <w:u w:val="single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(一)使用</w:t>
            </w:r>
            <w:r w:rsidRPr="00AF4D04">
              <w:rPr>
                <w:rFonts w:eastAsia="標楷體"/>
                <w:kern w:val="0"/>
                <w:szCs w:val="22"/>
              </w:rPr>
              <w:t>地點：包含</w:t>
            </w:r>
            <w:r w:rsidRPr="00AF4D04">
              <w:rPr>
                <w:rFonts w:eastAsia="標楷體"/>
                <w:kern w:val="0"/>
                <w:szCs w:val="22"/>
                <w:u w:val="single"/>
              </w:rPr>
              <w:t>本</w:t>
            </w:r>
            <w:r w:rsidRPr="00AF4D04">
              <w:rPr>
                <w:rFonts w:eastAsia="標楷體"/>
                <w:kern w:val="0"/>
                <w:szCs w:val="22"/>
              </w:rPr>
              <w:t>館四樓自修室、學生宿舍</w:t>
            </w:r>
            <w:r w:rsidRPr="00AF4D04">
              <w:rPr>
                <w:rFonts w:eastAsia="標楷體"/>
                <w:kern w:val="0"/>
                <w:szCs w:val="22"/>
                <w:u w:val="single"/>
              </w:rPr>
              <w:t>A</w:t>
            </w:r>
            <w:r w:rsidRPr="00AF4D04">
              <w:rPr>
                <w:rFonts w:eastAsia="標楷體"/>
                <w:kern w:val="0"/>
                <w:szCs w:val="22"/>
                <w:u w:val="single"/>
              </w:rPr>
              <w:t>館</w:t>
            </w:r>
            <w:r w:rsidRPr="00AF4D04">
              <w:rPr>
                <w:rFonts w:eastAsia="標楷體"/>
                <w:kern w:val="0"/>
                <w:szCs w:val="22"/>
              </w:rPr>
              <w:t>地下一</w:t>
            </w: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樓自修室及</w:t>
            </w:r>
            <w:r w:rsidRPr="00AF4D04">
              <w:rPr>
                <w:rFonts w:ascii="標楷體" w:eastAsia="標楷體" w:hAnsi="標楷體" w:hint="eastAsia"/>
                <w:kern w:val="0"/>
                <w:szCs w:val="22"/>
                <w:u w:val="single"/>
              </w:rPr>
              <w:t>國研大樓地下一樓自修室</w:t>
            </w:r>
            <w:r w:rsidR="00E8315F" w:rsidRPr="00AF4D04">
              <w:rPr>
                <w:rFonts w:eastAsia="標楷體"/>
                <w:kern w:val="0"/>
                <w:szCs w:val="22"/>
                <w:u w:val="single"/>
              </w:rPr>
              <w:t>B111</w:t>
            </w: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。</w:t>
            </w:r>
          </w:p>
          <w:p w:rsidR="005A4093" w:rsidRPr="00AF4D04" w:rsidRDefault="005A4093" w:rsidP="00876D58">
            <w:pPr>
              <w:widowControl/>
              <w:snapToGrid w:val="0"/>
              <w:spacing w:line="320" w:lineRule="exact"/>
              <w:ind w:leftChars="178" w:left="910" w:hanging="483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(二)使用時間：依</w:t>
            </w:r>
            <w:r w:rsidR="004A2B4B" w:rsidRPr="00AF4D04">
              <w:rPr>
                <w:rFonts w:ascii="標楷體" w:eastAsia="標楷體" w:hAnsi="標楷體" w:hint="eastAsia"/>
                <w:kern w:val="0"/>
                <w:szCs w:val="22"/>
                <w:u w:val="single"/>
              </w:rPr>
              <w:t>本館</w:t>
            </w: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公告時間為準。</w:t>
            </w:r>
          </w:p>
        </w:tc>
        <w:tc>
          <w:tcPr>
            <w:tcW w:w="4182" w:type="dxa"/>
            <w:shd w:val="clear" w:color="auto" w:fill="auto"/>
          </w:tcPr>
          <w:p w:rsidR="005A4093" w:rsidRPr="00AF4D04" w:rsidRDefault="005A4093" w:rsidP="00876D58">
            <w:pPr>
              <w:widowControl/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Calibri" w:eastAsia="標楷體" w:hAnsi="Calibri" w:hint="eastAsia"/>
                <w:szCs w:val="22"/>
              </w:rPr>
              <w:t>三</w:t>
            </w:r>
            <w:r w:rsidRPr="00AF4D04">
              <w:rPr>
                <w:rFonts w:ascii="標楷體" w:eastAsia="標楷體" w:hAnsi="標楷體" w:hint="eastAsia"/>
                <w:szCs w:val="22"/>
              </w:rPr>
              <w:t>、</w:t>
            </w: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使用地點及時間：</w:t>
            </w:r>
          </w:p>
          <w:p w:rsidR="005A4093" w:rsidRPr="00AF4D04" w:rsidRDefault="005A4093" w:rsidP="00876D58">
            <w:pPr>
              <w:widowControl/>
              <w:snapToGrid w:val="0"/>
              <w:spacing w:line="320" w:lineRule="exact"/>
              <w:ind w:leftChars="221" w:left="1005" w:hangingChars="198" w:hanging="475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(一)使用地點：包含</w:t>
            </w:r>
            <w:r w:rsidRPr="00AF4D04">
              <w:rPr>
                <w:rFonts w:ascii="標楷體" w:eastAsia="標楷體" w:hAnsi="標楷體" w:hint="eastAsia"/>
                <w:kern w:val="0"/>
                <w:szCs w:val="22"/>
                <w:u w:val="single"/>
              </w:rPr>
              <w:t>圖書</w:t>
            </w: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館四樓自修室、</w:t>
            </w:r>
            <w:r w:rsidRPr="00AF4D04">
              <w:rPr>
                <w:rFonts w:ascii="標楷體" w:eastAsia="標楷體" w:hAnsi="標楷體" w:hint="eastAsia"/>
                <w:kern w:val="0"/>
                <w:szCs w:val="22"/>
                <w:u w:val="single"/>
              </w:rPr>
              <w:t>校友會館二樓學生自修室</w:t>
            </w: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及學生宿舍地下一樓自修室。</w:t>
            </w:r>
          </w:p>
          <w:p w:rsidR="005A4093" w:rsidRPr="00AF4D04" w:rsidRDefault="005A4093" w:rsidP="00876D58">
            <w:pPr>
              <w:widowControl/>
              <w:snapToGrid w:val="0"/>
              <w:spacing w:line="320" w:lineRule="exact"/>
              <w:ind w:leftChars="221" w:left="1005" w:hangingChars="198" w:hanging="475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(二)使用時間：依</w:t>
            </w:r>
            <w:r w:rsidRPr="000F61B8">
              <w:rPr>
                <w:rFonts w:ascii="標楷體" w:eastAsia="標楷體" w:hAnsi="標楷體" w:hint="eastAsia"/>
                <w:kern w:val="0"/>
                <w:szCs w:val="22"/>
                <w:u w:val="single"/>
              </w:rPr>
              <w:t>圖書資訊處</w:t>
            </w: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公告時間為準。</w:t>
            </w:r>
          </w:p>
        </w:tc>
        <w:tc>
          <w:tcPr>
            <w:tcW w:w="1701" w:type="dxa"/>
            <w:shd w:val="clear" w:color="auto" w:fill="auto"/>
          </w:tcPr>
          <w:p w:rsidR="005A4093" w:rsidRPr="00AF4D04" w:rsidRDefault="005A4093" w:rsidP="00876D58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AF4D04">
              <w:rPr>
                <w:rFonts w:eastAsia="標楷體"/>
                <w:kern w:val="0"/>
                <w:szCs w:val="20"/>
              </w:rPr>
              <w:t>修</w:t>
            </w:r>
            <w:r w:rsidRPr="00AF4D04">
              <w:rPr>
                <w:rFonts w:ascii="標楷體" w:eastAsia="標楷體" w:hAnsi="標楷體"/>
                <w:kern w:val="0"/>
                <w:szCs w:val="20"/>
              </w:rPr>
              <w:t>正</w:t>
            </w:r>
            <w:r w:rsidRPr="00AF4D04">
              <w:rPr>
                <w:rFonts w:ascii="標楷體" w:eastAsia="標楷體" w:hAnsi="標楷體" w:hint="eastAsia"/>
                <w:kern w:val="0"/>
                <w:szCs w:val="20"/>
              </w:rPr>
              <w:t>第一</w:t>
            </w:r>
            <w:r w:rsidR="003A121E" w:rsidRPr="00AF4D04">
              <w:rPr>
                <w:rFonts w:ascii="標楷體" w:eastAsia="標楷體" w:hAnsi="標楷體" w:hint="eastAsia"/>
                <w:kern w:val="0"/>
                <w:szCs w:val="20"/>
              </w:rPr>
              <w:t>、</w:t>
            </w:r>
            <w:r w:rsidR="004A2B4B" w:rsidRPr="00AF4D04">
              <w:rPr>
                <w:rFonts w:eastAsia="標楷體" w:hint="eastAsia"/>
                <w:kern w:val="0"/>
                <w:szCs w:val="20"/>
              </w:rPr>
              <w:t>二</w:t>
            </w:r>
            <w:r w:rsidRPr="00AF4D04">
              <w:rPr>
                <w:rFonts w:eastAsia="標楷體" w:hint="eastAsia"/>
                <w:kern w:val="0"/>
                <w:szCs w:val="20"/>
              </w:rPr>
              <w:t>項使用地點</w:t>
            </w:r>
            <w:r w:rsidR="004A2B4B" w:rsidRPr="00AF4D04">
              <w:rPr>
                <w:rFonts w:eastAsia="標楷體" w:hint="eastAsia"/>
                <w:kern w:val="0"/>
                <w:szCs w:val="20"/>
              </w:rPr>
              <w:t>與時間</w:t>
            </w:r>
            <w:r w:rsidRPr="00AF4D04">
              <w:rPr>
                <w:rFonts w:eastAsia="標楷體" w:hint="eastAsia"/>
                <w:kern w:val="0"/>
                <w:szCs w:val="20"/>
              </w:rPr>
              <w:t>文字說明</w:t>
            </w:r>
          </w:p>
        </w:tc>
      </w:tr>
      <w:tr w:rsidR="00AF4D04" w:rsidRPr="00AF4D04" w:rsidTr="00876D58">
        <w:tc>
          <w:tcPr>
            <w:tcW w:w="4182" w:type="dxa"/>
            <w:shd w:val="clear" w:color="auto" w:fill="auto"/>
          </w:tcPr>
          <w:p w:rsidR="005A4093" w:rsidRPr="00AF4D04" w:rsidRDefault="005A4093" w:rsidP="00876D58">
            <w:pPr>
              <w:widowControl/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 w:rsidRPr="00AF4D04">
              <w:rPr>
                <w:rFonts w:ascii="標楷體" w:eastAsia="標楷體" w:hAnsi="標楷體" w:hint="eastAsia"/>
                <w:kern w:val="0"/>
              </w:rPr>
              <w:t>四</w:t>
            </w:r>
            <w:r w:rsidRPr="00AF4D04">
              <w:rPr>
                <w:rFonts w:ascii="標楷體" w:eastAsia="標楷體" w:hAnsi="標楷體" w:hint="eastAsia"/>
                <w:szCs w:val="22"/>
              </w:rPr>
              <w:t>、</w:t>
            </w:r>
            <w:r w:rsidRPr="00AF4D04">
              <w:rPr>
                <w:rFonts w:ascii="標楷體" w:eastAsia="標楷體" w:hAnsi="標楷體" w:hint="eastAsia"/>
                <w:kern w:val="0"/>
              </w:rPr>
              <w:t>使用須知：</w:t>
            </w:r>
          </w:p>
          <w:p w:rsidR="005A4093" w:rsidRPr="00AF4D04" w:rsidRDefault="005A4093" w:rsidP="00876D58">
            <w:pPr>
              <w:widowControl/>
              <w:numPr>
                <w:ilvl w:val="0"/>
                <w:numId w:val="44"/>
              </w:numPr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自修室平日採自助管理方式，但本館館員及受本館委託人得視察其使用情形，並督導使用者依有關規定使用之。</w:t>
            </w:r>
          </w:p>
          <w:p w:rsidR="005A4093" w:rsidRPr="00AF4D04" w:rsidRDefault="005A4093" w:rsidP="00876D58">
            <w:pPr>
              <w:widowControl/>
              <w:numPr>
                <w:ilvl w:val="0"/>
                <w:numId w:val="44"/>
              </w:numPr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進入自修室應攜帶有效證件（即學生證或教職員工證），本館館員及受本館委託人得隨時要求查核認證。</w:t>
            </w:r>
          </w:p>
          <w:p w:rsidR="005A4093" w:rsidRPr="00AF4D04" w:rsidRDefault="005A4093" w:rsidP="00876D58">
            <w:pPr>
              <w:widowControl/>
              <w:numPr>
                <w:ilvl w:val="0"/>
                <w:numId w:val="44"/>
              </w:numPr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請務必確實利用席位管控系統預約、簽到並依號碼入座，以確保個人權益。</w:t>
            </w:r>
          </w:p>
          <w:p w:rsidR="005A4093" w:rsidRPr="00AF4D04" w:rsidRDefault="005A4093" w:rsidP="00876D58">
            <w:pPr>
              <w:widowControl/>
              <w:numPr>
                <w:ilvl w:val="0"/>
                <w:numId w:val="44"/>
              </w:numPr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使用公物應小心愛惜，若有毀損情事，本館視情節得報請有關單位處理。</w:t>
            </w:r>
          </w:p>
          <w:p w:rsidR="005A4093" w:rsidRPr="00AF4D04" w:rsidRDefault="005A4093" w:rsidP="00876D58">
            <w:pPr>
              <w:widowControl/>
              <w:numPr>
                <w:ilvl w:val="0"/>
                <w:numId w:val="44"/>
              </w:numPr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應注意衣履整齊、保持安靜並維護環境清潔。</w:t>
            </w:r>
          </w:p>
          <w:p w:rsidR="005A4093" w:rsidRPr="00AF4D04" w:rsidRDefault="0056417F" w:rsidP="00876D58">
            <w:pPr>
              <w:widowControl/>
              <w:numPr>
                <w:ilvl w:val="0"/>
                <w:numId w:val="44"/>
              </w:numPr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  <w:u w:val="single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lastRenderedPageBreak/>
              <w:t>行動電話及其他可能影響安寧的物品，應於進入自修室前</w:t>
            </w:r>
            <w:r w:rsidR="00EB7896" w:rsidRPr="00AF4D04">
              <w:rPr>
                <w:rFonts w:ascii="標楷體" w:eastAsia="標楷體" w:hAnsi="標楷體" w:hint="eastAsia"/>
                <w:kern w:val="0"/>
                <w:szCs w:val="22"/>
                <w:u w:val="single"/>
              </w:rPr>
              <w:t>設定為靜音</w:t>
            </w:r>
            <w:r w:rsidR="00182FD2" w:rsidRPr="00AF4D04">
              <w:rPr>
                <w:rFonts w:ascii="標楷體" w:eastAsia="標楷體" w:hAnsi="標楷體" w:hint="eastAsia"/>
                <w:kern w:val="0"/>
                <w:szCs w:val="22"/>
              </w:rPr>
              <w:t>。</w:t>
            </w:r>
          </w:p>
          <w:p w:rsidR="005A4093" w:rsidRPr="00AF4D04" w:rsidRDefault="005A4093" w:rsidP="00876D58">
            <w:pPr>
              <w:widowControl/>
              <w:numPr>
                <w:ilvl w:val="0"/>
                <w:numId w:val="44"/>
              </w:numPr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不得抽煙、不得攜帶違禁品及寵物進入自修室。</w:t>
            </w:r>
          </w:p>
          <w:p w:rsidR="005A4093" w:rsidRPr="00AF4D04" w:rsidRDefault="005A4093" w:rsidP="00876D58">
            <w:pPr>
              <w:widowControl/>
              <w:numPr>
                <w:ilvl w:val="0"/>
                <w:numId w:val="44"/>
              </w:numPr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離開自修室時須將個人物品攜走，使用者應妥為保管個人物品，物品如遺失或遭清除，本館概不負責。</w:t>
            </w:r>
          </w:p>
          <w:p w:rsidR="005A4093" w:rsidRPr="00AF4D04" w:rsidRDefault="005A4093" w:rsidP="00876D58">
            <w:pPr>
              <w:widowControl/>
              <w:numPr>
                <w:ilvl w:val="0"/>
                <w:numId w:val="44"/>
              </w:numPr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自修室關閉時，嚴禁在室內逗留或過夜。</w:t>
            </w:r>
          </w:p>
          <w:p w:rsidR="005A4093" w:rsidRPr="00AF4D04" w:rsidRDefault="005A4093" w:rsidP="00876D58">
            <w:pPr>
              <w:widowControl/>
              <w:numPr>
                <w:ilvl w:val="0"/>
                <w:numId w:val="44"/>
              </w:numPr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配有上網網點之座位開放給使用者自行上網利用，惟本館不為使用者負任何法律責任。</w:t>
            </w:r>
          </w:p>
        </w:tc>
        <w:tc>
          <w:tcPr>
            <w:tcW w:w="4182" w:type="dxa"/>
            <w:shd w:val="clear" w:color="auto" w:fill="auto"/>
          </w:tcPr>
          <w:p w:rsidR="005A4093" w:rsidRPr="00AF4D04" w:rsidRDefault="005A4093" w:rsidP="00876D58">
            <w:pPr>
              <w:widowControl/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 w:rsidRPr="00AF4D04">
              <w:rPr>
                <w:rFonts w:ascii="標楷體" w:eastAsia="標楷體" w:hAnsi="標楷體" w:hint="eastAsia"/>
                <w:kern w:val="0"/>
              </w:rPr>
              <w:lastRenderedPageBreak/>
              <w:t>四</w:t>
            </w:r>
            <w:r w:rsidRPr="00AF4D04">
              <w:rPr>
                <w:rFonts w:ascii="標楷體" w:eastAsia="標楷體" w:hAnsi="標楷體" w:hint="eastAsia"/>
                <w:szCs w:val="22"/>
              </w:rPr>
              <w:t>、</w:t>
            </w:r>
            <w:r w:rsidRPr="00AF4D04">
              <w:rPr>
                <w:rFonts w:ascii="標楷體" w:eastAsia="標楷體" w:hAnsi="標楷體" w:hint="eastAsia"/>
                <w:kern w:val="0"/>
              </w:rPr>
              <w:t>使用須知：</w:t>
            </w:r>
          </w:p>
          <w:p w:rsidR="005A4093" w:rsidRPr="00AF4D04" w:rsidRDefault="005A4093" w:rsidP="00876D58">
            <w:pPr>
              <w:widowControl/>
              <w:numPr>
                <w:ilvl w:val="0"/>
                <w:numId w:val="45"/>
              </w:numPr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自修室平日採自助管理方式，但本館館員及受本館委託人得視察其使用情形，並督導使用者依有關規定使用之。</w:t>
            </w:r>
          </w:p>
          <w:p w:rsidR="005A4093" w:rsidRPr="00AF4D04" w:rsidRDefault="005A4093" w:rsidP="00876D58">
            <w:pPr>
              <w:widowControl/>
              <w:numPr>
                <w:ilvl w:val="0"/>
                <w:numId w:val="45"/>
              </w:numPr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進入自修室應攜帶有效證件（即學生證或教職員工證），本館館員及受本館委託人得隨時要求查核認證。</w:t>
            </w:r>
          </w:p>
          <w:p w:rsidR="005A4093" w:rsidRPr="00AF4D04" w:rsidRDefault="005A4093" w:rsidP="00876D58">
            <w:pPr>
              <w:widowControl/>
              <w:numPr>
                <w:ilvl w:val="0"/>
                <w:numId w:val="45"/>
              </w:numPr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請務必確實利用席位管控系統預約、簽到並依號碼入座，以確保個人權益。</w:t>
            </w:r>
          </w:p>
          <w:p w:rsidR="005A4093" w:rsidRPr="00AF4D04" w:rsidRDefault="005A4093" w:rsidP="00876D58">
            <w:pPr>
              <w:widowControl/>
              <w:numPr>
                <w:ilvl w:val="0"/>
                <w:numId w:val="45"/>
              </w:numPr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使用公物應小心愛惜，若有毀損情事，本館視情節得報請有關單位處理。</w:t>
            </w:r>
          </w:p>
          <w:p w:rsidR="005A4093" w:rsidRPr="00AF4D04" w:rsidRDefault="005A4093" w:rsidP="00876D58">
            <w:pPr>
              <w:widowControl/>
              <w:numPr>
                <w:ilvl w:val="0"/>
                <w:numId w:val="45"/>
              </w:numPr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應注意衣履整齊、保持安靜並維護環境清潔。</w:t>
            </w:r>
          </w:p>
          <w:p w:rsidR="005A4093" w:rsidRPr="00AF4D04" w:rsidRDefault="005A4093" w:rsidP="00876D58">
            <w:pPr>
              <w:widowControl/>
              <w:numPr>
                <w:ilvl w:val="0"/>
                <w:numId w:val="45"/>
              </w:numPr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lastRenderedPageBreak/>
              <w:t>行動電話</w:t>
            </w:r>
            <w:r w:rsidRPr="00AF4D04">
              <w:rPr>
                <w:rFonts w:ascii="標楷體" w:eastAsia="標楷體" w:hAnsi="標楷體" w:hint="eastAsia"/>
                <w:kern w:val="0"/>
                <w:szCs w:val="22"/>
                <w:u w:val="single"/>
              </w:rPr>
              <w:t>、呼叫器</w:t>
            </w: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及其他可能影響安寧的物品，應於進入自修室前關閉。</w:t>
            </w:r>
          </w:p>
          <w:p w:rsidR="005A4093" w:rsidRPr="00AF4D04" w:rsidRDefault="005A4093" w:rsidP="00876D58">
            <w:pPr>
              <w:widowControl/>
              <w:numPr>
                <w:ilvl w:val="0"/>
                <w:numId w:val="45"/>
              </w:numPr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不得抽煙、不得攜帶違禁品及寵物進入自修室。</w:t>
            </w:r>
          </w:p>
          <w:p w:rsidR="005A4093" w:rsidRPr="00AF4D04" w:rsidRDefault="005A4093" w:rsidP="00876D58">
            <w:pPr>
              <w:widowControl/>
              <w:numPr>
                <w:ilvl w:val="0"/>
                <w:numId w:val="45"/>
              </w:numPr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離開自修室時須將個人物品攜走，使用者應妥為保管個人物品，物品如遺失或遭清除，本館概不負責。</w:t>
            </w:r>
          </w:p>
          <w:p w:rsidR="005A4093" w:rsidRPr="00AF4D04" w:rsidRDefault="005A4093" w:rsidP="00876D58">
            <w:pPr>
              <w:widowControl/>
              <w:numPr>
                <w:ilvl w:val="0"/>
                <w:numId w:val="45"/>
              </w:numPr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自修室關閉時，嚴禁在室內逗留或過夜。</w:t>
            </w:r>
          </w:p>
          <w:p w:rsidR="005A4093" w:rsidRPr="00AF4D04" w:rsidRDefault="005A4093" w:rsidP="00876D58">
            <w:pPr>
              <w:widowControl/>
              <w:numPr>
                <w:ilvl w:val="0"/>
                <w:numId w:val="45"/>
              </w:numPr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配有上網網點之座位開放給使用者自行上網利用，惟本館不為使用者負任何法律責任。</w:t>
            </w:r>
          </w:p>
        </w:tc>
        <w:tc>
          <w:tcPr>
            <w:tcW w:w="1701" w:type="dxa"/>
            <w:shd w:val="clear" w:color="auto" w:fill="auto"/>
          </w:tcPr>
          <w:p w:rsidR="005A4093" w:rsidRPr="00AF4D04" w:rsidRDefault="005A4093" w:rsidP="00876D58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AF4D04">
              <w:rPr>
                <w:rFonts w:ascii="標楷體" w:eastAsia="標楷體" w:hAnsi="標楷體" w:hint="eastAsia"/>
                <w:szCs w:val="22"/>
              </w:rPr>
              <w:lastRenderedPageBreak/>
              <w:t>修正第六項文字說明</w:t>
            </w:r>
          </w:p>
        </w:tc>
      </w:tr>
      <w:tr w:rsidR="00AF4D04" w:rsidRPr="00AF4D04" w:rsidTr="00876D58">
        <w:tc>
          <w:tcPr>
            <w:tcW w:w="4182" w:type="dxa"/>
            <w:shd w:val="clear" w:color="auto" w:fill="auto"/>
          </w:tcPr>
          <w:p w:rsidR="005A4093" w:rsidRPr="00AF4D04" w:rsidRDefault="005A4093" w:rsidP="00876D58">
            <w:pPr>
              <w:widowControl/>
              <w:snapToGri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</w:rPr>
              <w:t>本點刪除</w:t>
            </w:r>
          </w:p>
        </w:tc>
        <w:tc>
          <w:tcPr>
            <w:tcW w:w="4182" w:type="dxa"/>
            <w:shd w:val="clear" w:color="auto" w:fill="auto"/>
          </w:tcPr>
          <w:p w:rsidR="005A4093" w:rsidRPr="00AF4D04" w:rsidRDefault="005A4093" w:rsidP="00876D58">
            <w:pPr>
              <w:widowControl/>
              <w:snapToGrid w:val="0"/>
              <w:spacing w:line="320" w:lineRule="exact"/>
              <w:ind w:left="463" w:hangingChars="193" w:hanging="463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  <w:u w:val="single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  <w:u w:val="single"/>
              </w:rPr>
              <w:t>五</w:t>
            </w:r>
            <w:r w:rsidRPr="00AF4D04">
              <w:rPr>
                <w:rFonts w:ascii="標楷體" w:eastAsia="標楷體" w:hAnsi="標楷體" w:hint="eastAsia"/>
                <w:szCs w:val="22"/>
                <w:u w:val="single"/>
              </w:rPr>
              <w:t>、</w:t>
            </w:r>
            <w:r w:rsidRPr="00AF4D04">
              <w:rPr>
                <w:rFonts w:ascii="標楷體" w:eastAsia="標楷體" w:hAnsi="標楷體" w:hint="eastAsia"/>
                <w:kern w:val="0"/>
                <w:szCs w:val="22"/>
                <w:u w:val="single"/>
              </w:rPr>
              <w:t>本要點未盡事宜，悉依本校相關規定辦理。</w:t>
            </w:r>
          </w:p>
        </w:tc>
        <w:tc>
          <w:tcPr>
            <w:tcW w:w="1701" w:type="dxa"/>
            <w:shd w:val="clear" w:color="auto" w:fill="auto"/>
          </w:tcPr>
          <w:p w:rsidR="005A4093" w:rsidRPr="00AF4D04" w:rsidRDefault="0031509B" w:rsidP="00876D58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AF4D04">
              <w:rPr>
                <w:rFonts w:eastAsia="標楷體" w:hint="eastAsia"/>
              </w:rPr>
              <w:t>原法規未盡事宜，本就依相關規定辦理，毋須另外聲明，故刪除本點</w:t>
            </w:r>
            <w:r w:rsidRPr="00AF4D04">
              <w:rPr>
                <w:rFonts w:ascii="標楷體" w:eastAsia="標楷體" w:hAnsi="標楷體" w:cs="新細明體" w:hint="eastAsia"/>
              </w:rPr>
              <w:t>。</w:t>
            </w:r>
          </w:p>
        </w:tc>
      </w:tr>
      <w:tr w:rsidR="00AF4D04" w:rsidRPr="00AF4D04" w:rsidTr="00876D58">
        <w:tc>
          <w:tcPr>
            <w:tcW w:w="4182" w:type="dxa"/>
            <w:shd w:val="clear" w:color="auto" w:fill="auto"/>
          </w:tcPr>
          <w:p w:rsidR="005A4093" w:rsidRPr="00AF4D04" w:rsidRDefault="005A4093" w:rsidP="00876D58">
            <w:pPr>
              <w:widowControl/>
              <w:snapToGrid w:val="0"/>
              <w:spacing w:line="320" w:lineRule="exact"/>
              <w:ind w:left="463" w:hangingChars="193" w:hanging="463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  <w:u w:val="single"/>
              </w:rPr>
              <w:t>五</w:t>
            </w:r>
            <w:r w:rsidRPr="00AF4D04">
              <w:rPr>
                <w:rFonts w:ascii="標楷體" w:eastAsia="標楷體" w:hAnsi="標楷體" w:hint="eastAsia"/>
                <w:szCs w:val="22"/>
              </w:rPr>
              <w:t>、</w:t>
            </w:r>
            <w:r w:rsidR="00F45C6C" w:rsidRPr="00AF4D04">
              <w:rPr>
                <w:rFonts w:ascii="標楷體" w:eastAsia="標楷體" w:hAnsi="標楷體" w:hint="eastAsia"/>
                <w:kern w:val="0"/>
                <w:szCs w:val="22"/>
              </w:rPr>
              <w:t>本要點經</w:t>
            </w:r>
            <w:r w:rsidR="007C0234" w:rsidRPr="00AF4D04">
              <w:rPr>
                <w:rFonts w:ascii="標楷體" w:eastAsia="標楷體" w:hAnsi="標楷體" w:hint="eastAsia"/>
                <w:kern w:val="0"/>
                <w:szCs w:val="22"/>
              </w:rPr>
              <w:t>圖書館委員會</w:t>
            </w:r>
            <w:r w:rsidR="00F45C6C" w:rsidRPr="00AF4D04">
              <w:rPr>
                <w:rFonts w:ascii="標楷體" w:eastAsia="標楷體" w:hAnsi="標楷體" w:hint="eastAsia"/>
                <w:kern w:val="0"/>
                <w:szCs w:val="22"/>
              </w:rPr>
              <w:t>審議通過後，自公布日起實施，修正時亦同。</w:t>
            </w:r>
          </w:p>
        </w:tc>
        <w:tc>
          <w:tcPr>
            <w:tcW w:w="4182" w:type="dxa"/>
            <w:shd w:val="clear" w:color="auto" w:fill="auto"/>
          </w:tcPr>
          <w:p w:rsidR="005A4093" w:rsidRPr="00AF4D04" w:rsidRDefault="005A4093" w:rsidP="00876D58">
            <w:pPr>
              <w:widowControl/>
              <w:snapToGrid w:val="0"/>
              <w:spacing w:line="320" w:lineRule="exact"/>
              <w:ind w:left="463" w:hangingChars="193" w:hanging="463"/>
              <w:jc w:val="both"/>
              <w:textAlignment w:val="bottom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ascii="標楷體" w:eastAsia="標楷體" w:hAnsi="標楷體" w:hint="eastAsia"/>
                <w:kern w:val="0"/>
                <w:szCs w:val="22"/>
                <w:u w:val="single"/>
              </w:rPr>
              <w:t>六</w:t>
            </w:r>
            <w:r w:rsidRPr="00AF4D04">
              <w:rPr>
                <w:rFonts w:ascii="標楷體" w:eastAsia="標楷體" w:hAnsi="標楷體" w:hint="eastAsia"/>
                <w:szCs w:val="22"/>
              </w:rPr>
              <w:t>、</w:t>
            </w:r>
            <w:r w:rsidR="007C0234" w:rsidRPr="00AF4D04">
              <w:rPr>
                <w:rFonts w:ascii="標楷體" w:eastAsia="標楷體" w:hAnsi="標楷體" w:hint="eastAsia"/>
                <w:kern w:val="0"/>
                <w:szCs w:val="22"/>
              </w:rPr>
              <w:t>本要點經圖書館委員會審議通過後，自公布日起實施，修正時亦同。</w:t>
            </w:r>
          </w:p>
        </w:tc>
        <w:tc>
          <w:tcPr>
            <w:tcW w:w="1701" w:type="dxa"/>
            <w:shd w:val="clear" w:color="auto" w:fill="auto"/>
          </w:tcPr>
          <w:p w:rsidR="005A4093" w:rsidRPr="00AF4D04" w:rsidRDefault="007C0234" w:rsidP="00876D58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szCs w:val="22"/>
              </w:rPr>
            </w:pPr>
            <w:r w:rsidRPr="00AF4D04">
              <w:rPr>
                <w:rFonts w:eastAsia="標楷體" w:hint="eastAsia"/>
              </w:rPr>
              <w:t>修正條序</w:t>
            </w:r>
          </w:p>
        </w:tc>
      </w:tr>
    </w:tbl>
    <w:p w:rsidR="00CF4D7B" w:rsidRPr="00AF4D04" w:rsidRDefault="00CF4D7B" w:rsidP="002537AB"/>
    <w:sectPr w:rsidR="00CF4D7B" w:rsidRPr="00AF4D04" w:rsidSect="00BC4B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F4C" w:rsidRDefault="00285F4C" w:rsidP="00D81E7A">
      <w:r>
        <w:separator/>
      </w:r>
    </w:p>
  </w:endnote>
  <w:endnote w:type="continuationSeparator" w:id="0">
    <w:p w:rsidR="00285F4C" w:rsidRDefault="00285F4C" w:rsidP="00D8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F4C" w:rsidRDefault="00285F4C" w:rsidP="00D81E7A">
      <w:r>
        <w:separator/>
      </w:r>
    </w:p>
  </w:footnote>
  <w:footnote w:type="continuationSeparator" w:id="0">
    <w:p w:rsidR="00285F4C" w:rsidRDefault="00285F4C" w:rsidP="00D8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3954"/>
    <w:multiLevelType w:val="multilevel"/>
    <w:tmpl w:val="2E7EED78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FA0F6B"/>
    <w:multiLevelType w:val="hybridMultilevel"/>
    <w:tmpl w:val="465E0EEA"/>
    <w:lvl w:ilvl="0" w:tplc="9B06A08C">
      <w:start w:val="1"/>
      <w:numFmt w:val="decimal"/>
      <w:lvlText w:val="%1."/>
      <w:lvlJc w:val="right"/>
      <w:pPr>
        <w:tabs>
          <w:tab w:val="num" w:pos="1440"/>
        </w:tabs>
        <w:ind w:left="1701" w:hanging="261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C7796C"/>
    <w:multiLevelType w:val="multilevel"/>
    <w:tmpl w:val="76AE92C8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232E99"/>
    <w:multiLevelType w:val="multilevel"/>
    <w:tmpl w:val="506CCA4C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4425C7"/>
    <w:multiLevelType w:val="hybridMultilevel"/>
    <w:tmpl w:val="FED0354E"/>
    <w:lvl w:ilvl="0" w:tplc="103AF1BC">
      <w:start w:val="1"/>
      <w:numFmt w:val="taiwaneseCountingThousand"/>
      <w:lvlText w:val="(%1)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942352"/>
    <w:multiLevelType w:val="multilevel"/>
    <w:tmpl w:val="A34C475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11E52DB"/>
    <w:multiLevelType w:val="multilevel"/>
    <w:tmpl w:val="48FE896E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3FF5A7A"/>
    <w:multiLevelType w:val="multilevel"/>
    <w:tmpl w:val="ED3E1624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161183"/>
    <w:multiLevelType w:val="hybridMultilevel"/>
    <w:tmpl w:val="D50007C0"/>
    <w:lvl w:ilvl="0" w:tplc="B6C645B6">
      <w:start w:val="1"/>
      <w:numFmt w:val="taiwaneseCountingThousand"/>
      <w:lvlText w:val="(%1)"/>
      <w:lvlJc w:val="left"/>
      <w:pPr>
        <w:tabs>
          <w:tab w:val="num" w:pos="1134"/>
        </w:tabs>
        <w:ind w:left="1134" w:hanging="654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B2E673A"/>
    <w:multiLevelType w:val="multilevel"/>
    <w:tmpl w:val="EA14B612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2B368DE"/>
    <w:multiLevelType w:val="multilevel"/>
    <w:tmpl w:val="465C8704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440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E56F80"/>
    <w:multiLevelType w:val="hybridMultilevel"/>
    <w:tmpl w:val="7F72CA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021D87"/>
    <w:multiLevelType w:val="multilevel"/>
    <w:tmpl w:val="9328FA4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71057F9"/>
    <w:multiLevelType w:val="hybridMultilevel"/>
    <w:tmpl w:val="55040B0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2A8D1140"/>
    <w:multiLevelType w:val="multilevel"/>
    <w:tmpl w:val="9CE2FFAA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C4D47E9"/>
    <w:multiLevelType w:val="multilevel"/>
    <w:tmpl w:val="E7CC379C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D777083"/>
    <w:multiLevelType w:val="multilevel"/>
    <w:tmpl w:val="D32CFC2E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37B3B66"/>
    <w:multiLevelType w:val="multilevel"/>
    <w:tmpl w:val="D50007C0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654"/>
      </w:pPr>
      <w:rPr>
        <w:rFonts w:ascii="標楷體" w:eastAsia="標楷體" w:hAnsi="標楷體"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363961B6"/>
    <w:multiLevelType w:val="hybridMultilevel"/>
    <w:tmpl w:val="A8B6C6CA"/>
    <w:lvl w:ilvl="0" w:tplc="C9460BB6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9F1824"/>
    <w:multiLevelType w:val="multilevel"/>
    <w:tmpl w:val="FB241FC6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F85066F"/>
    <w:multiLevelType w:val="multilevel"/>
    <w:tmpl w:val="FB241FC6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308445D"/>
    <w:multiLevelType w:val="hybridMultilevel"/>
    <w:tmpl w:val="7FBE2B86"/>
    <w:lvl w:ilvl="0" w:tplc="B5201B2E">
      <w:start w:val="1"/>
      <w:numFmt w:val="taiwaneseCountingThousand"/>
      <w:lvlText w:val="(%1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56275AD"/>
    <w:multiLevelType w:val="hybridMultilevel"/>
    <w:tmpl w:val="B92414BA"/>
    <w:lvl w:ilvl="0" w:tplc="49B65CC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85A45D1A">
      <w:start w:val="4"/>
      <w:numFmt w:val="taiwaneseCountingThousand"/>
      <w:lvlText w:val="%2、"/>
      <w:lvlJc w:val="left"/>
      <w:pPr>
        <w:ind w:left="1440" w:hanging="48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66D066B"/>
    <w:multiLevelType w:val="multilevel"/>
    <w:tmpl w:val="FB241FC6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9297263"/>
    <w:multiLevelType w:val="hybridMultilevel"/>
    <w:tmpl w:val="393C41B8"/>
    <w:lvl w:ilvl="0" w:tplc="139EEC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EC2ADE"/>
    <w:multiLevelType w:val="hybridMultilevel"/>
    <w:tmpl w:val="7270C634"/>
    <w:lvl w:ilvl="0" w:tplc="49B65CC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B147239"/>
    <w:multiLevelType w:val="multilevel"/>
    <w:tmpl w:val="C0BEC5C8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480"/>
        </w:tabs>
        <w:ind w:left="1104" w:hanging="624"/>
      </w:pPr>
      <w:rPr>
        <w:rFonts w:ascii="標楷體" w:eastAsia="標楷體" w:hAnsi="標楷體"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440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1922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B734ABD"/>
    <w:multiLevelType w:val="multilevel"/>
    <w:tmpl w:val="164499D4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E427D6C"/>
    <w:multiLevelType w:val="multilevel"/>
    <w:tmpl w:val="A286787C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E780D26"/>
    <w:multiLevelType w:val="hybridMultilevel"/>
    <w:tmpl w:val="AF6AE3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8003CB"/>
    <w:multiLevelType w:val="multilevel"/>
    <w:tmpl w:val="02E2CFA4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08C4DA9"/>
    <w:multiLevelType w:val="hybridMultilevel"/>
    <w:tmpl w:val="FDE4D618"/>
    <w:lvl w:ilvl="0" w:tplc="103AF1BC">
      <w:start w:val="1"/>
      <w:numFmt w:val="taiwaneseCountingThousand"/>
      <w:lvlText w:val="(%1)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4B85919"/>
    <w:multiLevelType w:val="hybridMultilevel"/>
    <w:tmpl w:val="A4689546"/>
    <w:lvl w:ilvl="0" w:tplc="103AF1BC">
      <w:start w:val="1"/>
      <w:numFmt w:val="taiwaneseCountingThousand"/>
      <w:lvlText w:val="(%1)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5A90156"/>
    <w:multiLevelType w:val="hybridMultilevel"/>
    <w:tmpl w:val="8F289D06"/>
    <w:lvl w:ilvl="0" w:tplc="126E4C5C">
      <w:start w:val="1"/>
      <w:numFmt w:val="taiwaneseCountingThousand"/>
      <w:lvlText w:val="%1、"/>
      <w:lvlJc w:val="left"/>
      <w:pPr>
        <w:tabs>
          <w:tab w:val="num" w:pos="-616"/>
        </w:tabs>
        <w:ind w:left="927" w:hanging="643"/>
      </w:pPr>
      <w:rPr>
        <w:rFonts w:hint="default"/>
      </w:rPr>
    </w:lvl>
    <w:lvl w:ilvl="1" w:tplc="103AF1BC">
      <w:start w:val="1"/>
      <w:numFmt w:val="taiwaneseCountingThousand"/>
      <w:lvlText w:val="(%2)"/>
      <w:lvlJc w:val="left"/>
      <w:pPr>
        <w:tabs>
          <w:tab w:val="num" w:pos="764"/>
        </w:tabs>
        <w:ind w:left="1388" w:hanging="624"/>
      </w:pPr>
      <w:rPr>
        <w:rFonts w:ascii="標楷體" w:eastAsia="標楷體" w:hAnsi="標楷體" w:hint="default"/>
        <w:sz w:val="24"/>
      </w:rPr>
    </w:lvl>
    <w:lvl w:ilvl="2" w:tplc="5E962B78">
      <w:start w:val="1"/>
      <w:numFmt w:val="decimal"/>
      <w:lvlText w:val="%3."/>
      <w:lvlJc w:val="right"/>
      <w:pPr>
        <w:tabs>
          <w:tab w:val="num" w:pos="1724"/>
        </w:tabs>
        <w:ind w:left="1724" w:hanging="480"/>
      </w:pPr>
      <w:rPr>
        <w:rFonts w:hint="eastAsia"/>
      </w:rPr>
    </w:lvl>
    <w:lvl w:ilvl="3" w:tplc="9B06A08C">
      <w:start w:val="1"/>
      <w:numFmt w:val="decimal"/>
      <w:lvlText w:val="%4."/>
      <w:lvlJc w:val="right"/>
      <w:pPr>
        <w:tabs>
          <w:tab w:val="num" w:pos="1724"/>
        </w:tabs>
        <w:ind w:left="1985" w:hanging="261"/>
      </w:pPr>
      <w:rPr>
        <w:rFonts w:ascii="Times New Roman" w:hAnsi="Times New Roman" w:cs="Times New Roman" w:hint="default"/>
      </w:rPr>
    </w:lvl>
    <w:lvl w:ilvl="4" w:tplc="9A08C602">
      <w:start w:val="1"/>
      <w:numFmt w:val="decimal"/>
      <w:lvlText w:val="(%5)"/>
      <w:lvlJc w:val="left"/>
      <w:pPr>
        <w:tabs>
          <w:tab w:val="num" w:pos="2206"/>
        </w:tabs>
        <w:ind w:left="2684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34" w15:restartNumberingAfterBreak="0">
    <w:nsid w:val="5ACA3F04"/>
    <w:multiLevelType w:val="hybridMultilevel"/>
    <w:tmpl w:val="8D52E582"/>
    <w:lvl w:ilvl="0" w:tplc="103AF1BC">
      <w:start w:val="1"/>
      <w:numFmt w:val="taiwaneseCountingThousand"/>
      <w:lvlText w:val="(%1)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CA579B4"/>
    <w:multiLevelType w:val="multilevel"/>
    <w:tmpl w:val="C168459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202890"/>
    <w:multiLevelType w:val="multilevel"/>
    <w:tmpl w:val="D0FA7BA2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440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1922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2CB460F"/>
    <w:multiLevelType w:val="multilevel"/>
    <w:tmpl w:val="959E41A2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261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44E3F4C"/>
    <w:multiLevelType w:val="multilevel"/>
    <w:tmpl w:val="D32CFC2E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6A04D92"/>
    <w:multiLevelType w:val="multilevel"/>
    <w:tmpl w:val="7FBE2B86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68D46960"/>
    <w:multiLevelType w:val="multilevel"/>
    <w:tmpl w:val="BDFAA24C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440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1922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9996586"/>
    <w:multiLevelType w:val="hybridMultilevel"/>
    <w:tmpl w:val="3F5E7B28"/>
    <w:lvl w:ilvl="0" w:tplc="5CC0CB2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E447B6B"/>
    <w:multiLevelType w:val="multilevel"/>
    <w:tmpl w:val="6E3685BC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F3B792F"/>
    <w:multiLevelType w:val="multilevel"/>
    <w:tmpl w:val="7FBE2B86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 w15:restartNumberingAfterBreak="0">
    <w:nsid w:val="746C2F2F"/>
    <w:multiLevelType w:val="multilevel"/>
    <w:tmpl w:val="FB241FC6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7013CBB"/>
    <w:multiLevelType w:val="hybridMultilevel"/>
    <w:tmpl w:val="48FE896E"/>
    <w:lvl w:ilvl="0" w:tplc="103AF1BC">
      <w:start w:val="1"/>
      <w:numFmt w:val="taiwaneseCountingThousand"/>
      <w:lvlText w:val="(%1)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33"/>
  </w:num>
  <w:num w:numId="5">
    <w:abstractNumId w:val="28"/>
  </w:num>
  <w:num w:numId="6">
    <w:abstractNumId w:val="5"/>
  </w:num>
  <w:num w:numId="7">
    <w:abstractNumId w:val="3"/>
  </w:num>
  <w:num w:numId="8">
    <w:abstractNumId w:val="8"/>
  </w:num>
  <w:num w:numId="9">
    <w:abstractNumId w:val="16"/>
  </w:num>
  <w:num w:numId="10">
    <w:abstractNumId w:val="38"/>
  </w:num>
  <w:num w:numId="11">
    <w:abstractNumId w:val="12"/>
  </w:num>
  <w:num w:numId="12">
    <w:abstractNumId w:val="2"/>
  </w:num>
  <w:num w:numId="13">
    <w:abstractNumId w:val="9"/>
  </w:num>
  <w:num w:numId="14">
    <w:abstractNumId w:val="35"/>
  </w:num>
  <w:num w:numId="15">
    <w:abstractNumId w:val="37"/>
  </w:num>
  <w:num w:numId="16">
    <w:abstractNumId w:val="0"/>
  </w:num>
  <w:num w:numId="17">
    <w:abstractNumId w:val="14"/>
  </w:num>
  <w:num w:numId="18">
    <w:abstractNumId w:val="17"/>
  </w:num>
  <w:num w:numId="19">
    <w:abstractNumId w:val="45"/>
  </w:num>
  <w:num w:numId="20">
    <w:abstractNumId w:val="39"/>
  </w:num>
  <w:num w:numId="21">
    <w:abstractNumId w:val="6"/>
  </w:num>
  <w:num w:numId="22">
    <w:abstractNumId w:val="43"/>
  </w:num>
  <w:num w:numId="23">
    <w:abstractNumId w:val="31"/>
  </w:num>
  <w:num w:numId="24">
    <w:abstractNumId w:val="20"/>
  </w:num>
  <w:num w:numId="25">
    <w:abstractNumId w:val="4"/>
  </w:num>
  <w:num w:numId="26">
    <w:abstractNumId w:val="44"/>
  </w:num>
  <w:num w:numId="27">
    <w:abstractNumId w:val="34"/>
  </w:num>
  <w:num w:numId="28">
    <w:abstractNumId w:val="19"/>
  </w:num>
  <w:num w:numId="29">
    <w:abstractNumId w:val="32"/>
  </w:num>
  <w:num w:numId="30">
    <w:abstractNumId w:val="23"/>
  </w:num>
  <w:num w:numId="31">
    <w:abstractNumId w:val="15"/>
  </w:num>
  <w:num w:numId="32">
    <w:abstractNumId w:val="7"/>
  </w:num>
  <w:num w:numId="33">
    <w:abstractNumId w:val="42"/>
  </w:num>
  <w:num w:numId="34">
    <w:abstractNumId w:val="27"/>
  </w:num>
  <w:num w:numId="35">
    <w:abstractNumId w:val="30"/>
  </w:num>
  <w:num w:numId="36">
    <w:abstractNumId w:val="1"/>
  </w:num>
  <w:num w:numId="37">
    <w:abstractNumId w:val="10"/>
  </w:num>
  <w:num w:numId="38">
    <w:abstractNumId w:val="40"/>
  </w:num>
  <w:num w:numId="39">
    <w:abstractNumId w:val="36"/>
  </w:num>
  <w:num w:numId="40">
    <w:abstractNumId w:val="26"/>
  </w:num>
  <w:num w:numId="41">
    <w:abstractNumId w:val="11"/>
  </w:num>
  <w:num w:numId="42">
    <w:abstractNumId w:val="25"/>
  </w:num>
  <w:num w:numId="43">
    <w:abstractNumId w:val="22"/>
  </w:num>
  <w:num w:numId="44">
    <w:abstractNumId w:val="41"/>
  </w:num>
  <w:num w:numId="45">
    <w:abstractNumId w:val="24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6F"/>
    <w:rsid w:val="000134A5"/>
    <w:rsid w:val="00015409"/>
    <w:rsid w:val="00015B61"/>
    <w:rsid w:val="000240A8"/>
    <w:rsid w:val="00025C0F"/>
    <w:rsid w:val="0004183C"/>
    <w:rsid w:val="00042949"/>
    <w:rsid w:val="0004703C"/>
    <w:rsid w:val="00050642"/>
    <w:rsid w:val="00056E32"/>
    <w:rsid w:val="0005743B"/>
    <w:rsid w:val="0005796B"/>
    <w:rsid w:val="00061566"/>
    <w:rsid w:val="00061B5C"/>
    <w:rsid w:val="00064D71"/>
    <w:rsid w:val="00065661"/>
    <w:rsid w:val="000675D6"/>
    <w:rsid w:val="0007123A"/>
    <w:rsid w:val="0007408B"/>
    <w:rsid w:val="00075DF6"/>
    <w:rsid w:val="00077113"/>
    <w:rsid w:val="0007760E"/>
    <w:rsid w:val="00082B41"/>
    <w:rsid w:val="00086300"/>
    <w:rsid w:val="000A15C2"/>
    <w:rsid w:val="000A1834"/>
    <w:rsid w:val="000A39AC"/>
    <w:rsid w:val="000A601E"/>
    <w:rsid w:val="000A6D5F"/>
    <w:rsid w:val="000B457B"/>
    <w:rsid w:val="000B4E8F"/>
    <w:rsid w:val="000B6221"/>
    <w:rsid w:val="000B7F97"/>
    <w:rsid w:val="000C12B4"/>
    <w:rsid w:val="000C311D"/>
    <w:rsid w:val="000C5B8E"/>
    <w:rsid w:val="000C6BF0"/>
    <w:rsid w:val="000D502B"/>
    <w:rsid w:val="000D5770"/>
    <w:rsid w:val="000D7E90"/>
    <w:rsid w:val="000E604D"/>
    <w:rsid w:val="000E7787"/>
    <w:rsid w:val="000F2696"/>
    <w:rsid w:val="000F4093"/>
    <w:rsid w:val="000F57F0"/>
    <w:rsid w:val="000F5A08"/>
    <w:rsid w:val="000F61B8"/>
    <w:rsid w:val="00100BB6"/>
    <w:rsid w:val="001055C6"/>
    <w:rsid w:val="001065EC"/>
    <w:rsid w:val="00113410"/>
    <w:rsid w:val="00121116"/>
    <w:rsid w:val="00130D8D"/>
    <w:rsid w:val="00134BAD"/>
    <w:rsid w:val="001364F9"/>
    <w:rsid w:val="0014363F"/>
    <w:rsid w:val="001442A0"/>
    <w:rsid w:val="00147764"/>
    <w:rsid w:val="001503F8"/>
    <w:rsid w:val="00151FD0"/>
    <w:rsid w:val="001525B8"/>
    <w:rsid w:val="00160165"/>
    <w:rsid w:val="0016025B"/>
    <w:rsid w:val="001663E7"/>
    <w:rsid w:val="001720B8"/>
    <w:rsid w:val="00173A9D"/>
    <w:rsid w:val="00177626"/>
    <w:rsid w:val="00182FD2"/>
    <w:rsid w:val="0018409F"/>
    <w:rsid w:val="0018547A"/>
    <w:rsid w:val="001861EE"/>
    <w:rsid w:val="00187D90"/>
    <w:rsid w:val="00191912"/>
    <w:rsid w:val="001923F6"/>
    <w:rsid w:val="00193282"/>
    <w:rsid w:val="001967AA"/>
    <w:rsid w:val="001A5D3D"/>
    <w:rsid w:val="001B1683"/>
    <w:rsid w:val="001B28BE"/>
    <w:rsid w:val="001B3612"/>
    <w:rsid w:val="001B6FEB"/>
    <w:rsid w:val="001B7101"/>
    <w:rsid w:val="001B7203"/>
    <w:rsid w:val="001C0BCF"/>
    <w:rsid w:val="001C70BA"/>
    <w:rsid w:val="001D3762"/>
    <w:rsid w:val="001D4862"/>
    <w:rsid w:val="001D74B7"/>
    <w:rsid w:val="001E329D"/>
    <w:rsid w:val="001E378A"/>
    <w:rsid w:val="001E39F9"/>
    <w:rsid w:val="001E5827"/>
    <w:rsid w:val="001E6113"/>
    <w:rsid w:val="001E76FD"/>
    <w:rsid w:val="001F5B8F"/>
    <w:rsid w:val="002018B7"/>
    <w:rsid w:val="00201A3D"/>
    <w:rsid w:val="0020390F"/>
    <w:rsid w:val="002050D7"/>
    <w:rsid w:val="00206974"/>
    <w:rsid w:val="0020735B"/>
    <w:rsid w:val="002135E8"/>
    <w:rsid w:val="0021572B"/>
    <w:rsid w:val="0021784E"/>
    <w:rsid w:val="00221671"/>
    <w:rsid w:val="00221BE3"/>
    <w:rsid w:val="0022380F"/>
    <w:rsid w:val="00231A59"/>
    <w:rsid w:val="002326A7"/>
    <w:rsid w:val="002369F7"/>
    <w:rsid w:val="00242CF4"/>
    <w:rsid w:val="00243B2B"/>
    <w:rsid w:val="00247A71"/>
    <w:rsid w:val="0025035D"/>
    <w:rsid w:val="002533D7"/>
    <w:rsid w:val="002537AB"/>
    <w:rsid w:val="00260862"/>
    <w:rsid w:val="00261EED"/>
    <w:rsid w:val="0026686A"/>
    <w:rsid w:val="00271786"/>
    <w:rsid w:val="00272167"/>
    <w:rsid w:val="002747FB"/>
    <w:rsid w:val="00276DD7"/>
    <w:rsid w:val="002821E2"/>
    <w:rsid w:val="00282A65"/>
    <w:rsid w:val="00285F4C"/>
    <w:rsid w:val="00286DA4"/>
    <w:rsid w:val="00286F90"/>
    <w:rsid w:val="00287EFC"/>
    <w:rsid w:val="00290308"/>
    <w:rsid w:val="00291F54"/>
    <w:rsid w:val="002929C8"/>
    <w:rsid w:val="002A1DBB"/>
    <w:rsid w:val="002A37BD"/>
    <w:rsid w:val="002A65CB"/>
    <w:rsid w:val="002A6AF7"/>
    <w:rsid w:val="002B1F1D"/>
    <w:rsid w:val="002B6046"/>
    <w:rsid w:val="002C3E55"/>
    <w:rsid w:val="002C6DD5"/>
    <w:rsid w:val="002C7583"/>
    <w:rsid w:val="002D4493"/>
    <w:rsid w:val="002E2F07"/>
    <w:rsid w:val="002E4AD2"/>
    <w:rsid w:val="002F1513"/>
    <w:rsid w:val="00300E00"/>
    <w:rsid w:val="00305650"/>
    <w:rsid w:val="00306D37"/>
    <w:rsid w:val="003104CD"/>
    <w:rsid w:val="0031509B"/>
    <w:rsid w:val="003153EE"/>
    <w:rsid w:val="00317CD8"/>
    <w:rsid w:val="003203EA"/>
    <w:rsid w:val="003239A8"/>
    <w:rsid w:val="00325A21"/>
    <w:rsid w:val="00325B29"/>
    <w:rsid w:val="00343A1F"/>
    <w:rsid w:val="00353800"/>
    <w:rsid w:val="00353E59"/>
    <w:rsid w:val="00356D19"/>
    <w:rsid w:val="00357596"/>
    <w:rsid w:val="0037421E"/>
    <w:rsid w:val="00380270"/>
    <w:rsid w:val="00394D10"/>
    <w:rsid w:val="003950EE"/>
    <w:rsid w:val="00397B62"/>
    <w:rsid w:val="003A1178"/>
    <w:rsid w:val="003A121E"/>
    <w:rsid w:val="003A5AEF"/>
    <w:rsid w:val="003A5F93"/>
    <w:rsid w:val="003B41FD"/>
    <w:rsid w:val="003B49DD"/>
    <w:rsid w:val="003F50FA"/>
    <w:rsid w:val="003F55E2"/>
    <w:rsid w:val="00400D9C"/>
    <w:rsid w:val="00410413"/>
    <w:rsid w:val="00410DE9"/>
    <w:rsid w:val="00413D69"/>
    <w:rsid w:val="004226C9"/>
    <w:rsid w:val="00424154"/>
    <w:rsid w:val="00455C64"/>
    <w:rsid w:val="00460601"/>
    <w:rsid w:val="00463874"/>
    <w:rsid w:val="00467183"/>
    <w:rsid w:val="00472922"/>
    <w:rsid w:val="00476EC1"/>
    <w:rsid w:val="0048295F"/>
    <w:rsid w:val="00482AEC"/>
    <w:rsid w:val="00482B3E"/>
    <w:rsid w:val="004862D5"/>
    <w:rsid w:val="0049182C"/>
    <w:rsid w:val="00493832"/>
    <w:rsid w:val="00495113"/>
    <w:rsid w:val="004A1EB4"/>
    <w:rsid w:val="004A2B4B"/>
    <w:rsid w:val="004A36F0"/>
    <w:rsid w:val="004A44F9"/>
    <w:rsid w:val="004A69EF"/>
    <w:rsid w:val="004C1387"/>
    <w:rsid w:val="004C27FA"/>
    <w:rsid w:val="004D2FA5"/>
    <w:rsid w:val="004D7F85"/>
    <w:rsid w:val="004E05FD"/>
    <w:rsid w:val="004E63AE"/>
    <w:rsid w:val="004F47C0"/>
    <w:rsid w:val="004F4DCB"/>
    <w:rsid w:val="004F5247"/>
    <w:rsid w:val="004F77CE"/>
    <w:rsid w:val="005046CE"/>
    <w:rsid w:val="0050641C"/>
    <w:rsid w:val="00507C3D"/>
    <w:rsid w:val="00507DB2"/>
    <w:rsid w:val="00511E68"/>
    <w:rsid w:val="00515192"/>
    <w:rsid w:val="00516621"/>
    <w:rsid w:val="00516BFC"/>
    <w:rsid w:val="00517F38"/>
    <w:rsid w:val="005230D2"/>
    <w:rsid w:val="005258C8"/>
    <w:rsid w:val="00525BDF"/>
    <w:rsid w:val="00527B83"/>
    <w:rsid w:val="00531E01"/>
    <w:rsid w:val="00531F1E"/>
    <w:rsid w:val="00532961"/>
    <w:rsid w:val="005347F4"/>
    <w:rsid w:val="00540EC0"/>
    <w:rsid w:val="00554AEA"/>
    <w:rsid w:val="00555CA1"/>
    <w:rsid w:val="0056417F"/>
    <w:rsid w:val="00572FC7"/>
    <w:rsid w:val="005757CC"/>
    <w:rsid w:val="00576316"/>
    <w:rsid w:val="00581A70"/>
    <w:rsid w:val="00582EF3"/>
    <w:rsid w:val="0058648C"/>
    <w:rsid w:val="00594004"/>
    <w:rsid w:val="00596236"/>
    <w:rsid w:val="005A4093"/>
    <w:rsid w:val="005A5362"/>
    <w:rsid w:val="005A5723"/>
    <w:rsid w:val="005A5F7E"/>
    <w:rsid w:val="005A6366"/>
    <w:rsid w:val="005B075A"/>
    <w:rsid w:val="005B30C0"/>
    <w:rsid w:val="005B38D6"/>
    <w:rsid w:val="005C040E"/>
    <w:rsid w:val="005C3D5E"/>
    <w:rsid w:val="005C6C8B"/>
    <w:rsid w:val="005C793A"/>
    <w:rsid w:val="005D0E13"/>
    <w:rsid w:val="005E00D1"/>
    <w:rsid w:val="005E3CFF"/>
    <w:rsid w:val="005E5E9A"/>
    <w:rsid w:val="005F1909"/>
    <w:rsid w:val="005F21D2"/>
    <w:rsid w:val="005F403C"/>
    <w:rsid w:val="006015D2"/>
    <w:rsid w:val="006016AA"/>
    <w:rsid w:val="00603094"/>
    <w:rsid w:val="00603398"/>
    <w:rsid w:val="00613873"/>
    <w:rsid w:val="0061544B"/>
    <w:rsid w:val="00615606"/>
    <w:rsid w:val="00615FFD"/>
    <w:rsid w:val="0062415E"/>
    <w:rsid w:val="006258F4"/>
    <w:rsid w:val="00647BFC"/>
    <w:rsid w:val="006526DF"/>
    <w:rsid w:val="00652FD4"/>
    <w:rsid w:val="00653FEA"/>
    <w:rsid w:val="00654410"/>
    <w:rsid w:val="00655D6D"/>
    <w:rsid w:val="006600A9"/>
    <w:rsid w:val="006607BB"/>
    <w:rsid w:val="00663963"/>
    <w:rsid w:val="00664AF7"/>
    <w:rsid w:val="00667B21"/>
    <w:rsid w:val="00671242"/>
    <w:rsid w:val="00674742"/>
    <w:rsid w:val="0068097B"/>
    <w:rsid w:val="0068133F"/>
    <w:rsid w:val="00685997"/>
    <w:rsid w:val="00694A86"/>
    <w:rsid w:val="006962AF"/>
    <w:rsid w:val="00697914"/>
    <w:rsid w:val="006A781F"/>
    <w:rsid w:val="006B2D2C"/>
    <w:rsid w:val="006B5BF9"/>
    <w:rsid w:val="006B7D5F"/>
    <w:rsid w:val="006C4DD2"/>
    <w:rsid w:val="006C5753"/>
    <w:rsid w:val="006D06BA"/>
    <w:rsid w:val="006D1A81"/>
    <w:rsid w:val="006D2646"/>
    <w:rsid w:val="006D26A2"/>
    <w:rsid w:val="006D2FB0"/>
    <w:rsid w:val="006D70D4"/>
    <w:rsid w:val="006F10EB"/>
    <w:rsid w:val="006F407D"/>
    <w:rsid w:val="007037CD"/>
    <w:rsid w:val="00703EDA"/>
    <w:rsid w:val="00706764"/>
    <w:rsid w:val="00706D7C"/>
    <w:rsid w:val="00717CF6"/>
    <w:rsid w:val="007277F1"/>
    <w:rsid w:val="007302F7"/>
    <w:rsid w:val="007314B3"/>
    <w:rsid w:val="00736E21"/>
    <w:rsid w:val="00737E59"/>
    <w:rsid w:val="007413CA"/>
    <w:rsid w:val="00742C9B"/>
    <w:rsid w:val="00746421"/>
    <w:rsid w:val="00751FD9"/>
    <w:rsid w:val="00752794"/>
    <w:rsid w:val="0075368A"/>
    <w:rsid w:val="00755E56"/>
    <w:rsid w:val="00756C20"/>
    <w:rsid w:val="0075717B"/>
    <w:rsid w:val="007623B3"/>
    <w:rsid w:val="0077021B"/>
    <w:rsid w:val="00770ED6"/>
    <w:rsid w:val="0077331E"/>
    <w:rsid w:val="0077684D"/>
    <w:rsid w:val="00777B86"/>
    <w:rsid w:val="00790950"/>
    <w:rsid w:val="007916E8"/>
    <w:rsid w:val="00791E7E"/>
    <w:rsid w:val="00793672"/>
    <w:rsid w:val="00794B73"/>
    <w:rsid w:val="00794E3D"/>
    <w:rsid w:val="007A7C04"/>
    <w:rsid w:val="007C0234"/>
    <w:rsid w:val="007C09EB"/>
    <w:rsid w:val="007C1527"/>
    <w:rsid w:val="007C513A"/>
    <w:rsid w:val="007D4CA4"/>
    <w:rsid w:val="007D51A2"/>
    <w:rsid w:val="007D652F"/>
    <w:rsid w:val="007E274E"/>
    <w:rsid w:val="007E5364"/>
    <w:rsid w:val="007E68D2"/>
    <w:rsid w:val="007F2134"/>
    <w:rsid w:val="007F333E"/>
    <w:rsid w:val="007F3E63"/>
    <w:rsid w:val="00801CD3"/>
    <w:rsid w:val="00803EAC"/>
    <w:rsid w:val="00803F6A"/>
    <w:rsid w:val="00811628"/>
    <w:rsid w:val="0081306F"/>
    <w:rsid w:val="00823BCF"/>
    <w:rsid w:val="00824EC8"/>
    <w:rsid w:val="00826739"/>
    <w:rsid w:val="008358EF"/>
    <w:rsid w:val="0083687A"/>
    <w:rsid w:val="00837EC4"/>
    <w:rsid w:val="0085123B"/>
    <w:rsid w:val="00863EF4"/>
    <w:rsid w:val="00874A7C"/>
    <w:rsid w:val="00876D58"/>
    <w:rsid w:val="008811C9"/>
    <w:rsid w:val="00881311"/>
    <w:rsid w:val="00885D0D"/>
    <w:rsid w:val="00887597"/>
    <w:rsid w:val="008919F3"/>
    <w:rsid w:val="008936BB"/>
    <w:rsid w:val="00894B24"/>
    <w:rsid w:val="00897D90"/>
    <w:rsid w:val="008B06C8"/>
    <w:rsid w:val="008B0EB5"/>
    <w:rsid w:val="008B140D"/>
    <w:rsid w:val="008B4EBE"/>
    <w:rsid w:val="008B7D7A"/>
    <w:rsid w:val="008C03FF"/>
    <w:rsid w:val="008C6577"/>
    <w:rsid w:val="008C6A52"/>
    <w:rsid w:val="008E0799"/>
    <w:rsid w:val="008E3A4D"/>
    <w:rsid w:val="008E4152"/>
    <w:rsid w:val="008E7075"/>
    <w:rsid w:val="008E77BE"/>
    <w:rsid w:val="008F1183"/>
    <w:rsid w:val="008F7FF1"/>
    <w:rsid w:val="00902611"/>
    <w:rsid w:val="009027BD"/>
    <w:rsid w:val="0090577D"/>
    <w:rsid w:val="00905FBA"/>
    <w:rsid w:val="00913736"/>
    <w:rsid w:val="00921759"/>
    <w:rsid w:val="009313D8"/>
    <w:rsid w:val="0093280A"/>
    <w:rsid w:val="00941CFF"/>
    <w:rsid w:val="00957400"/>
    <w:rsid w:val="009627E8"/>
    <w:rsid w:val="0097042F"/>
    <w:rsid w:val="00970E49"/>
    <w:rsid w:val="00976A15"/>
    <w:rsid w:val="00977C0F"/>
    <w:rsid w:val="0099100F"/>
    <w:rsid w:val="00994DA2"/>
    <w:rsid w:val="009950C6"/>
    <w:rsid w:val="009A6910"/>
    <w:rsid w:val="009B1E71"/>
    <w:rsid w:val="009B1E9A"/>
    <w:rsid w:val="009B1FE6"/>
    <w:rsid w:val="009B2401"/>
    <w:rsid w:val="009B6193"/>
    <w:rsid w:val="009B66AE"/>
    <w:rsid w:val="009B6D54"/>
    <w:rsid w:val="009B73F4"/>
    <w:rsid w:val="009C147D"/>
    <w:rsid w:val="009C3121"/>
    <w:rsid w:val="009C5CE2"/>
    <w:rsid w:val="009C6734"/>
    <w:rsid w:val="009D0BDF"/>
    <w:rsid w:val="009E0F5D"/>
    <w:rsid w:val="009E6412"/>
    <w:rsid w:val="009F2794"/>
    <w:rsid w:val="009F46E5"/>
    <w:rsid w:val="009F690D"/>
    <w:rsid w:val="009F7262"/>
    <w:rsid w:val="00A01B10"/>
    <w:rsid w:val="00A12BF1"/>
    <w:rsid w:val="00A17C09"/>
    <w:rsid w:val="00A21ED2"/>
    <w:rsid w:val="00A33D7E"/>
    <w:rsid w:val="00A36CBD"/>
    <w:rsid w:val="00A50065"/>
    <w:rsid w:val="00A50D5C"/>
    <w:rsid w:val="00A52996"/>
    <w:rsid w:val="00A6211B"/>
    <w:rsid w:val="00A639EE"/>
    <w:rsid w:val="00A67B43"/>
    <w:rsid w:val="00A80043"/>
    <w:rsid w:val="00A82950"/>
    <w:rsid w:val="00A833FD"/>
    <w:rsid w:val="00A84F17"/>
    <w:rsid w:val="00A93D68"/>
    <w:rsid w:val="00AA095D"/>
    <w:rsid w:val="00AB0768"/>
    <w:rsid w:val="00AB7A63"/>
    <w:rsid w:val="00AC3FD6"/>
    <w:rsid w:val="00AD153D"/>
    <w:rsid w:val="00AD1D7D"/>
    <w:rsid w:val="00AD5A2F"/>
    <w:rsid w:val="00AD6E9C"/>
    <w:rsid w:val="00AD7C8B"/>
    <w:rsid w:val="00AE097F"/>
    <w:rsid w:val="00AE1FC6"/>
    <w:rsid w:val="00AE3F3C"/>
    <w:rsid w:val="00AF30CF"/>
    <w:rsid w:val="00AF4D04"/>
    <w:rsid w:val="00B1425E"/>
    <w:rsid w:val="00B144C3"/>
    <w:rsid w:val="00B206B4"/>
    <w:rsid w:val="00B2545F"/>
    <w:rsid w:val="00B32403"/>
    <w:rsid w:val="00B373B1"/>
    <w:rsid w:val="00B40B47"/>
    <w:rsid w:val="00B4415A"/>
    <w:rsid w:val="00B451F3"/>
    <w:rsid w:val="00B50B35"/>
    <w:rsid w:val="00B531C9"/>
    <w:rsid w:val="00B57F90"/>
    <w:rsid w:val="00B606C3"/>
    <w:rsid w:val="00B610CF"/>
    <w:rsid w:val="00B6681A"/>
    <w:rsid w:val="00B6769D"/>
    <w:rsid w:val="00B67E20"/>
    <w:rsid w:val="00B72AFB"/>
    <w:rsid w:val="00B7358C"/>
    <w:rsid w:val="00B7711D"/>
    <w:rsid w:val="00B90128"/>
    <w:rsid w:val="00B95D8C"/>
    <w:rsid w:val="00BA02C4"/>
    <w:rsid w:val="00BB3E37"/>
    <w:rsid w:val="00BB4886"/>
    <w:rsid w:val="00BC4BA7"/>
    <w:rsid w:val="00BC594E"/>
    <w:rsid w:val="00BD39DF"/>
    <w:rsid w:val="00BD457A"/>
    <w:rsid w:val="00BD468C"/>
    <w:rsid w:val="00BE11E5"/>
    <w:rsid w:val="00BF3891"/>
    <w:rsid w:val="00BF435A"/>
    <w:rsid w:val="00C063E8"/>
    <w:rsid w:val="00C11F73"/>
    <w:rsid w:val="00C17203"/>
    <w:rsid w:val="00C17625"/>
    <w:rsid w:val="00C20A78"/>
    <w:rsid w:val="00C21AE0"/>
    <w:rsid w:val="00C3662E"/>
    <w:rsid w:val="00C45927"/>
    <w:rsid w:val="00C50925"/>
    <w:rsid w:val="00C53A25"/>
    <w:rsid w:val="00C57582"/>
    <w:rsid w:val="00C61E4E"/>
    <w:rsid w:val="00C67A83"/>
    <w:rsid w:val="00C701FC"/>
    <w:rsid w:val="00C70819"/>
    <w:rsid w:val="00C815A9"/>
    <w:rsid w:val="00C81B4A"/>
    <w:rsid w:val="00C91509"/>
    <w:rsid w:val="00C94283"/>
    <w:rsid w:val="00CA2B57"/>
    <w:rsid w:val="00CA4965"/>
    <w:rsid w:val="00CB11AA"/>
    <w:rsid w:val="00CB4BEF"/>
    <w:rsid w:val="00CB5B65"/>
    <w:rsid w:val="00CB7D31"/>
    <w:rsid w:val="00CC781C"/>
    <w:rsid w:val="00CD1777"/>
    <w:rsid w:val="00CD368F"/>
    <w:rsid w:val="00CE1999"/>
    <w:rsid w:val="00CE673F"/>
    <w:rsid w:val="00CF2E30"/>
    <w:rsid w:val="00CF4D7B"/>
    <w:rsid w:val="00CF6014"/>
    <w:rsid w:val="00D0226E"/>
    <w:rsid w:val="00D10483"/>
    <w:rsid w:val="00D25E26"/>
    <w:rsid w:val="00D60415"/>
    <w:rsid w:val="00D605FF"/>
    <w:rsid w:val="00D61E7F"/>
    <w:rsid w:val="00D6263C"/>
    <w:rsid w:val="00D639B4"/>
    <w:rsid w:val="00D65DB6"/>
    <w:rsid w:val="00D66563"/>
    <w:rsid w:val="00D66691"/>
    <w:rsid w:val="00D70950"/>
    <w:rsid w:val="00D722FB"/>
    <w:rsid w:val="00D77551"/>
    <w:rsid w:val="00D80063"/>
    <w:rsid w:val="00D815DD"/>
    <w:rsid w:val="00D81E7A"/>
    <w:rsid w:val="00D831DE"/>
    <w:rsid w:val="00D84A9E"/>
    <w:rsid w:val="00D856B5"/>
    <w:rsid w:val="00D86247"/>
    <w:rsid w:val="00D93333"/>
    <w:rsid w:val="00D94D85"/>
    <w:rsid w:val="00D95848"/>
    <w:rsid w:val="00DA7E06"/>
    <w:rsid w:val="00DB2C84"/>
    <w:rsid w:val="00DB69A6"/>
    <w:rsid w:val="00DC0063"/>
    <w:rsid w:val="00DC262D"/>
    <w:rsid w:val="00DC27FC"/>
    <w:rsid w:val="00DC451F"/>
    <w:rsid w:val="00DD1E27"/>
    <w:rsid w:val="00DF0247"/>
    <w:rsid w:val="00DF1150"/>
    <w:rsid w:val="00DF1C21"/>
    <w:rsid w:val="00DF6E35"/>
    <w:rsid w:val="00DF7E47"/>
    <w:rsid w:val="00E023A2"/>
    <w:rsid w:val="00E03721"/>
    <w:rsid w:val="00E11A50"/>
    <w:rsid w:val="00E138BC"/>
    <w:rsid w:val="00E13B7E"/>
    <w:rsid w:val="00E14A12"/>
    <w:rsid w:val="00E16673"/>
    <w:rsid w:val="00E21D1F"/>
    <w:rsid w:val="00E2358F"/>
    <w:rsid w:val="00E31494"/>
    <w:rsid w:val="00E3228F"/>
    <w:rsid w:val="00E412E0"/>
    <w:rsid w:val="00E41B5B"/>
    <w:rsid w:val="00E431C5"/>
    <w:rsid w:val="00E44BD9"/>
    <w:rsid w:val="00E44CF6"/>
    <w:rsid w:val="00E4518A"/>
    <w:rsid w:val="00E46109"/>
    <w:rsid w:val="00E51AD5"/>
    <w:rsid w:val="00E534C1"/>
    <w:rsid w:val="00E7007E"/>
    <w:rsid w:val="00E71881"/>
    <w:rsid w:val="00E75502"/>
    <w:rsid w:val="00E77977"/>
    <w:rsid w:val="00E77ECC"/>
    <w:rsid w:val="00E8315F"/>
    <w:rsid w:val="00E842ED"/>
    <w:rsid w:val="00E91200"/>
    <w:rsid w:val="00E96011"/>
    <w:rsid w:val="00E97055"/>
    <w:rsid w:val="00EB01B7"/>
    <w:rsid w:val="00EB6278"/>
    <w:rsid w:val="00EB76D5"/>
    <w:rsid w:val="00EB7896"/>
    <w:rsid w:val="00EC54E5"/>
    <w:rsid w:val="00ED0B3C"/>
    <w:rsid w:val="00ED20AE"/>
    <w:rsid w:val="00ED757A"/>
    <w:rsid w:val="00EE0940"/>
    <w:rsid w:val="00EE2B1C"/>
    <w:rsid w:val="00EE7E48"/>
    <w:rsid w:val="00EF0E27"/>
    <w:rsid w:val="00EF3334"/>
    <w:rsid w:val="00EF46BD"/>
    <w:rsid w:val="00F0082B"/>
    <w:rsid w:val="00F023C6"/>
    <w:rsid w:val="00F07D42"/>
    <w:rsid w:val="00F10B16"/>
    <w:rsid w:val="00F21649"/>
    <w:rsid w:val="00F26131"/>
    <w:rsid w:val="00F3082E"/>
    <w:rsid w:val="00F326B8"/>
    <w:rsid w:val="00F34123"/>
    <w:rsid w:val="00F45C6C"/>
    <w:rsid w:val="00F4762D"/>
    <w:rsid w:val="00F624AC"/>
    <w:rsid w:val="00F661CF"/>
    <w:rsid w:val="00F669C9"/>
    <w:rsid w:val="00F723B5"/>
    <w:rsid w:val="00F77058"/>
    <w:rsid w:val="00F81B67"/>
    <w:rsid w:val="00F8763E"/>
    <w:rsid w:val="00F87726"/>
    <w:rsid w:val="00F96FDF"/>
    <w:rsid w:val="00FA48D4"/>
    <w:rsid w:val="00FA4E9E"/>
    <w:rsid w:val="00FA5F92"/>
    <w:rsid w:val="00FA7709"/>
    <w:rsid w:val="00FB3C24"/>
    <w:rsid w:val="00FB50AE"/>
    <w:rsid w:val="00FC4811"/>
    <w:rsid w:val="00FC6E16"/>
    <w:rsid w:val="00FC6FBF"/>
    <w:rsid w:val="00FD0D68"/>
    <w:rsid w:val="00FD280F"/>
    <w:rsid w:val="00FD327F"/>
    <w:rsid w:val="00FD38E2"/>
    <w:rsid w:val="00FD4108"/>
    <w:rsid w:val="00FE7379"/>
    <w:rsid w:val="00FF228C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5C915A-EBCF-42E4-A03B-51A33C07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0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91F54"/>
    <w:rPr>
      <w:rFonts w:ascii="細明體" w:eastAsia="細明體" w:hAnsi="Courier New"/>
      <w:szCs w:val="20"/>
    </w:rPr>
  </w:style>
  <w:style w:type="character" w:styleId="a4">
    <w:name w:val="Emphasis"/>
    <w:qFormat/>
    <w:rsid w:val="001923F6"/>
    <w:rPr>
      <w:b w:val="0"/>
      <w:bCs w:val="0"/>
      <w:i w:val="0"/>
      <w:iCs w:val="0"/>
      <w:color w:val="CC0033"/>
    </w:rPr>
  </w:style>
  <w:style w:type="paragraph" w:styleId="a5">
    <w:name w:val="Balloon Text"/>
    <w:basedOn w:val="a"/>
    <w:semiHidden/>
    <w:rsid w:val="00581A70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81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81E7A"/>
    <w:rPr>
      <w:kern w:val="2"/>
    </w:rPr>
  </w:style>
  <w:style w:type="paragraph" w:styleId="a8">
    <w:name w:val="footer"/>
    <w:basedOn w:val="a"/>
    <w:link w:val="a9"/>
    <w:rsid w:val="00D81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D81E7A"/>
    <w:rPr>
      <w:kern w:val="2"/>
    </w:rPr>
  </w:style>
  <w:style w:type="table" w:styleId="aa">
    <w:name w:val="Table Grid"/>
    <w:basedOn w:val="a1"/>
    <w:uiPriority w:val="59"/>
    <w:rsid w:val="00CC781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7021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0C9A-87E0-4926-B9C5-0E621866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2016</Characters>
  <Application>Microsoft Office Word</Application>
  <DocSecurity>0</DocSecurity>
  <Lines>16</Lines>
  <Paragraphs>4</Paragraphs>
  <ScaleCrop>false</ScaleCrop>
  <Company>CMT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高雄醫學大學圖書館館際合作服務要點 </dc:title>
  <dc:subject/>
  <dc:creator>高雄醫學大學</dc:creator>
  <cp:keywords/>
  <cp:lastModifiedBy>Admin</cp:lastModifiedBy>
  <cp:revision>2</cp:revision>
  <cp:lastPrinted>2020-01-20T00:16:00Z</cp:lastPrinted>
  <dcterms:created xsi:type="dcterms:W3CDTF">2020-07-15T08:30:00Z</dcterms:created>
  <dcterms:modified xsi:type="dcterms:W3CDTF">2020-07-15T08:30:00Z</dcterms:modified>
</cp:coreProperties>
</file>