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AA" w:rsidRDefault="00FE73AA" w:rsidP="00FE73AA">
      <w:pPr>
        <w:tabs>
          <w:tab w:val="right" w:pos="14862"/>
        </w:tabs>
        <w:spacing w:after="180" w:line="480" w:lineRule="auto"/>
        <w:ind w:left="13" w:right="24" w:hanging="13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E06096">
        <w:rPr>
          <w:rFonts w:eastAsia="標楷體" w:hAnsi="標楷體"/>
          <w:b/>
          <w:bCs/>
          <w:color w:val="000000"/>
          <w:sz w:val="32"/>
          <w:szCs w:val="32"/>
        </w:rPr>
        <w:t>高雄醫學大學</w:t>
      </w:r>
      <w:r w:rsidRPr="009A47DF">
        <w:rPr>
          <w:rFonts w:eastAsia="標楷體" w:hAnsi="標楷體"/>
          <w:b/>
          <w:bCs/>
          <w:color w:val="000000"/>
          <w:sz w:val="32"/>
          <w:szCs w:val="32"/>
        </w:rPr>
        <w:t>各學系修讀學士學位成績優異學生提前畢業</w:t>
      </w:r>
      <w:r w:rsidRPr="00FE73AA">
        <w:rPr>
          <w:rFonts w:eastAsia="標楷體" w:hAnsi="標楷體" w:hint="eastAsia"/>
          <w:b/>
          <w:bCs/>
          <w:color w:val="000000"/>
          <w:sz w:val="32"/>
          <w:szCs w:val="32"/>
          <w:u w:val="single"/>
        </w:rPr>
        <w:t>辦法</w:t>
      </w:r>
    </w:p>
    <w:p w:rsidR="00FE73AA" w:rsidRPr="002E6C52" w:rsidRDefault="00FE73AA" w:rsidP="00FE73AA">
      <w:pPr>
        <w:spacing w:line="0" w:lineRule="atLeast"/>
        <w:ind w:rightChars="-237" w:right="-569" w:firstLine="4820"/>
        <w:rPr>
          <w:rFonts w:eastAsia="標楷體"/>
          <w:sz w:val="20"/>
        </w:rPr>
      </w:pPr>
      <w:r w:rsidRPr="002E6C52">
        <w:rPr>
          <w:rFonts w:eastAsia="標楷體" w:hAnsi="標楷體"/>
          <w:sz w:val="20"/>
        </w:rPr>
        <w:t>八十四學年度教務會議第二次會議審議通過</w:t>
      </w:r>
    </w:p>
    <w:p w:rsidR="00FE73AA" w:rsidRPr="002E6C52" w:rsidRDefault="00FE73AA" w:rsidP="00FE73AA">
      <w:pPr>
        <w:spacing w:line="0" w:lineRule="atLeast"/>
        <w:ind w:rightChars="-237" w:right="-569" w:firstLine="4820"/>
        <w:rPr>
          <w:rFonts w:eastAsia="標楷體"/>
          <w:sz w:val="20"/>
        </w:rPr>
      </w:pPr>
      <w:r w:rsidRPr="002E6C52">
        <w:rPr>
          <w:rFonts w:eastAsia="標楷體" w:hAnsi="標楷體"/>
          <w:sz w:val="20"/>
        </w:rPr>
        <w:t>八十四學年度法規會第八次會議修正通過</w:t>
      </w:r>
    </w:p>
    <w:p w:rsidR="00FE73AA" w:rsidRPr="002E6C52" w:rsidRDefault="00FE73AA" w:rsidP="00FE73AA">
      <w:pPr>
        <w:spacing w:line="0" w:lineRule="atLeast"/>
        <w:ind w:rightChars="-237" w:right="-569" w:firstLine="4820"/>
        <w:rPr>
          <w:rFonts w:eastAsia="標楷體"/>
          <w:sz w:val="20"/>
        </w:rPr>
      </w:pPr>
      <w:r w:rsidRPr="002E6C52">
        <w:rPr>
          <w:rFonts w:eastAsia="標楷體" w:hAnsi="標楷體"/>
          <w:sz w:val="20"/>
        </w:rPr>
        <w:t>教育部</w:t>
      </w:r>
      <w:r w:rsidRPr="002E6C52">
        <w:rPr>
          <w:rFonts w:eastAsia="標楷體"/>
          <w:sz w:val="20"/>
        </w:rPr>
        <w:t>85.03.26</w:t>
      </w:r>
      <w:r w:rsidRPr="002E6C52">
        <w:rPr>
          <w:rFonts w:eastAsia="標楷體" w:hAnsi="標楷體"/>
          <w:sz w:val="20"/>
        </w:rPr>
        <w:t>台</w:t>
      </w:r>
      <w:r w:rsidRPr="002E6C52">
        <w:rPr>
          <w:rFonts w:eastAsia="標楷體"/>
          <w:sz w:val="20"/>
        </w:rPr>
        <w:t>(85)</w:t>
      </w:r>
      <w:r w:rsidRPr="002E6C52">
        <w:rPr>
          <w:rFonts w:eastAsia="標楷體" w:hAnsi="標楷體"/>
          <w:sz w:val="20"/>
        </w:rPr>
        <w:t>高</w:t>
      </w:r>
      <w:r w:rsidRPr="002E6C52">
        <w:rPr>
          <w:rFonts w:eastAsia="標楷體"/>
          <w:sz w:val="20"/>
        </w:rPr>
        <w:t>(</w:t>
      </w:r>
      <w:r w:rsidRPr="002E6C52">
        <w:rPr>
          <w:rFonts w:eastAsia="標楷體" w:hAnsi="標楷體"/>
          <w:sz w:val="20"/>
        </w:rPr>
        <w:t>二</w:t>
      </w:r>
      <w:r w:rsidRPr="002E6C52">
        <w:rPr>
          <w:rFonts w:eastAsia="標楷體"/>
          <w:sz w:val="20"/>
        </w:rPr>
        <w:t>)</w:t>
      </w:r>
      <w:r w:rsidRPr="002E6C52">
        <w:rPr>
          <w:rFonts w:eastAsia="標楷體" w:hAnsi="標楷體"/>
          <w:sz w:val="20"/>
        </w:rPr>
        <w:t>字第八五</w:t>
      </w:r>
      <w:r w:rsidRPr="002E6C52">
        <w:rPr>
          <w:rFonts w:eastAsia="標楷體"/>
          <w:sz w:val="20"/>
        </w:rPr>
        <w:t>O</w:t>
      </w:r>
      <w:r w:rsidRPr="002E6C52">
        <w:rPr>
          <w:rFonts w:eastAsia="標楷體" w:hAnsi="標楷體"/>
          <w:sz w:val="20"/>
        </w:rPr>
        <w:t>二二</w:t>
      </w:r>
      <w:r w:rsidRPr="002E6C52">
        <w:rPr>
          <w:rFonts w:eastAsia="標楷體"/>
          <w:sz w:val="20"/>
        </w:rPr>
        <w:t>O</w:t>
      </w:r>
      <w:r w:rsidRPr="002E6C52">
        <w:rPr>
          <w:rFonts w:eastAsia="標楷體" w:hAnsi="標楷體"/>
          <w:sz w:val="20"/>
        </w:rPr>
        <w:t>八二號函准予備查</w:t>
      </w:r>
    </w:p>
    <w:p w:rsidR="00FE73AA" w:rsidRDefault="00FE73AA" w:rsidP="00FE73AA">
      <w:pPr>
        <w:spacing w:line="0" w:lineRule="atLeast"/>
        <w:ind w:rightChars="-237" w:right="-569" w:firstLine="4820"/>
        <w:rPr>
          <w:rFonts w:eastAsia="標楷體" w:hAnsi="標楷體" w:hint="eastAsia"/>
          <w:sz w:val="20"/>
        </w:rPr>
      </w:pPr>
      <w:r w:rsidRPr="00FE73AA">
        <w:rPr>
          <w:rFonts w:eastAsia="標楷體" w:hAnsi="標楷體"/>
          <w:sz w:val="20"/>
        </w:rPr>
        <w:t>85.04.07(85)</w:t>
      </w:r>
      <w:r w:rsidRPr="002E6C52">
        <w:rPr>
          <w:rFonts w:eastAsia="標楷體" w:hAnsi="標楷體"/>
          <w:sz w:val="20"/>
        </w:rPr>
        <w:t>高醫法字第</w:t>
      </w:r>
      <w:r w:rsidRPr="00FE73AA">
        <w:rPr>
          <w:rFonts w:eastAsia="標楷體" w:hAnsi="標楷體"/>
          <w:sz w:val="20"/>
        </w:rPr>
        <w:t>O</w:t>
      </w:r>
      <w:r w:rsidRPr="002E6C52">
        <w:rPr>
          <w:rFonts w:eastAsia="標楷體" w:hAnsi="標楷體"/>
          <w:sz w:val="20"/>
        </w:rPr>
        <w:t>三六號函頒布</w:t>
      </w:r>
    </w:p>
    <w:p w:rsidR="00FE73AA" w:rsidRDefault="00FE73AA" w:rsidP="00FE73AA">
      <w:pPr>
        <w:spacing w:line="0" w:lineRule="atLeast"/>
        <w:ind w:rightChars="-237" w:right="-569" w:firstLine="4820"/>
        <w:rPr>
          <w:rFonts w:eastAsia="標楷體" w:hAnsi="標楷體" w:hint="eastAsia"/>
          <w:sz w:val="20"/>
        </w:rPr>
      </w:pPr>
      <w:r w:rsidRPr="0062701B">
        <w:rPr>
          <w:rFonts w:eastAsia="標楷體" w:hAnsi="標楷體"/>
          <w:sz w:val="20"/>
        </w:rPr>
        <w:t>10</w:t>
      </w:r>
      <w:r w:rsidRPr="0062701B">
        <w:rPr>
          <w:rFonts w:eastAsia="標楷體" w:hAnsi="標楷體" w:hint="eastAsia"/>
          <w:sz w:val="20"/>
        </w:rPr>
        <w:t>4</w:t>
      </w:r>
      <w:r w:rsidRPr="0062701B">
        <w:rPr>
          <w:rFonts w:eastAsia="標楷體" w:hAnsi="標楷體"/>
          <w:sz w:val="20"/>
        </w:rPr>
        <w:t>.</w:t>
      </w:r>
      <w:r w:rsidRPr="0062701B">
        <w:rPr>
          <w:rFonts w:eastAsia="標楷體" w:hAnsi="標楷體" w:hint="eastAsia"/>
          <w:sz w:val="20"/>
        </w:rPr>
        <w:t>02</w:t>
      </w:r>
      <w:r w:rsidRPr="0062701B">
        <w:rPr>
          <w:rFonts w:eastAsia="標楷體" w:hAnsi="標楷體"/>
          <w:sz w:val="20"/>
        </w:rPr>
        <w:t>.</w:t>
      </w:r>
      <w:r w:rsidRPr="0062701B">
        <w:rPr>
          <w:rFonts w:eastAsia="標楷體" w:hAnsi="標楷體" w:hint="eastAsia"/>
          <w:sz w:val="20"/>
        </w:rPr>
        <w:t>16</w:t>
      </w:r>
      <w:r w:rsidRPr="0062701B">
        <w:rPr>
          <w:rFonts w:eastAsia="標楷體" w:hAnsi="標楷體"/>
          <w:sz w:val="20"/>
        </w:rPr>
        <w:t>一</w:t>
      </w:r>
      <w:r w:rsidRPr="0062701B">
        <w:rPr>
          <w:rFonts w:eastAsia="標楷體" w:hAnsi="標楷體"/>
          <w:sz w:val="20"/>
        </w:rPr>
        <w:t>O</w:t>
      </w:r>
      <w:r w:rsidRPr="0062701B">
        <w:rPr>
          <w:rFonts w:eastAsia="標楷體" w:hAnsi="標楷體" w:hint="eastAsia"/>
          <w:sz w:val="20"/>
        </w:rPr>
        <w:t>三</w:t>
      </w:r>
      <w:r w:rsidRPr="0062701B">
        <w:rPr>
          <w:rFonts w:eastAsia="標楷體" w:hAnsi="標楷體"/>
          <w:sz w:val="20"/>
        </w:rPr>
        <w:t>學年度第</w:t>
      </w:r>
      <w:r w:rsidRPr="0062701B">
        <w:rPr>
          <w:rFonts w:eastAsia="標楷體" w:hAnsi="標楷體" w:hint="eastAsia"/>
          <w:sz w:val="20"/>
        </w:rPr>
        <w:t>三</w:t>
      </w:r>
      <w:r w:rsidRPr="0062701B">
        <w:rPr>
          <w:rFonts w:eastAsia="標楷體" w:hAnsi="標楷體"/>
          <w:sz w:val="20"/>
        </w:rPr>
        <w:t>次教務會議通過</w:t>
      </w:r>
    </w:p>
    <w:p w:rsidR="000343F9" w:rsidRDefault="000343F9" w:rsidP="00FE73AA">
      <w:pPr>
        <w:spacing w:line="0" w:lineRule="atLeast"/>
        <w:ind w:rightChars="-237" w:right="-569" w:firstLine="4820"/>
        <w:rPr>
          <w:rFonts w:eastAsia="標楷體" w:hAnsi="標楷體" w:hint="eastAsia"/>
          <w:sz w:val="20"/>
        </w:rPr>
      </w:pPr>
      <w:r w:rsidRPr="000343F9">
        <w:rPr>
          <w:rFonts w:eastAsia="標楷體" w:hAnsi="標楷體"/>
          <w:sz w:val="20"/>
        </w:rPr>
        <w:t>10</w:t>
      </w:r>
      <w:r w:rsidRPr="000343F9">
        <w:rPr>
          <w:rFonts w:eastAsia="標楷體" w:hAnsi="標楷體" w:hint="eastAsia"/>
          <w:sz w:val="20"/>
        </w:rPr>
        <w:t>4</w:t>
      </w:r>
      <w:r w:rsidRPr="000343F9">
        <w:rPr>
          <w:rFonts w:eastAsia="標楷體" w:hAnsi="標楷體"/>
          <w:sz w:val="20"/>
        </w:rPr>
        <w:t>.</w:t>
      </w:r>
      <w:r w:rsidRPr="000343F9">
        <w:rPr>
          <w:rFonts w:eastAsia="標楷體" w:hAnsi="標楷體" w:hint="eastAsia"/>
          <w:sz w:val="20"/>
        </w:rPr>
        <w:t>04</w:t>
      </w:r>
      <w:r w:rsidRPr="000343F9">
        <w:rPr>
          <w:rFonts w:eastAsia="標楷體" w:hAnsi="標楷體"/>
          <w:sz w:val="20"/>
        </w:rPr>
        <w:t>.</w:t>
      </w:r>
      <w:r w:rsidRPr="000343F9">
        <w:rPr>
          <w:rFonts w:eastAsia="標楷體" w:hAnsi="標楷體" w:hint="eastAsia"/>
          <w:sz w:val="20"/>
        </w:rPr>
        <w:t>20</w:t>
      </w:r>
      <w:r w:rsidRPr="000343F9">
        <w:rPr>
          <w:rFonts w:eastAsia="標楷體" w:hAnsi="標楷體"/>
          <w:sz w:val="20"/>
        </w:rPr>
        <w:t>高醫教字第</w:t>
      </w:r>
      <w:r w:rsidRPr="000343F9">
        <w:rPr>
          <w:rFonts w:eastAsia="標楷體" w:hAnsi="標楷體"/>
          <w:sz w:val="20"/>
        </w:rPr>
        <w:t>104110115</w:t>
      </w:r>
      <w:r>
        <w:rPr>
          <w:rFonts w:eastAsia="標楷體" w:hAnsi="標楷體" w:hint="eastAsia"/>
          <w:sz w:val="20"/>
        </w:rPr>
        <w:t>5</w:t>
      </w:r>
      <w:r w:rsidRPr="000343F9">
        <w:rPr>
          <w:rFonts w:eastAsia="標楷體" w:hAnsi="標楷體"/>
          <w:sz w:val="20"/>
        </w:rPr>
        <w:t>號函公布</w:t>
      </w:r>
    </w:p>
    <w:p w:rsidR="00E97F86" w:rsidRPr="0062701B" w:rsidRDefault="00E97F86" w:rsidP="00FE73AA">
      <w:pPr>
        <w:spacing w:line="0" w:lineRule="atLeast"/>
        <w:ind w:rightChars="-237" w:right="-569" w:firstLine="4820"/>
        <w:rPr>
          <w:rFonts w:eastAsia="標楷體" w:hAnsi="標楷體"/>
          <w:sz w:val="20"/>
        </w:rPr>
      </w:pPr>
      <w:r w:rsidRPr="002E6C52">
        <w:rPr>
          <w:rFonts w:eastAsia="標楷體" w:hAnsi="標楷體"/>
          <w:sz w:val="20"/>
        </w:rPr>
        <w:t>教育部</w:t>
      </w:r>
      <w:r>
        <w:rPr>
          <w:rFonts w:eastAsia="標楷體" w:hint="eastAsia"/>
          <w:sz w:val="20"/>
        </w:rPr>
        <w:t>104</w:t>
      </w:r>
      <w:r>
        <w:rPr>
          <w:rFonts w:eastAsia="標楷體"/>
          <w:sz w:val="20"/>
        </w:rPr>
        <w:t>.0</w:t>
      </w:r>
      <w:r>
        <w:rPr>
          <w:rFonts w:eastAsia="標楷體" w:hint="eastAsia"/>
          <w:sz w:val="20"/>
        </w:rPr>
        <w:t>7</w:t>
      </w:r>
      <w:r>
        <w:rPr>
          <w:rFonts w:eastAsia="標楷體"/>
          <w:sz w:val="20"/>
        </w:rPr>
        <w:t>.2</w:t>
      </w:r>
      <w:r>
        <w:rPr>
          <w:rFonts w:eastAsia="標楷體" w:hint="eastAsia"/>
          <w:sz w:val="20"/>
        </w:rPr>
        <w:t>8</w:t>
      </w:r>
      <w:r>
        <w:rPr>
          <w:rFonts w:eastAsia="標楷體" w:hAnsi="標楷體" w:hint="eastAsia"/>
          <w:sz w:val="20"/>
        </w:rPr>
        <w:t>臺教高</w:t>
      </w:r>
      <w:r w:rsidRPr="002E6C52">
        <w:rPr>
          <w:rFonts w:eastAsia="標楷體"/>
          <w:sz w:val="20"/>
        </w:rPr>
        <w:t>(</w:t>
      </w:r>
      <w:r w:rsidRPr="002E6C52">
        <w:rPr>
          <w:rFonts w:eastAsia="標楷體" w:hAnsi="標楷體"/>
          <w:sz w:val="20"/>
        </w:rPr>
        <w:t>二</w:t>
      </w:r>
      <w:r w:rsidRPr="002E6C52">
        <w:rPr>
          <w:rFonts w:eastAsia="標楷體"/>
          <w:sz w:val="20"/>
        </w:rPr>
        <w:t>)</w:t>
      </w:r>
      <w:r w:rsidRPr="002E6C52">
        <w:rPr>
          <w:rFonts w:eastAsia="標楷體" w:hAnsi="標楷體"/>
          <w:sz w:val="20"/>
        </w:rPr>
        <w:t>字第</w:t>
      </w:r>
      <w:r>
        <w:rPr>
          <w:rFonts w:eastAsia="標楷體" w:hAnsi="標楷體" w:hint="eastAsia"/>
          <w:sz w:val="20"/>
        </w:rPr>
        <w:t>1040102347</w:t>
      </w:r>
      <w:r w:rsidRPr="002E6C52">
        <w:rPr>
          <w:rFonts w:eastAsia="標楷體" w:hAnsi="標楷體"/>
          <w:sz w:val="20"/>
        </w:rPr>
        <w:t>號函准予備查</w:t>
      </w:r>
    </w:p>
    <w:p w:rsidR="00FE73AA" w:rsidRPr="002E6C52" w:rsidRDefault="00FE73AA" w:rsidP="00FE73AA">
      <w:pPr>
        <w:spacing w:line="0" w:lineRule="atLeast"/>
        <w:ind w:firstLine="8647"/>
        <w:rPr>
          <w:rFonts w:eastAsia="標楷體"/>
          <w:b/>
          <w:color w:val="000000"/>
          <w:sz w:val="32"/>
          <w:szCs w:val="32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1276"/>
        <w:gridCol w:w="9214"/>
      </w:tblGrid>
      <w:tr w:rsidR="00FE73AA" w:rsidRPr="00FA2195" w:rsidTr="00FE73AA">
        <w:tc>
          <w:tcPr>
            <w:tcW w:w="1276" w:type="dxa"/>
          </w:tcPr>
          <w:p w:rsidR="00FE73AA" w:rsidRPr="00FE73AA" w:rsidRDefault="00FE73AA" w:rsidP="00FE7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細明體" w:eastAsia="標楷體" w:hAnsi="標楷體"/>
                <w:b/>
                <w:color w:val="000000"/>
              </w:rPr>
            </w:pPr>
            <w:r w:rsidRPr="00FE73AA">
              <w:rPr>
                <w:rFonts w:ascii="細明體" w:eastAsia="標楷體" w:hAnsi="標楷體"/>
              </w:rPr>
              <w:t>第</w:t>
            </w:r>
            <w:r w:rsidRPr="00FE73AA">
              <w:rPr>
                <w:rFonts w:ascii="細明體" w:eastAsia="標楷體" w:hAnsi="標楷體" w:hint="eastAsia"/>
              </w:rPr>
              <w:t>一</w:t>
            </w:r>
            <w:r w:rsidRPr="00FE73AA">
              <w:rPr>
                <w:rFonts w:ascii="細明體" w:eastAsia="標楷體" w:hAnsi="標楷體"/>
              </w:rPr>
              <w:t>條</w:t>
            </w:r>
          </w:p>
        </w:tc>
        <w:tc>
          <w:tcPr>
            <w:tcW w:w="9214" w:type="dxa"/>
          </w:tcPr>
          <w:p w:rsidR="00FE73AA" w:rsidRPr="00FE73AA" w:rsidRDefault="00FE73AA" w:rsidP="00FE7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-8" w:left="-19" w:firstLineChars="7" w:firstLine="17"/>
              <w:rPr>
                <w:rFonts w:ascii="細明體" w:eastAsia="標楷體" w:hAnsi="標楷體"/>
                <w:color w:val="000000"/>
              </w:rPr>
            </w:pPr>
            <w:r w:rsidRPr="00FE73AA">
              <w:rPr>
                <w:rFonts w:ascii="細明體" w:eastAsia="標楷體" w:hAnsi="標楷體" w:hint="eastAsia"/>
                <w:color w:val="000000"/>
                <w:u w:val="single"/>
              </w:rPr>
              <w:t>本校為鼓勵各學系修讀學士學位成績優異學生，縮短修業年限</w:t>
            </w:r>
            <w:r w:rsidRPr="00FE73AA">
              <w:rPr>
                <w:rFonts w:ascii="細明體" w:eastAsia="標楷體" w:hAnsi="標楷體" w:hint="eastAsia"/>
                <w:color w:val="000000"/>
              </w:rPr>
              <w:t>，依據大學法</w:t>
            </w:r>
            <w:r w:rsidRPr="00FE73AA">
              <w:rPr>
                <w:rFonts w:ascii="細明體" w:eastAsia="標楷體" w:hAnsi="標楷體" w:hint="eastAsia"/>
                <w:color w:val="000000"/>
                <w:u w:val="single"/>
              </w:rPr>
              <w:t>第二十六條</w:t>
            </w:r>
            <w:r w:rsidRPr="00FE73AA">
              <w:rPr>
                <w:rFonts w:ascii="細明體" w:eastAsia="標楷體" w:hAnsi="標楷體" w:hint="eastAsia"/>
                <w:color w:val="000000"/>
              </w:rPr>
              <w:t>、</w:t>
            </w:r>
            <w:r w:rsidRPr="00FE73AA">
              <w:rPr>
                <w:rFonts w:ascii="細明體" w:eastAsia="標楷體" w:hAnsi="標楷體" w:hint="eastAsia"/>
                <w:color w:val="000000"/>
                <w:u w:val="single"/>
              </w:rPr>
              <w:t>大學法施行細則第二十一條及本校「學則」等有關規定，訂定本辦法。</w:t>
            </w:r>
          </w:p>
        </w:tc>
      </w:tr>
      <w:tr w:rsidR="00FE73AA" w:rsidTr="00FE73AA">
        <w:tc>
          <w:tcPr>
            <w:tcW w:w="1276" w:type="dxa"/>
          </w:tcPr>
          <w:p w:rsidR="00FE73AA" w:rsidRPr="00FE73AA" w:rsidRDefault="00FE73AA" w:rsidP="00FE7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細明體" w:eastAsia="標楷體" w:hAnsi="標楷體"/>
                <w:b/>
                <w:color w:val="000000"/>
              </w:rPr>
            </w:pPr>
            <w:r w:rsidRPr="00FE73AA">
              <w:rPr>
                <w:rFonts w:ascii="細明體" w:eastAsia="標楷體" w:hAnsi="標楷體"/>
              </w:rPr>
              <w:t>第</w:t>
            </w:r>
            <w:r w:rsidRPr="00FE73AA">
              <w:rPr>
                <w:rFonts w:ascii="細明體" w:eastAsia="標楷體" w:hAnsi="標楷體" w:hint="eastAsia"/>
              </w:rPr>
              <w:t>二</w:t>
            </w:r>
            <w:r w:rsidRPr="00FE73AA">
              <w:rPr>
                <w:rFonts w:ascii="細明體" w:eastAsia="標楷體" w:hAnsi="標楷體"/>
              </w:rPr>
              <w:t>條</w:t>
            </w:r>
          </w:p>
        </w:tc>
        <w:tc>
          <w:tcPr>
            <w:tcW w:w="9214" w:type="dxa"/>
          </w:tcPr>
          <w:p w:rsidR="00FE73AA" w:rsidRPr="00FE73AA" w:rsidRDefault="00FE73AA" w:rsidP="00FE7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-8" w:left="-19" w:firstLineChars="7" w:firstLine="17"/>
              <w:rPr>
                <w:rFonts w:ascii="細明體" w:eastAsia="標楷體" w:hAnsi="標楷體"/>
                <w:color w:val="000000"/>
              </w:rPr>
            </w:pPr>
            <w:r w:rsidRPr="00FE73AA">
              <w:rPr>
                <w:rFonts w:ascii="細明體" w:eastAsia="標楷體" w:hAnsi="標楷體" w:hint="eastAsia"/>
                <w:color w:val="000000"/>
              </w:rPr>
              <w:t>各學系修讀學士學位成績優異學生，在規定修業期限屆滿前一學期或一學年修滿該學系應修學分</w:t>
            </w:r>
            <w:r w:rsidRPr="00FE73AA">
              <w:rPr>
                <w:rFonts w:ascii="細明體" w:eastAsia="標楷體" w:hAnsi="標楷體" w:hint="eastAsia"/>
                <w:color w:val="000000"/>
                <w:u w:val="single"/>
              </w:rPr>
              <w:t>及通過該學系之畢業門檻</w:t>
            </w:r>
            <w:r w:rsidRPr="00FE73AA">
              <w:rPr>
                <w:rFonts w:ascii="細明體" w:eastAsia="標楷體" w:hAnsi="標楷體" w:hint="eastAsia"/>
                <w:color w:val="000000"/>
              </w:rPr>
              <w:t>者，並</w:t>
            </w:r>
            <w:r w:rsidRPr="00FE73AA">
              <w:rPr>
                <w:rFonts w:ascii="細明體" w:eastAsia="標楷體" w:hAnsi="標楷體" w:hint="eastAsia"/>
                <w:color w:val="000000"/>
                <w:u w:val="single"/>
              </w:rPr>
              <w:t>符合下列</w:t>
            </w:r>
            <w:r w:rsidRPr="00FE73AA">
              <w:rPr>
                <w:rFonts w:ascii="細明體" w:eastAsia="標楷體" w:hAnsi="標楷體" w:hint="eastAsia"/>
                <w:color w:val="000000"/>
              </w:rPr>
              <w:t>標準，得准申請提前畢業：</w:t>
            </w:r>
          </w:p>
          <w:p w:rsidR="00FE73AA" w:rsidRPr="00FE73AA" w:rsidRDefault="00FE73AA" w:rsidP="00FE73AA">
            <w:pPr>
              <w:pStyle w:val="a3"/>
              <w:numPr>
                <w:ilvl w:val="0"/>
                <w:numId w:val="1"/>
              </w:numPr>
              <w:snapToGrid w:val="0"/>
              <w:spacing w:line="380" w:lineRule="exact"/>
              <w:ind w:leftChars="0" w:left="459" w:hanging="459"/>
              <w:rPr>
                <w:rFonts w:eastAsia="標楷體"/>
                <w:color w:val="000000"/>
              </w:rPr>
            </w:pPr>
            <w:r w:rsidRPr="00FE73AA">
              <w:rPr>
                <w:rFonts w:eastAsia="標楷體" w:hAnsi="標楷體" w:hint="eastAsia"/>
                <w:color w:val="000000"/>
              </w:rPr>
              <w:t>學業成績每學期平均達八十分以上，</w:t>
            </w:r>
            <w:r w:rsidRPr="00FE73AA">
              <w:rPr>
                <w:rFonts w:eastAsia="標楷體" w:hAnsi="標楷體" w:hint="eastAsia"/>
                <w:color w:val="000000"/>
                <w:u w:val="single"/>
              </w:rPr>
              <w:t>無任何一科不及格</w:t>
            </w:r>
            <w:r w:rsidRPr="00FE73AA">
              <w:rPr>
                <w:rFonts w:eastAsia="標楷體" w:hAnsi="標楷體" w:hint="eastAsia"/>
                <w:color w:val="000000"/>
              </w:rPr>
              <w:t>，且</w:t>
            </w:r>
            <w:r w:rsidRPr="00FE73AA">
              <w:rPr>
                <w:rFonts w:eastAsia="標楷體" w:hAnsi="標楷體" w:hint="eastAsia"/>
                <w:color w:val="000000"/>
                <w:u w:val="single"/>
              </w:rPr>
              <w:t>每學期學業</w:t>
            </w:r>
            <w:r w:rsidRPr="00FE73AA">
              <w:rPr>
                <w:rFonts w:eastAsia="標楷體" w:hAnsi="標楷體" w:hint="eastAsia"/>
                <w:color w:val="000000"/>
              </w:rPr>
              <w:t>名次在該系該年級學生數前百分之</w:t>
            </w:r>
            <w:r w:rsidRPr="00FE73AA">
              <w:rPr>
                <w:rFonts w:eastAsia="標楷體" w:hAnsi="標楷體" w:hint="eastAsia"/>
                <w:color w:val="000000"/>
                <w:u w:val="single"/>
              </w:rPr>
              <w:t>十</w:t>
            </w:r>
            <w:r w:rsidRPr="00FE73AA">
              <w:rPr>
                <w:rFonts w:eastAsia="標楷體" w:hAnsi="標楷體" w:hint="eastAsia"/>
                <w:color w:val="000000"/>
              </w:rPr>
              <w:t>以內。</w:t>
            </w:r>
          </w:p>
          <w:p w:rsidR="00FE73AA" w:rsidRPr="00FE73AA" w:rsidRDefault="00FE73AA" w:rsidP="00FE73AA">
            <w:pPr>
              <w:pStyle w:val="a3"/>
              <w:numPr>
                <w:ilvl w:val="0"/>
                <w:numId w:val="1"/>
              </w:numPr>
              <w:snapToGrid w:val="0"/>
              <w:spacing w:line="380" w:lineRule="exact"/>
              <w:ind w:leftChars="0" w:left="459" w:hanging="459"/>
              <w:rPr>
                <w:rFonts w:eastAsia="標楷體"/>
                <w:color w:val="000000"/>
              </w:rPr>
            </w:pPr>
            <w:r w:rsidRPr="00FE73AA">
              <w:rPr>
                <w:rFonts w:eastAsia="標楷體" w:hAnsi="標楷體" w:hint="eastAsia"/>
                <w:color w:val="000000"/>
              </w:rPr>
              <w:t>操行成績每學期八十分以上。</w:t>
            </w:r>
          </w:p>
        </w:tc>
      </w:tr>
      <w:tr w:rsidR="00FE73AA" w:rsidTr="00FE73AA">
        <w:tc>
          <w:tcPr>
            <w:tcW w:w="1276" w:type="dxa"/>
          </w:tcPr>
          <w:p w:rsidR="00FE73AA" w:rsidRPr="00FE73AA" w:rsidRDefault="00FE73AA" w:rsidP="00FE7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細明體" w:eastAsia="標楷體" w:hAnsi="標楷體"/>
              </w:rPr>
            </w:pPr>
            <w:r w:rsidRPr="00FE73AA">
              <w:rPr>
                <w:rFonts w:ascii="細明體" w:eastAsia="標楷體" w:hAnsi="細明體"/>
                <w:color w:val="000000"/>
              </w:rPr>
              <w:t>第三條</w:t>
            </w:r>
          </w:p>
        </w:tc>
        <w:tc>
          <w:tcPr>
            <w:tcW w:w="9214" w:type="dxa"/>
          </w:tcPr>
          <w:p w:rsidR="00FE73AA" w:rsidRPr="00FE73AA" w:rsidRDefault="00FE73AA" w:rsidP="00FE7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80" w:lineRule="exact"/>
              <w:rPr>
                <w:rFonts w:ascii="細明體" w:eastAsia="標楷體" w:hAnsi="標楷體"/>
                <w:color w:val="000000"/>
              </w:rPr>
            </w:pPr>
            <w:r w:rsidRPr="00FE73AA">
              <w:rPr>
                <w:rFonts w:ascii="細明體" w:eastAsia="標楷體" w:hAnsi="標楷體" w:hint="eastAsia"/>
                <w:color w:val="000000"/>
              </w:rPr>
              <w:t>學生申請提前畢業，須於</w:t>
            </w:r>
            <w:r w:rsidRPr="00FE73AA">
              <w:rPr>
                <w:rFonts w:ascii="細明體" w:eastAsia="標楷體" w:hAnsi="標楷體" w:hint="eastAsia"/>
                <w:color w:val="000000"/>
                <w:u w:val="single"/>
              </w:rPr>
              <w:t>學期</w:t>
            </w:r>
            <w:r w:rsidRPr="00FE73AA">
              <w:rPr>
                <w:rFonts w:ascii="細明體" w:eastAsia="標楷體" w:hAnsi="標楷體" w:hint="eastAsia"/>
                <w:color w:val="000000"/>
              </w:rPr>
              <w:t>成績定案後</w:t>
            </w:r>
            <w:r w:rsidRPr="00FE73AA">
              <w:rPr>
                <w:rFonts w:ascii="細明體" w:eastAsia="標楷體" w:hAnsi="標楷體" w:hint="eastAsia"/>
                <w:color w:val="000000"/>
                <w:u w:val="single"/>
              </w:rPr>
              <w:t>一週內</w:t>
            </w:r>
            <w:r w:rsidRPr="00FE73AA">
              <w:rPr>
                <w:rFonts w:ascii="細明體" w:eastAsia="標楷體" w:hAnsi="標楷體" w:hint="eastAsia"/>
                <w:color w:val="000000"/>
              </w:rPr>
              <w:t>依規定提出申請，經教務會議審核通過</w:t>
            </w:r>
            <w:r w:rsidRPr="00FE73AA">
              <w:rPr>
                <w:rFonts w:ascii="細明體" w:eastAsia="標楷體" w:hAnsi="標楷體" w:hint="eastAsia"/>
                <w:color w:val="000000"/>
                <w:u w:val="single"/>
              </w:rPr>
              <w:t>後，即准予提前畢業</w:t>
            </w:r>
            <w:r w:rsidRPr="00FE73AA">
              <w:rPr>
                <w:rFonts w:ascii="細明體" w:eastAsia="標楷體" w:hAnsi="標楷體" w:hint="eastAsia"/>
                <w:color w:val="000000"/>
              </w:rPr>
              <w:t>。</w:t>
            </w:r>
          </w:p>
          <w:p w:rsidR="00FE73AA" w:rsidRPr="00FE73AA" w:rsidRDefault="00FE73AA" w:rsidP="00FE7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80" w:lineRule="exact"/>
              <w:rPr>
                <w:rFonts w:ascii="細明體" w:eastAsia="標楷體" w:hAnsi="標楷體"/>
                <w:color w:val="000000"/>
                <w:u w:val="single"/>
              </w:rPr>
            </w:pPr>
            <w:r w:rsidRPr="00FE73AA">
              <w:rPr>
                <w:rFonts w:ascii="細明體" w:eastAsia="標楷體" w:hAnsi="細明體" w:hint="eastAsia"/>
                <w:color w:val="000000"/>
                <w:u w:val="single"/>
              </w:rPr>
              <w:t>轉學生不得申請提前畢業。</w:t>
            </w:r>
          </w:p>
        </w:tc>
      </w:tr>
      <w:tr w:rsidR="00FE73AA" w:rsidTr="00FE73AA">
        <w:tc>
          <w:tcPr>
            <w:tcW w:w="1276" w:type="dxa"/>
          </w:tcPr>
          <w:p w:rsidR="00FE73AA" w:rsidRPr="00FE73AA" w:rsidRDefault="00FE73AA" w:rsidP="00FE7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細明體" w:eastAsia="細明體" w:hAnsi="細明體"/>
              </w:rPr>
            </w:pPr>
            <w:r w:rsidRPr="00FE73AA">
              <w:rPr>
                <w:rFonts w:ascii="細明體" w:eastAsia="標楷體" w:hAnsi="細明體"/>
                <w:color w:val="000000"/>
              </w:rPr>
              <w:t>第</w:t>
            </w:r>
            <w:r w:rsidRPr="00FE73AA">
              <w:rPr>
                <w:rFonts w:ascii="細明體" w:eastAsia="標楷體" w:hAnsi="細明體" w:hint="eastAsia"/>
                <w:color w:val="000000"/>
              </w:rPr>
              <w:t>四</w:t>
            </w:r>
            <w:r w:rsidRPr="00FE73AA">
              <w:rPr>
                <w:rFonts w:ascii="細明體" w:eastAsia="標楷體" w:hAnsi="細明體"/>
                <w:color w:val="000000"/>
              </w:rPr>
              <w:t>條</w:t>
            </w:r>
          </w:p>
        </w:tc>
        <w:tc>
          <w:tcPr>
            <w:tcW w:w="9214" w:type="dxa"/>
          </w:tcPr>
          <w:p w:rsidR="00FE73AA" w:rsidRPr="00FE73AA" w:rsidRDefault="00FE73AA" w:rsidP="00FE7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80" w:lineRule="exact"/>
              <w:rPr>
                <w:rFonts w:ascii="細明體" w:eastAsia="標楷體" w:hAnsi="標楷體"/>
                <w:color w:val="000000"/>
                <w:u w:val="single"/>
              </w:rPr>
            </w:pPr>
            <w:r w:rsidRPr="00FE73AA">
              <w:rPr>
                <w:rFonts w:ascii="細明體" w:eastAsia="標楷體" w:hAnsi="標楷體" w:hint="eastAsia"/>
                <w:color w:val="000000"/>
                <w:u w:val="single"/>
              </w:rPr>
              <w:t>學生雖修滿該學系應修畢業學分，但不符合第二條規定者，仍需註冊入學，不得提前畢業。</w:t>
            </w:r>
          </w:p>
        </w:tc>
      </w:tr>
      <w:tr w:rsidR="00FE73AA" w:rsidTr="00FE73AA">
        <w:tc>
          <w:tcPr>
            <w:tcW w:w="1276" w:type="dxa"/>
          </w:tcPr>
          <w:p w:rsidR="00FE73AA" w:rsidRPr="00FE73AA" w:rsidRDefault="00FE73AA" w:rsidP="00FE7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細明體" w:eastAsia="細明體" w:hAnsi="細明體"/>
              </w:rPr>
            </w:pPr>
            <w:r w:rsidRPr="00FE73AA">
              <w:rPr>
                <w:rFonts w:ascii="細明體" w:eastAsia="標楷體" w:hAnsi="細明體" w:hint="eastAsia"/>
                <w:color w:val="000000"/>
              </w:rPr>
              <w:t>第</w:t>
            </w:r>
            <w:r w:rsidRPr="00FE73AA">
              <w:rPr>
                <w:rFonts w:ascii="細明體" w:eastAsia="標楷體" w:hAnsi="細明體" w:hint="eastAsia"/>
                <w:color w:val="000000"/>
                <w:u w:val="single"/>
              </w:rPr>
              <w:t>五</w:t>
            </w:r>
            <w:r w:rsidRPr="00FE73AA">
              <w:rPr>
                <w:rFonts w:ascii="細明體" w:eastAsia="標楷體" w:hAnsi="細明體" w:hint="eastAsia"/>
                <w:color w:val="000000"/>
              </w:rPr>
              <w:t>條</w:t>
            </w:r>
          </w:p>
        </w:tc>
        <w:tc>
          <w:tcPr>
            <w:tcW w:w="9214" w:type="dxa"/>
          </w:tcPr>
          <w:p w:rsidR="00FE73AA" w:rsidRPr="00FE73AA" w:rsidRDefault="00FE73AA" w:rsidP="00FE7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細明體" w:eastAsia="標楷體" w:hAnsi="標楷體"/>
                <w:color w:val="000000"/>
              </w:rPr>
            </w:pPr>
            <w:r w:rsidRPr="00FE73AA">
              <w:rPr>
                <w:rFonts w:ascii="細明體" w:eastAsia="標楷體" w:hAnsi="標楷體"/>
              </w:rPr>
              <w:t>本</w:t>
            </w:r>
            <w:r w:rsidRPr="00FE73AA">
              <w:rPr>
                <w:rFonts w:ascii="細明體" w:eastAsia="標楷體" w:hAnsi="標楷體"/>
                <w:u w:val="single"/>
              </w:rPr>
              <w:t>辦法</w:t>
            </w:r>
            <w:r w:rsidRPr="00FE73AA">
              <w:rPr>
                <w:rFonts w:ascii="細明體" w:eastAsia="標楷體" w:hAnsi="標楷體"/>
              </w:rPr>
              <w:t>未盡事宜，悉依本校學則</w:t>
            </w:r>
            <w:r w:rsidRPr="00FE73AA">
              <w:rPr>
                <w:rFonts w:ascii="細明體" w:eastAsia="標楷體" w:hAnsi="標楷體"/>
                <w:u w:val="single"/>
              </w:rPr>
              <w:t>或其他有關法令</w:t>
            </w:r>
            <w:r w:rsidRPr="00FE73AA">
              <w:rPr>
                <w:rFonts w:ascii="細明體" w:eastAsia="標楷體" w:hAnsi="標楷體"/>
              </w:rPr>
              <w:t>規定辦理。</w:t>
            </w:r>
          </w:p>
        </w:tc>
      </w:tr>
      <w:tr w:rsidR="00FE73AA" w:rsidTr="00FE73AA">
        <w:tc>
          <w:tcPr>
            <w:tcW w:w="1276" w:type="dxa"/>
          </w:tcPr>
          <w:p w:rsidR="00FE73AA" w:rsidRPr="00FE73AA" w:rsidRDefault="00FE73AA" w:rsidP="00FE7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細明體" w:eastAsia="細明體" w:hAnsi="細明體"/>
              </w:rPr>
            </w:pPr>
            <w:r w:rsidRPr="00FE73AA">
              <w:rPr>
                <w:rFonts w:ascii="細明體" w:eastAsia="標楷體" w:hAnsi="細明體" w:hint="eastAsia"/>
                <w:color w:val="000000"/>
              </w:rPr>
              <w:t>第</w:t>
            </w:r>
            <w:r w:rsidRPr="00FE73AA">
              <w:rPr>
                <w:rFonts w:ascii="細明體" w:eastAsia="標楷體" w:hAnsi="細明體" w:hint="eastAsia"/>
                <w:color w:val="000000"/>
                <w:u w:val="single"/>
              </w:rPr>
              <w:t>六</w:t>
            </w:r>
            <w:r w:rsidRPr="00FE73AA">
              <w:rPr>
                <w:rFonts w:ascii="細明體" w:eastAsia="標楷體" w:hAnsi="細明體" w:hint="eastAsia"/>
                <w:color w:val="000000"/>
              </w:rPr>
              <w:t>條</w:t>
            </w:r>
          </w:p>
        </w:tc>
        <w:tc>
          <w:tcPr>
            <w:tcW w:w="9214" w:type="dxa"/>
          </w:tcPr>
          <w:p w:rsidR="00FE73AA" w:rsidRPr="00FE73AA" w:rsidRDefault="00FE73AA" w:rsidP="00FE7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rPr>
                <w:rFonts w:ascii="細明體" w:eastAsia="細明體" w:hAnsi="細明體"/>
              </w:rPr>
            </w:pPr>
            <w:r w:rsidRPr="00FE73AA">
              <w:rPr>
                <w:rFonts w:ascii="細明體" w:eastAsia="標楷體" w:hAnsi="標楷體" w:hint="eastAsia"/>
                <w:color w:val="000000"/>
                <w:u w:val="single"/>
              </w:rPr>
              <w:t>本辦法經教務會議通過後公告實施，並報教育部備查</w:t>
            </w:r>
            <w:r w:rsidRPr="00FE73AA">
              <w:rPr>
                <w:rFonts w:ascii="細明體" w:eastAsia="標楷體" w:hAnsi="標楷體" w:hint="eastAsia"/>
                <w:color w:val="000000"/>
              </w:rPr>
              <w:t>，修正時亦同。</w:t>
            </w:r>
          </w:p>
        </w:tc>
      </w:tr>
    </w:tbl>
    <w:p w:rsidR="00197272" w:rsidRDefault="00197272" w:rsidP="00B32835">
      <w:pPr>
        <w:tabs>
          <w:tab w:val="right" w:pos="14862"/>
        </w:tabs>
        <w:spacing w:line="480" w:lineRule="auto"/>
      </w:pPr>
    </w:p>
    <w:p w:rsidR="00197272" w:rsidRDefault="00197272" w:rsidP="00197272">
      <w:pPr>
        <w:tabs>
          <w:tab w:val="right" w:pos="14862"/>
        </w:tabs>
        <w:spacing w:after="180" w:line="480" w:lineRule="auto"/>
        <w:ind w:left="13" w:right="24" w:hanging="13"/>
        <w:jc w:val="center"/>
        <w:sectPr w:rsidR="00197272" w:rsidSect="00B32835">
          <w:pgSz w:w="11906" w:h="16838"/>
          <w:pgMar w:top="851" w:right="851" w:bottom="851" w:left="851" w:header="851" w:footer="992" w:gutter="0"/>
          <w:cols w:space="425"/>
          <w:docGrid w:type="linesAndChars" w:linePitch="360"/>
        </w:sectPr>
      </w:pPr>
    </w:p>
    <w:p w:rsidR="00197272" w:rsidRDefault="00197272" w:rsidP="00197272">
      <w:pPr>
        <w:tabs>
          <w:tab w:val="right" w:pos="14862"/>
        </w:tabs>
        <w:spacing w:after="180" w:line="480" w:lineRule="auto"/>
        <w:ind w:left="13" w:right="24" w:hanging="13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E06096">
        <w:rPr>
          <w:rFonts w:eastAsia="標楷體" w:hAnsi="標楷體"/>
          <w:b/>
          <w:bCs/>
          <w:color w:val="000000"/>
          <w:sz w:val="32"/>
          <w:szCs w:val="32"/>
        </w:rPr>
        <w:lastRenderedPageBreak/>
        <w:t>高雄醫學大學</w:t>
      </w:r>
      <w:r w:rsidRPr="009A47DF">
        <w:rPr>
          <w:rFonts w:eastAsia="標楷體" w:hAnsi="標楷體"/>
          <w:b/>
          <w:bCs/>
          <w:color w:val="000000"/>
          <w:sz w:val="32"/>
          <w:szCs w:val="32"/>
        </w:rPr>
        <w:t>各學系修讀學士學位成績優異學生提前畢業</w:t>
      </w:r>
      <w:r w:rsidRPr="00FE73AA">
        <w:rPr>
          <w:rFonts w:eastAsia="標楷體" w:hAnsi="標楷體" w:hint="eastAsia"/>
          <w:b/>
          <w:bCs/>
          <w:color w:val="000000"/>
          <w:sz w:val="32"/>
          <w:szCs w:val="32"/>
          <w:u w:val="single"/>
        </w:rPr>
        <w:t>辦法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（</w:t>
      </w:r>
      <w:r w:rsidRPr="00F84BDD">
        <w:rPr>
          <w:rFonts w:ascii="標楷體" w:eastAsia="標楷體" w:hint="eastAsia"/>
          <w:b/>
          <w:sz w:val="32"/>
          <w:szCs w:val="32"/>
        </w:rPr>
        <w:t>修正條文對照表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）</w:t>
      </w:r>
    </w:p>
    <w:p w:rsidR="00197272" w:rsidRPr="002E6C52" w:rsidRDefault="00197272" w:rsidP="00197272">
      <w:pPr>
        <w:spacing w:line="0" w:lineRule="atLeast"/>
        <w:ind w:firstLine="8647"/>
        <w:rPr>
          <w:rFonts w:eastAsia="標楷體"/>
          <w:sz w:val="20"/>
        </w:rPr>
      </w:pPr>
      <w:r w:rsidRPr="002E6C52">
        <w:rPr>
          <w:rFonts w:eastAsia="標楷體" w:hAnsi="標楷體"/>
          <w:sz w:val="20"/>
        </w:rPr>
        <w:t>八十四學年度教務會議第二次會議審議通過</w:t>
      </w:r>
    </w:p>
    <w:p w:rsidR="00197272" w:rsidRPr="002E6C52" w:rsidRDefault="00197272" w:rsidP="00197272">
      <w:pPr>
        <w:spacing w:line="0" w:lineRule="atLeast"/>
        <w:ind w:firstLine="8647"/>
        <w:rPr>
          <w:rFonts w:eastAsia="標楷體"/>
          <w:sz w:val="20"/>
        </w:rPr>
      </w:pPr>
      <w:r w:rsidRPr="002E6C52">
        <w:rPr>
          <w:rFonts w:eastAsia="標楷體" w:hAnsi="標楷體"/>
          <w:sz w:val="20"/>
        </w:rPr>
        <w:t>八十四學年度法規會第八次會議修正通過</w:t>
      </w:r>
    </w:p>
    <w:p w:rsidR="00197272" w:rsidRPr="002E6C52" w:rsidRDefault="00197272" w:rsidP="00197272">
      <w:pPr>
        <w:spacing w:line="0" w:lineRule="atLeast"/>
        <w:ind w:firstLine="8647"/>
        <w:rPr>
          <w:rFonts w:eastAsia="標楷體"/>
          <w:sz w:val="20"/>
        </w:rPr>
      </w:pPr>
      <w:r w:rsidRPr="002E6C52">
        <w:rPr>
          <w:rFonts w:eastAsia="標楷體" w:hAnsi="標楷體"/>
          <w:sz w:val="20"/>
        </w:rPr>
        <w:t>教育部</w:t>
      </w:r>
      <w:r w:rsidRPr="002E6C52">
        <w:rPr>
          <w:rFonts w:eastAsia="標楷體"/>
          <w:sz w:val="20"/>
        </w:rPr>
        <w:t>85.03.26</w:t>
      </w:r>
      <w:r w:rsidRPr="002E6C52">
        <w:rPr>
          <w:rFonts w:eastAsia="標楷體" w:hAnsi="標楷體"/>
          <w:sz w:val="20"/>
        </w:rPr>
        <w:t>台</w:t>
      </w:r>
      <w:r w:rsidRPr="002E6C52">
        <w:rPr>
          <w:rFonts w:eastAsia="標楷體"/>
          <w:sz w:val="20"/>
        </w:rPr>
        <w:t>(85)</w:t>
      </w:r>
      <w:r w:rsidRPr="002E6C52">
        <w:rPr>
          <w:rFonts w:eastAsia="標楷體" w:hAnsi="標楷體"/>
          <w:sz w:val="20"/>
        </w:rPr>
        <w:t>高</w:t>
      </w:r>
      <w:r w:rsidRPr="002E6C52">
        <w:rPr>
          <w:rFonts w:eastAsia="標楷體"/>
          <w:sz w:val="20"/>
        </w:rPr>
        <w:t>(</w:t>
      </w:r>
      <w:r w:rsidRPr="002E6C52">
        <w:rPr>
          <w:rFonts w:eastAsia="標楷體" w:hAnsi="標楷體"/>
          <w:sz w:val="20"/>
        </w:rPr>
        <w:t>二</w:t>
      </w:r>
      <w:r w:rsidRPr="002E6C52">
        <w:rPr>
          <w:rFonts w:eastAsia="標楷體"/>
          <w:sz w:val="20"/>
        </w:rPr>
        <w:t>)</w:t>
      </w:r>
      <w:r w:rsidRPr="002E6C52">
        <w:rPr>
          <w:rFonts w:eastAsia="標楷體" w:hAnsi="標楷體"/>
          <w:sz w:val="20"/>
        </w:rPr>
        <w:t>字第八五</w:t>
      </w:r>
      <w:r w:rsidRPr="002E6C52">
        <w:rPr>
          <w:rFonts w:eastAsia="標楷體"/>
          <w:sz w:val="20"/>
        </w:rPr>
        <w:t>O</w:t>
      </w:r>
      <w:r w:rsidRPr="002E6C52">
        <w:rPr>
          <w:rFonts w:eastAsia="標楷體" w:hAnsi="標楷體"/>
          <w:sz w:val="20"/>
        </w:rPr>
        <w:t>二二</w:t>
      </w:r>
      <w:r w:rsidRPr="002E6C52">
        <w:rPr>
          <w:rFonts w:eastAsia="標楷體"/>
          <w:sz w:val="20"/>
        </w:rPr>
        <w:t>O</w:t>
      </w:r>
      <w:r w:rsidRPr="002E6C52">
        <w:rPr>
          <w:rFonts w:eastAsia="標楷體" w:hAnsi="標楷體"/>
          <w:sz w:val="20"/>
        </w:rPr>
        <w:t>八二號函准予備查</w:t>
      </w:r>
    </w:p>
    <w:p w:rsidR="00197272" w:rsidRDefault="00197272" w:rsidP="00197272">
      <w:pPr>
        <w:spacing w:line="0" w:lineRule="atLeast"/>
        <w:ind w:firstLine="8647"/>
        <w:rPr>
          <w:rFonts w:eastAsia="標楷體" w:hAnsi="標楷體" w:hint="eastAsia"/>
          <w:sz w:val="20"/>
        </w:rPr>
      </w:pPr>
      <w:r w:rsidRPr="004E37E1">
        <w:rPr>
          <w:rFonts w:eastAsia="標楷體" w:hAnsi="標楷體"/>
          <w:sz w:val="20"/>
        </w:rPr>
        <w:t>85.04.07(85)</w:t>
      </w:r>
      <w:r w:rsidRPr="002E6C52">
        <w:rPr>
          <w:rFonts w:eastAsia="標楷體" w:hAnsi="標楷體"/>
          <w:sz w:val="20"/>
        </w:rPr>
        <w:t>高醫法字第</w:t>
      </w:r>
      <w:r w:rsidRPr="004E37E1">
        <w:rPr>
          <w:rFonts w:eastAsia="標楷體" w:hAnsi="標楷體"/>
          <w:sz w:val="20"/>
        </w:rPr>
        <w:t>O</w:t>
      </w:r>
      <w:r w:rsidRPr="002E6C52">
        <w:rPr>
          <w:rFonts w:eastAsia="標楷體" w:hAnsi="標楷體"/>
          <w:sz w:val="20"/>
        </w:rPr>
        <w:t>三六號函頒布</w:t>
      </w:r>
    </w:p>
    <w:p w:rsidR="00197272" w:rsidRDefault="00197272" w:rsidP="00197272">
      <w:pPr>
        <w:spacing w:line="0" w:lineRule="atLeast"/>
        <w:ind w:firstLine="8647"/>
        <w:rPr>
          <w:rFonts w:eastAsia="標楷體" w:hAnsi="標楷體" w:hint="eastAsia"/>
          <w:sz w:val="20"/>
        </w:rPr>
      </w:pPr>
      <w:r w:rsidRPr="0062701B">
        <w:rPr>
          <w:rFonts w:eastAsia="標楷體" w:hAnsi="標楷體"/>
          <w:sz w:val="20"/>
        </w:rPr>
        <w:t>10</w:t>
      </w:r>
      <w:r w:rsidRPr="0062701B">
        <w:rPr>
          <w:rFonts w:eastAsia="標楷體" w:hAnsi="標楷體" w:hint="eastAsia"/>
          <w:sz w:val="20"/>
        </w:rPr>
        <w:t>4</w:t>
      </w:r>
      <w:r w:rsidRPr="0062701B">
        <w:rPr>
          <w:rFonts w:eastAsia="標楷體" w:hAnsi="標楷體"/>
          <w:sz w:val="20"/>
        </w:rPr>
        <w:t>.</w:t>
      </w:r>
      <w:r w:rsidRPr="0062701B">
        <w:rPr>
          <w:rFonts w:eastAsia="標楷體" w:hAnsi="標楷體" w:hint="eastAsia"/>
          <w:sz w:val="20"/>
        </w:rPr>
        <w:t>02</w:t>
      </w:r>
      <w:r w:rsidRPr="0062701B">
        <w:rPr>
          <w:rFonts w:eastAsia="標楷體" w:hAnsi="標楷體"/>
          <w:sz w:val="20"/>
        </w:rPr>
        <w:t>.</w:t>
      </w:r>
      <w:r w:rsidRPr="0062701B">
        <w:rPr>
          <w:rFonts w:eastAsia="標楷體" w:hAnsi="標楷體" w:hint="eastAsia"/>
          <w:sz w:val="20"/>
        </w:rPr>
        <w:t>16</w:t>
      </w:r>
      <w:r w:rsidRPr="0062701B">
        <w:rPr>
          <w:rFonts w:eastAsia="標楷體" w:hAnsi="標楷體"/>
          <w:sz w:val="20"/>
        </w:rPr>
        <w:t>一</w:t>
      </w:r>
      <w:r w:rsidRPr="0062701B">
        <w:rPr>
          <w:rFonts w:eastAsia="標楷體" w:hAnsi="標楷體"/>
          <w:sz w:val="20"/>
        </w:rPr>
        <w:t>O</w:t>
      </w:r>
      <w:r w:rsidRPr="0062701B">
        <w:rPr>
          <w:rFonts w:eastAsia="標楷體" w:hAnsi="標楷體" w:hint="eastAsia"/>
          <w:sz w:val="20"/>
        </w:rPr>
        <w:t>三</w:t>
      </w:r>
      <w:r w:rsidRPr="0062701B">
        <w:rPr>
          <w:rFonts w:eastAsia="標楷體" w:hAnsi="標楷體"/>
          <w:sz w:val="20"/>
        </w:rPr>
        <w:t>學年度第</w:t>
      </w:r>
      <w:r w:rsidRPr="0062701B">
        <w:rPr>
          <w:rFonts w:eastAsia="標楷體" w:hAnsi="標楷體" w:hint="eastAsia"/>
          <w:sz w:val="20"/>
        </w:rPr>
        <w:t>三</w:t>
      </w:r>
      <w:r w:rsidRPr="0062701B">
        <w:rPr>
          <w:rFonts w:eastAsia="標楷體" w:hAnsi="標楷體"/>
          <w:sz w:val="20"/>
        </w:rPr>
        <w:t>次教務會議通過</w:t>
      </w:r>
    </w:p>
    <w:p w:rsidR="00197272" w:rsidRDefault="00197272" w:rsidP="00197272">
      <w:pPr>
        <w:spacing w:line="0" w:lineRule="atLeast"/>
        <w:ind w:firstLine="8647"/>
        <w:rPr>
          <w:rFonts w:eastAsia="標楷體" w:hAnsi="標楷體" w:hint="eastAsia"/>
          <w:sz w:val="20"/>
        </w:rPr>
      </w:pPr>
      <w:r w:rsidRPr="000343F9">
        <w:rPr>
          <w:rFonts w:eastAsia="標楷體" w:hAnsi="標楷體"/>
          <w:sz w:val="20"/>
        </w:rPr>
        <w:t>10</w:t>
      </w:r>
      <w:r w:rsidRPr="000343F9">
        <w:rPr>
          <w:rFonts w:eastAsia="標楷體" w:hAnsi="標楷體" w:hint="eastAsia"/>
          <w:sz w:val="20"/>
        </w:rPr>
        <w:t>4</w:t>
      </w:r>
      <w:r w:rsidRPr="000343F9">
        <w:rPr>
          <w:rFonts w:eastAsia="標楷體" w:hAnsi="標楷體"/>
          <w:sz w:val="20"/>
        </w:rPr>
        <w:t>.</w:t>
      </w:r>
      <w:r w:rsidRPr="000343F9">
        <w:rPr>
          <w:rFonts w:eastAsia="標楷體" w:hAnsi="標楷體" w:hint="eastAsia"/>
          <w:sz w:val="20"/>
        </w:rPr>
        <w:t>04</w:t>
      </w:r>
      <w:r w:rsidRPr="000343F9">
        <w:rPr>
          <w:rFonts w:eastAsia="標楷體" w:hAnsi="標楷體"/>
          <w:sz w:val="20"/>
        </w:rPr>
        <w:t>.</w:t>
      </w:r>
      <w:r w:rsidRPr="000343F9">
        <w:rPr>
          <w:rFonts w:eastAsia="標楷體" w:hAnsi="標楷體" w:hint="eastAsia"/>
          <w:sz w:val="20"/>
        </w:rPr>
        <w:t>20</w:t>
      </w:r>
      <w:r w:rsidRPr="000343F9">
        <w:rPr>
          <w:rFonts w:eastAsia="標楷體" w:hAnsi="標楷體"/>
          <w:sz w:val="20"/>
        </w:rPr>
        <w:t>高醫教字第</w:t>
      </w:r>
      <w:r w:rsidRPr="000343F9">
        <w:rPr>
          <w:rFonts w:eastAsia="標楷體" w:hAnsi="標楷體"/>
          <w:sz w:val="20"/>
        </w:rPr>
        <w:t>104110115</w:t>
      </w:r>
      <w:r>
        <w:rPr>
          <w:rFonts w:eastAsia="標楷體" w:hAnsi="標楷體" w:hint="eastAsia"/>
          <w:sz w:val="20"/>
        </w:rPr>
        <w:t>5</w:t>
      </w:r>
      <w:r w:rsidRPr="000343F9">
        <w:rPr>
          <w:rFonts w:eastAsia="標楷體" w:hAnsi="標楷體"/>
          <w:sz w:val="20"/>
        </w:rPr>
        <w:t>號函公布</w:t>
      </w:r>
    </w:p>
    <w:p w:rsidR="008824C1" w:rsidRPr="0062701B" w:rsidRDefault="008824C1" w:rsidP="00197272">
      <w:pPr>
        <w:spacing w:line="0" w:lineRule="atLeast"/>
        <w:ind w:firstLine="8647"/>
        <w:rPr>
          <w:rFonts w:eastAsia="標楷體" w:hAnsi="標楷體"/>
          <w:sz w:val="20"/>
        </w:rPr>
      </w:pPr>
      <w:r w:rsidRPr="002E6C52">
        <w:rPr>
          <w:rFonts w:eastAsia="標楷體" w:hAnsi="標楷體"/>
          <w:sz w:val="20"/>
        </w:rPr>
        <w:t>教育部</w:t>
      </w:r>
      <w:r>
        <w:rPr>
          <w:rFonts w:eastAsia="標楷體" w:hint="eastAsia"/>
          <w:sz w:val="20"/>
        </w:rPr>
        <w:t>104</w:t>
      </w:r>
      <w:r>
        <w:rPr>
          <w:rFonts w:eastAsia="標楷體"/>
          <w:sz w:val="20"/>
        </w:rPr>
        <w:t>.0</w:t>
      </w:r>
      <w:r>
        <w:rPr>
          <w:rFonts w:eastAsia="標楷體" w:hint="eastAsia"/>
          <w:sz w:val="20"/>
        </w:rPr>
        <w:t>7</w:t>
      </w:r>
      <w:r>
        <w:rPr>
          <w:rFonts w:eastAsia="標楷體"/>
          <w:sz w:val="20"/>
        </w:rPr>
        <w:t>.2</w:t>
      </w:r>
      <w:r>
        <w:rPr>
          <w:rFonts w:eastAsia="標楷體" w:hint="eastAsia"/>
          <w:sz w:val="20"/>
        </w:rPr>
        <w:t>8</w:t>
      </w:r>
      <w:r>
        <w:rPr>
          <w:rFonts w:eastAsia="標楷體" w:hAnsi="標楷體" w:hint="eastAsia"/>
          <w:sz w:val="20"/>
        </w:rPr>
        <w:t>臺教高</w:t>
      </w:r>
      <w:r w:rsidRPr="002E6C52">
        <w:rPr>
          <w:rFonts w:eastAsia="標楷體"/>
          <w:sz w:val="20"/>
        </w:rPr>
        <w:t>(</w:t>
      </w:r>
      <w:r w:rsidRPr="002E6C52">
        <w:rPr>
          <w:rFonts w:eastAsia="標楷體" w:hAnsi="標楷體"/>
          <w:sz w:val="20"/>
        </w:rPr>
        <w:t>二</w:t>
      </w:r>
      <w:r w:rsidRPr="002E6C52">
        <w:rPr>
          <w:rFonts w:eastAsia="標楷體"/>
          <w:sz w:val="20"/>
        </w:rPr>
        <w:t>)</w:t>
      </w:r>
      <w:r w:rsidRPr="002E6C52">
        <w:rPr>
          <w:rFonts w:eastAsia="標楷體" w:hAnsi="標楷體"/>
          <w:sz w:val="20"/>
        </w:rPr>
        <w:t>字第</w:t>
      </w:r>
      <w:r>
        <w:rPr>
          <w:rFonts w:eastAsia="標楷體" w:hAnsi="標楷體" w:hint="eastAsia"/>
          <w:sz w:val="20"/>
        </w:rPr>
        <w:t>1040102347</w:t>
      </w:r>
      <w:r w:rsidRPr="002E6C52">
        <w:rPr>
          <w:rFonts w:eastAsia="標楷體" w:hAnsi="標楷體"/>
          <w:sz w:val="20"/>
        </w:rPr>
        <w:t>號函准予備查</w:t>
      </w:r>
    </w:p>
    <w:tbl>
      <w:tblPr>
        <w:tblW w:w="15416" w:type="dxa"/>
        <w:jc w:val="center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5741"/>
        <w:gridCol w:w="5741"/>
        <w:gridCol w:w="2660"/>
      </w:tblGrid>
      <w:tr w:rsidR="00197272" w:rsidRPr="00674D1F" w:rsidTr="00755F2A">
        <w:trPr>
          <w:trHeight w:val="343"/>
          <w:tblHeader/>
          <w:jc w:val="center"/>
        </w:trPr>
        <w:tc>
          <w:tcPr>
            <w:tcW w:w="1274" w:type="dxa"/>
          </w:tcPr>
          <w:p w:rsidR="00197272" w:rsidRPr="00674D1F" w:rsidRDefault="00197272" w:rsidP="00B9148E">
            <w:pPr>
              <w:ind w:left="10" w:right="24" w:hanging="10"/>
              <w:jc w:val="center"/>
              <w:rPr>
                <w:rFonts w:eastAsia="標楷體" w:hAnsi="標楷體"/>
                <w:b/>
                <w:color w:val="000000"/>
              </w:rPr>
            </w:pPr>
          </w:p>
        </w:tc>
        <w:tc>
          <w:tcPr>
            <w:tcW w:w="5741" w:type="dxa"/>
          </w:tcPr>
          <w:p w:rsidR="00197272" w:rsidRPr="00674D1F" w:rsidRDefault="00197272" w:rsidP="00B9148E">
            <w:pPr>
              <w:ind w:leftChars="-8" w:left="-19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修正後法規名稱</w:t>
            </w:r>
          </w:p>
        </w:tc>
        <w:tc>
          <w:tcPr>
            <w:tcW w:w="5741" w:type="dxa"/>
          </w:tcPr>
          <w:p w:rsidR="00197272" w:rsidRPr="00674D1F" w:rsidRDefault="00197272" w:rsidP="00755F2A">
            <w:pPr>
              <w:ind w:leftChars="-8" w:left="-19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現行法規名稱</w:t>
            </w:r>
          </w:p>
        </w:tc>
        <w:tc>
          <w:tcPr>
            <w:tcW w:w="2660" w:type="dxa"/>
          </w:tcPr>
          <w:p w:rsidR="00197272" w:rsidRPr="00674D1F" w:rsidRDefault="00197272" w:rsidP="00755F2A">
            <w:pPr>
              <w:ind w:leftChars="-8" w:left="-19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說明</w:t>
            </w:r>
          </w:p>
        </w:tc>
      </w:tr>
      <w:tr w:rsidR="00197272" w:rsidRPr="00674D1F" w:rsidTr="00755F2A">
        <w:trPr>
          <w:trHeight w:val="343"/>
          <w:jc w:val="center"/>
        </w:trPr>
        <w:tc>
          <w:tcPr>
            <w:tcW w:w="1274" w:type="dxa"/>
          </w:tcPr>
          <w:p w:rsidR="00197272" w:rsidRPr="009C37D2" w:rsidRDefault="00197272" w:rsidP="00755F2A">
            <w:pPr>
              <w:ind w:leftChars="-74" w:rightChars="-81" w:right="-194" w:hangingChars="74" w:hanging="178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法規名稱</w:t>
            </w:r>
          </w:p>
        </w:tc>
        <w:tc>
          <w:tcPr>
            <w:tcW w:w="5741" w:type="dxa"/>
            <w:vAlign w:val="center"/>
          </w:tcPr>
          <w:p w:rsidR="00197272" w:rsidRPr="00674D1F" w:rsidRDefault="00197272" w:rsidP="00755F2A">
            <w:pPr>
              <w:ind w:leftChars="-8" w:left="-19"/>
              <w:jc w:val="both"/>
              <w:rPr>
                <w:rFonts w:eastAsia="標楷體"/>
                <w:b/>
                <w:color w:val="000000"/>
              </w:rPr>
            </w:pPr>
            <w:r w:rsidRPr="00FA2195">
              <w:rPr>
                <w:rFonts w:ascii="細明體" w:eastAsia="標楷體" w:hAnsi="標楷體"/>
                <w:color w:val="000000"/>
              </w:rPr>
              <w:t>高雄醫學大學各學系修讀學士學位成績優異學生提前畢業</w:t>
            </w:r>
            <w:r w:rsidRPr="00FA2195">
              <w:rPr>
                <w:rFonts w:ascii="細明體" w:eastAsia="標楷體" w:hAnsi="標楷體" w:hint="eastAsia"/>
                <w:color w:val="000000"/>
                <w:u w:val="single"/>
              </w:rPr>
              <w:t>辦法</w:t>
            </w:r>
          </w:p>
        </w:tc>
        <w:tc>
          <w:tcPr>
            <w:tcW w:w="5741" w:type="dxa"/>
            <w:vAlign w:val="center"/>
          </w:tcPr>
          <w:p w:rsidR="00197272" w:rsidRPr="00674D1F" w:rsidRDefault="00197272" w:rsidP="00755F2A">
            <w:pPr>
              <w:ind w:leftChars="-8" w:left="-19"/>
              <w:jc w:val="both"/>
              <w:rPr>
                <w:rFonts w:eastAsia="標楷體"/>
                <w:b/>
                <w:color w:val="000000"/>
              </w:rPr>
            </w:pPr>
            <w:r w:rsidRPr="00FA2195">
              <w:rPr>
                <w:rFonts w:ascii="細明體" w:eastAsia="標楷體" w:hAnsi="標楷體"/>
                <w:color w:val="000000"/>
              </w:rPr>
              <w:t>高雄醫學大學各學系修讀學士學位成績優異學生提前畢業</w:t>
            </w:r>
            <w:r w:rsidRPr="0053158E">
              <w:rPr>
                <w:rFonts w:ascii="細明體" w:eastAsia="標楷體" w:hAnsi="標楷體"/>
                <w:color w:val="000000"/>
                <w:u w:val="single"/>
              </w:rPr>
              <w:t>要點</w:t>
            </w:r>
          </w:p>
        </w:tc>
        <w:tc>
          <w:tcPr>
            <w:tcW w:w="2660" w:type="dxa"/>
          </w:tcPr>
          <w:p w:rsidR="00197272" w:rsidRPr="00674D1F" w:rsidRDefault="00197272" w:rsidP="00755F2A">
            <w:pPr>
              <w:ind w:leftChars="-8" w:left="-19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修正法規名稱</w:t>
            </w:r>
          </w:p>
        </w:tc>
      </w:tr>
    </w:tbl>
    <w:p w:rsidR="00197272" w:rsidRPr="002E6C52" w:rsidRDefault="00197272" w:rsidP="00197272">
      <w:pPr>
        <w:spacing w:line="0" w:lineRule="atLeast"/>
        <w:ind w:firstLine="8647"/>
        <w:rPr>
          <w:rFonts w:eastAsia="標楷體"/>
          <w:b/>
          <w:color w:val="000000"/>
          <w:sz w:val="32"/>
          <w:szCs w:val="32"/>
        </w:rPr>
      </w:pPr>
    </w:p>
    <w:tbl>
      <w:tblPr>
        <w:tblW w:w="153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741"/>
        <w:gridCol w:w="5741"/>
        <w:gridCol w:w="2628"/>
      </w:tblGrid>
      <w:tr w:rsidR="00197272" w:rsidTr="00755F2A">
        <w:trPr>
          <w:tblHeader/>
        </w:trPr>
        <w:tc>
          <w:tcPr>
            <w:tcW w:w="1276" w:type="dxa"/>
          </w:tcPr>
          <w:p w:rsidR="00197272" w:rsidRPr="00E21FCA" w:rsidRDefault="00197272" w:rsidP="00755F2A">
            <w:pPr>
              <w:ind w:left="240" w:hangingChars="100" w:hanging="240"/>
              <w:jc w:val="center"/>
              <w:rPr>
                <w:rFonts w:eastAsia="標楷體" w:hAnsi="標楷體"/>
                <w:b/>
              </w:rPr>
            </w:pPr>
            <w:r w:rsidRPr="00E21FCA">
              <w:rPr>
                <w:rFonts w:eastAsia="標楷體" w:hint="eastAsia"/>
                <w:b/>
              </w:rPr>
              <w:t>條序</w:t>
            </w:r>
          </w:p>
        </w:tc>
        <w:tc>
          <w:tcPr>
            <w:tcW w:w="5741" w:type="dxa"/>
          </w:tcPr>
          <w:p w:rsidR="00197272" w:rsidRPr="00E21FCA" w:rsidRDefault="00197272" w:rsidP="00755F2A">
            <w:pPr>
              <w:ind w:left="240" w:hangingChars="100" w:hanging="240"/>
              <w:jc w:val="center"/>
              <w:rPr>
                <w:rFonts w:eastAsia="標楷體"/>
                <w:b/>
              </w:rPr>
            </w:pPr>
            <w:r w:rsidRPr="00E21FCA">
              <w:rPr>
                <w:rFonts w:eastAsia="標楷體" w:hAnsi="標楷體"/>
                <w:b/>
              </w:rPr>
              <w:t>修正條文</w:t>
            </w:r>
          </w:p>
        </w:tc>
        <w:tc>
          <w:tcPr>
            <w:tcW w:w="5741" w:type="dxa"/>
          </w:tcPr>
          <w:p w:rsidR="00197272" w:rsidRPr="00E21FCA" w:rsidRDefault="00197272" w:rsidP="00755F2A">
            <w:pPr>
              <w:ind w:left="240" w:hangingChars="100" w:hanging="240"/>
              <w:jc w:val="center"/>
              <w:rPr>
                <w:rFonts w:eastAsia="標楷體"/>
                <w:b/>
              </w:rPr>
            </w:pPr>
            <w:r w:rsidRPr="00E21FCA">
              <w:rPr>
                <w:rFonts w:eastAsia="標楷體" w:hAnsi="標楷體"/>
                <w:b/>
              </w:rPr>
              <w:t>現行條文</w:t>
            </w:r>
          </w:p>
        </w:tc>
        <w:tc>
          <w:tcPr>
            <w:tcW w:w="2628" w:type="dxa"/>
          </w:tcPr>
          <w:p w:rsidR="00197272" w:rsidRPr="00E21FCA" w:rsidRDefault="00197272" w:rsidP="00755F2A">
            <w:pPr>
              <w:ind w:left="240" w:hangingChars="100" w:hanging="240"/>
              <w:jc w:val="center"/>
              <w:rPr>
                <w:rFonts w:eastAsia="標楷體"/>
                <w:b/>
              </w:rPr>
            </w:pPr>
            <w:r w:rsidRPr="00E21FCA">
              <w:rPr>
                <w:rFonts w:eastAsia="標楷體" w:hAnsi="標楷體"/>
                <w:b/>
              </w:rPr>
              <w:t>說</w:t>
            </w:r>
            <w:r w:rsidRPr="00E21FCA">
              <w:rPr>
                <w:rFonts w:eastAsia="標楷體" w:hAnsi="標楷體" w:hint="eastAsia"/>
                <w:b/>
              </w:rPr>
              <w:t xml:space="preserve">　</w:t>
            </w:r>
            <w:r w:rsidRPr="00E21FCA">
              <w:rPr>
                <w:rFonts w:eastAsia="標楷體" w:hAnsi="標楷體"/>
                <w:b/>
              </w:rPr>
              <w:t>明</w:t>
            </w:r>
          </w:p>
        </w:tc>
      </w:tr>
      <w:tr w:rsidR="00197272" w:rsidRPr="00FA2195" w:rsidTr="00755F2A">
        <w:tc>
          <w:tcPr>
            <w:tcW w:w="1276" w:type="dxa"/>
          </w:tcPr>
          <w:p w:rsidR="00197272" w:rsidRPr="00FA2195" w:rsidRDefault="00197272" w:rsidP="00755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標楷體" w:hAnsi="標楷體"/>
                <w:b/>
                <w:color w:val="000000"/>
              </w:rPr>
            </w:pPr>
            <w:r w:rsidRPr="00FA2195">
              <w:rPr>
                <w:rFonts w:ascii="細明體" w:eastAsia="標楷體" w:hAnsi="標楷體"/>
              </w:rPr>
              <w:t>第</w:t>
            </w:r>
            <w:r w:rsidRPr="00FA2195">
              <w:rPr>
                <w:rFonts w:ascii="細明體" w:eastAsia="標楷體" w:hAnsi="標楷體" w:hint="eastAsia"/>
              </w:rPr>
              <w:t>一</w:t>
            </w:r>
            <w:r w:rsidRPr="00FA2195">
              <w:rPr>
                <w:rFonts w:ascii="細明體" w:eastAsia="標楷體" w:hAnsi="標楷體"/>
              </w:rPr>
              <w:t>條</w:t>
            </w:r>
          </w:p>
        </w:tc>
        <w:tc>
          <w:tcPr>
            <w:tcW w:w="5741" w:type="dxa"/>
          </w:tcPr>
          <w:p w:rsidR="00197272" w:rsidRPr="00FA2195" w:rsidRDefault="00197272" w:rsidP="00755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8" w:left="-19" w:firstLineChars="7" w:firstLine="17"/>
              <w:rPr>
                <w:rFonts w:ascii="細明體" w:eastAsia="標楷體" w:hAnsi="標楷體"/>
                <w:color w:val="000000"/>
              </w:rPr>
            </w:pPr>
            <w:r w:rsidRPr="00FA2195">
              <w:rPr>
                <w:rFonts w:ascii="細明體" w:eastAsia="標楷體" w:hAnsi="標楷體" w:hint="eastAsia"/>
                <w:color w:val="000000"/>
                <w:u w:val="single"/>
              </w:rPr>
              <w:t>本校為鼓勵各學系修讀學士學位成績優異學生，縮短修業年限</w:t>
            </w:r>
            <w:r w:rsidRPr="00FA2195">
              <w:rPr>
                <w:rFonts w:ascii="細明體" w:eastAsia="標楷體" w:hAnsi="標楷體" w:hint="eastAsia"/>
                <w:color w:val="000000"/>
              </w:rPr>
              <w:t>，依據大學法</w:t>
            </w:r>
            <w:r w:rsidRPr="00FA2195">
              <w:rPr>
                <w:rFonts w:ascii="細明體" w:eastAsia="標楷體" w:hAnsi="標楷體" w:hint="eastAsia"/>
                <w:color w:val="000000"/>
                <w:u w:val="single"/>
              </w:rPr>
              <w:t>第二十六條</w:t>
            </w:r>
            <w:r w:rsidRPr="00FA2195">
              <w:rPr>
                <w:rFonts w:ascii="細明體" w:eastAsia="標楷體" w:hAnsi="標楷體" w:hint="eastAsia"/>
                <w:color w:val="000000"/>
              </w:rPr>
              <w:t>、</w:t>
            </w:r>
            <w:r w:rsidRPr="00FA2195">
              <w:rPr>
                <w:rFonts w:ascii="細明體" w:eastAsia="標楷體" w:hAnsi="標楷體" w:hint="eastAsia"/>
                <w:color w:val="000000"/>
                <w:u w:val="single"/>
              </w:rPr>
              <w:t>大學法施行細則第二十一條及本校「學則」等有關規定，訂定本辦法。</w:t>
            </w:r>
          </w:p>
        </w:tc>
        <w:tc>
          <w:tcPr>
            <w:tcW w:w="5741" w:type="dxa"/>
          </w:tcPr>
          <w:p w:rsidR="00197272" w:rsidRPr="00FA2195" w:rsidRDefault="00197272" w:rsidP="00755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8" w:left="-19" w:firstLineChars="7" w:firstLine="17"/>
              <w:rPr>
                <w:rFonts w:ascii="細明體" w:eastAsia="標楷體" w:hAnsi="標楷體"/>
                <w:color w:val="000000"/>
              </w:rPr>
            </w:pPr>
            <w:r w:rsidRPr="00FA2195">
              <w:rPr>
                <w:rFonts w:ascii="細明體" w:eastAsia="標楷體" w:hAnsi="標楷體" w:hint="eastAsia"/>
                <w:color w:val="000000"/>
              </w:rPr>
              <w:t>依據大學法</w:t>
            </w:r>
            <w:r w:rsidRPr="0053158E">
              <w:rPr>
                <w:rFonts w:ascii="細明體" w:eastAsia="標楷體" w:hAnsi="標楷體" w:hint="eastAsia"/>
                <w:color w:val="000000"/>
                <w:u w:val="single"/>
              </w:rPr>
              <w:t>第二十三條第二項</w:t>
            </w:r>
            <w:r w:rsidRPr="00FA2195">
              <w:rPr>
                <w:rFonts w:ascii="細明體" w:eastAsia="標楷體" w:hAnsi="標楷體" w:hint="eastAsia"/>
                <w:color w:val="000000"/>
              </w:rPr>
              <w:t>規定訂定</w:t>
            </w:r>
            <w:r w:rsidRPr="0053158E">
              <w:rPr>
                <w:rFonts w:ascii="細明體" w:eastAsia="標楷體" w:hAnsi="標楷體" w:hint="eastAsia"/>
                <w:color w:val="000000"/>
                <w:u w:val="single"/>
              </w:rPr>
              <w:t>「高雄醫學大學各學系修讀學士學位成績優異學生提前畢業要點」﹙以下簡稱本要點﹚</w:t>
            </w:r>
            <w:r w:rsidRPr="00FA2195">
              <w:rPr>
                <w:rFonts w:ascii="細明體" w:eastAsia="標楷體" w:hAnsi="標楷體" w:hint="eastAsia"/>
                <w:color w:val="000000"/>
              </w:rPr>
              <w:t>。</w:t>
            </w:r>
          </w:p>
        </w:tc>
        <w:tc>
          <w:tcPr>
            <w:tcW w:w="2628" w:type="dxa"/>
          </w:tcPr>
          <w:p w:rsidR="00197272" w:rsidRPr="0053158E" w:rsidRDefault="00197272" w:rsidP="00755F2A">
            <w:pPr>
              <w:snapToGrid w:val="0"/>
              <w:jc w:val="both"/>
              <w:rPr>
                <w:rFonts w:ascii="Arial" w:eastAsia="標楷體" w:hAnsi="Arial" w:hint="eastAsia"/>
                <w:b/>
              </w:rPr>
            </w:pPr>
            <w:r w:rsidRPr="006E16DB">
              <w:rPr>
                <w:rFonts w:ascii="Arial" w:eastAsia="標楷體" w:hAnsi="Arial" w:hint="eastAsia"/>
                <w:b/>
              </w:rPr>
              <w:t>修正條文內容</w:t>
            </w:r>
          </w:p>
          <w:p w:rsidR="00197272" w:rsidRPr="00FA2195" w:rsidRDefault="00197272" w:rsidP="00755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標楷體" w:hAnsi="標楷體"/>
              </w:rPr>
            </w:pPr>
            <w:r w:rsidRPr="00FA2195">
              <w:rPr>
                <w:rFonts w:ascii="細明體" w:eastAsia="標楷體" w:hAnsi="標楷體" w:hint="eastAsia"/>
              </w:rPr>
              <w:t>依據大學法</w:t>
            </w:r>
            <w:r>
              <w:rPr>
                <w:rFonts w:ascii="細明體" w:eastAsia="標楷體" w:hAnsi="標楷體" w:hint="eastAsia"/>
              </w:rPr>
              <w:t>、</w:t>
            </w:r>
            <w:r w:rsidRPr="00FA2195">
              <w:rPr>
                <w:rFonts w:ascii="細明體" w:eastAsia="標楷體" w:hAnsi="標楷體" w:hint="eastAsia"/>
              </w:rPr>
              <w:t>大學法</w:t>
            </w:r>
            <w:r>
              <w:rPr>
                <w:rFonts w:ascii="細明體" w:eastAsia="標楷體" w:hAnsi="標楷體" w:hint="eastAsia"/>
              </w:rPr>
              <w:t>施行細則及本校學則增修法源依據</w:t>
            </w:r>
            <w:r w:rsidRPr="00FA2195">
              <w:rPr>
                <w:rFonts w:ascii="細明體" w:eastAsia="標楷體" w:hAnsi="標楷體" w:hint="eastAsia"/>
              </w:rPr>
              <w:t>。</w:t>
            </w:r>
          </w:p>
        </w:tc>
      </w:tr>
      <w:tr w:rsidR="00197272" w:rsidTr="00755F2A">
        <w:tc>
          <w:tcPr>
            <w:tcW w:w="1276" w:type="dxa"/>
          </w:tcPr>
          <w:p w:rsidR="00197272" w:rsidRPr="00FA2195" w:rsidRDefault="00197272" w:rsidP="00755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標楷體" w:hAnsi="標楷體"/>
                <w:b/>
                <w:color w:val="000000"/>
              </w:rPr>
            </w:pPr>
            <w:r w:rsidRPr="00FA2195">
              <w:rPr>
                <w:rFonts w:ascii="細明體" w:eastAsia="標楷體" w:hAnsi="標楷體"/>
              </w:rPr>
              <w:t>第</w:t>
            </w:r>
            <w:r w:rsidRPr="00FA2195">
              <w:rPr>
                <w:rFonts w:ascii="細明體" w:eastAsia="標楷體" w:hAnsi="標楷體" w:hint="eastAsia"/>
              </w:rPr>
              <w:t>二</w:t>
            </w:r>
            <w:r w:rsidRPr="00FA2195">
              <w:rPr>
                <w:rFonts w:ascii="細明體" w:eastAsia="標楷體" w:hAnsi="標楷體"/>
              </w:rPr>
              <w:t>條</w:t>
            </w:r>
          </w:p>
        </w:tc>
        <w:tc>
          <w:tcPr>
            <w:tcW w:w="5741" w:type="dxa"/>
          </w:tcPr>
          <w:p w:rsidR="00197272" w:rsidRPr="00FA2195" w:rsidRDefault="00197272" w:rsidP="00755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8" w:left="-19" w:firstLineChars="7" w:firstLine="17"/>
              <w:rPr>
                <w:rFonts w:ascii="細明體" w:eastAsia="標楷體" w:hAnsi="標楷體"/>
                <w:color w:val="000000"/>
              </w:rPr>
            </w:pPr>
            <w:r w:rsidRPr="00FA2195">
              <w:rPr>
                <w:rFonts w:ascii="細明體" w:eastAsia="標楷體" w:hAnsi="標楷體" w:hint="eastAsia"/>
                <w:color w:val="000000"/>
              </w:rPr>
              <w:t>各學系修讀學士學位成績優異學生，在規定修業期限屆滿前一學期或一學年修滿該學系應修學分</w:t>
            </w:r>
            <w:r w:rsidRPr="0062701B">
              <w:rPr>
                <w:rFonts w:ascii="細明體" w:eastAsia="標楷體" w:hAnsi="標楷體" w:hint="eastAsia"/>
                <w:color w:val="000000"/>
                <w:u w:val="single"/>
              </w:rPr>
              <w:t>及通過該學系之畢業門檻</w:t>
            </w:r>
            <w:r w:rsidRPr="00FA2195">
              <w:rPr>
                <w:rFonts w:ascii="細明體" w:eastAsia="標楷體" w:hAnsi="標楷體" w:hint="eastAsia"/>
                <w:color w:val="000000"/>
              </w:rPr>
              <w:t>者，並</w:t>
            </w:r>
            <w:r w:rsidRPr="00FA2195">
              <w:rPr>
                <w:rFonts w:ascii="細明體" w:eastAsia="標楷體" w:hAnsi="標楷體" w:hint="eastAsia"/>
                <w:color w:val="000000"/>
                <w:u w:val="single"/>
              </w:rPr>
              <w:t>符合下</w:t>
            </w:r>
            <w:r w:rsidRPr="0053158E">
              <w:rPr>
                <w:rFonts w:ascii="細明體" w:eastAsia="標楷體" w:hAnsi="標楷體" w:hint="eastAsia"/>
                <w:color w:val="000000"/>
                <w:u w:val="single"/>
              </w:rPr>
              <w:t>列</w:t>
            </w:r>
            <w:r w:rsidRPr="00FA2195">
              <w:rPr>
                <w:rFonts w:ascii="細明體" w:eastAsia="標楷體" w:hAnsi="標楷體" w:hint="eastAsia"/>
                <w:color w:val="000000"/>
              </w:rPr>
              <w:t>標準，得准申請提前畢業：</w:t>
            </w:r>
          </w:p>
          <w:p w:rsidR="00197272" w:rsidRPr="00FA2195" w:rsidRDefault="00197272" w:rsidP="00755F2A">
            <w:pPr>
              <w:pStyle w:val="a3"/>
              <w:numPr>
                <w:ilvl w:val="0"/>
                <w:numId w:val="1"/>
              </w:numPr>
              <w:snapToGrid w:val="0"/>
              <w:ind w:leftChars="0" w:left="459" w:hanging="459"/>
              <w:rPr>
                <w:rFonts w:eastAsia="標楷體"/>
                <w:color w:val="000000"/>
              </w:rPr>
            </w:pPr>
            <w:r w:rsidRPr="00FA2195">
              <w:rPr>
                <w:rFonts w:eastAsia="標楷體" w:hAnsi="標楷體" w:hint="eastAsia"/>
                <w:color w:val="000000"/>
              </w:rPr>
              <w:t>學業成績每學期平均</w:t>
            </w:r>
            <w:r>
              <w:rPr>
                <w:rFonts w:eastAsia="標楷體" w:hAnsi="標楷體" w:hint="eastAsia"/>
                <w:color w:val="000000"/>
              </w:rPr>
              <w:t>達</w:t>
            </w:r>
            <w:r w:rsidRPr="00FA2195">
              <w:rPr>
                <w:rFonts w:eastAsia="標楷體" w:hAnsi="標楷體" w:hint="eastAsia"/>
                <w:color w:val="000000"/>
              </w:rPr>
              <w:t>八十分以上，</w:t>
            </w:r>
            <w:r w:rsidRPr="00FA2195">
              <w:rPr>
                <w:rFonts w:eastAsia="標楷體" w:hAnsi="標楷體" w:hint="eastAsia"/>
                <w:color w:val="000000"/>
                <w:u w:val="single"/>
              </w:rPr>
              <w:t>無任何一科不及格</w:t>
            </w:r>
            <w:r w:rsidRPr="00FA2195">
              <w:rPr>
                <w:rFonts w:eastAsia="標楷體" w:hAnsi="標楷體" w:hint="eastAsia"/>
                <w:color w:val="000000"/>
              </w:rPr>
              <w:t>，且</w:t>
            </w:r>
            <w:r w:rsidRPr="00FA2195">
              <w:rPr>
                <w:rFonts w:eastAsia="標楷體" w:hAnsi="標楷體" w:hint="eastAsia"/>
                <w:color w:val="000000"/>
                <w:u w:val="single"/>
              </w:rPr>
              <w:t>每學期學業</w:t>
            </w:r>
            <w:r w:rsidRPr="00FA2195">
              <w:rPr>
                <w:rFonts w:eastAsia="標楷體" w:hAnsi="標楷體" w:hint="eastAsia"/>
                <w:color w:val="000000"/>
              </w:rPr>
              <w:t>名次在該系該年級學生數前百分之</w:t>
            </w:r>
            <w:r w:rsidRPr="0062701B">
              <w:rPr>
                <w:rFonts w:eastAsia="標楷體" w:hAnsi="標楷體" w:hint="eastAsia"/>
                <w:color w:val="000000"/>
                <w:u w:val="single"/>
              </w:rPr>
              <w:t>十</w:t>
            </w:r>
            <w:r w:rsidRPr="00FA2195">
              <w:rPr>
                <w:rFonts w:eastAsia="標楷體" w:hAnsi="標楷體" w:hint="eastAsia"/>
                <w:color w:val="000000"/>
              </w:rPr>
              <w:t>以內。</w:t>
            </w:r>
          </w:p>
          <w:p w:rsidR="00197272" w:rsidRPr="0062701B" w:rsidRDefault="00197272" w:rsidP="00755F2A">
            <w:pPr>
              <w:pStyle w:val="a3"/>
              <w:numPr>
                <w:ilvl w:val="0"/>
                <w:numId w:val="1"/>
              </w:numPr>
              <w:snapToGrid w:val="0"/>
              <w:ind w:leftChars="0" w:left="459" w:hanging="459"/>
              <w:rPr>
                <w:rFonts w:eastAsia="標楷體"/>
                <w:color w:val="000000"/>
              </w:rPr>
            </w:pPr>
            <w:r w:rsidRPr="00FA2195">
              <w:rPr>
                <w:rFonts w:eastAsia="標楷體" w:hAnsi="標楷體" w:hint="eastAsia"/>
                <w:color w:val="000000"/>
              </w:rPr>
              <w:t>操行成績每學期八十分以上。</w:t>
            </w:r>
          </w:p>
        </w:tc>
        <w:tc>
          <w:tcPr>
            <w:tcW w:w="5741" w:type="dxa"/>
          </w:tcPr>
          <w:p w:rsidR="00197272" w:rsidRPr="00FA2195" w:rsidRDefault="00197272" w:rsidP="00755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8" w:left="-19" w:firstLineChars="7" w:firstLine="17"/>
              <w:rPr>
                <w:rFonts w:ascii="細明體" w:eastAsia="標楷體" w:hAnsi="標楷體"/>
                <w:color w:val="000000"/>
              </w:rPr>
            </w:pPr>
            <w:r w:rsidRPr="00FA2195">
              <w:rPr>
                <w:rFonts w:ascii="細明體" w:eastAsia="標楷體" w:hAnsi="標楷體" w:hint="eastAsia"/>
                <w:color w:val="000000"/>
              </w:rPr>
              <w:t>各學系修讀學士學位成績優異學生，在規定修業期限屆滿前一學期或一學年修滿該學系應修學分者，並</w:t>
            </w:r>
            <w:r w:rsidRPr="0053158E">
              <w:rPr>
                <w:rFonts w:ascii="細明體" w:eastAsia="標楷體" w:hAnsi="標楷體" w:hint="eastAsia"/>
                <w:color w:val="000000"/>
                <w:u w:val="single"/>
              </w:rPr>
              <w:t>合於左列</w:t>
            </w:r>
            <w:r w:rsidRPr="00FA2195">
              <w:rPr>
                <w:rFonts w:ascii="細明體" w:eastAsia="標楷體" w:hAnsi="標楷體" w:hint="eastAsia"/>
                <w:color w:val="000000"/>
              </w:rPr>
              <w:t>標準，得准申請提前畢業：</w:t>
            </w:r>
          </w:p>
          <w:p w:rsidR="00197272" w:rsidRPr="00FA2195" w:rsidRDefault="00197272" w:rsidP="00755F2A">
            <w:pPr>
              <w:pStyle w:val="a3"/>
              <w:numPr>
                <w:ilvl w:val="0"/>
                <w:numId w:val="2"/>
              </w:numPr>
              <w:snapToGrid w:val="0"/>
              <w:ind w:leftChars="0" w:left="459" w:hanging="459"/>
              <w:rPr>
                <w:rFonts w:eastAsia="標楷體" w:hAnsi="標楷體"/>
                <w:color w:val="000000"/>
              </w:rPr>
            </w:pPr>
            <w:r w:rsidRPr="00FA2195">
              <w:rPr>
                <w:rFonts w:eastAsia="標楷體" w:hAnsi="標楷體" w:hint="eastAsia"/>
                <w:color w:val="000000"/>
              </w:rPr>
              <w:t>學業成績每學期平均各八十分以上，且名次在該系該年級學生數前百分之</w:t>
            </w:r>
            <w:r w:rsidRPr="0062701B">
              <w:rPr>
                <w:rFonts w:eastAsia="標楷體" w:hAnsi="標楷體" w:hint="eastAsia"/>
                <w:color w:val="000000"/>
                <w:u w:val="single"/>
              </w:rPr>
              <w:t>五</w:t>
            </w:r>
            <w:r w:rsidRPr="00FA2195">
              <w:rPr>
                <w:rFonts w:eastAsia="標楷體" w:hAnsi="標楷體" w:hint="eastAsia"/>
                <w:color w:val="000000"/>
              </w:rPr>
              <w:t>以內。</w:t>
            </w:r>
          </w:p>
          <w:p w:rsidR="00197272" w:rsidRDefault="00197272" w:rsidP="00755F2A">
            <w:pPr>
              <w:pStyle w:val="a3"/>
              <w:numPr>
                <w:ilvl w:val="0"/>
                <w:numId w:val="2"/>
              </w:numPr>
              <w:snapToGrid w:val="0"/>
              <w:ind w:leftChars="0" w:left="459" w:hanging="459"/>
              <w:rPr>
                <w:rFonts w:eastAsia="標楷體" w:hAnsi="標楷體" w:hint="eastAsia"/>
                <w:color w:val="000000"/>
              </w:rPr>
            </w:pPr>
            <w:r w:rsidRPr="00FA2195">
              <w:rPr>
                <w:rFonts w:eastAsia="標楷體" w:hAnsi="標楷體" w:hint="eastAsia"/>
                <w:color w:val="000000"/>
              </w:rPr>
              <w:t>操行成績每學期八十分以上。</w:t>
            </w:r>
            <w:r w:rsidRPr="00FA2195">
              <w:rPr>
                <w:rFonts w:eastAsia="標楷體" w:hAnsi="標楷體" w:hint="eastAsia"/>
                <w:color w:val="000000"/>
              </w:rPr>
              <w:t xml:space="preserve"> </w:t>
            </w:r>
          </w:p>
          <w:p w:rsidR="00197272" w:rsidRPr="0062701B" w:rsidRDefault="00197272" w:rsidP="00755F2A">
            <w:pPr>
              <w:pStyle w:val="a3"/>
              <w:numPr>
                <w:ilvl w:val="0"/>
                <w:numId w:val="2"/>
              </w:numPr>
              <w:snapToGrid w:val="0"/>
              <w:ind w:leftChars="0" w:left="459" w:hanging="459"/>
              <w:rPr>
                <w:rFonts w:eastAsia="標楷體" w:hAnsi="標楷體"/>
                <w:strike/>
                <w:color w:val="000000"/>
                <w:u w:val="single"/>
              </w:rPr>
            </w:pPr>
            <w:r w:rsidRPr="0062701B">
              <w:rPr>
                <w:rFonts w:eastAsia="標楷體" w:hAnsi="標楷體" w:hint="eastAsia"/>
                <w:strike/>
                <w:color w:val="000000"/>
                <w:u w:val="single"/>
              </w:rPr>
              <w:t>體育</w:t>
            </w:r>
            <w:r w:rsidRPr="0062701B">
              <w:rPr>
                <w:rFonts w:ascii="細明體" w:eastAsia="標楷體" w:hAnsi="標楷體" w:hint="eastAsia"/>
                <w:strike/>
                <w:color w:val="000000"/>
                <w:szCs w:val="22"/>
                <w:u w:val="single"/>
              </w:rPr>
              <w:t>、軍訓</w:t>
            </w:r>
            <w:r w:rsidRPr="0062701B">
              <w:rPr>
                <w:rFonts w:eastAsia="標楷體" w:hAnsi="標楷體" w:hint="eastAsia"/>
                <w:strike/>
                <w:color w:val="000000"/>
                <w:u w:val="single"/>
              </w:rPr>
              <w:t>必修課程成績每學期各在七十分以上。</w:t>
            </w:r>
          </w:p>
        </w:tc>
        <w:tc>
          <w:tcPr>
            <w:tcW w:w="2628" w:type="dxa"/>
          </w:tcPr>
          <w:p w:rsidR="00197272" w:rsidRPr="0053158E" w:rsidRDefault="00197272" w:rsidP="00755F2A">
            <w:pPr>
              <w:snapToGrid w:val="0"/>
              <w:jc w:val="both"/>
              <w:rPr>
                <w:rFonts w:ascii="Arial" w:eastAsia="標楷體" w:hAnsi="Arial" w:hint="eastAsia"/>
                <w:b/>
              </w:rPr>
            </w:pPr>
            <w:r w:rsidRPr="006E16DB">
              <w:rPr>
                <w:rFonts w:ascii="Arial" w:eastAsia="標楷體" w:hAnsi="Arial" w:hint="eastAsia"/>
                <w:b/>
              </w:rPr>
              <w:t>修正條文內容</w:t>
            </w:r>
          </w:p>
          <w:p w:rsidR="00197272" w:rsidRPr="00FA2195" w:rsidRDefault="00197272" w:rsidP="00755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Arial" w:eastAsia="標楷體" w:hAnsi="Arial"/>
              </w:rPr>
            </w:pPr>
            <w:r w:rsidRPr="00FA2195">
              <w:rPr>
                <w:rFonts w:ascii="Arial" w:eastAsia="標楷體" w:hAnsi="Arial" w:hint="eastAsia"/>
              </w:rPr>
              <w:t>依據現行作法修正條文內容。</w:t>
            </w:r>
          </w:p>
        </w:tc>
      </w:tr>
      <w:tr w:rsidR="00197272" w:rsidTr="00755F2A">
        <w:tc>
          <w:tcPr>
            <w:tcW w:w="1276" w:type="dxa"/>
          </w:tcPr>
          <w:p w:rsidR="00197272" w:rsidRPr="00FA2195" w:rsidRDefault="00197272" w:rsidP="00755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標楷體" w:hAnsi="標楷體"/>
              </w:rPr>
            </w:pPr>
            <w:r w:rsidRPr="00FA2195">
              <w:rPr>
                <w:rFonts w:ascii="細明體" w:eastAsia="標楷體" w:hAnsi="細明體"/>
                <w:color w:val="000000"/>
              </w:rPr>
              <w:t>第三條</w:t>
            </w:r>
          </w:p>
        </w:tc>
        <w:tc>
          <w:tcPr>
            <w:tcW w:w="5741" w:type="dxa"/>
          </w:tcPr>
          <w:p w:rsidR="00197272" w:rsidRPr="004352FE" w:rsidRDefault="00197272" w:rsidP="00755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細明體" w:eastAsia="標楷體" w:hAnsi="標楷體"/>
                <w:color w:val="000000"/>
              </w:rPr>
            </w:pPr>
            <w:r w:rsidRPr="004352FE">
              <w:rPr>
                <w:rFonts w:ascii="細明體" w:eastAsia="標楷體" w:hAnsi="標楷體" w:hint="eastAsia"/>
                <w:color w:val="000000"/>
              </w:rPr>
              <w:t>學生申請提前畢業，須於</w:t>
            </w:r>
            <w:r w:rsidRPr="004352FE">
              <w:rPr>
                <w:rFonts w:ascii="細明體" w:eastAsia="標楷體" w:hAnsi="標楷體" w:hint="eastAsia"/>
                <w:color w:val="000000"/>
                <w:u w:val="single"/>
              </w:rPr>
              <w:t>學期</w:t>
            </w:r>
            <w:r w:rsidRPr="004352FE">
              <w:rPr>
                <w:rFonts w:ascii="細明體" w:eastAsia="標楷體" w:hAnsi="標楷體" w:hint="eastAsia"/>
                <w:color w:val="000000"/>
              </w:rPr>
              <w:t>成績定案後</w:t>
            </w:r>
            <w:r w:rsidRPr="004352FE">
              <w:rPr>
                <w:rFonts w:ascii="細明體" w:eastAsia="標楷體" w:hAnsi="標楷體" w:hint="eastAsia"/>
                <w:color w:val="000000"/>
                <w:u w:val="single"/>
              </w:rPr>
              <w:t>一週內</w:t>
            </w:r>
            <w:r w:rsidRPr="004352FE">
              <w:rPr>
                <w:rFonts w:ascii="細明體" w:eastAsia="標楷體" w:hAnsi="標楷體" w:hint="eastAsia"/>
                <w:color w:val="000000"/>
              </w:rPr>
              <w:t>依規定提出申請，經教務會議審核通過</w:t>
            </w:r>
            <w:r w:rsidRPr="004352FE">
              <w:rPr>
                <w:rFonts w:ascii="細明體" w:eastAsia="標楷體" w:hAnsi="標楷體" w:hint="eastAsia"/>
                <w:color w:val="000000"/>
                <w:u w:val="single"/>
              </w:rPr>
              <w:t>後，即准予提前畢業</w:t>
            </w:r>
            <w:r w:rsidRPr="004352FE">
              <w:rPr>
                <w:rFonts w:ascii="細明體" w:eastAsia="標楷體" w:hAnsi="標楷體" w:hint="eastAsia"/>
                <w:color w:val="000000"/>
              </w:rPr>
              <w:t>。</w:t>
            </w:r>
          </w:p>
          <w:p w:rsidR="00197272" w:rsidRPr="00FA2195" w:rsidRDefault="00197272" w:rsidP="00755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細明體" w:eastAsia="標楷體" w:hAnsi="標楷體"/>
                <w:color w:val="000000"/>
                <w:u w:val="single"/>
              </w:rPr>
            </w:pPr>
            <w:r w:rsidRPr="00FA2195">
              <w:rPr>
                <w:rFonts w:ascii="細明體" w:eastAsia="標楷體" w:hAnsi="細明體" w:hint="eastAsia"/>
                <w:color w:val="000000"/>
                <w:u w:val="single"/>
              </w:rPr>
              <w:t>轉學生不得申請提前畢業。</w:t>
            </w:r>
          </w:p>
        </w:tc>
        <w:tc>
          <w:tcPr>
            <w:tcW w:w="5741" w:type="dxa"/>
          </w:tcPr>
          <w:p w:rsidR="00197272" w:rsidRPr="004352FE" w:rsidRDefault="00197272" w:rsidP="00755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細明體" w:eastAsia="標楷體" w:hAnsi="標楷體"/>
                <w:color w:val="000000"/>
              </w:rPr>
            </w:pPr>
            <w:r w:rsidRPr="004352FE">
              <w:rPr>
                <w:rFonts w:ascii="細明體" w:eastAsia="標楷體" w:hAnsi="標楷體" w:hint="eastAsia"/>
                <w:color w:val="000000"/>
              </w:rPr>
              <w:t>學生申請提前畢業，須於成績定案後，依規定提出申請，經教務會議審核通過。</w:t>
            </w:r>
          </w:p>
        </w:tc>
        <w:tc>
          <w:tcPr>
            <w:tcW w:w="2628" w:type="dxa"/>
          </w:tcPr>
          <w:p w:rsidR="00197272" w:rsidRPr="0053158E" w:rsidRDefault="00197272" w:rsidP="00755F2A">
            <w:pPr>
              <w:snapToGrid w:val="0"/>
              <w:jc w:val="both"/>
              <w:rPr>
                <w:rFonts w:ascii="Arial" w:eastAsia="標楷體" w:hAnsi="Arial" w:hint="eastAsia"/>
                <w:b/>
              </w:rPr>
            </w:pPr>
            <w:r w:rsidRPr="006E16DB">
              <w:rPr>
                <w:rFonts w:ascii="Arial" w:eastAsia="標楷體" w:hAnsi="Arial" w:hint="eastAsia"/>
                <w:b/>
              </w:rPr>
              <w:t>修正條文內容</w:t>
            </w:r>
          </w:p>
          <w:p w:rsidR="00197272" w:rsidRPr="00FA2195" w:rsidRDefault="00197272" w:rsidP="00755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標楷體" w:hAnsi="細明體"/>
              </w:rPr>
            </w:pPr>
            <w:r>
              <w:rPr>
                <w:rFonts w:ascii="細明體" w:eastAsia="標楷體" w:hAnsi="細明體" w:hint="eastAsia"/>
              </w:rPr>
              <w:t>依</w:t>
            </w:r>
            <w:r w:rsidRPr="00FA2195">
              <w:rPr>
                <w:rFonts w:ascii="Arial" w:eastAsia="標楷體" w:hAnsi="Arial" w:hint="eastAsia"/>
              </w:rPr>
              <w:t>據</w:t>
            </w:r>
            <w:r>
              <w:rPr>
                <w:rFonts w:ascii="細明體" w:eastAsia="標楷體" w:hAnsi="細明體" w:hint="eastAsia"/>
              </w:rPr>
              <w:t>現行作法進行條文內容增修</w:t>
            </w:r>
          </w:p>
        </w:tc>
      </w:tr>
      <w:tr w:rsidR="00197272" w:rsidTr="00755F2A">
        <w:tc>
          <w:tcPr>
            <w:tcW w:w="1276" w:type="dxa"/>
          </w:tcPr>
          <w:p w:rsidR="00197272" w:rsidRPr="00FA2195" w:rsidRDefault="00197272" w:rsidP="00755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/>
              </w:rPr>
            </w:pPr>
            <w:r w:rsidRPr="00FA2195">
              <w:rPr>
                <w:rFonts w:ascii="細明體" w:eastAsia="標楷體" w:hAnsi="細明體"/>
                <w:color w:val="000000"/>
              </w:rPr>
              <w:lastRenderedPageBreak/>
              <w:t>第</w:t>
            </w:r>
            <w:r w:rsidRPr="00FA2195">
              <w:rPr>
                <w:rFonts w:ascii="細明體" w:eastAsia="標楷體" w:hAnsi="細明體" w:hint="eastAsia"/>
                <w:color w:val="000000"/>
              </w:rPr>
              <w:t>四</w:t>
            </w:r>
            <w:r w:rsidRPr="00FA2195">
              <w:rPr>
                <w:rFonts w:ascii="細明體" w:eastAsia="標楷體" w:hAnsi="細明體"/>
                <w:color w:val="000000"/>
              </w:rPr>
              <w:t>條</w:t>
            </w:r>
          </w:p>
        </w:tc>
        <w:tc>
          <w:tcPr>
            <w:tcW w:w="5741" w:type="dxa"/>
          </w:tcPr>
          <w:p w:rsidR="00197272" w:rsidRPr="00FA2195" w:rsidRDefault="00197272" w:rsidP="00755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細明體" w:eastAsia="標楷體" w:hAnsi="標楷體"/>
                <w:color w:val="000000"/>
                <w:u w:val="single"/>
              </w:rPr>
            </w:pPr>
            <w:r w:rsidRPr="00FA2195">
              <w:rPr>
                <w:rFonts w:ascii="細明體" w:eastAsia="標楷體" w:hAnsi="標楷體" w:hint="eastAsia"/>
                <w:color w:val="000000"/>
                <w:u w:val="single"/>
              </w:rPr>
              <w:t>學生雖修滿該學系應修畢業學分，但不符合第二條規定者，仍需註冊入學，不得提前畢業。</w:t>
            </w:r>
          </w:p>
        </w:tc>
        <w:tc>
          <w:tcPr>
            <w:tcW w:w="5741" w:type="dxa"/>
          </w:tcPr>
          <w:p w:rsidR="00197272" w:rsidRPr="00FA2195" w:rsidRDefault="00197272" w:rsidP="00755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細明體" w:eastAsia="標楷體" w:hAnsi="細明體"/>
                <w:color w:val="000000"/>
              </w:rPr>
            </w:pPr>
          </w:p>
        </w:tc>
        <w:tc>
          <w:tcPr>
            <w:tcW w:w="2628" w:type="dxa"/>
          </w:tcPr>
          <w:p w:rsidR="00197272" w:rsidRPr="0053158E" w:rsidRDefault="00197272" w:rsidP="00755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標楷體" w:hAnsi="細明體" w:hint="eastAsia"/>
                <w:b/>
                <w:color w:val="000000"/>
              </w:rPr>
            </w:pPr>
            <w:r w:rsidRPr="0053158E">
              <w:rPr>
                <w:rFonts w:ascii="細明體" w:eastAsia="標楷體" w:hAnsi="細明體" w:hint="eastAsia"/>
                <w:b/>
                <w:color w:val="000000"/>
              </w:rPr>
              <w:t>新增條文</w:t>
            </w:r>
            <w:r>
              <w:rPr>
                <w:rFonts w:ascii="細明體" w:eastAsia="標楷體" w:hAnsi="細明體" w:hint="eastAsia"/>
                <w:b/>
                <w:color w:val="000000"/>
              </w:rPr>
              <w:t>內容</w:t>
            </w:r>
          </w:p>
          <w:p w:rsidR="00197272" w:rsidRPr="00FA2195" w:rsidRDefault="00197272" w:rsidP="00755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標楷體" w:hAnsi="細明體"/>
              </w:rPr>
            </w:pPr>
            <w:r w:rsidRPr="00FA2195">
              <w:rPr>
                <w:rFonts w:ascii="細明體" w:eastAsia="標楷體" w:hAnsi="標楷體" w:hint="eastAsia"/>
              </w:rPr>
              <w:t>參考長庚大學成績優異提前畢業辦法第四條新增本條文。</w:t>
            </w:r>
          </w:p>
        </w:tc>
      </w:tr>
      <w:tr w:rsidR="00197272" w:rsidTr="00755F2A">
        <w:tc>
          <w:tcPr>
            <w:tcW w:w="1276" w:type="dxa"/>
          </w:tcPr>
          <w:p w:rsidR="00197272" w:rsidRPr="00FA2195" w:rsidRDefault="00197272" w:rsidP="00755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/>
              </w:rPr>
            </w:pPr>
            <w:r w:rsidRPr="00FA2195">
              <w:rPr>
                <w:rFonts w:ascii="細明體" w:eastAsia="標楷體" w:hAnsi="細明體" w:hint="eastAsia"/>
                <w:color w:val="000000"/>
              </w:rPr>
              <w:t>第</w:t>
            </w:r>
            <w:r w:rsidRPr="00FA2195">
              <w:rPr>
                <w:rFonts w:ascii="細明體" w:eastAsia="標楷體" w:hAnsi="細明體" w:hint="eastAsia"/>
                <w:color w:val="000000"/>
                <w:u w:val="single"/>
              </w:rPr>
              <w:t>五</w:t>
            </w:r>
            <w:r w:rsidRPr="00FA2195">
              <w:rPr>
                <w:rFonts w:ascii="細明體" w:eastAsia="標楷體" w:hAnsi="細明體" w:hint="eastAsia"/>
                <w:color w:val="000000"/>
              </w:rPr>
              <w:t>條</w:t>
            </w:r>
          </w:p>
        </w:tc>
        <w:tc>
          <w:tcPr>
            <w:tcW w:w="5741" w:type="dxa"/>
          </w:tcPr>
          <w:p w:rsidR="00197272" w:rsidRPr="00FA2195" w:rsidRDefault="00197272" w:rsidP="00755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標楷體" w:hAnsi="標楷體"/>
                <w:color w:val="000000"/>
              </w:rPr>
            </w:pPr>
            <w:r w:rsidRPr="00FA2195">
              <w:rPr>
                <w:rFonts w:ascii="細明體" w:eastAsia="標楷體" w:hAnsi="標楷體"/>
              </w:rPr>
              <w:t>本</w:t>
            </w:r>
            <w:r w:rsidRPr="00FA2195">
              <w:rPr>
                <w:rFonts w:ascii="細明體" w:eastAsia="標楷體" w:hAnsi="標楷體"/>
                <w:u w:val="single"/>
              </w:rPr>
              <w:t>辦法</w:t>
            </w:r>
            <w:r w:rsidRPr="00FA2195">
              <w:rPr>
                <w:rFonts w:ascii="細明體" w:eastAsia="標楷體" w:hAnsi="標楷體"/>
              </w:rPr>
              <w:t>未盡事宜，悉依本校學則</w:t>
            </w:r>
            <w:r w:rsidRPr="00FA2195">
              <w:rPr>
                <w:rFonts w:ascii="細明體" w:eastAsia="標楷體" w:hAnsi="標楷體"/>
                <w:u w:val="single"/>
              </w:rPr>
              <w:t>或其他有關法令</w:t>
            </w:r>
            <w:r w:rsidRPr="00FA2195">
              <w:rPr>
                <w:rFonts w:ascii="細明體" w:eastAsia="標楷體" w:hAnsi="標楷體"/>
              </w:rPr>
              <w:t>規定辦理。</w:t>
            </w:r>
          </w:p>
        </w:tc>
        <w:tc>
          <w:tcPr>
            <w:tcW w:w="5741" w:type="dxa"/>
          </w:tcPr>
          <w:p w:rsidR="00197272" w:rsidRDefault="00197272" w:rsidP="00755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標楷體" w:hAnsi="標楷體" w:hint="eastAsia"/>
                <w:color w:val="000000"/>
              </w:rPr>
            </w:pPr>
            <w:r>
              <w:rPr>
                <w:rFonts w:ascii="細明體" w:eastAsia="標楷體" w:hAnsi="標楷體" w:hint="eastAsia"/>
                <w:color w:val="000000"/>
              </w:rPr>
              <w:t>（原第</w:t>
            </w:r>
            <w:r w:rsidRPr="004352FE">
              <w:rPr>
                <w:rFonts w:ascii="細明體" w:eastAsia="標楷體" w:hAnsi="標楷體" w:hint="eastAsia"/>
                <w:color w:val="000000"/>
                <w:u w:val="single"/>
              </w:rPr>
              <w:t>四</w:t>
            </w:r>
            <w:r>
              <w:rPr>
                <w:rFonts w:ascii="細明體" w:eastAsia="標楷體" w:hAnsi="標楷體" w:hint="eastAsia"/>
                <w:color w:val="000000"/>
              </w:rPr>
              <w:t>條）</w:t>
            </w:r>
          </w:p>
          <w:p w:rsidR="00197272" w:rsidRPr="00FA2195" w:rsidRDefault="00197272" w:rsidP="00755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標楷體" w:hAnsi="標楷體"/>
                <w:color w:val="000000"/>
              </w:rPr>
            </w:pPr>
            <w:r w:rsidRPr="00FA2195">
              <w:rPr>
                <w:rFonts w:ascii="細明體" w:eastAsia="標楷體" w:hAnsi="標楷體" w:hint="eastAsia"/>
                <w:color w:val="000000"/>
              </w:rPr>
              <w:t>本</w:t>
            </w:r>
            <w:r w:rsidRPr="0053158E">
              <w:rPr>
                <w:rFonts w:ascii="細明體" w:eastAsia="標楷體" w:hAnsi="標楷體" w:hint="eastAsia"/>
                <w:color w:val="000000"/>
                <w:u w:val="single"/>
              </w:rPr>
              <w:t>要點</w:t>
            </w:r>
            <w:r w:rsidRPr="00FA2195">
              <w:rPr>
                <w:rFonts w:ascii="細明體" w:eastAsia="標楷體" w:hAnsi="標楷體" w:hint="eastAsia"/>
                <w:color w:val="000000"/>
              </w:rPr>
              <w:t>未盡事宜，悉依本校「學則」</w:t>
            </w:r>
            <w:r w:rsidRPr="0053158E">
              <w:rPr>
                <w:rFonts w:ascii="細明體" w:eastAsia="標楷體" w:hAnsi="標楷體" w:hint="eastAsia"/>
                <w:strike/>
                <w:color w:val="000000"/>
                <w:u w:val="single"/>
              </w:rPr>
              <w:t>之</w:t>
            </w:r>
            <w:r w:rsidRPr="00FA2195">
              <w:rPr>
                <w:rFonts w:ascii="細明體" w:eastAsia="標楷體" w:hAnsi="標楷體" w:hint="eastAsia"/>
                <w:color w:val="000000"/>
              </w:rPr>
              <w:t>規定辦理。</w:t>
            </w:r>
          </w:p>
        </w:tc>
        <w:tc>
          <w:tcPr>
            <w:tcW w:w="2628" w:type="dxa"/>
          </w:tcPr>
          <w:p w:rsidR="00197272" w:rsidRPr="00FF5DEC" w:rsidRDefault="00197272" w:rsidP="00755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標楷體" w:hAnsi="標楷體"/>
                <w:b/>
              </w:rPr>
            </w:pPr>
            <w:r w:rsidRPr="00FF5DEC">
              <w:rPr>
                <w:rFonts w:ascii="細明體" w:eastAsia="標楷體" w:hAnsi="標楷體" w:hint="eastAsia"/>
                <w:b/>
              </w:rPr>
              <w:t>變更條序</w:t>
            </w:r>
          </w:p>
        </w:tc>
      </w:tr>
      <w:tr w:rsidR="00197272" w:rsidTr="00755F2A">
        <w:tc>
          <w:tcPr>
            <w:tcW w:w="1276" w:type="dxa"/>
          </w:tcPr>
          <w:p w:rsidR="00197272" w:rsidRPr="00FA2195" w:rsidRDefault="00197272" w:rsidP="00755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/>
              </w:rPr>
            </w:pPr>
            <w:r w:rsidRPr="00FA2195">
              <w:rPr>
                <w:rFonts w:ascii="細明體" w:eastAsia="標楷體" w:hAnsi="細明體" w:hint="eastAsia"/>
                <w:color w:val="000000"/>
              </w:rPr>
              <w:t>第</w:t>
            </w:r>
            <w:r w:rsidRPr="00FA2195">
              <w:rPr>
                <w:rFonts w:ascii="細明體" w:eastAsia="標楷體" w:hAnsi="細明體" w:hint="eastAsia"/>
                <w:color w:val="000000"/>
                <w:u w:val="single"/>
              </w:rPr>
              <w:t>六</w:t>
            </w:r>
            <w:r w:rsidRPr="00FA2195">
              <w:rPr>
                <w:rFonts w:ascii="細明體" w:eastAsia="標楷體" w:hAnsi="細明體" w:hint="eastAsia"/>
                <w:color w:val="000000"/>
              </w:rPr>
              <w:t>條</w:t>
            </w:r>
          </w:p>
        </w:tc>
        <w:tc>
          <w:tcPr>
            <w:tcW w:w="5741" w:type="dxa"/>
          </w:tcPr>
          <w:p w:rsidR="00197272" w:rsidRPr="00FA2195" w:rsidRDefault="00197272" w:rsidP="00755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/>
              </w:rPr>
            </w:pPr>
            <w:r w:rsidRPr="00FA2195">
              <w:rPr>
                <w:rFonts w:ascii="細明體" w:eastAsia="標楷體" w:hAnsi="標楷體" w:hint="eastAsia"/>
                <w:color w:val="000000"/>
                <w:u w:val="single"/>
              </w:rPr>
              <w:t>本辦法經教務會議通過後公告實施，並報教育部備查</w:t>
            </w:r>
            <w:r w:rsidRPr="00FF5DEC">
              <w:rPr>
                <w:rFonts w:ascii="細明體" w:eastAsia="標楷體" w:hAnsi="標楷體" w:hint="eastAsia"/>
                <w:color w:val="000000"/>
              </w:rPr>
              <w:t>，</w:t>
            </w:r>
            <w:r w:rsidRPr="00FA2195">
              <w:rPr>
                <w:rFonts w:ascii="細明體" w:eastAsia="標楷體" w:hAnsi="標楷體" w:hint="eastAsia"/>
                <w:color w:val="000000"/>
              </w:rPr>
              <w:t>修正時亦同。</w:t>
            </w:r>
          </w:p>
        </w:tc>
        <w:tc>
          <w:tcPr>
            <w:tcW w:w="5741" w:type="dxa"/>
          </w:tcPr>
          <w:p w:rsidR="00197272" w:rsidRDefault="00197272" w:rsidP="00755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標楷體" w:hAnsi="標楷體" w:hint="eastAsia"/>
                <w:color w:val="000000"/>
              </w:rPr>
            </w:pPr>
            <w:r>
              <w:rPr>
                <w:rFonts w:ascii="細明體" w:eastAsia="標楷體" w:hAnsi="標楷體" w:hint="eastAsia"/>
                <w:color w:val="000000"/>
              </w:rPr>
              <w:t>（原第</w:t>
            </w:r>
            <w:r w:rsidRPr="004352FE">
              <w:rPr>
                <w:rFonts w:ascii="細明體" w:eastAsia="標楷體" w:hAnsi="標楷體" w:hint="eastAsia"/>
                <w:color w:val="000000"/>
                <w:u w:val="single"/>
              </w:rPr>
              <w:t>五</w:t>
            </w:r>
            <w:r>
              <w:rPr>
                <w:rFonts w:ascii="細明體" w:eastAsia="標楷體" w:hAnsi="標楷體" w:hint="eastAsia"/>
                <w:color w:val="000000"/>
              </w:rPr>
              <w:t>條）</w:t>
            </w:r>
          </w:p>
          <w:p w:rsidR="00197272" w:rsidRPr="00FA2195" w:rsidRDefault="00197272" w:rsidP="00755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標楷體" w:hAnsi="標楷體"/>
              </w:rPr>
            </w:pPr>
            <w:r w:rsidRPr="00FA2195">
              <w:rPr>
                <w:rFonts w:ascii="細明體" w:eastAsia="標楷體" w:hAnsi="標楷體" w:hint="eastAsia"/>
              </w:rPr>
              <w:t>本</w:t>
            </w:r>
            <w:r w:rsidRPr="0053158E">
              <w:rPr>
                <w:rFonts w:ascii="細明體" w:eastAsia="標楷體" w:hAnsi="標楷體" w:hint="eastAsia"/>
                <w:color w:val="000000"/>
                <w:u w:val="single"/>
              </w:rPr>
              <w:t>要點</w:t>
            </w:r>
            <w:r w:rsidRPr="0053158E">
              <w:rPr>
                <w:rFonts w:ascii="細明體" w:eastAsia="標楷體" w:hAnsi="標楷體" w:hint="eastAsia"/>
                <w:u w:val="single"/>
              </w:rPr>
              <w:t>自教育部核備日起實施</w:t>
            </w:r>
            <w:r w:rsidRPr="00FA2195">
              <w:rPr>
                <w:rFonts w:ascii="細明體" w:eastAsia="標楷體" w:hAnsi="標楷體" w:hint="eastAsia"/>
              </w:rPr>
              <w:t>，修正時亦同。</w:t>
            </w:r>
          </w:p>
        </w:tc>
        <w:tc>
          <w:tcPr>
            <w:tcW w:w="2628" w:type="dxa"/>
          </w:tcPr>
          <w:p w:rsidR="00197272" w:rsidRPr="0053158E" w:rsidRDefault="00197272" w:rsidP="00755F2A">
            <w:pPr>
              <w:snapToGrid w:val="0"/>
              <w:jc w:val="both"/>
              <w:rPr>
                <w:rFonts w:ascii="Arial" w:eastAsia="標楷體" w:hAnsi="Arial" w:hint="eastAsia"/>
                <w:b/>
              </w:rPr>
            </w:pPr>
            <w:r w:rsidRPr="006E16DB">
              <w:rPr>
                <w:rFonts w:ascii="Arial" w:eastAsia="標楷體" w:hAnsi="Arial" w:hint="eastAsia"/>
                <w:b/>
              </w:rPr>
              <w:t>修正條文內容</w:t>
            </w:r>
            <w:r>
              <w:rPr>
                <w:rFonts w:ascii="Arial" w:eastAsia="標楷體" w:hAnsi="Arial" w:hint="eastAsia"/>
                <w:b/>
              </w:rPr>
              <w:t>、變更條序</w:t>
            </w:r>
          </w:p>
          <w:p w:rsidR="00197272" w:rsidRPr="001F7879" w:rsidRDefault="00197272" w:rsidP="00755F2A">
            <w:pPr>
              <w:pStyle w:val="a3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依現行做法修正法規審議程序</w:t>
            </w:r>
          </w:p>
        </w:tc>
      </w:tr>
    </w:tbl>
    <w:p w:rsidR="00197272" w:rsidRPr="004E37E1" w:rsidRDefault="00197272" w:rsidP="00197272">
      <w:pPr>
        <w:spacing w:after="180"/>
        <w:ind w:left="10" w:right="24" w:hanging="10"/>
      </w:pPr>
    </w:p>
    <w:p w:rsidR="00BE4CA7" w:rsidRPr="00197272" w:rsidRDefault="00BE4CA7" w:rsidP="00B32835">
      <w:pPr>
        <w:tabs>
          <w:tab w:val="right" w:pos="14862"/>
        </w:tabs>
        <w:spacing w:line="480" w:lineRule="auto"/>
      </w:pPr>
    </w:p>
    <w:sectPr w:rsidR="00BE4CA7" w:rsidRPr="00197272" w:rsidSect="00197272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5A9" w:rsidRDefault="006E45A9" w:rsidP="000343F9">
      <w:r>
        <w:separator/>
      </w:r>
    </w:p>
  </w:endnote>
  <w:endnote w:type="continuationSeparator" w:id="0">
    <w:p w:rsidR="006E45A9" w:rsidRDefault="006E45A9" w:rsidP="0003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5A9" w:rsidRDefault="006E45A9" w:rsidP="000343F9">
      <w:r>
        <w:separator/>
      </w:r>
    </w:p>
  </w:footnote>
  <w:footnote w:type="continuationSeparator" w:id="0">
    <w:p w:rsidR="006E45A9" w:rsidRDefault="006E45A9" w:rsidP="00034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50A82"/>
    <w:multiLevelType w:val="hybridMultilevel"/>
    <w:tmpl w:val="EE12B5F6"/>
    <w:lvl w:ilvl="0" w:tplc="0C78D6CC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">
    <w:nsid w:val="332E2AFA"/>
    <w:multiLevelType w:val="hybridMultilevel"/>
    <w:tmpl w:val="EE12B5F6"/>
    <w:lvl w:ilvl="0" w:tplc="0C78D6CC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2">
    <w:nsid w:val="7C040367"/>
    <w:multiLevelType w:val="hybridMultilevel"/>
    <w:tmpl w:val="EE12B5F6"/>
    <w:lvl w:ilvl="0" w:tplc="0C78D6CC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3AA"/>
    <w:rsid w:val="000248BE"/>
    <w:rsid w:val="0003359D"/>
    <w:rsid w:val="000343F9"/>
    <w:rsid w:val="000764BF"/>
    <w:rsid w:val="0009495F"/>
    <w:rsid w:val="000B2638"/>
    <w:rsid w:val="00197272"/>
    <w:rsid w:val="0028551A"/>
    <w:rsid w:val="003A4417"/>
    <w:rsid w:val="0047004B"/>
    <w:rsid w:val="00596AFA"/>
    <w:rsid w:val="006B5D63"/>
    <w:rsid w:val="006E45A9"/>
    <w:rsid w:val="007315D1"/>
    <w:rsid w:val="0075026B"/>
    <w:rsid w:val="00755F2A"/>
    <w:rsid w:val="007C65D2"/>
    <w:rsid w:val="008824C1"/>
    <w:rsid w:val="009712A6"/>
    <w:rsid w:val="00982B1B"/>
    <w:rsid w:val="009938AF"/>
    <w:rsid w:val="00B32835"/>
    <w:rsid w:val="00B9148E"/>
    <w:rsid w:val="00BC0D3B"/>
    <w:rsid w:val="00BD63F4"/>
    <w:rsid w:val="00BE4CA7"/>
    <w:rsid w:val="00E34A61"/>
    <w:rsid w:val="00E97F86"/>
    <w:rsid w:val="00F07221"/>
    <w:rsid w:val="00FE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A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3A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0343F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semiHidden/>
    <w:rsid w:val="000343F9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semiHidden/>
    <w:unhideWhenUsed/>
    <w:rsid w:val="000343F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semiHidden/>
    <w:rsid w:val="000343F9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1524</Characters>
  <Application>Microsoft Office Word</Application>
  <DocSecurity>0</DocSecurity>
  <Lines>12</Lines>
  <Paragraphs>3</Paragraphs>
  <ScaleCrop>false</ScaleCrop>
  <Company>HOME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2015-08-26T03:47:00Z</dcterms:created>
  <dcterms:modified xsi:type="dcterms:W3CDTF">2015-08-26T03:47:00Z</dcterms:modified>
</cp:coreProperties>
</file>