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B6" w:rsidRDefault="00E351B6" w:rsidP="003A6D4E">
      <w:pPr>
        <w:rPr>
          <w:rFonts w:eastAsia="標楷體" w:hAnsi="標楷體"/>
          <w:b/>
          <w:sz w:val="32"/>
          <w:szCs w:val="32"/>
        </w:rPr>
      </w:pPr>
      <w:r w:rsidRPr="00BF2171">
        <w:rPr>
          <w:rFonts w:eastAsia="標楷體"/>
          <w:b/>
          <w:color w:val="000000"/>
          <w:sz w:val="32"/>
          <w:szCs w:val="32"/>
        </w:rPr>
        <w:t>高雄醫學大學</w:t>
      </w:r>
      <w:r>
        <w:rPr>
          <w:rFonts w:eastAsia="標楷體" w:hint="eastAsia"/>
          <w:b/>
          <w:color w:val="000000"/>
          <w:sz w:val="32"/>
          <w:szCs w:val="32"/>
        </w:rPr>
        <w:t>藥學院藥學系</w:t>
      </w:r>
      <w:r w:rsidRPr="00BF2171">
        <w:rPr>
          <w:rFonts w:eastAsia="標楷體"/>
          <w:b/>
          <w:color w:val="000000"/>
          <w:sz w:val="32"/>
          <w:szCs w:val="32"/>
        </w:rPr>
        <w:t>外國學生</w:t>
      </w:r>
      <w:r w:rsidRPr="00BF2171">
        <w:rPr>
          <w:rFonts w:eastAsia="標楷體" w:hint="eastAsia"/>
          <w:b/>
          <w:color w:val="000000"/>
          <w:sz w:val="32"/>
          <w:szCs w:val="32"/>
        </w:rPr>
        <w:t>招生</w:t>
      </w:r>
      <w:r w:rsidRPr="00353218">
        <w:rPr>
          <w:rFonts w:eastAsia="標楷體" w:hint="eastAsia"/>
          <w:b/>
          <w:color w:val="000000"/>
          <w:sz w:val="32"/>
          <w:szCs w:val="32"/>
          <w:u w:val="single"/>
        </w:rPr>
        <w:t>施行</w:t>
      </w:r>
      <w:r w:rsidRPr="00BF2171">
        <w:rPr>
          <w:rFonts w:eastAsia="標楷體" w:hint="eastAsia"/>
          <w:b/>
          <w:color w:val="000000"/>
          <w:sz w:val="32"/>
          <w:szCs w:val="32"/>
        </w:rPr>
        <w:t>細則</w:t>
      </w:r>
    </w:p>
    <w:p w:rsidR="00E351B6" w:rsidRPr="003A6D4E" w:rsidRDefault="00E351B6" w:rsidP="003A6D4E">
      <w:pPr>
        <w:spacing w:line="0" w:lineRule="atLeast"/>
        <w:ind w:firstLineChars="2551" w:firstLine="5102"/>
        <w:rPr>
          <w:rFonts w:ascii="Times New Roman" w:eastAsia="標楷體" w:hAnsi="Times New Roman"/>
          <w:sz w:val="20"/>
        </w:rPr>
      </w:pPr>
      <w:r w:rsidRPr="003A6D4E">
        <w:rPr>
          <w:rFonts w:ascii="Times New Roman" w:eastAsia="標楷體" w:hAnsi="Times New Roman"/>
          <w:sz w:val="20"/>
        </w:rPr>
        <w:t>100.07.21</w:t>
      </w:r>
      <w:r w:rsidRPr="003A6D4E">
        <w:rPr>
          <w:rFonts w:ascii="Times New Roman" w:eastAsia="標楷體" w:hAnsi="Times New Roman"/>
          <w:sz w:val="20"/>
        </w:rPr>
        <w:t>九十九學年度第六次系</w:t>
      </w:r>
      <w:proofErr w:type="gramStart"/>
      <w:r w:rsidRPr="003A6D4E">
        <w:rPr>
          <w:rFonts w:ascii="Times New Roman" w:eastAsia="標楷體" w:hAnsi="Times New Roman"/>
          <w:sz w:val="20"/>
        </w:rPr>
        <w:t>務</w:t>
      </w:r>
      <w:proofErr w:type="gramEnd"/>
      <w:r w:rsidRPr="003A6D4E">
        <w:rPr>
          <w:rFonts w:ascii="Times New Roman" w:eastAsia="標楷體" w:hAnsi="Times New Roman"/>
          <w:sz w:val="20"/>
        </w:rPr>
        <w:t>會議通過</w:t>
      </w:r>
    </w:p>
    <w:p w:rsidR="00E351B6" w:rsidRPr="003A6D4E" w:rsidRDefault="00E351B6" w:rsidP="003A6D4E">
      <w:pPr>
        <w:spacing w:line="0" w:lineRule="atLeast"/>
        <w:ind w:firstLineChars="2551" w:firstLine="5102"/>
        <w:rPr>
          <w:rFonts w:ascii="Times New Roman" w:eastAsia="標楷體" w:hAnsi="Times New Roman"/>
          <w:sz w:val="20"/>
        </w:rPr>
      </w:pPr>
      <w:r w:rsidRPr="003A6D4E">
        <w:rPr>
          <w:rFonts w:ascii="Times New Roman" w:eastAsia="標楷體" w:hAnsi="Times New Roman"/>
          <w:sz w:val="20"/>
        </w:rPr>
        <w:t>100.07.22</w:t>
      </w:r>
      <w:r w:rsidRPr="003A6D4E">
        <w:rPr>
          <w:rFonts w:ascii="Times New Roman" w:eastAsia="標楷體" w:hAnsi="Times New Roman"/>
          <w:sz w:val="20"/>
        </w:rPr>
        <w:t>九十九學年度藥學院第九次院</w:t>
      </w:r>
      <w:proofErr w:type="gramStart"/>
      <w:r w:rsidRPr="003A6D4E">
        <w:rPr>
          <w:rFonts w:ascii="Times New Roman" w:eastAsia="標楷體" w:hAnsi="Times New Roman"/>
          <w:sz w:val="20"/>
        </w:rPr>
        <w:t>務</w:t>
      </w:r>
      <w:proofErr w:type="gramEnd"/>
      <w:r w:rsidRPr="003A6D4E">
        <w:rPr>
          <w:rFonts w:ascii="Times New Roman" w:eastAsia="標楷體" w:hAnsi="Times New Roman"/>
          <w:sz w:val="20"/>
        </w:rPr>
        <w:t>會議通過</w:t>
      </w:r>
    </w:p>
    <w:p w:rsidR="00E351B6" w:rsidRPr="003A6D4E" w:rsidRDefault="00E351B6" w:rsidP="003A6D4E">
      <w:pPr>
        <w:spacing w:line="0" w:lineRule="atLeast"/>
        <w:ind w:firstLineChars="2551" w:firstLine="5102"/>
        <w:rPr>
          <w:rFonts w:ascii="Times New Roman" w:eastAsia="標楷體" w:hAnsi="Times New Roman"/>
          <w:sz w:val="20"/>
        </w:rPr>
      </w:pPr>
      <w:r w:rsidRPr="003A6D4E">
        <w:rPr>
          <w:rFonts w:ascii="Times New Roman" w:eastAsia="標楷體" w:hAnsi="Times New Roman"/>
          <w:sz w:val="20"/>
        </w:rPr>
        <w:t>100.09.16</w:t>
      </w:r>
      <w:proofErr w:type="gramStart"/>
      <w:r w:rsidRPr="003A6D4E">
        <w:rPr>
          <w:rFonts w:ascii="Times New Roman" w:eastAsia="標楷體" w:hAnsi="Times New Roman"/>
          <w:sz w:val="20"/>
        </w:rPr>
        <w:t>一</w:t>
      </w:r>
      <w:proofErr w:type="gramEnd"/>
      <w:r w:rsidRPr="003A6D4E">
        <w:rPr>
          <w:rFonts w:ascii="Times New Roman" w:eastAsia="標楷體" w:hAnsi="Times New Roman"/>
          <w:sz w:val="20"/>
        </w:rPr>
        <w:t>OO</w:t>
      </w:r>
      <w:r w:rsidRPr="003A6D4E">
        <w:rPr>
          <w:rFonts w:ascii="Times New Roman" w:eastAsia="標楷體" w:hAnsi="Times New Roman"/>
          <w:sz w:val="20"/>
        </w:rPr>
        <w:t>學年度第一次教務會議通過</w:t>
      </w:r>
    </w:p>
    <w:p w:rsidR="00E351B6" w:rsidRPr="003A6D4E" w:rsidRDefault="00E351B6" w:rsidP="003A6D4E">
      <w:pPr>
        <w:spacing w:line="0" w:lineRule="atLeast"/>
        <w:ind w:firstLineChars="2551" w:firstLine="5102"/>
        <w:rPr>
          <w:rFonts w:ascii="Times New Roman" w:eastAsia="標楷體" w:hAnsi="Times New Roman"/>
          <w:sz w:val="20"/>
        </w:rPr>
      </w:pPr>
      <w:r w:rsidRPr="003A6D4E">
        <w:rPr>
          <w:rFonts w:ascii="Times New Roman" w:eastAsia="標楷體" w:hAnsi="Times New Roman"/>
          <w:sz w:val="20"/>
        </w:rPr>
        <w:t>100.11.08</w:t>
      </w:r>
      <w:r w:rsidRPr="003A6D4E">
        <w:rPr>
          <w:rFonts w:ascii="Times New Roman" w:eastAsia="標楷體" w:hAnsi="Times New Roman"/>
          <w:sz w:val="20"/>
        </w:rPr>
        <w:t>高</w:t>
      </w:r>
      <w:proofErr w:type="gramStart"/>
      <w:r w:rsidRPr="003A6D4E">
        <w:rPr>
          <w:rFonts w:ascii="Times New Roman" w:eastAsia="標楷體" w:hAnsi="Times New Roman"/>
          <w:sz w:val="20"/>
        </w:rPr>
        <w:t>醫系藥</w:t>
      </w:r>
      <w:proofErr w:type="gramEnd"/>
      <w:r w:rsidRPr="003A6D4E">
        <w:rPr>
          <w:rFonts w:ascii="Times New Roman" w:eastAsia="標楷體" w:hAnsi="Times New Roman"/>
          <w:sz w:val="20"/>
        </w:rPr>
        <w:t>字第</w:t>
      </w:r>
      <w:r w:rsidRPr="003A6D4E">
        <w:rPr>
          <w:rFonts w:ascii="Times New Roman" w:eastAsia="標楷體" w:hAnsi="Times New Roman"/>
          <w:sz w:val="20"/>
        </w:rPr>
        <w:t>1001103267</w:t>
      </w:r>
      <w:r w:rsidRPr="003A6D4E">
        <w:rPr>
          <w:rFonts w:ascii="Times New Roman" w:eastAsia="標楷體" w:hAnsi="Times New Roman"/>
          <w:sz w:val="20"/>
        </w:rPr>
        <w:t>號函公布</w:t>
      </w:r>
    </w:p>
    <w:p w:rsidR="00E351B6" w:rsidRPr="003A6D4E" w:rsidRDefault="00E351B6" w:rsidP="003A6D4E">
      <w:pPr>
        <w:spacing w:line="0" w:lineRule="atLeast"/>
        <w:ind w:firstLineChars="2551" w:firstLine="5102"/>
        <w:rPr>
          <w:rFonts w:ascii="Times New Roman" w:eastAsia="標楷體" w:hAnsi="Times New Roman"/>
          <w:sz w:val="20"/>
        </w:rPr>
      </w:pPr>
      <w:r w:rsidRPr="003A6D4E">
        <w:rPr>
          <w:rFonts w:ascii="Times New Roman" w:eastAsia="標楷體" w:hAnsi="Times New Roman"/>
          <w:sz w:val="20"/>
        </w:rPr>
        <w:t>102.01.23</w:t>
      </w:r>
      <w:proofErr w:type="gramStart"/>
      <w:r w:rsidRPr="003A6D4E">
        <w:rPr>
          <w:rFonts w:ascii="Times New Roman" w:eastAsia="標楷體" w:hAnsi="Times New Roman"/>
          <w:sz w:val="20"/>
        </w:rPr>
        <w:t>一</w:t>
      </w:r>
      <w:proofErr w:type="gramEnd"/>
      <w:r w:rsidRPr="003A6D4E">
        <w:rPr>
          <w:rFonts w:ascii="Times New Roman" w:eastAsia="標楷體" w:hAnsi="Times New Roman"/>
          <w:sz w:val="20"/>
        </w:rPr>
        <w:t>O</w:t>
      </w:r>
      <w:r w:rsidRPr="003A6D4E">
        <w:rPr>
          <w:rFonts w:ascii="Times New Roman" w:eastAsia="標楷體" w:hAnsi="Times New Roman"/>
          <w:sz w:val="20"/>
        </w:rPr>
        <w:t>一學年度第六次系</w:t>
      </w:r>
      <w:proofErr w:type="gramStart"/>
      <w:r w:rsidRPr="003A6D4E">
        <w:rPr>
          <w:rFonts w:ascii="Times New Roman" w:eastAsia="標楷體" w:hAnsi="Times New Roman"/>
          <w:sz w:val="20"/>
        </w:rPr>
        <w:t>務</w:t>
      </w:r>
      <w:proofErr w:type="gramEnd"/>
      <w:r w:rsidRPr="003A6D4E">
        <w:rPr>
          <w:rFonts w:ascii="Times New Roman" w:eastAsia="標楷體" w:hAnsi="Times New Roman"/>
          <w:sz w:val="20"/>
        </w:rPr>
        <w:t>會議通過</w:t>
      </w:r>
    </w:p>
    <w:p w:rsidR="00E351B6" w:rsidRPr="003A6D4E" w:rsidRDefault="00E351B6" w:rsidP="003A6D4E">
      <w:pPr>
        <w:spacing w:line="0" w:lineRule="atLeast"/>
        <w:ind w:firstLineChars="2551" w:firstLine="5102"/>
        <w:rPr>
          <w:rFonts w:ascii="Times New Roman" w:eastAsia="標楷體" w:hAnsi="Times New Roman"/>
          <w:sz w:val="20"/>
        </w:rPr>
      </w:pPr>
      <w:r w:rsidRPr="003A6D4E">
        <w:rPr>
          <w:rFonts w:ascii="Times New Roman" w:eastAsia="標楷體" w:hAnsi="Times New Roman"/>
          <w:sz w:val="20"/>
        </w:rPr>
        <w:t>102.01.31</w:t>
      </w:r>
      <w:proofErr w:type="gramStart"/>
      <w:r w:rsidRPr="003A6D4E">
        <w:rPr>
          <w:rFonts w:ascii="Times New Roman" w:eastAsia="標楷體" w:hAnsi="Times New Roman"/>
          <w:sz w:val="20"/>
        </w:rPr>
        <w:t>一</w:t>
      </w:r>
      <w:proofErr w:type="gramEnd"/>
      <w:r w:rsidRPr="003A6D4E">
        <w:rPr>
          <w:rFonts w:ascii="Times New Roman" w:eastAsia="標楷體" w:hAnsi="Times New Roman"/>
          <w:sz w:val="20"/>
        </w:rPr>
        <w:t>O</w:t>
      </w:r>
      <w:r w:rsidRPr="003A6D4E">
        <w:rPr>
          <w:rFonts w:ascii="Times New Roman" w:eastAsia="標楷體" w:hAnsi="Times New Roman"/>
          <w:sz w:val="20"/>
        </w:rPr>
        <w:t>一學年度第四次院</w:t>
      </w:r>
      <w:proofErr w:type="gramStart"/>
      <w:r w:rsidRPr="003A6D4E">
        <w:rPr>
          <w:rFonts w:ascii="Times New Roman" w:eastAsia="標楷體" w:hAnsi="Times New Roman"/>
          <w:sz w:val="20"/>
        </w:rPr>
        <w:t>務</w:t>
      </w:r>
      <w:proofErr w:type="gramEnd"/>
      <w:r w:rsidRPr="003A6D4E">
        <w:rPr>
          <w:rFonts w:ascii="Times New Roman" w:eastAsia="標楷體" w:hAnsi="Times New Roman"/>
          <w:sz w:val="20"/>
        </w:rPr>
        <w:t>會議通過</w:t>
      </w:r>
    </w:p>
    <w:p w:rsidR="00E351B6" w:rsidRDefault="00B261A6" w:rsidP="003A6D4E">
      <w:pPr>
        <w:spacing w:line="0" w:lineRule="atLeast"/>
        <w:ind w:firstLineChars="2551" w:firstLine="5102"/>
        <w:rPr>
          <w:rFonts w:ascii="Times New Roman" w:eastAsia="標楷體" w:hAnsi="Times New Roman" w:hint="eastAsia"/>
          <w:sz w:val="20"/>
        </w:rPr>
      </w:pPr>
      <w:r w:rsidRPr="003A6D4E">
        <w:rPr>
          <w:rFonts w:ascii="Times New Roman" w:eastAsia="標楷體" w:hAnsi="Times New Roman"/>
          <w:sz w:val="20"/>
        </w:rPr>
        <w:t xml:space="preserve">102.02.05 </w:t>
      </w:r>
      <w:proofErr w:type="gramStart"/>
      <w:r w:rsidR="00E351B6" w:rsidRPr="003A6D4E">
        <w:rPr>
          <w:rFonts w:ascii="Times New Roman" w:eastAsia="標楷體" w:hAnsi="Times New Roman"/>
          <w:sz w:val="20"/>
        </w:rPr>
        <w:t>一</w:t>
      </w:r>
      <w:proofErr w:type="gramEnd"/>
      <w:r w:rsidR="00E351B6" w:rsidRPr="003A6D4E">
        <w:rPr>
          <w:rFonts w:ascii="Times New Roman" w:eastAsia="標楷體" w:hAnsi="Times New Roman"/>
          <w:sz w:val="20"/>
        </w:rPr>
        <w:t>O</w:t>
      </w:r>
      <w:r w:rsidR="00E351B6" w:rsidRPr="003A6D4E">
        <w:rPr>
          <w:rFonts w:ascii="Times New Roman" w:eastAsia="標楷體" w:hAnsi="Times New Roman"/>
          <w:sz w:val="20"/>
        </w:rPr>
        <w:t>一學年度第四次教務會議修正通過</w:t>
      </w:r>
    </w:p>
    <w:p w:rsidR="003A6D4E" w:rsidRPr="003A6D4E" w:rsidRDefault="003A6D4E" w:rsidP="003A6D4E">
      <w:pPr>
        <w:spacing w:line="0" w:lineRule="atLeast"/>
        <w:ind w:firstLineChars="2551" w:firstLine="5102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103.07.09</w:t>
      </w:r>
      <w:r>
        <w:rPr>
          <w:rFonts w:ascii="Times New Roman" w:eastAsia="標楷體" w:hAnsi="Times New Roman" w:hint="eastAsia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sz w:val="20"/>
        </w:rPr>
        <w:t>醫系藥</w:t>
      </w:r>
      <w:proofErr w:type="gramEnd"/>
      <w:r>
        <w:rPr>
          <w:rFonts w:ascii="Times New Roman" w:eastAsia="標楷體" w:hAnsi="Times New Roman" w:hint="eastAsia"/>
          <w:sz w:val="20"/>
        </w:rPr>
        <w:t>字第</w:t>
      </w:r>
      <w:bookmarkStart w:id="0" w:name="_GoBack"/>
      <w:r>
        <w:rPr>
          <w:rFonts w:ascii="Times New Roman" w:eastAsia="標楷體" w:hAnsi="Times New Roman" w:hint="eastAsia"/>
          <w:sz w:val="20"/>
        </w:rPr>
        <w:t>1031102159</w:t>
      </w:r>
      <w:bookmarkEnd w:id="0"/>
      <w:r>
        <w:rPr>
          <w:rFonts w:ascii="Times New Roman" w:eastAsia="標楷體" w:hAnsi="Times New Roman" w:hint="eastAsia"/>
          <w:sz w:val="20"/>
        </w:rPr>
        <w:t>號函公布</w:t>
      </w:r>
    </w:p>
    <w:p w:rsidR="00E351B6" w:rsidRDefault="00E351B6" w:rsidP="00E351B6">
      <w:pPr>
        <w:pStyle w:val="HTML"/>
        <w:tabs>
          <w:tab w:val="clear" w:pos="9160"/>
          <w:tab w:val="left" w:pos="9720"/>
        </w:tabs>
        <w:adjustRightInd w:val="0"/>
        <w:snapToGrid w:val="0"/>
        <w:spacing w:line="200" w:lineRule="exact"/>
        <w:ind w:leftChars="2400" w:left="5760" w:right="-110"/>
        <w:rPr>
          <w:rFonts w:ascii="Times New Roman" w:eastAsia="標楷體" w:hAnsi="Times New Roman"/>
          <w:sz w:val="20"/>
          <w:szCs w:val="2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993"/>
        <w:gridCol w:w="8646"/>
      </w:tblGrid>
      <w:tr w:rsidR="00E351B6" w:rsidRPr="005811F5" w:rsidTr="003A6D4E">
        <w:tc>
          <w:tcPr>
            <w:tcW w:w="993" w:type="dxa"/>
          </w:tcPr>
          <w:p w:rsidR="00E351B6" w:rsidRPr="005811F5" w:rsidRDefault="00E351B6" w:rsidP="003A6D4E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第一條</w:t>
            </w:r>
          </w:p>
        </w:tc>
        <w:tc>
          <w:tcPr>
            <w:tcW w:w="8646" w:type="dxa"/>
          </w:tcPr>
          <w:p w:rsidR="00E351B6" w:rsidRPr="004219D6" w:rsidRDefault="00E351B6" w:rsidP="001568E6">
            <w:pPr>
              <w:jc w:val="both"/>
              <w:rPr>
                <w:rFonts w:ascii="Times New Roman" w:eastAsia="標楷體" w:hAnsi="標楷體"/>
              </w:rPr>
            </w:pPr>
            <w:r w:rsidRPr="00806EFC">
              <w:rPr>
                <w:rFonts w:ascii="Times New Roman" w:eastAsia="標楷體" w:hAnsi="標楷體"/>
              </w:rPr>
              <w:t>依據</w:t>
            </w:r>
            <w:r w:rsidRPr="00165CB5">
              <w:rPr>
                <w:rFonts w:eastAsia="標楷體" w:hAnsi="標楷體" w:hint="eastAsia"/>
              </w:rPr>
              <w:t>本校</w:t>
            </w:r>
            <w:r w:rsidRPr="00806EFC">
              <w:rPr>
                <w:rFonts w:ascii="Times New Roman" w:eastAsia="標楷體" w:hAnsi="標楷體"/>
              </w:rPr>
              <w:t>「外國學生招生</w:t>
            </w:r>
            <w:r w:rsidRPr="00806EFC">
              <w:rPr>
                <w:rFonts w:ascii="Times New Roman" w:eastAsia="標楷體" w:hAnsi="標楷體"/>
                <w:u w:val="single"/>
              </w:rPr>
              <w:t>規定</w:t>
            </w:r>
            <w:r w:rsidRPr="00806EFC">
              <w:rPr>
                <w:rFonts w:ascii="Times New Roman" w:eastAsia="標楷體" w:hAnsi="標楷體"/>
              </w:rPr>
              <w:t>」第</w:t>
            </w:r>
            <w:r w:rsidRPr="00806EFC">
              <w:rPr>
                <w:rFonts w:ascii="Times New Roman" w:eastAsia="標楷體" w:hAnsi="標楷體"/>
                <w:u w:val="single"/>
              </w:rPr>
              <w:t>二十</w:t>
            </w:r>
            <w:r w:rsidRPr="00806EFC">
              <w:rPr>
                <w:rFonts w:ascii="Times New Roman" w:eastAsia="標楷體" w:hAnsi="標楷體"/>
              </w:rPr>
              <w:t>條規定</w:t>
            </w:r>
            <w:r>
              <w:rPr>
                <w:rFonts w:ascii="Times New Roman" w:eastAsia="標楷體" w:hAnsi="標楷體"/>
              </w:rPr>
              <w:t>，</w:t>
            </w:r>
            <w:r w:rsidRPr="00806EFC">
              <w:rPr>
                <w:rFonts w:ascii="Times New Roman" w:eastAsia="標楷體" w:hAnsi="標楷體"/>
              </w:rPr>
              <w:t>訂定本細則。</w:t>
            </w:r>
          </w:p>
        </w:tc>
      </w:tr>
      <w:tr w:rsidR="00E351B6" w:rsidRPr="005811F5" w:rsidTr="003A6D4E">
        <w:tc>
          <w:tcPr>
            <w:tcW w:w="993" w:type="dxa"/>
          </w:tcPr>
          <w:p w:rsidR="00E351B6" w:rsidRPr="005811F5" w:rsidRDefault="00E351B6" w:rsidP="003A6D4E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第二條</w:t>
            </w:r>
          </w:p>
        </w:tc>
        <w:tc>
          <w:tcPr>
            <w:tcW w:w="8646" w:type="dxa"/>
          </w:tcPr>
          <w:p w:rsidR="00E351B6" w:rsidRPr="004219D6" w:rsidRDefault="00E351B6" w:rsidP="004219D6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本細則所稱外國學生係依本校「外國學生招生</w:t>
            </w:r>
            <w:r w:rsidRPr="005811F5">
              <w:rPr>
                <w:rFonts w:ascii="Times New Roman" w:eastAsia="標楷體" w:hAnsi="標楷體"/>
                <w:u w:val="single"/>
              </w:rPr>
              <w:t>規定</w:t>
            </w:r>
            <w:r w:rsidRPr="005811F5">
              <w:rPr>
                <w:rFonts w:ascii="Times New Roman" w:eastAsia="標楷體" w:hAnsi="標楷體"/>
              </w:rPr>
              <w:t>」第二條</w:t>
            </w:r>
            <w:r w:rsidRPr="005811F5">
              <w:rPr>
                <w:rFonts w:ascii="Times New Roman" w:eastAsia="標楷體" w:hAnsi="標楷體"/>
                <w:u w:val="single"/>
              </w:rPr>
              <w:t>及第三條</w:t>
            </w:r>
            <w:r w:rsidRPr="005811F5">
              <w:rPr>
                <w:rFonts w:ascii="Times New Roman" w:eastAsia="標楷體" w:hAnsi="標楷體"/>
              </w:rPr>
              <w:t>規定辦理。</w:t>
            </w:r>
          </w:p>
        </w:tc>
      </w:tr>
      <w:tr w:rsidR="00E351B6" w:rsidRPr="005811F5" w:rsidTr="003A6D4E">
        <w:tc>
          <w:tcPr>
            <w:tcW w:w="993" w:type="dxa"/>
          </w:tcPr>
          <w:p w:rsidR="00E351B6" w:rsidRPr="005811F5" w:rsidRDefault="00E351B6" w:rsidP="003A6D4E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第三條</w:t>
            </w:r>
          </w:p>
        </w:tc>
        <w:tc>
          <w:tcPr>
            <w:tcW w:w="8646" w:type="dxa"/>
          </w:tcPr>
          <w:p w:rsidR="00E351B6" w:rsidRPr="004219D6" w:rsidRDefault="00E351B6" w:rsidP="001568E6">
            <w:pPr>
              <w:rPr>
                <w:rFonts w:ascii="Times New Roman" w:eastAsia="標楷體" w:hAnsi="標楷體"/>
              </w:rPr>
            </w:pPr>
            <w:r w:rsidRPr="005811F5">
              <w:rPr>
                <w:rFonts w:ascii="Times New Roman" w:eastAsia="標楷體" w:hAnsi="標楷體"/>
              </w:rPr>
              <w:t>外國學生業已依教育部「外國學生來</w:t>
            </w:r>
            <w:proofErr w:type="gramStart"/>
            <w:r w:rsidRPr="005811F5">
              <w:rPr>
                <w:rFonts w:ascii="Times New Roman" w:eastAsia="標楷體" w:hAnsi="標楷體"/>
              </w:rPr>
              <w:t>臺</w:t>
            </w:r>
            <w:proofErr w:type="gramEnd"/>
            <w:r w:rsidRPr="005811F5">
              <w:rPr>
                <w:rFonts w:ascii="Times New Roman" w:eastAsia="標楷體" w:hAnsi="標楷體"/>
              </w:rPr>
              <w:t>就學辦法」申請入學就學者，已完成原申請入學就讀</w:t>
            </w:r>
            <w:proofErr w:type="gramStart"/>
            <w:r w:rsidRPr="005811F5">
              <w:rPr>
                <w:rFonts w:ascii="Times New Roman" w:eastAsia="標楷體" w:hAnsi="標楷體"/>
              </w:rPr>
              <w:t>學程者</w:t>
            </w:r>
            <w:proofErr w:type="gramEnd"/>
            <w:r w:rsidRPr="005811F5">
              <w:rPr>
                <w:rFonts w:ascii="Times New Roman" w:eastAsia="標楷體" w:hAnsi="標楷體"/>
              </w:rPr>
              <w:t>，</w:t>
            </w:r>
            <w:r w:rsidRPr="005811F5">
              <w:rPr>
                <w:rFonts w:ascii="Times New Roman" w:eastAsia="標楷體" w:hAnsi="標楷體"/>
                <w:u w:val="single"/>
              </w:rPr>
              <w:t>除申請碩士班以上學程，得</w:t>
            </w:r>
            <w:proofErr w:type="gramStart"/>
            <w:r w:rsidRPr="005811F5">
              <w:rPr>
                <w:rFonts w:ascii="Times New Roman" w:eastAsia="標楷體" w:hAnsi="標楷體"/>
                <w:u w:val="single"/>
              </w:rPr>
              <w:t>逕</w:t>
            </w:r>
            <w:proofErr w:type="gramEnd"/>
            <w:r w:rsidRPr="005811F5">
              <w:rPr>
                <w:rFonts w:ascii="Times New Roman" w:eastAsia="標楷體" w:hAnsi="標楷體"/>
                <w:u w:val="single"/>
              </w:rPr>
              <w:t>依本校規定辦理，如擬繼續在</w:t>
            </w:r>
            <w:proofErr w:type="gramStart"/>
            <w:r w:rsidRPr="005811F5">
              <w:rPr>
                <w:rFonts w:ascii="Times New Roman" w:eastAsia="標楷體" w:hAnsi="標楷體"/>
                <w:u w:val="single"/>
              </w:rPr>
              <w:t>臺</w:t>
            </w:r>
            <w:proofErr w:type="gramEnd"/>
            <w:r w:rsidRPr="005811F5">
              <w:rPr>
                <w:rFonts w:ascii="Times New Roman" w:eastAsia="標楷體" w:hAnsi="標楷體"/>
                <w:u w:val="single"/>
              </w:rPr>
              <w:t>就讀者</w:t>
            </w:r>
            <w:r w:rsidRPr="005811F5">
              <w:rPr>
                <w:rFonts w:ascii="Times New Roman" w:eastAsia="標楷體" w:hAnsi="標楷體"/>
              </w:rPr>
              <w:t>，悉依本校國內學生入學方式處理。</w:t>
            </w:r>
          </w:p>
        </w:tc>
      </w:tr>
      <w:tr w:rsidR="00E351B6" w:rsidRPr="005811F5" w:rsidTr="003A6D4E">
        <w:tc>
          <w:tcPr>
            <w:tcW w:w="993" w:type="dxa"/>
          </w:tcPr>
          <w:p w:rsidR="00E351B6" w:rsidRPr="005811F5" w:rsidRDefault="00E351B6" w:rsidP="003A6D4E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第四條</w:t>
            </w:r>
          </w:p>
        </w:tc>
        <w:tc>
          <w:tcPr>
            <w:tcW w:w="8646" w:type="dxa"/>
          </w:tcPr>
          <w:p w:rsidR="00E351B6" w:rsidRPr="004219D6" w:rsidRDefault="00E351B6" w:rsidP="001568E6">
            <w:pPr>
              <w:rPr>
                <w:rFonts w:ascii="Times New Roman" w:eastAsia="標楷體" w:hAnsi="標楷體"/>
                <w:color w:val="000000"/>
              </w:rPr>
            </w:pP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本學系</w:t>
            </w:r>
            <w:r w:rsidRPr="005811F5">
              <w:rPr>
                <w:rFonts w:ascii="Times New Roman" w:eastAsia="標楷體" w:hAnsi="標楷體"/>
                <w:color w:val="000000"/>
              </w:rPr>
              <w:t>外國學生招生名額明定於各學年度招生簡章。</w:t>
            </w:r>
          </w:p>
        </w:tc>
      </w:tr>
      <w:tr w:rsidR="00E351B6" w:rsidRPr="005811F5" w:rsidTr="003A6D4E">
        <w:tc>
          <w:tcPr>
            <w:tcW w:w="993" w:type="dxa"/>
          </w:tcPr>
          <w:p w:rsidR="00E351B6" w:rsidRPr="005811F5" w:rsidRDefault="00E351B6" w:rsidP="003A6D4E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第五條</w:t>
            </w:r>
          </w:p>
        </w:tc>
        <w:tc>
          <w:tcPr>
            <w:tcW w:w="8646" w:type="dxa"/>
          </w:tcPr>
          <w:p w:rsidR="00E351B6" w:rsidRPr="004219D6" w:rsidRDefault="00E351B6" w:rsidP="001568E6">
            <w:pPr>
              <w:rPr>
                <w:rFonts w:ascii="Times New Roman" w:eastAsia="標楷體" w:hAnsi="標楷體"/>
              </w:rPr>
            </w:pPr>
            <w:r w:rsidRPr="005811F5">
              <w:rPr>
                <w:rFonts w:ascii="Times New Roman" w:eastAsia="標楷體" w:hAnsi="標楷體"/>
              </w:rPr>
              <w:t>申請入學之外國學生，應於本校教務處公佈招生簡章內之期限提出申請，相關繳交資料依「高雄醫學大學外國學生招生</w:t>
            </w:r>
            <w:r w:rsidRPr="005811F5">
              <w:rPr>
                <w:rFonts w:ascii="Times New Roman" w:eastAsia="標楷體" w:hAnsi="標楷體"/>
                <w:u w:val="single"/>
              </w:rPr>
              <w:t>規定</w:t>
            </w:r>
            <w:r w:rsidRPr="005811F5">
              <w:rPr>
                <w:rFonts w:ascii="Times New Roman" w:eastAsia="標楷體" w:hAnsi="標楷體"/>
              </w:rPr>
              <w:t>」第</w:t>
            </w:r>
            <w:r w:rsidRPr="005811F5">
              <w:rPr>
                <w:rFonts w:ascii="Times New Roman" w:eastAsia="標楷體" w:hAnsi="標楷體"/>
                <w:u w:val="single"/>
              </w:rPr>
              <w:t>六</w:t>
            </w:r>
            <w:r w:rsidRPr="005811F5">
              <w:rPr>
                <w:rFonts w:ascii="Times New Roman" w:eastAsia="標楷體" w:hAnsi="標楷體"/>
              </w:rPr>
              <w:t>條規定。</w:t>
            </w:r>
          </w:p>
        </w:tc>
      </w:tr>
      <w:tr w:rsidR="00E351B6" w:rsidRPr="005811F5" w:rsidTr="003A6D4E">
        <w:tc>
          <w:tcPr>
            <w:tcW w:w="993" w:type="dxa"/>
          </w:tcPr>
          <w:p w:rsidR="00E351B6" w:rsidRPr="005811F5" w:rsidRDefault="00E351B6" w:rsidP="003A6D4E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第六條</w:t>
            </w:r>
          </w:p>
        </w:tc>
        <w:tc>
          <w:tcPr>
            <w:tcW w:w="8646" w:type="dxa"/>
          </w:tcPr>
          <w:p w:rsidR="00E351B6" w:rsidRPr="005811F5" w:rsidRDefault="00E351B6" w:rsidP="001568E6">
            <w:pPr>
              <w:pStyle w:val="HTML"/>
              <w:tabs>
                <w:tab w:val="left" w:pos="0"/>
              </w:tabs>
              <w:rPr>
                <w:rFonts w:ascii="Times New Roman" w:eastAsia="標楷體" w:hAnsi="Times New Roman"/>
                <w:color w:val="000000"/>
              </w:rPr>
            </w:pP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本學系</w:t>
            </w:r>
            <w:r w:rsidRPr="005811F5">
              <w:rPr>
                <w:rFonts w:ascii="Times New Roman" w:eastAsia="標楷體" w:hAnsi="標楷體"/>
                <w:color w:val="000000"/>
              </w:rPr>
              <w:t>招收外國學生之入學標準、審查方式、收費標準如下：</w:t>
            </w:r>
          </w:p>
          <w:p w:rsidR="00E351B6" w:rsidRPr="005811F5" w:rsidRDefault="00E351B6" w:rsidP="001568E6">
            <w:pPr>
              <w:pStyle w:val="HTML"/>
              <w:tabs>
                <w:tab w:val="clear" w:pos="916"/>
                <w:tab w:val="left" w:pos="0"/>
              </w:tabs>
              <w:rPr>
                <w:rFonts w:ascii="Times New Roman" w:eastAsia="標楷體" w:hAnsi="Times New Roman"/>
                <w:color w:val="000000"/>
              </w:rPr>
            </w:pPr>
            <w:r w:rsidRPr="005811F5">
              <w:rPr>
                <w:rFonts w:ascii="Times New Roman" w:eastAsia="標楷體" w:hAnsi="標楷體"/>
                <w:color w:val="000000"/>
              </w:rPr>
              <w:t>一、入學標準：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學業成績優良且符合下列條件者</w:t>
            </w:r>
          </w:p>
          <w:p w:rsidR="00E351B6" w:rsidRPr="005811F5" w:rsidRDefault="00E351B6" w:rsidP="001568E6">
            <w:pPr>
              <w:pStyle w:val="1"/>
              <w:ind w:leftChars="49" w:left="579" w:hangingChars="192" w:hanging="461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</w:t>
            </w:r>
            <w:proofErr w:type="gramStart"/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一</w:t>
            </w:r>
            <w:proofErr w:type="gramEnd"/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大學部：</w:t>
            </w:r>
          </w:p>
          <w:p w:rsidR="00E351B6" w:rsidRPr="005811F5" w:rsidRDefault="00E351B6" w:rsidP="001568E6">
            <w:pPr>
              <w:pStyle w:val="1"/>
              <w:ind w:leftChars="240" w:left="862" w:hangingChars="119" w:hanging="286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 xml:space="preserve">1. 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必須修畢生物學、化學、物理學或數學，合計至少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2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學科。</w:t>
            </w:r>
          </w:p>
          <w:p w:rsidR="00E351B6" w:rsidRPr="005811F5" w:rsidRDefault="00E351B6" w:rsidP="001568E6">
            <w:pPr>
              <w:pStyle w:val="1"/>
              <w:ind w:leftChars="240" w:left="862" w:hangingChars="119" w:hanging="286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 xml:space="preserve">2. 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具下列華語能力證明者，優先考慮：</w:t>
            </w:r>
          </w:p>
          <w:p w:rsidR="00E351B6" w:rsidRPr="005811F5" w:rsidRDefault="00E351B6" w:rsidP="001568E6">
            <w:pPr>
              <w:pStyle w:val="HTML"/>
              <w:tabs>
                <w:tab w:val="clear" w:pos="916"/>
                <w:tab w:val="left" w:pos="601"/>
              </w:tabs>
              <w:spacing w:line="360" w:lineRule="exact"/>
              <w:ind w:leftChars="330" w:left="1032" w:hangingChars="100" w:hanging="240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(1)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漢語水平考試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(HSK)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六級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含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以上，或華語能力測驗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(SC-TOP)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三級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含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以上，或其他同等的證書。</w:t>
            </w:r>
          </w:p>
          <w:p w:rsidR="00E351B6" w:rsidRPr="005811F5" w:rsidRDefault="00E351B6" w:rsidP="001568E6">
            <w:pPr>
              <w:pStyle w:val="HTML"/>
              <w:tabs>
                <w:tab w:val="clear" w:pos="916"/>
                <w:tab w:val="left" w:pos="601"/>
              </w:tabs>
              <w:spacing w:line="360" w:lineRule="exact"/>
              <w:ind w:leftChars="330" w:left="1032" w:hangingChars="100" w:hanging="240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(2)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保證申請者具備有了解中文講授課程能力的推薦書。</w:t>
            </w:r>
          </w:p>
          <w:p w:rsidR="00E351B6" w:rsidRPr="005811F5" w:rsidRDefault="00E351B6" w:rsidP="001568E6">
            <w:pPr>
              <w:pStyle w:val="1"/>
              <w:ind w:leftChars="49" w:left="579" w:hangingChars="192" w:hanging="461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二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碩士班：</w:t>
            </w:r>
          </w:p>
          <w:p w:rsidR="00E351B6" w:rsidRPr="005811F5" w:rsidRDefault="00E351B6" w:rsidP="001568E6">
            <w:pPr>
              <w:pStyle w:val="1"/>
              <w:ind w:leftChars="240" w:left="862" w:hangingChars="119" w:hanging="286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 xml:space="preserve">1. 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獲教育部認可國內、外大學之藥學系及化學、香</w:t>
            </w:r>
            <w:proofErr w:type="gramStart"/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粧</w:t>
            </w:r>
            <w:proofErr w:type="gramEnd"/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品學、生物學、生物科技等相關學系學士學位者，經我國駐外單位驗證屬實者。</w:t>
            </w:r>
          </w:p>
          <w:p w:rsidR="00E351B6" w:rsidRPr="005811F5" w:rsidRDefault="00E351B6" w:rsidP="001568E6">
            <w:pPr>
              <w:pStyle w:val="1"/>
              <w:ind w:leftChars="240" w:left="862" w:hangingChars="119" w:hanging="286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 xml:space="preserve">2. 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具下列華語能力證明者，優先考慮：</w:t>
            </w:r>
          </w:p>
          <w:p w:rsidR="00E351B6" w:rsidRPr="005811F5" w:rsidRDefault="00E351B6" w:rsidP="001568E6">
            <w:pPr>
              <w:pStyle w:val="HTML"/>
              <w:tabs>
                <w:tab w:val="clear" w:pos="916"/>
                <w:tab w:val="left" w:pos="601"/>
              </w:tabs>
              <w:spacing w:line="360" w:lineRule="exact"/>
              <w:ind w:leftChars="330" w:left="1032" w:hangingChars="100" w:hanging="240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(1)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漢語水平考試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(HSK)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六級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含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以上，或華語能力測驗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(SC-TOP)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三級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含</w:t>
            </w: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以上，或其他同等的證書。</w:t>
            </w:r>
          </w:p>
          <w:p w:rsidR="00E351B6" w:rsidRPr="005811F5" w:rsidRDefault="00E351B6" w:rsidP="001568E6">
            <w:pPr>
              <w:pStyle w:val="HTML"/>
              <w:tabs>
                <w:tab w:val="clear" w:pos="916"/>
                <w:tab w:val="left" w:pos="601"/>
              </w:tabs>
              <w:spacing w:line="360" w:lineRule="exact"/>
              <w:ind w:leftChars="330" w:left="1032" w:hangingChars="100" w:hanging="240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811F5">
              <w:rPr>
                <w:rFonts w:ascii="Times New Roman" w:eastAsia="標楷體" w:hAnsi="Times New Roman"/>
                <w:color w:val="000000"/>
                <w:u w:val="single"/>
              </w:rPr>
              <w:t>(2)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保證申請者具備有了解中文講授課程能力的推薦書。</w:t>
            </w:r>
          </w:p>
          <w:p w:rsidR="00E351B6" w:rsidRPr="005811F5" w:rsidRDefault="00E351B6" w:rsidP="001568E6">
            <w:pPr>
              <w:pStyle w:val="1"/>
              <w:ind w:leftChars="0" w:left="518" w:hangingChars="216" w:hanging="51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811F5">
              <w:rPr>
                <w:rFonts w:ascii="Times New Roman" w:eastAsia="標楷體" w:hAnsi="標楷體"/>
                <w:color w:val="000000"/>
              </w:rPr>
              <w:t>二、審查方式：所有申請文件，由教務處彙整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轉送本學系</w:t>
            </w:r>
            <w:r w:rsidRPr="005811F5">
              <w:rPr>
                <w:rFonts w:ascii="Times New Roman" w:eastAsia="標楷體" w:hAnsi="標楷體"/>
                <w:color w:val="000000"/>
              </w:rPr>
              <w:t>評審，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本學系</w:t>
            </w:r>
            <w:r w:rsidRPr="005811F5">
              <w:rPr>
                <w:rFonts w:ascii="Times New Roman" w:eastAsia="標楷體" w:hAnsi="標楷體"/>
                <w:color w:val="000000"/>
              </w:rPr>
              <w:t>應組成</w:t>
            </w:r>
            <w:proofErr w:type="gramStart"/>
            <w:r w:rsidRPr="005811F5">
              <w:rPr>
                <w:rFonts w:ascii="Times New Roman" w:eastAsia="標楷體" w:hAnsi="標楷體"/>
                <w:color w:val="000000"/>
              </w:rPr>
              <w:t>甄</w:t>
            </w:r>
            <w:proofErr w:type="gramEnd"/>
            <w:r w:rsidRPr="005811F5">
              <w:rPr>
                <w:rFonts w:ascii="Times New Roman" w:eastAsia="標楷體" w:hAnsi="標楷體"/>
                <w:color w:val="000000"/>
              </w:rPr>
              <w:t>審委員會辦理評審及考試事宜，評審結果應將有關資料連同會議紀錄送教務處，提交本校外國學生招生委員會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審議</w:t>
            </w:r>
            <w:r w:rsidRPr="005811F5">
              <w:rPr>
                <w:rFonts w:ascii="Times New Roman" w:eastAsia="標楷體" w:hAnsi="標楷體"/>
                <w:color w:val="000000"/>
              </w:rPr>
              <w:t>，審查結果簽請校長核定後，再個別通知入學。</w:t>
            </w:r>
            <w:r w:rsidRPr="005811F5">
              <w:rPr>
                <w:rFonts w:ascii="Times New Roman" w:eastAsia="標楷體" w:hAnsi="標楷體"/>
                <w:color w:val="000000"/>
                <w:u w:val="single"/>
              </w:rPr>
              <w:t>本學系</w:t>
            </w:r>
            <w:proofErr w:type="gramStart"/>
            <w:r w:rsidRPr="005811F5">
              <w:rPr>
                <w:rFonts w:ascii="Times New Roman" w:eastAsia="標楷體" w:hAnsi="標楷體"/>
                <w:color w:val="000000"/>
              </w:rPr>
              <w:t>甄</w:t>
            </w:r>
            <w:proofErr w:type="gramEnd"/>
            <w:r w:rsidRPr="005811F5">
              <w:rPr>
                <w:rFonts w:ascii="Times New Roman" w:eastAsia="標楷體" w:hAnsi="標楷體"/>
                <w:color w:val="000000"/>
              </w:rPr>
              <w:t>審委員會之設置，以系主任為當然委員兼召集人及委員若干人組成。</w:t>
            </w:r>
          </w:p>
          <w:p w:rsidR="00E351B6" w:rsidRPr="004219D6" w:rsidRDefault="00E351B6" w:rsidP="004219D6">
            <w:pPr>
              <w:pStyle w:val="1"/>
              <w:ind w:leftChars="0" w:left="518" w:hangingChars="216" w:hanging="518"/>
              <w:jc w:val="both"/>
              <w:rPr>
                <w:rFonts w:ascii="Times New Roman" w:eastAsia="標楷體" w:hAnsi="標楷體"/>
                <w:color w:val="000000"/>
              </w:rPr>
            </w:pPr>
            <w:r w:rsidRPr="005811F5">
              <w:rPr>
                <w:rFonts w:ascii="Times New Roman" w:eastAsia="標楷體" w:hAnsi="標楷體"/>
                <w:color w:val="000000"/>
              </w:rPr>
              <w:t>三、收費標準：依據本校外國學生招生簡章之公告收費。</w:t>
            </w:r>
          </w:p>
        </w:tc>
      </w:tr>
      <w:tr w:rsidR="00E351B6" w:rsidRPr="005811F5" w:rsidTr="003A6D4E">
        <w:tc>
          <w:tcPr>
            <w:tcW w:w="993" w:type="dxa"/>
          </w:tcPr>
          <w:p w:rsidR="00E351B6" w:rsidRPr="005811F5" w:rsidRDefault="00E351B6" w:rsidP="003A6D4E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第七條</w:t>
            </w:r>
          </w:p>
        </w:tc>
        <w:tc>
          <w:tcPr>
            <w:tcW w:w="8646" w:type="dxa"/>
          </w:tcPr>
          <w:p w:rsidR="00E351B6" w:rsidRPr="005811F5" w:rsidRDefault="00E351B6" w:rsidP="001568E6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外國學生如因簽證或其他事故不能按時註冊時，應檢具相關證明文件，</w:t>
            </w:r>
            <w:proofErr w:type="gramStart"/>
            <w:r w:rsidRPr="005811F5">
              <w:rPr>
                <w:rFonts w:ascii="Times New Roman" w:eastAsia="標楷體" w:hAnsi="標楷體"/>
              </w:rPr>
              <w:t>逕</w:t>
            </w:r>
            <w:proofErr w:type="gramEnd"/>
            <w:r w:rsidRPr="005811F5">
              <w:rPr>
                <w:rFonts w:ascii="Times New Roman" w:eastAsia="標楷體" w:hAnsi="標楷體"/>
              </w:rPr>
              <w:t>向本校申請延期註冊。</w:t>
            </w:r>
          </w:p>
          <w:p w:rsidR="0079691C" w:rsidRPr="004219D6" w:rsidRDefault="00E351B6" w:rsidP="001568E6">
            <w:pPr>
              <w:rPr>
                <w:rFonts w:ascii="Times New Roman" w:eastAsia="標楷體" w:hAnsi="標楷體"/>
                <w:u w:val="single"/>
              </w:rPr>
            </w:pPr>
            <w:r w:rsidRPr="005811F5">
              <w:rPr>
                <w:rFonts w:ascii="Times New Roman" w:eastAsia="標楷體" w:hAnsi="標楷體"/>
                <w:u w:val="single"/>
              </w:rPr>
              <w:t>外國學生註冊入學時，未逾該學年第一學期修業期間三分之一者，於當學期入學；</w:t>
            </w:r>
            <w:r w:rsidRPr="005811F5">
              <w:rPr>
                <w:rFonts w:ascii="Times New Roman" w:eastAsia="標楷體" w:hAnsi="標楷體"/>
                <w:u w:val="single"/>
              </w:rPr>
              <w:lastRenderedPageBreak/>
              <w:t>以逾該學年第一學期修業期間三分之一者，於第二學期或下一學年註冊入學。但教育部另有規定者，不在此限。</w:t>
            </w:r>
          </w:p>
        </w:tc>
      </w:tr>
      <w:tr w:rsidR="00E351B6" w:rsidRPr="005811F5" w:rsidTr="003A6D4E">
        <w:tc>
          <w:tcPr>
            <w:tcW w:w="993" w:type="dxa"/>
          </w:tcPr>
          <w:p w:rsidR="00E351B6" w:rsidRPr="005811F5" w:rsidRDefault="00E351B6" w:rsidP="003A6D4E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lastRenderedPageBreak/>
              <w:t>第</w:t>
            </w:r>
            <w:r>
              <w:rPr>
                <w:rFonts w:ascii="Times New Roman" w:eastAsia="標楷體" w:hAnsi="標楷體" w:hint="eastAsia"/>
              </w:rPr>
              <w:t>八</w:t>
            </w:r>
            <w:r w:rsidRPr="005811F5">
              <w:rPr>
                <w:rFonts w:ascii="Times New Roman" w:eastAsia="標楷體" w:hAnsi="標楷體"/>
              </w:rPr>
              <w:t>條</w:t>
            </w:r>
          </w:p>
        </w:tc>
        <w:tc>
          <w:tcPr>
            <w:tcW w:w="8646" w:type="dxa"/>
          </w:tcPr>
          <w:p w:rsidR="00E351B6" w:rsidRPr="005811F5" w:rsidRDefault="00E351B6" w:rsidP="001568E6">
            <w:pPr>
              <w:rPr>
                <w:rFonts w:ascii="Times New Roman" w:eastAsia="標楷體" w:hAnsi="Times New Roman"/>
              </w:rPr>
            </w:pPr>
            <w:r w:rsidRPr="005811F5">
              <w:rPr>
                <w:rFonts w:ascii="Times New Roman" w:eastAsia="標楷體" w:hAnsi="標楷體"/>
              </w:rPr>
              <w:t>本細則經系</w:t>
            </w:r>
            <w:proofErr w:type="gramStart"/>
            <w:r w:rsidRPr="005811F5">
              <w:rPr>
                <w:rFonts w:ascii="Times New Roman" w:eastAsia="標楷體" w:hAnsi="標楷體"/>
              </w:rPr>
              <w:t>務</w:t>
            </w:r>
            <w:proofErr w:type="gramEnd"/>
            <w:r w:rsidRPr="005811F5">
              <w:rPr>
                <w:rFonts w:ascii="Times New Roman" w:eastAsia="標楷體" w:hAnsi="標楷體"/>
                <w:u w:val="single"/>
              </w:rPr>
              <w:t>會議</w:t>
            </w:r>
            <w:r w:rsidRPr="005811F5">
              <w:rPr>
                <w:rFonts w:ascii="Times New Roman" w:eastAsia="標楷體" w:hAnsi="標楷體"/>
              </w:rPr>
              <w:t>、</w:t>
            </w:r>
            <w:r w:rsidRPr="005811F5">
              <w:rPr>
                <w:rFonts w:ascii="Times New Roman" w:eastAsia="標楷體" w:hAnsi="標楷體"/>
                <w:u w:val="single"/>
              </w:rPr>
              <w:t>院</w:t>
            </w:r>
            <w:proofErr w:type="gramStart"/>
            <w:r w:rsidRPr="005811F5">
              <w:rPr>
                <w:rFonts w:ascii="Times New Roman" w:eastAsia="標楷體" w:hAnsi="標楷體"/>
                <w:u w:val="single"/>
              </w:rPr>
              <w:t>務</w:t>
            </w:r>
            <w:proofErr w:type="gramEnd"/>
            <w:r w:rsidRPr="005811F5">
              <w:rPr>
                <w:rFonts w:ascii="Times New Roman" w:eastAsia="標楷體" w:hAnsi="標楷體"/>
                <w:u w:val="single"/>
              </w:rPr>
              <w:t>會議通過，送教務會議核備後</w:t>
            </w:r>
            <w:r w:rsidRPr="005811F5">
              <w:rPr>
                <w:rFonts w:ascii="Times New Roman" w:eastAsia="標楷體" w:hAnsi="標楷體"/>
              </w:rPr>
              <w:t>，自公</w:t>
            </w:r>
            <w:r w:rsidRPr="005811F5">
              <w:rPr>
                <w:rFonts w:ascii="Times New Roman" w:eastAsia="標楷體" w:hAnsi="標楷體"/>
                <w:u w:val="single"/>
              </w:rPr>
              <w:t>布</w:t>
            </w:r>
            <w:r w:rsidRPr="005811F5">
              <w:rPr>
                <w:rFonts w:ascii="Times New Roman" w:eastAsia="標楷體" w:hAnsi="標楷體"/>
              </w:rPr>
              <w:t>日起實施，修正時亦同。</w:t>
            </w:r>
          </w:p>
        </w:tc>
      </w:tr>
    </w:tbl>
    <w:p w:rsidR="00791777" w:rsidRPr="00E351B6" w:rsidRDefault="00791777" w:rsidP="004219D6">
      <w:pPr>
        <w:spacing w:line="20" w:lineRule="exact"/>
      </w:pPr>
    </w:p>
    <w:sectPr w:rsidR="00791777" w:rsidRPr="00E351B6" w:rsidSect="003A6D4E">
      <w:footerReference w:type="default" r:id="rId7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66" w:rsidRDefault="00D13A66" w:rsidP="0079691C">
      <w:r>
        <w:separator/>
      </w:r>
    </w:p>
  </w:endnote>
  <w:endnote w:type="continuationSeparator" w:id="0">
    <w:p w:rsidR="00D13A66" w:rsidRDefault="00D13A66" w:rsidP="0079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389065"/>
      <w:docPartObj>
        <w:docPartGallery w:val="Page Numbers (Bottom of Page)"/>
        <w:docPartUnique/>
      </w:docPartObj>
    </w:sdtPr>
    <w:sdtContent>
      <w:p w:rsidR="003A6D4E" w:rsidRDefault="003A6D4E" w:rsidP="003A6D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6D4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66" w:rsidRDefault="00D13A66" w:rsidP="0079691C">
      <w:r>
        <w:separator/>
      </w:r>
    </w:p>
  </w:footnote>
  <w:footnote w:type="continuationSeparator" w:id="0">
    <w:p w:rsidR="00D13A66" w:rsidRDefault="00D13A66" w:rsidP="0079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1B6"/>
    <w:rsid w:val="0014028B"/>
    <w:rsid w:val="0025260B"/>
    <w:rsid w:val="003071CA"/>
    <w:rsid w:val="003A6D4E"/>
    <w:rsid w:val="00411A29"/>
    <w:rsid w:val="004219D6"/>
    <w:rsid w:val="005A45BC"/>
    <w:rsid w:val="00791777"/>
    <w:rsid w:val="0079691C"/>
    <w:rsid w:val="00B261A6"/>
    <w:rsid w:val="00D13A66"/>
    <w:rsid w:val="00E351B6"/>
    <w:rsid w:val="00F0484A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351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351B6"/>
    <w:rPr>
      <w:rFonts w:ascii="細明體" w:eastAsia="細明體" w:hAnsi="細明體" w:cs="Times New Roman"/>
      <w:kern w:val="0"/>
      <w:szCs w:val="24"/>
    </w:rPr>
  </w:style>
  <w:style w:type="paragraph" w:customStyle="1" w:styleId="1">
    <w:name w:val="清單段落1"/>
    <w:basedOn w:val="a"/>
    <w:rsid w:val="00E351B6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79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91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91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HOME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2013-05-01T06:42:00Z</cp:lastPrinted>
  <dcterms:created xsi:type="dcterms:W3CDTF">2014-07-14T01:14:00Z</dcterms:created>
  <dcterms:modified xsi:type="dcterms:W3CDTF">2014-07-14T01:14:00Z</dcterms:modified>
</cp:coreProperties>
</file>