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F1" w:rsidRPr="008C4982" w:rsidRDefault="00E661F1" w:rsidP="00E661F1">
      <w:pPr>
        <w:spacing w:line="440" w:lineRule="exact"/>
        <w:rPr>
          <w:rFonts w:ascii="標楷體" w:eastAsia="標楷體" w:hAnsi="標楷體"/>
          <w:b/>
          <w:sz w:val="32"/>
        </w:rPr>
      </w:pPr>
      <w:r w:rsidRPr="008C4982">
        <w:rPr>
          <w:rFonts w:ascii="標楷體" w:eastAsia="標楷體" w:hAnsi="標楷體" w:hint="eastAsia"/>
          <w:b/>
          <w:sz w:val="32"/>
        </w:rPr>
        <w:t>高雄醫學大學通識教育中心設置辦法</w:t>
      </w:r>
      <w:r w:rsidR="007414AA" w:rsidRPr="008C4982">
        <w:rPr>
          <w:rFonts w:ascii="標楷體" w:eastAsia="標楷體" w:hAnsi="標楷體" w:hint="eastAsia"/>
          <w:b/>
          <w:sz w:val="32"/>
        </w:rPr>
        <w:t>（修正</w:t>
      </w:r>
      <w:r w:rsidR="007414AA">
        <w:rPr>
          <w:rFonts w:ascii="標楷體" w:eastAsia="標楷體" w:hAnsi="標楷體" w:hint="eastAsia"/>
          <w:b/>
          <w:sz w:val="32"/>
        </w:rPr>
        <w:t>後全條文</w:t>
      </w:r>
      <w:r w:rsidR="007414AA" w:rsidRPr="008C4982">
        <w:rPr>
          <w:rFonts w:ascii="標楷體" w:eastAsia="標楷體" w:hAnsi="標楷體" w:hint="eastAsia"/>
          <w:b/>
          <w:sz w:val="32"/>
        </w:rPr>
        <w:t>）</w:t>
      </w:r>
    </w:p>
    <w:p w:rsidR="00E661F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89.03.29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依教育部台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89037550</w:t>
      </w:r>
      <w:r w:rsidRPr="003A3020">
        <w:rPr>
          <w:rFonts w:eastAsia="標楷體" w:hAnsi="標楷體"/>
          <w:sz w:val="20"/>
          <w:szCs w:val="20"/>
        </w:rPr>
        <w:t>號函修正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89.04.25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經教育部台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89048132</w:t>
      </w:r>
      <w:r w:rsidRPr="003A3020">
        <w:rPr>
          <w:rFonts w:eastAsia="標楷體" w:hAnsi="標楷體"/>
          <w:sz w:val="20"/>
          <w:szCs w:val="20"/>
        </w:rPr>
        <w:t>號准予核定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89.05.08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(89)</w:t>
      </w:r>
      <w:r w:rsidRPr="003A3020">
        <w:rPr>
          <w:rFonts w:eastAsia="標楷體" w:hAnsi="標楷體"/>
          <w:sz w:val="20"/>
          <w:szCs w:val="20"/>
        </w:rPr>
        <w:t>高醫校法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一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</w:t>
      </w:r>
      <w:bookmarkStart w:id="0" w:name="_GoBack"/>
      <w:bookmarkEnd w:id="0"/>
      <w:r w:rsidRPr="003A3020">
        <w:rPr>
          <w:rFonts w:eastAsia="標楷體" w:hAnsi="標楷體"/>
          <w:sz w:val="20"/>
          <w:szCs w:val="20"/>
        </w:rPr>
        <w:t>第</w:t>
      </w:r>
      <w:r w:rsidRPr="003A3020">
        <w:rPr>
          <w:rFonts w:eastAsia="標楷體"/>
          <w:sz w:val="20"/>
          <w:szCs w:val="20"/>
        </w:rPr>
        <w:t>013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93.05.28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依教育部台高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0930071132</w:t>
      </w:r>
      <w:r w:rsidRPr="003A3020">
        <w:rPr>
          <w:rFonts w:eastAsia="標楷體" w:hAnsi="標楷體"/>
          <w:sz w:val="20"/>
          <w:szCs w:val="20"/>
        </w:rPr>
        <w:t>號函准予核定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93.06.02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高醫校法字第</w:t>
      </w:r>
      <w:r w:rsidRPr="003A3020">
        <w:rPr>
          <w:rFonts w:eastAsia="標楷體"/>
          <w:sz w:val="20"/>
          <w:szCs w:val="20"/>
        </w:rPr>
        <w:t>0930100020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96.07.26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0960006456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99.11.12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學年度通識教育中心第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次中心會議通過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100.03.11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2</w:t>
      </w:r>
      <w:r w:rsidRPr="003A3020">
        <w:rPr>
          <w:rFonts w:eastAsia="標楷體" w:hAnsi="標楷體"/>
          <w:sz w:val="20"/>
          <w:szCs w:val="20"/>
        </w:rPr>
        <w:t>次校務暨第</w:t>
      </w:r>
      <w:r w:rsidRPr="003A3020">
        <w:rPr>
          <w:rFonts w:eastAsia="標楷體"/>
          <w:sz w:val="20"/>
          <w:szCs w:val="20"/>
        </w:rPr>
        <w:t>8</w:t>
      </w:r>
      <w:r w:rsidRPr="003A3020">
        <w:rPr>
          <w:rFonts w:eastAsia="標楷體" w:hAnsi="標楷體"/>
          <w:sz w:val="20"/>
          <w:szCs w:val="20"/>
        </w:rPr>
        <w:t>次行政聯席會議審議通過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100.05.05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1001101468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101.08.15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101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次人文社會科學院院務會議暨通識教育中心</w:t>
      </w:r>
      <w:r>
        <w:rPr>
          <w:rFonts w:eastAsia="標楷體" w:hAnsi="標楷體"/>
          <w:sz w:val="20"/>
          <w:szCs w:val="20"/>
        </w:rPr>
        <w:br/>
      </w:r>
      <w:r>
        <w:rPr>
          <w:rFonts w:eastAsia="標楷體" w:hAnsi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會議聯席會通過</w:t>
      </w:r>
    </w:p>
    <w:p w:rsidR="00E661F1" w:rsidRPr="003A3020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101.11.08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101</w:t>
      </w:r>
      <w:r w:rsidRPr="00C14C41">
        <w:rPr>
          <w:rFonts w:eastAsia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C14C41">
        <w:rPr>
          <w:rFonts w:eastAsia="標楷體"/>
          <w:sz w:val="20"/>
          <w:szCs w:val="20"/>
        </w:rPr>
        <w:t>次校務會議通過</w:t>
      </w:r>
    </w:p>
    <w:p w:rsidR="00E661F1" w:rsidRPr="00C14C4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101.11.30</w:t>
      </w:r>
      <w:r>
        <w:rPr>
          <w:rFonts w:eastAsia="標楷體"/>
          <w:sz w:val="20"/>
          <w:szCs w:val="20"/>
        </w:rPr>
        <w:tab/>
      </w:r>
      <w:r w:rsidRPr="00C14C41">
        <w:rPr>
          <w:rFonts w:eastAsia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1011103338</w:t>
      </w:r>
      <w:r w:rsidRPr="00C14C41">
        <w:rPr>
          <w:rFonts w:eastAsia="標楷體"/>
          <w:sz w:val="20"/>
          <w:szCs w:val="20"/>
        </w:rPr>
        <w:t>號函公布</w:t>
      </w:r>
    </w:p>
    <w:p w:rsidR="00E661F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/>
          <w:sz w:val="20"/>
          <w:szCs w:val="20"/>
        </w:rPr>
        <w:t>.11.</w:t>
      </w:r>
      <w:r>
        <w:rPr>
          <w:rFonts w:eastAsia="標楷體" w:hint="eastAsia"/>
          <w:sz w:val="20"/>
          <w:szCs w:val="20"/>
        </w:rPr>
        <w:t>25</w:t>
      </w: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次通識教育中心會議通過</w:t>
      </w:r>
    </w:p>
    <w:p w:rsidR="00E661F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104.12.02</w:t>
      </w: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次校務會議通過</w:t>
      </w:r>
    </w:p>
    <w:p w:rsidR="00E661F1" w:rsidRPr="00C14C4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C14C41">
        <w:rPr>
          <w:rFonts w:eastAsia="標楷體" w:hint="eastAsia"/>
          <w:sz w:val="20"/>
          <w:szCs w:val="20"/>
        </w:rPr>
        <w:t>105.02.01</w:t>
      </w:r>
      <w:r w:rsidRPr="00C14C41">
        <w:rPr>
          <w:rFonts w:eastAsia="標楷體"/>
          <w:sz w:val="20"/>
          <w:szCs w:val="20"/>
        </w:rPr>
        <w:tab/>
      </w:r>
      <w:r w:rsidRPr="00C14C41">
        <w:rPr>
          <w:rFonts w:eastAsia="標楷體" w:hint="eastAsia"/>
          <w:sz w:val="20"/>
          <w:szCs w:val="20"/>
        </w:rPr>
        <w:t>高醫心通字第</w:t>
      </w:r>
      <w:r w:rsidRPr="00C14C41">
        <w:rPr>
          <w:rFonts w:eastAsia="標楷體" w:hint="eastAsia"/>
          <w:sz w:val="20"/>
          <w:szCs w:val="20"/>
        </w:rPr>
        <w:t>1041104269</w:t>
      </w:r>
      <w:r w:rsidRPr="00C14C41">
        <w:rPr>
          <w:rFonts w:eastAsia="標楷體" w:hint="eastAsia"/>
          <w:sz w:val="20"/>
          <w:szCs w:val="20"/>
        </w:rPr>
        <w:t>號公布</w:t>
      </w:r>
    </w:p>
    <w:p w:rsidR="00E661F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C14C41">
        <w:rPr>
          <w:rFonts w:eastAsia="標楷體" w:hint="eastAsia"/>
          <w:sz w:val="20"/>
          <w:szCs w:val="20"/>
        </w:rPr>
        <w:t>107.01.11</w:t>
      </w:r>
      <w:r w:rsidRPr="00C14C41"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106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次通識教育中心中心會議通過</w:t>
      </w:r>
    </w:p>
    <w:p w:rsidR="00E661F1" w:rsidRPr="00E661F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E661F1">
        <w:rPr>
          <w:rFonts w:eastAsia="標楷體" w:hint="eastAsia"/>
          <w:sz w:val="20"/>
          <w:szCs w:val="20"/>
        </w:rPr>
        <w:t>1</w:t>
      </w:r>
      <w:r w:rsidRPr="00E661F1">
        <w:rPr>
          <w:rFonts w:eastAsia="標楷體"/>
          <w:sz w:val="20"/>
          <w:szCs w:val="20"/>
        </w:rPr>
        <w:t>07.04.26</w:t>
      </w:r>
      <w:r w:rsidRPr="00E661F1">
        <w:rPr>
          <w:rFonts w:eastAsia="標楷體"/>
          <w:sz w:val="20"/>
          <w:szCs w:val="20"/>
        </w:rPr>
        <w:tab/>
        <w:t>106</w:t>
      </w:r>
      <w:r w:rsidRPr="00E661F1">
        <w:rPr>
          <w:rFonts w:eastAsia="標楷體" w:hint="eastAsia"/>
          <w:sz w:val="20"/>
          <w:szCs w:val="20"/>
        </w:rPr>
        <w:t>學年度第</w:t>
      </w:r>
      <w:r w:rsidRPr="00E661F1">
        <w:rPr>
          <w:rFonts w:eastAsia="標楷體" w:hint="eastAsia"/>
          <w:sz w:val="20"/>
          <w:szCs w:val="20"/>
        </w:rPr>
        <w:t>6</w:t>
      </w:r>
      <w:r w:rsidRPr="00E661F1">
        <w:rPr>
          <w:rFonts w:eastAsia="標楷體" w:hint="eastAsia"/>
          <w:sz w:val="20"/>
          <w:szCs w:val="20"/>
        </w:rPr>
        <w:t>次校務會議通過</w:t>
      </w:r>
    </w:p>
    <w:p w:rsidR="00E661F1" w:rsidRPr="00C14C41" w:rsidRDefault="00E661F1" w:rsidP="00E661F1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964"/>
        <w:gridCol w:w="9241"/>
      </w:tblGrid>
      <w:tr w:rsidR="00E661F1" w:rsidRPr="00925C45" w:rsidTr="00DD28A3">
        <w:tc>
          <w:tcPr>
            <w:tcW w:w="964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  <w:kern w:val="0"/>
              </w:rPr>
              <w:t>第</w:t>
            </w:r>
            <w:r w:rsidRPr="00925C45">
              <w:rPr>
                <w:rFonts w:eastAsia="標楷體"/>
                <w:kern w:val="0"/>
              </w:rPr>
              <w:t>1</w:t>
            </w:r>
            <w:r w:rsidRPr="00925C45">
              <w:rPr>
                <w:rFonts w:eastAsia="標楷體"/>
                <w:kern w:val="0"/>
              </w:rPr>
              <w:t>條</w:t>
            </w:r>
          </w:p>
        </w:tc>
        <w:tc>
          <w:tcPr>
            <w:tcW w:w="9241" w:type="dxa"/>
          </w:tcPr>
          <w:p w:rsidR="00E661F1" w:rsidRPr="00925C45" w:rsidRDefault="00E661F1" w:rsidP="00DD28A3">
            <w:pPr>
              <w:jc w:val="both"/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</w:rPr>
              <w:t>本校為規劃及推動通識教育之發展，依據本校組織規程第七條之規定設置通識教育中心（以下簡稱本中心），並訂定本辦法。</w:t>
            </w:r>
          </w:p>
        </w:tc>
      </w:tr>
      <w:tr w:rsidR="00E661F1" w:rsidRPr="00925C45" w:rsidTr="00DD28A3">
        <w:tc>
          <w:tcPr>
            <w:tcW w:w="964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2</w:t>
            </w:r>
            <w:r w:rsidRPr="00925C45">
              <w:rPr>
                <w:rFonts w:eastAsia="標楷體"/>
                <w:kern w:val="0"/>
              </w:rPr>
              <w:t>條</w:t>
            </w:r>
          </w:p>
        </w:tc>
        <w:tc>
          <w:tcPr>
            <w:tcW w:w="9241" w:type="dxa"/>
          </w:tcPr>
          <w:p w:rsidR="00E661F1" w:rsidRPr="00925C45" w:rsidRDefault="00E661F1" w:rsidP="00DD28A3">
            <w:pPr>
              <w:jc w:val="both"/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</w:rPr>
              <w:t>本中心置中心主任一人，綜理全校通識教育業務，由校長聘請教授兼任之。</w:t>
            </w:r>
          </w:p>
        </w:tc>
      </w:tr>
      <w:tr w:rsidR="00E661F1" w:rsidRPr="00925C45" w:rsidTr="00DD28A3">
        <w:trPr>
          <w:trHeight w:val="552"/>
        </w:trPr>
        <w:tc>
          <w:tcPr>
            <w:tcW w:w="964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3</w:t>
            </w:r>
            <w:r w:rsidRPr="00925C45">
              <w:rPr>
                <w:rFonts w:eastAsia="標楷體"/>
                <w:kern w:val="0"/>
              </w:rPr>
              <w:t>條</w:t>
            </w:r>
          </w:p>
        </w:tc>
        <w:tc>
          <w:tcPr>
            <w:tcW w:w="9241" w:type="dxa"/>
          </w:tcPr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本中心職掌事項如下：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一、規劃與執行通識教育相關事宜。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二、推動通識教育課程之教學。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三、拓展通識教育相關之業務與活動。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四、負責其他有關本校通識教育及課程之發展事項。</w:t>
            </w:r>
          </w:p>
        </w:tc>
      </w:tr>
      <w:tr w:rsidR="00E661F1" w:rsidRPr="00925C45" w:rsidTr="00DD28A3">
        <w:tc>
          <w:tcPr>
            <w:tcW w:w="964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  <w:kern w:val="0"/>
              </w:rPr>
              <w:t>第</w:t>
            </w:r>
            <w:r w:rsidRPr="00925C45">
              <w:rPr>
                <w:rFonts w:eastAsia="標楷體" w:hint="eastAsia"/>
                <w:kern w:val="0"/>
              </w:rPr>
              <w:t>4</w:t>
            </w:r>
            <w:r w:rsidRPr="00925C45">
              <w:rPr>
                <w:rFonts w:eastAsia="標楷體"/>
                <w:kern w:val="0"/>
              </w:rPr>
              <w:t>條</w:t>
            </w:r>
          </w:p>
        </w:tc>
        <w:tc>
          <w:tcPr>
            <w:tcW w:w="9241" w:type="dxa"/>
          </w:tcPr>
          <w:p w:rsidR="00E661F1" w:rsidRPr="00925C45" w:rsidRDefault="00E661F1" w:rsidP="00DD28A3">
            <w:pPr>
              <w:rPr>
                <w:rFonts w:eastAsia="標楷體"/>
              </w:rPr>
            </w:pPr>
            <w:r w:rsidRPr="00925C45">
              <w:rPr>
                <w:rFonts w:eastAsia="標楷體"/>
              </w:rPr>
              <w:t>本中心下設四中心：</w:t>
            </w:r>
          </w:p>
          <w:p w:rsidR="00E661F1" w:rsidRPr="00925C45" w:rsidRDefault="00E661F1" w:rsidP="00DD28A3">
            <w:pPr>
              <w:rPr>
                <w:rFonts w:eastAsia="標楷體"/>
              </w:rPr>
            </w:pPr>
            <w:r w:rsidRPr="00925C45">
              <w:rPr>
                <w:rFonts w:eastAsia="標楷體"/>
              </w:rPr>
              <w:t>一、人文與藝術教育中心</w:t>
            </w:r>
            <w:r w:rsidRPr="00925C45">
              <w:rPr>
                <w:rFonts w:eastAsia="標楷體"/>
              </w:rPr>
              <w:t xml:space="preserve"> </w:t>
            </w:r>
          </w:p>
          <w:p w:rsidR="00E661F1" w:rsidRPr="00925C45" w:rsidRDefault="00E661F1" w:rsidP="00DD28A3">
            <w:pPr>
              <w:rPr>
                <w:rFonts w:eastAsia="標楷體"/>
              </w:rPr>
            </w:pPr>
            <w:r w:rsidRPr="00925C45">
              <w:rPr>
                <w:rFonts w:eastAsia="標楷體"/>
              </w:rPr>
              <w:t>二、基礎科學教育中心</w:t>
            </w:r>
          </w:p>
          <w:p w:rsidR="00E661F1" w:rsidRPr="00925C45" w:rsidRDefault="00E661F1" w:rsidP="00DD28A3">
            <w:pPr>
              <w:rPr>
                <w:rFonts w:eastAsia="標楷體"/>
              </w:rPr>
            </w:pPr>
            <w:r w:rsidRPr="00925C45">
              <w:rPr>
                <w:rFonts w:eastAsia="標楷體"/>
              </w:rPr>
              <w:t>三、語言與文化中心</w:t>
            </w:r>
          </w:p>
          <w:p w:rsidR="00E661F1" w:rsidRPr="00925C45" w:rsidRDefault="00E661F1" w:rsidP="00DD28A3">
            <w:pPr>
              <w:rPr>
                <w:rFonts w:eastAsia="標楷體"/>
              </w:rPr>
            </w:pPr>
            <w:r w:rsidRPr="00925C45">
              <w:rPr>
                <w:rFonts w:eastAsia="標楷體"/>
              </w:rPr>
              <w:t>四、體育教學中心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前項各中心置主任一人，</w:t>
            </w:r>
            <w:r w:rsidRPr="00925C45">
              <w:rPr>
                <w:rFonts w:eastAsia="標楷體"/>
                <w:kern w:val="0"/>
              </w:rPr>
              <w:t>負責規劃及推動各中心之教學、研究與發展事項。各中心之主任</w:t>
            </w:r>
            <w:r w:rsidRPr="00925C45">
              <w:rPr>
                <w:rFonts w:eastAsia="標楷體"/>
              </w:rPr>
              <w:t>由通識教育中心中心主任推薦副教授以上教師，經校長同意後聘兼之。</w:t>
            </w:r>
          </w:p>
        </w:tc>
      </w:tr>
      <w:tr w:rsidR="00E661F1" w:rsidRPr="00925C45" w:rsidTr="00DD28A3">
        <w:trPr>
          <w:trHeight w:val="477"/>
        </w:trPr>
        <w:tc>
          <w:tcPr>
            <w:tcW w:w="964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  <w:kern w:val="0"/>
              </w:rPr>
              <w:t>第</w:t>
            </w:r>
            <w:r w:rsidRPr="00925C45">
              <w:rPr>
                <w:rFonts w:eastAsia="標楷體" w:hint="eastAsia"/>
                <w:kern w:val="0"/>
              </w:rPr>
              <w:t>5</w:t>
            </w:r>
            <w:r w:rsidRPr="00925C45">
              <w:rPr>
                <w:rFonts w:eastAsia="標楷體"/>
                <w:kern w:val="0"/>
              </w:rPr>
              <w:t>條</w:t>
            </w:r>
          </w:p>
        </w:tc>
        <w:tc>
          <w:tcPr>
            <w:tcW w:w="9241" w:type="dxa"/>
          </w:tcPr>
          <w:p w:rsidR="00E661F1" w:rsidRPr="00925C45" w:rsidRDefault="00E661F1" w:rsidP="00DD28A3">
            <w:pPr>
              <w:rPr>
                <w:rFonts w:eastAsia="標楷體"/>
              </w:rPr>
            </w:pPr>
            <w:r w:rsidRPr="00925C45">
              <w:rPr>
                <w:rFonts w:eastAsia="標楷體"/>
              </w:rPr>
              <w:t>本中心視中心發展之需要得設：</w:t>
            </w:r>
          </w:p>
          <w:p w:rsidR="00E661F1" w:rsidRPr="00925C45" w:rsidRDefault="00E661F1" w:rsidP="00DD28A3">
            <w:pPr>
              <w:rPr>
                <w:rFonts w:eastAsia="標楷體"/>
              </w:rPr>
            </w:pPr>
            <w:r w:rsidRPr="00925C45">
              <w:rPr>
                <w:rFonts w:eastAsia="標楷體"/>
              </w:rPr>
              <w:t>一、教學研究組</w:t>
            </w:r>
            <w:r w:rsidRPr="00925C45">
              <w:rPr>
                <w:rFonts w:eastAsia="標楷體"/>
              </w:rPr>
              <w:t xml:space="preserve"> </w:t>
            </w:r>
          </w:p>
          <w:p w:rsidR="00E661F1" w:rsidRPr="00925C45" w:rsidRDefault="00E661F1" w:rsidP="00DD28A3">
            <w:pPr>
              <w:rPr>
                <w:rFonts w:eastAsia="標楷體"/>
              </w:rPr>
            </w:pPr>
            <w:r w:rsidRPr="00925C45">
              <w:rPr>
                <w:rFonts w:eastAsia="標楷體"/>
              </w:rPr>
              <w:t>二、綜合組</w:t>
            </w:r>
            <w:r w:rsidRPr="00925C45">
              <w:rPr>
                <w:rFonts w:eastAsia="標楷體"/>
              </w:rPr>
              <w:t xml:space="preserve"> </w:t>
            </w:r>
          </w:p>
          <w:p w:rsidR="00E661F1" w:rsidRPr="00925C45" w:rsidRDefault="00E661F1" w:rsidP="00DD28A3">
            <w:pPr>
              <w:rPr>
                <w:rFonts w:eastAsia="標楷體"/>
              </w:rPr>
            </w:pPr>
            <w:r w:rsidRPr="00925C45">
              <w:rPr>
                <w:rFonts w:eastAsia="標楷體"/>
              </w:rPr>
              <w:t>以上二組</w:t>
            </w:r>
            <w:r w:rsidRPr="00925C45">
              <w:rPr>
                <w:rFonts w:eastAsia="標楷體"/>
                <w:kern w:val="0"/>
              </w:rPr>
              <w:t>各置組長一人，</w:t>
            </w:r>
            <w:r w:rsidRPr="00925C45">
              <w:rPr>
                <w:rFonts w:eastAsia="標楷體"/>
              </w:rPr>
              <w:t>由中心主任推薦助理教授以上教師，經校長同意後聘兼之。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  <w:strike/>
              </w:rPr>
            </w:pPr>
            <w:r w:rsidRPr="00925C45">
              <w:rPr>
                <w:rFonts w:eastAsia="標楷體"/>
              </w:rPr>
              <w:t>另置秘書、專員、組員、辦事員、技正、技士、技佐等若干人。</w:t>
            </w:r>
          </w:p>
        </w:tc>
      </w:tr>
      <w:tr w:rsidR="00E661F1" w:rsidRPr="00925C45" w:rsidTr="00DD28A3">
        <w:tc>
          <w:tcPr>
            <w:tcW w:w="964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  <w:kern w:val="0"/>
              </w:rPr>
              <w:t>第</w:t>
            </w:r>
            <w:r w:rsidRPr="00925C45">
              <w:rPr>
                <w:rFonts w:eastAsia="標楷體" w:hint="eastAsia"/>
                <w:kern w:val="0"/>
              </w:rPr>
              <w:t>6</w:t>
            </w:r>
            <w:r w:rsidRPr="00925C45">
              <w:rPr>
                <w:rFonts w:eastAsia="標楷體"/>
                <w:kern w:val="0"/>
              </w:rPr>
              <w:t>條</w:t>
            </w:r>
          </w:p>
        </w:tc>
        <w:tc>
          <w:tcPr>
            <w:tcW w:w="9241" w:type="dxa"/>
          </w:tcPr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本中心設「中心會議」，由通識教育中心中心主任、體育教學中心主任、語言與文化中心主任、人文與藝術教育中心主任、基礎科學教育中心主任</w:t>
            </w:r>
            <w:r w:rsidRPr="00925C45">
              <w:rPr>
                <w:rFonts w:eastAsia="標楷體"/>
                <w:u w:val="single"/>
              </w:rPr>
              <w:t>、教學研究組組長、綜合組組長</w:t>
            </w:r>
            <w:r w:rsidRPr="00925C45">
              <w:rPr>
                <w:rFonts w:eastAsia="標楷體"/>
              </w:rPr>
              <w:t>，及以上四個中心教師代表組成之，以通識教育中心中心主任為會議主席。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中心會議每學期以召開兩次為原則，討論本中心之教學及其他有關重要事項。</w:t>
            </w:r>
          </w:p>
        </w:tc>
      </w:tr>
      <w:tr w:rsidR="00E661F1" w:rsidRPr="00925C45" w:rsidTr="00DD28A3">
        <w:tc>
          <w:tcPr>
            <w:tcW w:w="964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</w:rPr>
              <w:t>第</w:t>
            </w:r>
            <w:r w:rsidRPr="00925C45">
              <w:rPr>
                <w:rFonts w:eastAsia="標楷體" w:hint="eastAsia"/>
              </w:rPr>
              <w:t>7</w:t>
            </w:r>
            <w:r w:rsidRPr="00925C45">
              <w:rPr>
                <w:rFonts w:eastAsia="標楷體"/>
              </w:rPr>
              <w:t>條</w:t>
            </w:r>
          </w:p>
        </w:tc>
        <w:tc>
          <w:tcPr>
            <w:tcW w:w="9241" w:type="dxa"/>
          </w:tcPr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本中心為推動中心業務發展，設下列各委員會：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lastRenderedPageBreak/>
              <w:t>一、教師評審委員會。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二、課程委員會。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</w:rPr>
            </w:pPr>
            <w:r w:rsidRPr="00925C45">
              <w:rPr>
                <w:rFonts w:eastAsia="標楷體"/>
              </w:rPr>
              <w:t>三、其他常設或由中心主任指派之臨時性委員會或會議。</w:t>
            </w:r>
          </w:p>
          <w:p w:rsidR="00E661F1" w:rsidRPr="00925C45" w:rsidRDefault="00E661F1" w:rsidP="00DD28A3">
            <w:pPr>
              <w:jc w:val="both"/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</w:rPr>
              <w:t>前項各委員會設置要點另訂之。</w:t>
            </w:r>
          </w:p>
        </w:tc>
      </w:tr>
      <w:tr w:rsidR="00E661F1" w:rsidRPr="00925C45" w:rsidTr="00DD28A3">
        <w:tc>
          <w:tcPr>
            <w:tcW w:w="964" w:type="dxa"/>
          </w:tcPr>
          <w:p w:rsidR="00E661F1" w:rsidRPr="00925C45" w:rsidRDefault="00E661F1" w:rsidP="00DD28A3">
            <w:pPr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</w:rPr>
              <w:lastRenderedPageBreak/>
              <w:t>第</w:t>
            </w:r>
            <w:r w:rsidRPr="00925C45">
              <w:rPr>
                <w:rFonts w:eastAsia="標楷體" w:hint="eastAsia"/>
              </w:rPr>
              <w:t>8</w:t>
            </w:r>
            <w:r w:rsidRPr="00925C45">
              <w:rPr>
                <w:rFonts w:eastAsia="標楷體"/>
              </w:rPr>
              <w:t>條</w:t>
            </w:r>
          </w:p>
        </w:tc>
        <w:tc>
          <w:tcPr>
            <w:tcW w:w="9241" w:type="dxa"/>
          </w:tcPr>
          <w:p w:rsidR="00E661F1" w:rsidRPr="00925C45" w:rsidRDefault="00E661F1" w:rsidP="00DD28A3">
            <w:pPr>
              <w:jc w:val="both"/>
              <w:rPr>
                <w:rFonts w:eastAsia="標楷體"/>
                <w:kern w:val="0"/>
              </w:rPr>
            </w:pPr>
            <w:r w:rsidRPr="00925C45">
              <w:rPr>
                <w:rFonts w:eastAsia="標楷體"/>
              </w:rPr>
              <w:t>本辦法經通識教育中心中心會議及校務會議通過</w:t>
            </w:r>
            <w:r w:rsidRPr="00925C45">
              <w:rPr>
                <w:rFonts w:eastAsia="標楷體"/>
                <w:u w:val="single"/>
              </w:rPr>
              <w:t>後實施</w:t>
            </w:r>
            <w:r w:rsidRPr="00925C45">
              <w:rPr>
                <w:rFonts w:eastAsia="標楷體"/>
              </w:rPr>
              <w:t>。</w:t>
            </w:r>
          </w:p>
        </w:tc>
      </w:tr>
    </w:tbl>
    <w:p w:rsidR="00E661F1" w:rsidRDefault="00E661F1" w:rsidP="00E661F1">
      <w:pPr>
        <w:spacing w:line="440" w:lineRule="exact"/>
        <w:ind w:rightChars="-307" w:right="-737"/>
      </w:pPr>
    </w:p>
    <w:p w:rsidR="00E661F1" w:rsidRDefault="00E661F1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BD2909" w:rsidRPr="008C4982" w:rsidRDefault="00BD2909" w:rsidP="008C4982">
      <w:pPr>
        <w:spacing w:line="440" w:lineRule="exact"/>
        <w:rPr>
          <w:rFonts w:ascii="標楷體" w:eastAsia="標楷體" w:hAnsi="標楷體"/>
          <w:b/>
          <w:sz w:val="32"/>
        </w:rPr>
      </w:pPr>
      <w:r w:rsidRPr="008C4982">
        <w:rPr>
          <w:rFonts w:ascii="標楷體" w:eastAsia="標楷體" w:hAnsi="標楷體" w:hint="eastAsia"/>
          <w:b/>
          <w:sz w:val="32"/>
        </w:rPr>
        <w:lastRenderedPageBreak/>
        <w:t>高雄醫學大學通識教育中心設置辦法（修正條文對照表）</w:t>
      </w:r>
    </w:p>
    <w:p w:rsidR="00230EB7" w:rsidRDefault="00230EB7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89.03.29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依教育部台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89037550</w:t>
      </w:r>
      <w:r w:rsidRPr="003A3020">
        <w:rPr>
          <w:rFonts w:eastAsia="標楷體" w:hAnsi="標楷體"/>
          <w:sz w:val="20"/>
          <w:szCs w:val="20"/>
        </w:rPr>
        <w:t>號函修正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89.04.25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經教育部台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八九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89048132</w:t>
      </w:r>
      <w:r w:rsidRPr="003A3020">
        <w:rPr>
          <w:rFonts w:eastAsia="標楷體" w:hAnsi="標楷體"/>
          <w:sz w:val="20"/>
          <w:szCs w:val="20"/>
        </w:rPr>
        <w:t>號准予核定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89.05.08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(89)</w:t>
      </w:r>
      <w:r w:rsidRPr="003A3020">
        <w:rPr>
          <w:rFonts w:eastAsia="標楷體" w:hAnsi="標楷體"/>
          <w:sz w:val="20"/>
          <w:szCs w:val="20"/>
        </w:rPr>
        <w:t>高醫校法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一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013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93.05.28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依教育部台高</w:t>
      </w:r>
      <w:r w:rsidRPr="003A3020">
        <w:rPr>
          <w:rFonts w:eastAsia="標楷體"/>
          <w:sz w:val="20"/>
          <w:szCs w:val="20"/>
        </w:rPr>
        <w:t>(</w:t>
      </w:r>
      <w:r w:rsidRPr="003A3020">
        <w:rPr>
          <w:rFonts w:eastAsia="標楷體" w:hAnsi="標楷體"/>
          <w:sz w:val="20"/>
          <w:szCs w:val="20"/>
        </w:rPr>
        <w:t>二</w:t>
      </w:r>
      <w:r w:rsidRPr="003A3020">
        <w:rPr>
          <w:rFonts w:eastAsia="標楷體"/>
          <w:sz w:val="20"/>
          <w:szCs w:val="20"/>
        </w:rPr>
        <w:t>)</w:t>
      </w:r>
      <w:r w:rsidRPr="003A3020">
        <w:rPr>
          <w:rFonts w:eastAsia="標楷體" w:hAnsi="標楷體"/>
          <w:sz w:val="20"/>
          <w:szCs w:val="20"/>
        </w:rPr>
        <w:t>字第</w:t>
      </w:r>
      <w:r w:rsidRPr="003A3020">
        <w:rPr>
          <w:rFonts w:eastAsia="標楷體"/>
          <w:sz w:val="20"/>
          <w:szCs w:val="20"/>
        </w:rPr>
        <w:t>0930071132</w:t>
      </w:r>
      <w:r w:rsidRPr="003A3020">
        <w:rPr>
          <w:rFonts w:eastAsia="標楷體" w:hAnsi="標楷體"/>
          <w:sz w:val="20"/>
          <w:szCs w:val="20"/>
        </w:rPr>
        <w:t>號函准予核定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93.06.02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高醫校法字第</w:t>
      </w:r>
      <w:r w:rsidRPr="003A3020">
        <w:rPr>
          <w:rFonts w:eastAsia="標楷體"/>
          <w:sz w:val="20"/>
          <w:szCs w:val="20"/>
        </w:rPr>
        <w:t>0930100020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96.07.26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0960006456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Pr="003A3020">
        <w:rPr>
          <w:rFonts w:eastAsia="標楷體"/>
          <w:sz w:val="20"/>
          <w:szCs w:val="20"/>
        </w:rPr>
        <w:t>99.11.12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學年度通識教育中心第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次中心會議通過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100.03.11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99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2</w:t>
      </w:r>
      <w:r w:rsidRPr="003A3020">
        <w:rPr>
          <w:rFonts w:eastAsia="標楷體" w:hAnsi="標楷體"/>
          <w:sz w:val="20"/>
          <w:szCs w:val="20"/>
        </w:rPr>
        <w:t>次校務暨第</w:t>
      </w:r>
      <w:r w:rsidRPr="003A3020">
        <w:rPr>
          <w:rFonts w:eastAsia="標楷體"/>
          <w:sz w:val="20"/>
          <w:szCs w:val="20"/>
        </w:rPr>
        <w:t>8</w:t>
      </w:r>
      <w:r w:rsidRPr="003A3020">
        <w:rPr>
          <w:rFonts w:eastAsia="標楷體" w:hAnsi="標楷體"/>
          <w:sz w:val="20"/>
          <w:szCs w:val="20"/>
        </w:rPr>
        <w:t>次行政聯席會議審議通過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100.05.05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1001101468</w:t>
      </w:r>
      <w:r w:rsidRPr="003A3020">
        <w:rPr>
          <w:rFonts w:eastAsia="標楷體" w:hAnsi="標楷體"/>
          <w:sz w:val="20"/>
          <w:szCs w:val="20"/>
        </w:rPr>
        <w:t>號函公布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101.08.15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101</w:t>
      </w:r>
      <w:r w:rsidRPr="003A3020">
        <w:rPr>
          <w:rFonts w:eastAsia="標楷體" w:hAnsi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3A3020">
        <w:rPr>
          <w:rFonts w:eastAsia="標楷體" w:hAnsi="標楷體"/>
          <w:sz w:val="20"/>
          <w:szCs w:val="20"/>
        </w:rPr>
        <w:t>次人文社會科學院院務會議暨通識教育中心</w:t>
      </w:r>
      <w:r>
        <w:rPr>
          <w:rFonts w:eastAsia="標楷體" w:hAnsi="標楷體"/>
          <w:sz w:val="20"/>
          <w:szCs w:val="20"/>
        </w:rPr>
        <w:br/>
      </w:r>
      <w:r>
        <w:rPr>
          <w:rFonts w:eastAsia="標楷體" w:hAnsi="標楷體"/>
          <w:sz w:val="20"/>
          <w:szCs w:val="20"/>
        </w:rPr>
        <w:tab/>
      </w:r>
      <w:r w:rsidRPr="003A3020">
        <w:rPr>
          <w:rFonts w:eastAsia="標楷體" w:hAnsi="標楷體"/>
          <w:sz w:val="20"/>
          <w:szCs w:val="20"/>
        </w:rPr>
        <w:t>會議聯席會通過</w:t>
      </w:r>
    </w:p>
    <w:p w:rsidR="00BD2909" w:rsidRPr="003A302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101.11.08</w:t>
      </w:r>
      <w:r>
        <w:rPr>
          <w:rFonts w:eastAsia="標楷體"/>
          <w:sz w:val="20"/>
          <w:szCs w:val="20"/>
        </w:rPr>
        <w:tab/>
      </w:r>
      <w:r w:rsidRPr="003A3020">
        <w:rPr>
          <w:rFonts w:eastAsia="標楷體"/>
          <w:sz w:val="20"/>
          <w:szCs w:val="20"/>
        </w:rPr>
        <w:t>101</w:t>
      </w:r>
      <w:r w:rsidRPr="00C14C41">
        <w:rPr>
          <w:rFonts w:eastAsia="標楷體"/>
          <w:sz w:val="20"/>
          <w:szCs w:val="20"/>
        </w:rPr>
        <w:t>學年度第</w:t>
      </w:r>
      <w:r w:rsidRPr="003A3020">
        <w:rPr>
          <w:rFonts w:eastAsia="標楷體"/>
          <w:sz w:val="20"/>
          <w:szCs w:val="20"/>
        </w:rPr>
        <w:t>1</w:t>
      </w:r>
      <w:r w:rsidRPr="00C14C41">
        <w:rPr>
          <w:rFonts w:eastAsia="標楷體"/>
          <w:sz w:val="20"/>
          <w:szCs w:val="20"/>
        </w:rPr>
        <w:t>次校務會議通過</w:t>
      </w:r>
    </w:p>
    <w:p w:rsidR="00BD2909" w:rsidRPr="00C14C41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101.11.30</w:t>
      </w:r>
      <w:r>
        <w:rPr>
          <w:rFonts w:eastAsia="標楷體"/>
          <w:sz w:val="20"/>
          <w:szCs w:val="20"/>
        </w:rPr>
        <w:tab/>
      </w:r>
      <w:r w:rsidRPr="00C14C41">
        <w:rPr>
          <w:rFonts w:eastAsia="標楷體"/>
          <w:sz w:val="20"/>
          <w:szCs w:val="20"/>
        </w:rPr>
        <w:t>高醫心通字第</w:t>
      </w:r>
      <w:r w:rsidRPr="003A3020">
        <w:rPr>
          <w:rFonts w:eastAsia="標楷體"/>
          <w:sz w:val="20"/>
          <w:szCs w:val="20"/>
        </w:rPr>
        <w:t>1011103338</w:t>
      </w:r>
      <w:r w:rsidRPr="00C14C41">
        <w:rPr>
          <w:rFonts w:eastAsia="標楷體"/>
          <w:sz w:val="20"/>
          <w:szCs w:val="20"/>
        </w:rPr>
        <w:t>號函公布</w:t>
      </w:r>
    </w:p>
    <w:p w:rsidR="00BD2909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3A3020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/>
          <w:sz w:val="20"/>
          <w:szCs w:val="20"/>
        </w:rPr>
        <w:t>.11.</w:t>
      </w:r>
      <w:r>
        <w:rPr>
          <w:rFonts w:eastAsia="標楷體" w:hint="eastAsia"/>
          <w:sz w:val="20"/>
          <w:szCs w:val="20"/>
        </w:rPr>
        <w:t>25</w:t>
      </w: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次通識教育中心會議通過</w:t>
      </w:r>
    </w:p>
    <w:p w:rsidR="00BD2909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104.12.02</w:t>
      </w: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104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次校務會議通過</w:t>
      </w:r>
    </w:p>
    <w:p w:rsidR="00BD2909" w:rsidRPr="00C14C41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C14C41">
        <w:rPr>
          <w:rFonts w:eastAsia="標楷體" w:hint="eastAsia"/>
          <w:sz w:val="20"/>
          <w:szCs w:val="20"/>
        </w:rPr>
        <w:t>105.02.01</w:t>
      </w:r>
      <w:r w:rsidRPr="00C14C41">
        <w:rPr>
          <w:rFonts w:eastAsia="標楷體"/>
          <w:sz w:val="20"/>
          <w:szCs w:val="20"/>
        </w:rPr>
        <w:tab/>
      </w:r>
      <w:r w:rsidRPr="00C14C41">
        <w:rPr>
          <w:rFonts w:eastAsia="標楷體" w:hint="eastAsia"/>
          <w:sz w:val="20"/>
          <w:szCs w:val="20"/>
        </w:rPr>
        <w:t>高醫心通字第</w:t>
      </w:r>
      <w:r w:rsidRPr="00C14C41">
        <w:rPr>
          <w:rFonts w:eastAsia="標楷體" w:hint="eastAsia"/>
          <w:sz w:val="20"/>
          <w:szCs w:val="20"/>
        </w:rPr>
        <w:t>1041104269</w:t>
      </w:r>
      <w:r w:rsidRPr="00C14C41">
        <w:rPr>
          <w:rFonts w:eastAsia="標楷體" w:hint="eastAsia"/>
          <w:sz w:val="20"/>
          <w:szCs w:val="20"/>
        </w:rPr>
        <w:t>號公布</w:t>
      </w:r>
    </w:p>
    <w:p w:rsidR="00BD2909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C14C41">
        <w:rPr>
          <w:rFonts w:eastAsia="標楷體" w:hint="eastAsia"/>
          <w:sz w:val="20"/>
          <w:szCs w:val="20"/>
        </w:rPr>
        <w:t>107.01.11</w:t>
      </w:r>
      <w:r w:rsidRPr="00C14C41"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106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>
        <w:rPr>
          <w:rFonts w:eastAsia="標楷體" w:hint="eastAsia"/>
          <w:sz w:val="20"/>
          <w:szCs w:val="20"/>
        </w:rPr>
        <w:t>次通識教育中心中心會議通過</w:t>
      </w:r>
    </w:p>
    <w:p w:rsidR="00F00B3C" w:rsidRPr="00F00B3C" w:rsidRDefault="00F00B3C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  <w:r w:rsidRPr="00F00B3C">
        <w:rPr>
          <w:rFonts w:eastAsia="標楷體" w:hint="eastAsia"/>
          <w:sz w:val="20"/>
          <w:szCs w:val="20"/>
        </w:rPr>
        <w:t>1</w:t>
      </w:r>
      <w:r w:rsidRPr="00F00B3C">
        <w:rPr>
          <w:rFonts w:eastAsia="標楷體"/>
          <w:sz w:val="20"/>
          <w:szCs w:val="20"/>
        </w:rPr>
        <w:t>07.04.26</w:t>
      </w:r>
      <w:r w:rsidRPr="00F00B3C">
        <w:rPr>
          <w:rFonts w:eastAsia="標楷體"/>
          <w:sz w:val="20"/>
          <w:szCs w:val="20"/>
        </w:rPr>
        <w:tab/>
        <w:t>106</w:t>
      </w:r>
      <w:r w:rsidRPr="00F00B3C">
        <w:rPr>
          <w:rFonts w:eastAsia="標楷體" w:hint="eastAsia"/>
          <w:sz w:val="20"/>
          <w:szCs w:val="20"/>
        </w:rPr>
        <w:t>學年度第</w:t>
      </w:r>
      <w:r w:rsidRPr="00F00B3C">
        <w:rPr>
          <w:rFonts w:eastAsia="標楷體" w:hint="eastAsia"/>
          <w:sz w:val="20"/>
          <w:szCs w:val="20"/>
        </w:rPr>
        <w:t>6</w:t>
      </w:r>
      <w:r w:rsidRPr="00F00B3C">
        <w:rPr>
          <w:rFonts w:eastAsia="標楷體" w:hint="eastAsia"/>
          <w:sz w:val="20"/>
          <w:szCs w:val="20"/>
        </w:rPr>
        <w:t>次校務會議通過</w:t>
      </w:r>
    </w:p>
    <w:p w:rsidR="00BD2909" w:rsidRPr="00977D50" w:rsidRDefault="00BD2909" w:rsidP="00BD2909">
      <w:pPr>
        <w:tabs>
          <w:tab w:val="left" w:pos="4253"/>
        </w:tabs>
        <w:spacing w:line="240" w:lineRule="exact"/>
        <w:ind w:rightChars="-177" w:right="-425" w:firstLineChars="1630" w:firstLine="3260"/>
        <w:rPr>
          <w:rFonts w:eastAsia="標楷體"/>
          <w:sz w:val="20"/>
          <w:szCs w:val="20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180"/>
        <w:gridCol w:w="2018"/>
      </w:tblGrid>
      <w:tr w:rsidR="00BD2909" w:rsidRPr="00C14C41" w:rsidTr="005A6EF0">
        <w:trPr>
          <w:trHeight w:val="327"/>
          <w:tblHeader/>
          <w:jc w:val="center"/>
        </w:trPr>
        <w:tc>
          <w:tcPr>
            <w:tcW w:w="4179" w:type="dxa"/>
          </w:tcPr>
          <w:p w:rsidR="00BD2909" w:rsidRPr="00C14C41" w:rsidRDefault="00BD2909" w:rsidP="00230EB7">
            <w:pPr>
              <w:jc w:val="center"/>
              <w:rPr>
                <w:rFonts w:eastAsia="標楷體"/>
                <w:b/>
              </w:rPr>
            </w:pPr>
            <w:r w:rsidRPr="00C14C41">
              <w:rPr>
                <w:rFonts w:eastAsia="標楷體"/>
                <w:b/>
              </w:rPr>
              <w:t>修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正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條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文</w:t>
            </w:r>
          </w:p>
        </w:tc>
        <w:tc>
          <w:tcPr>
            <w:tcW w:w="4180" w:type="dxa"/>
          </w:tcPr>
          <w:p w:rsidR="00BD2909" w:rsidRPr="00C14C41" w:rsidRDefault="00BD2909" w:rsidP="00230EB7">
            <w:pPr>
              <w:jc w:val="center"/>
              <w:rPr>
                <w:rFonts w:eastAsia="標楷體"/>
                <w:b/>
              </w:rPr>
            </w:pPr>
            <w:r w:rsidRPr="00C14C41">
              <w:rPr>
                <w:rFonts w:eastAsia="標楷體"/>
                <w:b/>
              </w:rPr>
              <w:t>現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行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條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文</w:t>
            </w:r>
          </w:p>
        </w:tc>
        <w:tc>
          <w:tcPr>
            <w:tcW w:w="2018" w:type="dxa"/>
          </w:tcPr>
          <w:p w:rsidR="00BD2909" w:rsidRPr="00C14C41" w:rsidRDefault="00BD2909" w:rsidP="00230EB7">
            <w:pPr>
              <w:jc w:val="center"/>
              <w:rPr>
                <w:rFonts w:eastAsia="標楷體"/>
                <w:b/>
              </w:rPr>
            </w:pPr>
            <w:r w:rsidRPr="00C14C41">
              <w:rPr>
                <w:rFonts w:eastAsia="標楷體"/>
                <w:b/>
              </w:rPr>
              <w:t>說</w:t>
            </w:r>
            <w:r w:rsidR="005A6EF0">
              <w:rPr>
                <w:rFonts w:eastAsia="標楷體" w:hint="eastAsia"/>
                <w:b/>
              </w:rPr>
              <w:t xml:space="preserve">　　</w:t>
            </w:r>
            <w:r w:rsidRPr="00C14C41">
              <w:rPr>
                <w:rFonts w:eastAsia="標楷體"/>
                <w:b/>
              </w:rPr>
              <w:t>明</w:t>
            </w:r>
          </w:p>
        </w:tc>
      </w:tr>
      <w:tr w:rsidR="00BD2909" w:rsidRPr="00AD56A9" w:rsidTr="005A6EF0">
        <w:trPr>
          <w:trHeight w:val="155"/>
          <w:jc w:val="center"/>
        </w:trPr>
        <w:tc>
          <w:tcPr>
            <w:tcW w:w="4179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AD56A9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:rsidR="00BD290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條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本校為規劃及推動通識教育之發展，依據本校組織規程第七條之規定設置通識教育中心（以下簡稱本中心），並訂定本辦法</w:t>
            </w:r>
            <w:r w:rsidR="00D7216D" w:rsidRPr="009D6107">
              <w:rPr>
                <w:rFonts w:eastAsia="標楷體"/>
              </w:rPr>
              <w:t>。</w:t>
            </w:r>
          </w:p>
        </w:tc>
        <w:tc>
          <w:tcPr>
            <w:tcW w:w="2018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E70FC3">
              <w:rPr>
                <w:rFonts w:eastAsia="標楷體"/>
                <w:szCs w:val="22"/>
              </w:rPr>
              <w:t>本條未修正</w:t>
            </w:r>
            <w:r w:rsidR="00D7216D" w:rsidRPr="009D6107">
              <w:rPr>
                <w:rFonts w:eastAsia="標楷體"/>
              </w:rPr>
              <w:t>。</w:t>
            </w:r>
          </w:p>
        </w:tc>
      </w:tr>
      <w:tr w:rsidR="00BD2909" w:rsidRPr="00AD56A9" w:rsidTr="005A6EF0">
        <w:trPr>
          <w:trHeight w:val="684"/>
          <w:jc w:val="center"/>
        </w:trPr>
        <w:tc>
          <w:tcPr>
            <w:tcW w:w="4179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AD56A9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:rsidR="00BD290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條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本中心置中心主任一人，綜理全校通識教育業務，由校長聘請教授兼任之。</w:t>
            </w:r>
          </w:p>
        </w:tc>
        <w:tc>
          <w:tcPr>
            <w:tcW w:w="2018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E70FC3">
              <w:rPr>
                <w:rFonts w:eastAsia="標楷體"/>
                <w:szCs w:val="22"/>
              </w:rPr>
              <w:t>本條未修正</w:t>
            </w:r>
            <w:r w:rsidR="00D7216D" w:rsidRPr="009D6107">
              <w:rPr>
                <w:rFonts w:eastAsia="標楷體"/>
              </w:rPr>
              <w:t>。</w:t>
            </w:r>
          </w:p>
        </w:tc>
      </w:tr>
      <w:tr w:rsidR="00BD2909" w:rsidRPr="00AD56A9" w:rsidTr="005A6EF0">
        <w:trPr>
          <w:trHeight w:val="1271"/>
          <w:jc w:val="center"/>
        </w:trPr>
        <w:tc>
          <w:tcPr>
            <w:tcW w:w="4179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AD56A9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:rsidR="00BD290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條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本中心職掌事項如下：</w:t>
            </w:r>
          </w:p>
          <w:p w:rsidR="00BD2909" w:rsidRPr="009D6107" w:rsidRDefault="00BD2909" w:rsidP="00230EB7">
            <w:pPr>
              <w:ind w:left="480" w:hangingChars="200" w:hanging="480"/>
              <w:rPr>
                <w:rFonts w:eastAsia="標楷體"/>
              </w:rPr>
            </w:pPr>
            <w:r w:rsidRPr="009D6107">
              <w:rPr>
                <w:rFonts w:eastAsia="標楷體"/>
              </w:rPr>
              <w:t>一、規劃與執行通識教育相關事宜。</w:t>
            </w:r>
          </w:p>
          <w:p w:rsidR="00BD2909" w:rsidRPr="009D6107" w:rsidRDefault="00BD2909" w:rsidP="00230EB7">
            <w:pPr>
              <w:ind w:left="480" w:hangingChars="200" w:hanging="480"/>
              <w:rPr>
                <w:rFonts w:eastAsia="標楷體"/>
              </w:rPr>
            </w:pPr>
            <w:r w:rsidRPr="009D6107">
              <w:rPr>
                <w:rFonts w:eastAsia="標楷體"/>
              </w:rPr>
              <w:t>二、推動通識教育課程之教學。</w:t>
            </w:r>
          </w:p>
          <w:p w:rsidR="00BD2909" w:rsidRPr="009D6107" w:rsidRDefault="00BD2909" w:rsidP="00230EB7">
            <w:pPr>
              <w:ind w:left="480" w:hangingChars="200" w:hanging="480"/>
              <w:rPr>
                <w:rFonts w:eastAsia="標楷體"/>
              </w:rPr>
            </w:pPr>
            <w:r w:rsidRPr="009D6107">
              <w:rPr>
                <w:rFonts w:eastAsia="標楷體"/>
              </w:rPr>
              <w:t>三、拓展通識教育相關之業務與活動。</w:t>
            </w:r>
          </w:p>
          <w:p w:rsidR="00BD2909" w:rsidRPr="009D6107" w:rsidRDefault="00BD2909" w:rsidP="00230EB7">
            <w:pPr>
              <w:ind w:left="480" w:hangingChars="200" w:hanging="480"/>
              <w:rPr>
                <w:rFonts w:eastAsia="標楷體"/>
              </w:rPr>
            </w:pPr>
            <w:r w:rsidRPr="009D6107">
              <w:rPr>
                <w:rFonts w:eastAsia="標楷體"/>
              </w:rPr>
              <w:t>四、負責其他有關本校通識教育及課程之發展事項。</w:t>
            </w:r>
          </w:p>
        </w:tc>
        <w:tc>
          <w:tcPr>
            <w:tcW w:w="2018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E70FC3">
              <w:rPr>
                <w:rFonts w:eastAsia="標楷體"/>
                <w:szCs w:val="22"/>
              </w:rPr>
              <w:t>本條未修正</w:t>
            </w:r>
            <w:r w:rsidR="00D7216D" w:rsidRPr="009D6107">
              <w:rPr>
                <w:rFonts w:eastAsia="標楷體"/>
              </w:rPr>
              <w:t>。</w:t>
            </w:r>
          </w:p>
        </w:tc>
      </w:tr>
      <w:tr w:rsidR="00BD2909" w:rsidRPr="00AD56A9" w:rsidTr="00230EB7">
        <w:trPr>
          <w:trHeight w:val="901"/>
          <w:jc w:val="center"/>
        </w:trPr>
        <w:tc>
          <w:tcPr>
            <w:tcW w:w="4179" w:type="dxa"/>
          </w:tcPr>
          <w:p w:rsidR="00BD2909" w:rsidRPr="00AD56A9" w:rsidRDefault="00BD2909" w:rsidP="00230EB7">
            <w:pPr>
              <w:rPr>
                <w:rFonts w:eastAsia="標楷體"/>
                <w:u w:val="single"/>
              </w:rPr>
            </w:pPr>
            <w:r w:rsidRPr="00AD56A9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:rsidR="00BD290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條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本中心下設四中心：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一、人文與藝術教育中心</w:t>
            </w:r>
            <w:r w:rsidR="00D7216D" w:rsidRPr="009D6107">
              <w:rPr>
                <w:rFonts w:eastAsia="標楷體"/>
              </w:rPr>
              <w:t>。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二、基礎科學教育中心</w:t>
            </w:r>
            <w:r w:rsidR="00D7216D" w:rsidRPr="009D6107">
              <w:rPr>
                <w:rFonts w:eastAsia="標楷體"/>
              </w:rPr>
              <w:t>。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三、語言與文化中心</w:t>
            </w:r>
            <w:r w:rsidR="00D7216D" w:rsidRPr="009D6107">
              <w:rPr>
                <w:rFonts w:eastAsia="標楷體"/>
              </w:rPr>
              <w:t>。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四、體育教學中心</w:t>
            </w:r>
            <w:r w:rsidR="00D7216D" w:rsidRPr="009D6107">
              <w:rPr>
                <w:rFonts w:eastAsia="標楷體"/>
              </w:rPr>
              <w:t>。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前項各中心置主任一人，</w:t>
            </w:r>
            <w:r w:rsidRPr="009D6107">
              <w:rPr>
                <w:rFonts w:eastAsia="標楷體" w:hint="eastAsia"/>
                <w:kern w:val="0"/>
              </w:rPr>
              <w:t>負責</w:t>
            </w:r>
            <w:r w:rsidRPr="009D6107">
              <w:rPr>
                <w:rFonts w:eastAsia="標楷體"/>
                <w:kern w:val="0"/>
              </w:rPr>
              <w:t>規劃及推動</w:t>
            </w:r>
            <w:r w:rsidRPr="009D6107">
              <w:rPr>
                <w:rFonts w:eastAsia="標楷體" w:hint="eastAsia"/>
                <w:kern w:val="0"/>
              </w:rPr>
              <w:t>各中心</w:t>
            </w:r>
            <w:r w:rsidRPr="009D6107">
              <w:rPr>
                <w:rFonts w:eastAsia="標楷體"/>
                <w:kern w:val="0"/>
              </w:rPr>
              <w:t>之教學、研究與發展事項。各中心之主任</w:t>
            </w:r>
            <w:r w:rsidRPr="009D6107">
              <w:rPr>
                <w:rFonts w:eastAsia="標楷體"/>
              </w:rPr>
              <w:t>由通識教育中心中心主任推薦副教授以上教師，經校長同意後聘兼之。</w:t>
            </w:r>
          </w:p>
        </w:tc>
        <w:tc>
          <w:tcPr>
            <w:tcW w:w="2018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E70FC3">
              <w:rPr>
                <w:rFonts w:eastAsia="標楷體"/>
                <w:szCs w:val="22"/>
              </w:rPr>
              <w:t>本條未修正</w:t>
            </w:r>
            <w:r w:rsidR="00D7216D" w:rsidRPr="009D6107">
              <w:rPr>
                <w:rFonts w:eastAsia="標楷體"/>
              </w:rPr>
              <w:t>。</w:t>
            </w:r>
          </w:p>
        </w:tc>
      </w:tr>
      <w:tr w:rsidR="00BD2909" w:rsidRPr="00AD56A9" w:rsidTr="005A6EF0">
        <w:trPr>
          <w:trHeight w:val="1972"/>
          <w:jc w:val="center"/>
        </w:trPr>
        <w:tc>
          <w:tcPr>
            <w:tcW w:w="4179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AD56A9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:rsidR="00BD290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條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本中心視中心發展之需要得設：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一、教學</w:t>
            </w:r>
            <w:r w:rsidRPr="009D6107">
              <w:rPr>
                <w:rFonts w:eastAsia="標楷體" w:hint="eastAsia"/>
              </w:rPr>
              <w:t>研究</w:t>
            </w:r>
            <w:r w:rsidRPr="009D6107">
              <w:rPr>
                <w:rFonts w:eastAsia="標楷體"/>
              </w:rPr>
              <w:t>組</w:t>
            </w:r>
            <w:r w:rsidR="00D7216D" w:rsidRPr="009D6107">
              <w:rPr>
                <w:rFonts w:eastAsia="標楷體"/>
              </w:rPr>
              <w:t>。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 w:hint="eastAsia"/>
              </w:rPr>
              <w:t>二</w:t>
            </w:r>
            <w:r w:rsidRPr="009D6107">
              <w:rPr>
                <w:rFonts w:eastAsia="標楷體"/>
              </w:rPr>
              <w:t>、綜合組</w:t>
            </w:r>
            <w:r w:rsidR="00D7216D" w:rsidRPr="009D6107">
              <w:rPr>
                <w:rFonts w:eastAsia="標楷體"/>
              </w:rPr>
              <w:t>。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以上</w:t>
            </w:r>
            <w:r w:rsidRPr="009D6107">
              <w:rPr>
                <w:rFonts w:eastAsia="標楷體" w:hint="eastAsia"/>
              </w:rPr>
              <w:t>二</w:t>
            </w:r>
            <w:r w:rsidRPr="009D6107">
              <w:rPr>
                <w:rFonts w:eastAsia="標楷體"/>
              </w:rPr>
              <w:t>組</w:t>
            </w:r>
            <w:r w:rsidRPr="009D6107">
              <w:rPr>
                <w:rFonts w:eastAsia="標楷體"/>
                <w:kern w:val="0"/>
              </w:rPr>
              <w:t>各置組長一人，</w:t>
            </w:r>
            <w:r w:rsidRPr="009D6107">
              <w:rPr>
                <w:rFonts w:eastAsia="標楷體"/>
              </w:rPr>
              <w:t>由中心主任推薦助理教授以上教師，經校長同意後聘兼之。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 w:hint="eastAsia"/>
              </w:rPr>
              <w:t>另</w:t>
            </w:r>
            <w:r w:rsidRPr="009D6107">
              <w:rPr>
                <w:rFonts w:eastAsia="標楷體"/>
              </w:rPr>
              <w:t>置秘書、專員、組員、辦事員、技正、技士、技佐等若干人。</w:t>
            </w:r>
          </w:p>
        </w:tc>
        <w:tc>
          <w:tcPr>
            <w:tcW w:w="2018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E70FC3">
              <w:rPr>
                <w:rFonts w:eastAsia="標楷體"/>
                <w:szCs w:val="22"/>
              </w:rPr>
              <w:t>本條未修正</w:t>
            </w:r>
            <w:r w:rsidR="00D7216D" w:rsidRPr="009D6107">
              <w:rPr>
                <w:rFonts w:eastAsia="標楷體"/>
              </w:rPr>
              <w:t>。</w:t>
            </w:r>
          </w:p>
        </w:tc>
      </w:tr>
      <w:tr w:rsidR="00BD2909" w:rsidRPr="00AD56A9" w:rsidTr="005A6EF0">
        <w:trPr>
          <w:trHeight w:val="2246"/>
          <w:jc w:val="center"/>
        </w:trPr>
        <w:tc>
          <w:tcPr>
            <w:tcW w:w="4179" w:type="dxa"/>
          </w:tcPr>
          <w:p w:rsidR="00BD290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條</w:t>
            </w:r>
          </w:p>
          <w:p w:rsidR="00BD2909" w:rsidRPr="006C1159" w:rsidRDefault="00BD2909" w:rsidP="00230EB7">
            <w:pPr>
              <w:rPr>
                <w:rFonts w:eastAsia="標楷體"/>
              </w:rPr>
            </w:pPr>
            <w:r w:rsidRPr="006C1159">
              <w:rPr>
                <w:rFonts w:eastAsia="標楷體"/>
              </w:rPr>
              <w:t>本中心設「中心會議」，由通識教育中心</w:t>
            </w:r>
            <w:r w:rsidRPr="006C1159">
              <w:rPr>
                <w:rFonts w:eastAsia="標楷體" w:hint="eastAsia"/>
              </w:rPr>
              <w:t>中心</w:t>
            </w:r>
            <w:r w:rsidRPr="006C1159">
              <w:rPr>
                <w:rFonts w:eastAsia="標楷體"/>
              </w:rPr>
              <w:t>主任、體育教學中心主任、語言與文化中心主任、人文與藝術教育中心主任、基礎科學教育中心主任</w:t>
            </w:r>
            <w:r w:rsidRPr="00925C45">
              <w:rPr>
                <w:rFonts w:eastAsia="標楷體" w:hint="eastAsia"/>
                <w:u w:val="single"/>
              </w:rPr>
              <w:t>、教學研究組組長、綜合組組長</w:t>
            </w:r>
            <w:r w:rsidRPr="006C1159">
              <w:rPr>
                <w:rFonts w:eastAsia="標楷體"/>
              </w:rPr>
              <w:t>，及以上四個中心教師代表組成之，以通識教育中心中心主任為會議主席。</w:t>
            </w:r>
          </w:p>
          <w:p w:rsidR="00BD2909" w:rsidRPr="006C1159" w:rsidRDefault="00BD2909" w:rsidP="00230EB7">
            <w:pPr>
              <w:rPr>
                <w:rFonts w:eastAsia="標楷體"/>
              </w:rPr>
            </w:pPr>
            <w:r w:rsidRPr="006C1159">
              <w:rPr>
                <w:rFonts w:eastAsia="標楷體"/>
              </w:rPr>
              <w:t>中心會議每學期以召開兩次為原則，討論本中心之教學及其他有關重要事項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4180" w:type="dxa"/>
          </w:tcPr>
          <w:p w:rsidR="00BD290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條</w:t>
            </w:r>
          </w:p>
          <w:p w:rsidR="00BD2909" w:rsidRPr="00925C45" w:rsidRDefault="00BD2909" w:rsidP="00230EB7">
            <w:pPr>
              <w:rPr>
                <w:rFonts w:eastAsia="標楷體"/>
              </w:rPr>
            </w:pPr>
            <w:r w:rsidRPr="00925C45">
              <w:rPr>
                <w:rFonts w:eastAsia="標楷體"/>
              </w:rPr>
              <w:t>本中心設「中心會議」，由通識教育中心</w:t>
            </w:r>
            <w:r w:rsidRPr="00925C45">
              <w:rPr>
                <w:rFonts w:eastAsia="標楷體" w:hint="eastAsia"/>
              </w:rPr>
              <w:t>中心</w:t>
            </w:r>
            <w:r w:rsidRPr="00925C45">
              <w:rPr>
                <w:rFonts w:eastAsia="標楷體"/>
              </w:rPr>
              <w:t>主任、體育教學中心主任、語言與文化中心主任、人文與藝術教育中心主任、基礎科學教育中心主任，及以上四個中心教師代表組成之，以通識教育中心中心主任為會議主席。</w:t>
            </w:r>
          </w:p>
          <w:p w:rsidR="00BD2909" w:rsidRPr="009D6107" w:rsidRDefault="00BD2909" w:rsidP="00230EB7">
            <w:pPr>
              <w:rPr>
                <w:rFonts w:eastAsia="標楷體"/>
              </w:rPr>
            </w:pPr>
            <w:r w:rsidRPr="009D6107">
              <w:rPr>
                <w:rFonts w:eastAsia="標楷體"/>
              </w:rPr>
              <w:t>中心會議每學期以召開兩次為原則，討論本中心之教學及其他有關重要事項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018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AD56A9">
              <w:rPr>
                <w:rFonts w:eastAsia="標楷體"/>
                <w:bCs/>
              </w:rPr>
              <w:t>文字修正</w:t>
            </w:r>
            <w:r w:rsidR="00D7216D" w:rsidRPr="009D6107">
              <w:rPr>
                <w:rFonts w:eastAsia="標楷體"/>
              </w:rPr>
              <w:t>。</w:t>
            </w:r>
          </w:p>
        </w:tc>
      </w:tr>
      <w:tr w:rsidR="00BD2909" w:rsidRPr="00AD56A9" w:rsidTr="005A6EF0">
        <w:trPr>
          <w:trHeight w:val="1200"/>
          <w:jc w:val="center"/>
        </w:trPr>
        <w:tc>
          <w:tcPr>
            <w:tcW w:w="4179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AD56A9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:rsidR="00BD290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條</w:t>
            </w:r>
          </w:p>
          <w:p w:rsidR="00BD2909" w:rsidRPr="00F84D23" w:rsidRDefault="00BD2909" w:rsidP="00230EB7">
            <w:pPr>
              <w:rPr>
                <w:rFonts w:eastAsia="標楷體"/>
              </w:rPr>
            </w:pPr>
            <w:r w:rsidRPr="00F84D23">
              <w:rPr>
                <w:rFonts w:eastAsia="標楷體"/>
              </w:rPr>
              <w:t>本中心為推動中心業務發展，設下列各委員會：</w:t>
            </w:r>
          </w:p>
          <w:p w:rsidR="00BD2909" w:rsidRPr="00F84D23" w:rsidRDefault="00BD2909" w:rsidP="00230EB7">
            <w:pPr>
              <w:ind w:left="480" w:hangingChars="200" w:hanging="480"/>
              <w:rPr>
                <w:rFonts w:eastAsia="標楷體"/>
              </w:rPr>
            </w:pPr>
            <w:r w:rsidRPr="00F84D23">
              <w:rPr>
                <w:rFonts w:eastAsia="標楷體"/>
              </w:rPr>
              <w:t>一、教師評審委員會</w:t>
            </w:r>
            <w:r w:rsidRPr="00F84D23">
              <w:rPr>
                <w:rFonts w:eastAsia="標楷體" w:hint="eastAsia"/>
              </w:rPr>
              <w:t>。</w:t>
            </w:r>
          </w:p>
          <w:p w:rsidR="00BD2909" w:rsidRPr="00F84D23" w:rsidRDefault="00BD2909" w:rsidP="00230EB7">
            <w:pPr>
              <w:ind w:left="480" w:hangingChars="200" w:hanging="480"/>
              <w:rPr>
                <w:rFonts w:eastAsia="標楷體"/>
              </w:rPr>
            </w:pPr>
            <w:r w:rsidRPr="00F84D23">
              <w:rPr>
                <w:rFonts w:eastAsia="標楷體"/>
              </w:rPr>
              <w:t>二、課程委員會</w:t>
            </w:r>
            <w:r w:rsidRPr="00F84D23">
              <w:rPr>
                <w:rFonts w:eastAsia="標楷體" w:hint="eastAsia"/>
              </w:rPr>
              <w:t>。</w:t>
            </w:r>
          </w:p>
          <w:p w:rsidR="00BD2909" w:rsidRPr="00F84D23" w:rsidRDefault="00BD2909" w:rsidP="00230EB7">
            <w:pPr>
              <w:ind w:left="480" w:hangingChars="200" w:hanging="480"/>
              <w:rPr>
                <w:rFonts w:eastAsia="標楷體"/>
              </w:rPr>
            </w:pPr>
            <w:r w:rsidRPr="00F84D23">
              <w:rPr>
                <w:rFonts w:eastAsia="標楷體"/>
              </w:rPr>
              <w:t>三、其他常設或由中心主任指派之臨時性委員會或會議。</w:t>
            </w:r>
          </w:p>
          <w:p w:rsidR="00BD2909" w:rsidRPr="00F84D23" w:rsidRDefault="00BD2909" w:rsidP="00230EB7">
            <w:pPr>
              <w:rPr>
                <w:rFonts w:eastAsia="標楷體"/>
              </w:rPr>
            </w:pPr>
            <w:r w:rsidRPr="00F84D23">
              <w:rPr>
                <w:rFonts w:eastAsia="標楷體"/>
              </w:rPr>
              <w:t>前項各委員會設置要點另訂之。</w:t>
            </w:r>
          </w:p>
        </w:tc>
        <w:tc>
          <w:tcPr>
            <w:tcW w:w="2018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 w:rsidRPr="00E70FC3">
              <w:rPr>
                <w:rFonts w:eastAsia="標楷體"/>
                <w:szCs w:val="22"/>
              </w:rPr>
              <w:t>本條未修正</w:t>
            </w:r>
            <w:r w:rsidR="00D7216D" w:rsidRPr="009D6107">
              <w:rPr>
                <w:rFonts w:eastAsia="標楷體"/>
              </w:rPr>
              <w:t>。</w:t>
            </w:r>
          </w:p>
        </w:tc>
      </w:tr>
      <w:tr w:rsidR="00BD2909" w:rsidRPr="00AD56A9" w:rsidTr="005A6EF0">
        <w:trPr>
          <w:trHeight w:val="744"/>
          <w:jc w:val="center"/>
        </w:trPr>
        <w:tc>
          <w:tcPr>
            <w:tcW w:w="4179" w:type="dxa"/>
          </w:tcPr>
          <w:p w:rsidR="00BD290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條</w:t>
            </w:r>
          </w:p>
          <w:p w:rsidR="00BD2909" w:rsidRPr="000D4C0D" w:rsidRDefault="00BD2909" w:rsidP="00230EB7">
            <w:pPr>
              <w:rPr>
                <w:rFonts w:eastAsia="標楷體"/>
                <w:u w:val="single"/>
              </w:rPr>
            </w:pPr>
            <w:r w:rsidRPr="00925C45">
              <w:rPr>
                <w:rFonts w:eastAsia="標楷體"/>
              </w:rPr>
              <w:t>本辦法經通識教育中心</w:t>
            </w:r>
            <w:r w:rsidRPr="00925C45">
              <w:rPr>
                <w:rFonts w:eastAsia="標楷體" w:hint="eastAsia"/>
              </w:rPr>
              <w:t>中心</w:t>
            </w:r>
            <w:r w:rsidRPr="00925C45">
              <w:rPr>
                <w:rFonts w:eastAsia="標楷體"/>
              </w:rPr>
              <w:t>會議及校務會議通過</w:t>
            </w:r>
            <w:r w:rsidRPr="00925C45">
              <w:rPr>
                <w:rFonts w:eastAsia="標楷體" w:hint="eastAsia"/>
                <w:u w:val="single"/>
              </w:rPr>
              <w:t>後實施</w:t>
            </w:r>
            <w:r w:rsidRPr="00925C45">
              <w:rPr>
                <w:rFonts w:eastAsia="標楷體" w:hint="eastAsia"/>
              </w:rPr>
              <w:t>。</w:t>
            </w:r>
          </w:p>
        </w:tc>
        <w:tc>
          <w:tcPr>
            <w:tcW w:w="4180" w:type="dxa"/>
          </w:tcPr>
          <w:p w:rsidR="00BD290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條</w:t>
            </w:r>
          </w:p>
          <w:p w:rsidR="00BD2909" w:rsidRPr="000D4C0D" w:rsidRDefault="00BD2909" w:rsidP="00230EB7">
            <w:pPr>
              <w:rPr>
                <w:rFonts w:eastAsia="標楷體"/>
                <w:u w:val="single"/>
              </w:rPr>
            </w:pPr>
            <w:r w:rsidRPr="00925C45">
              <w:rPr>
                <w:rFonts w:eastAsia="標楷體"/>
              </w:rPr>
              <w:t>本辦法經通識教育中心會議及校務會議通過</w:t>
            </w:r>
            <w:r w:rsidRPr="0046501A">
              <w:rPr>
                <w:rFonts w:eastAsia="標楷體"/>
                <w:u w:val="single"/>
              </w:rPr>
              <w:t>，</w:t>
            </w:r>
            <w:r w:rsidRPr="000D4C0D">
              <w:rPr>
                <w:rFonts w:eastAsia="標楷體"/>
                <w:u w:val="single"/>
              </w:rPr>
              <w:t>陳請校長核定後，自公布日起實施，修正時亦同</w:t>
            </w:r>
            <w:r w:rsidRPr="00925C45">
              <w:rPr>
                <w:rFonts w:eastAsia="標楷體"/>
              </w:rPr>
              <w:t>。</w:t>
            </w:r>
          </w:p>
        </w:tc>
        <w:tc>
          <w:tcPr>
            <w:tcW w:w="2018" w:type="dxa"/>
          </w:tcPr>
          <w:p w:rsidR="00BD2909" w:rsidRPr="00AD56A9" w:rsidRDefault="00BD2909" w:rsidP="00230EB7">
            <w:pPr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文字修正</w:t>
            </w:r>
            <w:r w:rsidR="00D7216D" w:rsidRPr="009D6107">
              <w:rPr>
                <w:rFonts w:eastAsia="標楷體"/>
              </w:rPr>
              <w:t>。</w:t>
            </w:r>
          </w:p>
        </w:tc>
      </w:tr>
    </w:tbl>
    <w:p w:rsidR="00BD2909" w:rsidRDefault="00BD2909">
      <w:pPr>
        <w:widowControl/>
        <w:rPr>
          <w:rFonts w:ascii="標楷體" w:eastAsia="標楷體"/>
          <w:b/>
          <w:sz w:val="32"/>
          <w:szCs w:val="32"/>
        </w:rPr>
      </w:pPr>
    </w:p>
    <w:sectPr w:rsidR="00BD2909" w:rsidSect="00230E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5E" w:rsidRDefault="00060A5E" w:rsidP="004A5FF0">
      <w:r>
        <w:separator/>
      </w:r>
    </w:p>
  </w:endnote>
  <w:endnote w:type="continuationSeparator" w:id="0">
    <w:p w:rsidR="00060A5E" w:rsidRDefault="00060A5E" w:rsidP="004A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5E" w:rsidRDefault="00060A5E" w:rsidP="004A5FF0">
      <w:r>
        <w:separator/>
      </w:r>
    </w:p>
  </w:footnote>
  <w:footnote w:type="continuationSeparator" w:id="0">
    <w:p w:rsidR="00060A5E" w:rsidRDefault="00060A5E" w:rsidP="004A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1"/>
    <w:rsid w:val="00014DE1"/>
    <w:rsid w:val="00060A5E"/>
    <w:rsid w:val="000D4C0D"/>
    <w:rsid w:val="00135D5A"/>
    <w:rsid w:val="0017430A"/>
    <w:rsid w:val="001F0938"/>
    <w:rsid w:val="00230EB7"/>
    <w:rsid w:val="002F0DA7"/>
    <w:rsid w:val="002F2FF8"/>
    <w:rsid w:val="0033303F"/>
    <w:rsid w:val="003912C8"/>
    <w:rsid w:val="003F3EBC"/>
    <w:rsid w:val="00406633"/>
    <w:rsid w:val="0046501A"/>
    <w:rsid w:val="004A5FF0"/>
    <w:rsid w:val="00516285"/>
    <w:rsid w:val="00530678"/>
    <w:rsid w:val="005978D1"/>
    <w:rsid w:val="005A6EF0"/>
    <w:rsid w:val="005E0861"/>
    <w:rsid w:val="0064221B"/>
    <w:rsid w:val="006C1159"/>
    <w:rsid w:val="00712267"/>
    <w:rsid w:val="007414AA"/>
    <w:rsid w:val="00750271"/>
    <w:rsid w:val="00750F8D"/>
    <w:rsid w:val="00892391"/>
    <w:rsid w:val="008C4982"/>
    <w:rsid w:val="008D28C5"/>
    <w:rsid w:val="008E3718"/>
    <w:rsid w:val="00925C45"/>
    <w:rsid w:val="0095091F"/>
    <w:rsid w:val="00977D50"/>
    <w:rsid w:val="009B6B7B"/>
    <w:rsid w:val="009B7559"/>
    <w:rsid w:val="009D6107"/>
    <w:rsid w:val="00A30BB6"/>
    <w:rsid w:val="00AB7221"/>
    <w:rsid w:val="00AD56A9"/>
    <w:rsid w:val="00AF17E4"/>
    <w:rsid w:val="00B426A5"/>
    <w:rsid w:val="00B916F8"/>
    <w:rsid w:val="00BA3462"/>
    <w:rsid w:val="00BD2909"/>
    <w:rsid w:val="00C0091D"/>
    <w:rsid w:val="00C14C41"/>
    <w:rsid w:val="00C50B9C"/>
    <w:rsid w:val="00C53E9D"/>
    <w:rsid w:val="00CC61DF"/>
    <w:rsid w:val="00D5640F"/>
    <w:rsid w:val="00D7216D"/>
    <w:rsid w:val="00DF1DDE"/>
    <w:rsid w:val="00E661F1"/>
    <w:rsid w:val="00EB70B5"/>
    <w:rsid w:val="00EC0822"/>
    <w:rsid w:val="00F00B3C"/>
    <w:rsid w:val="00F30172"/>
    <w:rsid w:val="00F56507"/>
    <w:rsid w:val="00F6556C"/>
    <w:rsid w:val="00F84D23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A2E19B4-A4B6-44E5-AF9C-9F90A81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0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8BC5-5D92-4BAA-AE92-1FDD0107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4</cp:revision>
  <cp:lastPrinted>2015-11-25T08:59:00Z</cp:lastPrinted>
  <dcterms:created xsi:type="dcterms:W3CDTF">2018-04-26T10:38:00Z</dcterms:created>
  <dcterms:modified xsi:type="dcterms:W3CDTF">2018-05-08T00:36:00Z</dcterms:modified>
</cp:coreProperties>
</file>