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EBF17" w14:textId="77777777" w:rsidR="00DD7DAA" w:rsidRPr="003F7F40" w:rsidRDefault="00DD7DAA" w:rsidP="00DD7DAA">
      <w:pPr>
        <w:ind w:right="-23"/>
        <w:rPr>
          <w:rFonts w:ascii="Times New Roman" w:eastAsia="標楷體" w:hAnsi="Times New Roman"/>
          <w:b/>
          <w:sz w:val="32"/>
          <w:szCs w:val="18"/>
        </w:rPr>
      </w:pPr>
      <w:r w:rsidRPr="003F7F40">
        <w:rPr>
          <w:rFonts w:ascii="Times New Roman" w:eastAsia="標楷體" w:hAnsi="Times New Roman" w:hint="eastAsia"/>
          <w:b/>
          <w:sz w:val="32"/>
          <w:szCs w:val="18"/>
        </w:rPr>
        <w:t>高雄</w:t>
      </w:r>
      <w:r w:rsidRPr="003F7F40">
        <w:rPr>
          <w:rFonts w:ascii="Times New Roman" w:eastAsia="標楷體" w:hAnsi="Times New Roman"/>
          <w:b/>
          <w:sz w:val="32"/>
          <w:szCs w:val="18"/>
        </w:rPr>
        <w:t>醫學大學</w:t>
      </w:r>
      <w:r w:rsidRPr="003F7F40">
        <w:rPr>
          <w:rFonts w:ascii="Times New Roman" w:eastAsia="標楷體" w:hAnsi="Times New Roman" w:hint="eastAsia"/>
          <w:b/>
          <w:sz w:val="32"/>
          <w:szCs w:val="18"/>
        </w:rPr>
        <w:t>捐贈</w:t>
      </w:r>
      <w:r w:rsidRPr="003F7F40">
        <w:rPr>
          <w:rFonts w:ascii="Times New Roman" w:eastAsia="標楷體" w:hAnsi="Times New Roman"/>
          <w:b/>
          <w:sz w:val="32"/>
          <w:szCs w:val="18"/>
        </w:rPr>
        <w:t>感謝辦法</w:t>
      </w:r>
    </w:p>
    <w:p w14:paraId="7A8689B0" w14:textId="77777777" w:rsidR="00DD7DAA" w:rsidRPr="00DD7DAA" w:rsidRDefault="00DD7DAA" w:rsidP="00DD7DAA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107.06.08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ab/>
        <w:t>10</w:t>
      </w:r>
      <w:bookmarkStart w:id="0" w:name="_GoBack"/>
      <w:bookmarkEnd w:id="0"/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6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次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行政會議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14:paraId="165D18EE" w14:textId="3E1EC357" w:rsidR="00DD7DAA" w:rsidRPr="00DD7DAA" w:rsidRDefault="00DD7DAA" w:rsidP="00DD7DAA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113.04.11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112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9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次行政會議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14:paraId="3D38C4B6" w14:textId="1C8F198B" w:rsidR="00DD7DAA" w:rsidRPr="00DD7DAA" w:rsidRDefault="00DD7DAA" w:rsidP="00DD7DAA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 w:hint="eastAsia"/>
          <w:kern w:val="0"/>
          <w:sz w:val="20"/>
          <w:szCs w:val="20"/>
        </w:rPr>
      </w:pP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13.05.08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高醫秘字第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131101626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p w14:paraId="0C921CD5" w14:textId="77777777" w:rsidR="00DD7DAA" w:rsidRPr="003F7F40" w:rsidRDefault="00DD7DAA" w:rsidP="00DD7DAA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DD7DAA" w:rsidRPr="003F7F40" w14:paraId="3A67FBF1" w14:textId="77777777" w:rsidTr="007C23CF">
        <w:tc>
          <w:tcPr>
            <w:tcW w:w="993" w:type="dxa"/>
          </w:tcPr>
          <w:p w14:paraId="5C68DDF6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14:paraId="3E180441" w14:textId="77777777" w:rsidR="00DD7DAA" w:rsidRPr="003F7F40" w:rsidRDefault="00DD7DAA" w:rsidP="007C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3F7F40">
              <w:rPr>
                <w:rFonts w:ascii="Times New Roman" w:eastAsia="標楷體" w:hAnsi="Times New Roman"/>
                <w:szCs w:val="24"/>
              </w:rPr>
              <w:t>感謝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各</w:t>
            </w:r>
            <w:r w:rsidRPr="003F7F40">
              <w:rPr>
                <w:rFonts w:ascii="Times New Roman" w:eastAsia="標楷體" w:hAnsi="Times New Roman"/>
                <w:szCs w:val="24"/>
              </w:rPr>
              <w:t>界捐贈，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並</w:t>
            </w:r>
            <w:r w:rsidRPr="003F7F40">
              <w:rPr>
                <w:rFonts w:ascii="Times New Roman" w:eastAsia="標楷體" w:hAnsi="Times New Roman"/>
                <w:szCs w:val="24"/>
              </w:rPr>
              <w:t>妥善運用與管理捐贈收入，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爰依本校</w:t>
            </w:r>
            <w:r w:rsidRPr="00E42343">
              <w:rPr>
                <w:rFonts w:ascii="Times New Roman" w:eastAsia="標楷體" w:hAnsi="Times New Roman" w:hint="eastAsia"/>
                <w:szCs w:val="24"/>
                <w:u w:val="single"/>
              </w:rPr>
              <w:t>「募捐基金管理及使用辦法」第七條</w:t>
            </w:r>
            <w:r w:rsidRPr="003F7F40">
              <w:rPr>
                <w:rFonts w:ascii="Times New Roman" w:eastAsia="標楷體" w:hAnsi="Times New Roman"/>
                <w:szCs w:val="24"/>
              </w:rPr>
              <w:t>規定訂定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本辦法。</w:t>
            </w:r>
          </w:p>
        </w:tc>
      </w:tr>
      <w:tr w:rsidR="00DD7DAA" w:rsidRPr="003F7F40" w14:paraId="790F3AE4" w14:textId="77777777" w:rsidTr="007C23CF">
        <w:tc>
          <w:tcPr>
            <w:tcW w:w="993" w:type="dxa"/>
          </w:tcPr>
          <w:p w14:paraId="42392D95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14:paraId="26968F96" w14:textId="77777777" w:rsidR="00DD7DAA" w:rsidRPr="003F7F40" w:rsidRDefault="00DD7DAA" w:rsidP="007C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</w:t>
            </w:r>
            <w:r w:rsidRPr="003F7F40">
              <w:rPr>
                <w:rFonts w:ascii="Times New Roman" w:eastAsia="標楷體" w:hAnsi="Times New Roman"/>
                <w:szCs w:val="24"/>
              </w:rPr>
              <w:t>對本校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F7F40">
              <w:rPr>
                <w:rFonts w:ascii="Times New Roman" w:eastAsia="標楷體" w:hAnsi="Times New Roman"/>
                <w:szCs w:val="24"/>
              </w:rPr>
              <w:t>所屬單位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及附</w:t>
            </w:r>
            <w:r w:rsidRPr="003F7F40">
              <w:rPr>
                <w:rFonts w:ascii="Times New Roman" w:eastAsia="標楷體" w:hAnsi="Times New Roman"/>
                <w:szCs w:val="24"/>
              </w:rPr>
              <w:t>屬機構之捐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贈，</w:t>
            </w:r>
            <w:r w:rsidRPr="003F7F40">
              <w:rPr>
                <w:rFonts w:ascii="Times New Roman" w:eastAsia="標楷體" w:hAnsi="Times New Roman"/>
                <w:szCs w:val="24"/>
              </w:rPr>
              <w:t>包括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金錢</w:t>
            </w:r>
            <w:r w:rsidRPr="003F7F40">
              <w:rPr>
                <w:rFonts w:ascii="Times New Roman" w:eastAsia="標楷體" w:hAnsi="Times New Roman"/>
                <w:szCs w:val="24"/>
              </w:rPr>
              <w:t>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有價</w:t>
            </w:r>
            <w:r w:rsidRPr="003F7F40">
              <w:rPr>
                <w:rFonts w:ascii="Times New Roman" w:eastAsia="標楷體" w:hAnsi="Times New Roman"/>
                <w:szCs w:val="24"/>
              </w:rPr>
              <w:t>證券、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儀</w:t>
            </w:r>
            <w:r w:rsidRPr="003F7F40">
              <w:rPr>
                <w:rFonts w:ascii="Times New Roman" w:eastAsia="標楷體" w:hAnsi="Times New Roman"/>
                <w:szCs w:val="24"/>
              </w:rPr>
              <w:t>器設備、實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物</w:t>
            </w:r>
            <w:r w:rsidRPr="003F7F40">
              <w:rPr>
                <w:rFonts w:ascii="Times New Roman" w:eastAsia="標楷體" w:hAnsi="Times New Roman"/>
                <w:szCs w:val="24"/>
              </w:rPr>
              <w:t>、動產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F7F40">
              <w:rPr>
                <w:rFonts w:ascii="Times New Roman" w:eastAsia="標楷體" w:hAnsi="Times New Roman"/>
                <w:szCs w:val="24"/>
              </w:rPr>
              <w:t>不動產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及其他有</w:t>
            </w:r>
            <w:r w:rsidRPr="003F7F40">
              <w:rPr>
                <w:rFonts w:ascii="Times New Roman" w:eastAsia="標楷體" w:hAnsi="Times New Roman"/>
                <w:szCs w:val="24"/>
              </w:rPr>
              <w:t>財產價值之權利，悉依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辦法之規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定</w:t>
            </w:r>
            <w:r w:rsidRPr="003F7F40">
              <w:rPr>
                <w:rFonts w:ascii="Times New Roman" w:eastAsia="標楷體" w:hAnsi="Times New Roman"/>
                <w:szCs w:val="24"/>
              </w:rPr>
              <w:t>辦理。</w:t>
            </w:r>
          </w:p>
        </w:tc>
      </w:tr>
      <w:tr w:rsidR="00DD7DAA" w:rsidRPr="003F7F40" w14:paraId="46C7069A" w14:textId="77777777" w:rsidTr="007C23CF">
        <w:tc>
          <w:tcPr>
            <w:tcW w:w="993" w:type="dxa"/>
          </w:tcPr>
          <w:p w14:paraId="58532F05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條</w:t>
            </w:r>
          </w:p>
        </w:tc>
        <w:tc>
          <w:tcPr>
            <w:tcW w:w="8646" w:type="dxa"/>
          </w:tcPr>
          <w:p w14:paraId="0A3FA5C4" w14:textId="77777777" w:rsidR="00DD7DAA" w:rsidRPr="003F7F40" w:rsidRDefault="00DD7DAA" w:rsidP="007C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凡捐贈財物不分金額多寡，均致送感謝函，並依捐贈者意願，於本校網站公告及出版品登錄捐款芳名錄。</w:t>
            </w:r>
          </w:p>
        </w:tc>
      </w:tr>
      <w:tr w:rsidR="00DD7DAA" w:rsidRPr="003F7F40" w14:paraId="6BF3E6F8" w14:textId="77777777" w:rsidTr="007C23CF">
        <w:tc>
          <w:tcPr>
            <w:tcW w:w="993" w:type="dxa"/>
          </w:tcPr>
          <w:p w14:paraId="5C5516D6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14:paraId="475A083A" w14:textId="77777777" w:rsidR="00DD7DAA" w:rsidRPr="003F7F40" w:rsidRDefault="00DD7DAA" w:rsidP="007C23CF">
            <w:pPr>
              <w:ind w:left="950" w:hangingChars="396" w:hanging="95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致</w:t>
            </w:r>
            <w:r w:rsidRPr="003F7F40">
              <w:rPr>
                <w:rFonts w:ascii="Times New Roman" w:eastAsia="標楷體" w:hAnsi="Times New Roman"/>
                <w:szCs w:val="24"/>
              </w:rPr>
              <w:t>謝方式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3F7F40">
              <w:rPr>
                <w:rFonts w:ascii="Times New Roman" w:eastAsia="標楷體" w:hAnsi="Times New Roman"/>
                <w:szCs w:val="24"/>
              </w:rPr>
              <w:t>下：</w:t>
            </w:r>
          </w:p>
          <w:p w14:paraId="63FA75E8" w14:textId="77777777" w:rsidR="00DD7DAA" w:rsidRPr="003F7F40" w:rsidRDefault="00DD7DAA" w:rsidP="007C23CF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一、捐贈</w:t>
            </w:r>
            <w:r w:rsidRPr="003F7F40">
              <w:rPr>
                <w:rFonts w:ascii="Times New Roman" w:eastAsia="標楷體" w:hAnsi="Times New Roman"/>
                <w:szCs w:val="24"/>
              </w:rPr>
              <w:t>新台幣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3F7F40">
              <w:rPr>
                <w:rFonts w:ascii="Times New Roman" w:eastAsia="標楷體" w:hAnsi="Times New Roman"/>
                <w:szCs w:val="24"/>
              </w:rPr>
              <w:t>拾萬元（含）以上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3F7F40">
              <w:rPr>
                <w:rFonts w:ascii="Times New Roman" w:eastAsia="標楷體" w:hAnsi="Times New Roman"/>
                <w:szCs w:val="24"/>
              </w:rPr>
              <w:t>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壹佰</w:t>
            </w:r>
            <w:r w:rsidRPr="003F7F40">
              <w:rPr>
                <w:rFonts w:ascii="Times New Roman" w:eastAsia="標楷體" w:hAnsi="Times New Roman"/>
                <w:szCs w:val="24"/>
              </w:rPr>
              <w:t>萬元以下者，致送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感謝</w:t>
            </w:r>
            <w:r w:rsidRPr="003F7F40">
              <w:rPr>
                <w:rFonts w:ascii="Times New Roman" w:eastAsia="標楷體" w:hAnsi="Times New Roman"/>
                <w:szCs w:val="24"/>
              </w:rPr>
              <w:t>狀。</w:t>
            </w:r>
          </w:p>
          <w:p w14:paraId="1A8A2125" w14:textId="77777777" w:rsidR="00DD7DAA" w:rsidRPr="003F7F40" w:rsidRDefault="00DD7DAA" w:rsidP="007C23CF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F7F40">
              <w:rPr>
                <w:rFonts w:ascii="Times New Roman" w:eastAsia="標楷體" w:hAnsi="Times New Roman"/>
                <w:szCs w:val="24"/>
              </w:rPr>
              <w:t>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</w:t>
            </w:r>
            <w:r w:rsidRPr="003F7F40">
              <w:rPr>
                <w:rFonts w:ascii="Times New Roman" w:eastAsia="標楷體" w:hAnsi="Times New Roman"/>
                <w:szCs w:val="24"/>
              </w:rPr>
              <w:t>贈新台幣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壹</w:t>
            </w:r>
            <w:r w:rsidRPr="003F7F40">
              <w:rPr>
                <w:rFonts w:ascii="Times New Roman" w:eastAsia="標楷體" w:hAnsi="Times New Roman"/>
                <w:szCs w:val="24"/>
              </w:rPr>
              <w:t>佰萬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元（</w:t>
            </w:r>
            <w:r w:rsidRPr="003F7F40">
              <w:rPr>
                <w:rFonts w:ascii="Times New Roman" w:eastAsia="標楷體" w:hAnsi="Times New Roman"/>
                <w:szCs w:val="24"/>
              </w:rPr>
              <w:t>含）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3F7F40">
              <w:rPr>
                <w:rFonts w:ascii="Times New Roman" w:eastAsia="標楷體" w:hAnsi="Times New Roman"/>
                <w:szCs w:val="24"/>
              </w:rPr>
              <w:t>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3F7F40">
              <w:rPr>
                <w:rFonts w:ascii="Times New Roman" w:eastAsia="標楷體" w:hAnsi="Times New Roman"/>
                <w:szCs w:val="24"/>
              </w:rPr>
              <w:t>，致送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獎牌。</w:t>
            </w:r>
          </w:p>
          <w:p w14:paraId="40265671" w14:textId="77777777" w:rsidR="00DD7DAA" w:rsidRPr="003F7F40" w:rsidRDefault="00DD7DAA" w:rsidP="007C23CF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三、凡個人及團體捐贈之金額達以下標準者，留名感念：</w:t>
            </w:r>
          </w:p>
          <w:p w14:paraId="19CF0A44" w14:textId="77777777" w:rsidR="00DD7DAA" w:rsidRPr="003F7F40" w:rsidRDefault="00DD7DAA" w:rsidP="007C23CF">
            <w:pPr>
              <w:ind w:leftChars="200" w:left="900" w:hangingChars="175" w:hanging="42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捐贈達新台幣壹</w:t>
            </w:r>
            <w:r w:rsidRPr="003F7F40">
              <w:rPr>
                <w:rFonts w:ascii="Times New Roman" w:eastAsia="標楷體" w:hAnsi="Times New Roman"/>
                <w:szCs w:val="24"/>
              </w:rPr>
              <w:t>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萬元以上者，留名捐款牆答謝，捐贈金額得累計之。</w:t>
            </w:r>
          </w:p>
          <w:p w14:paraId="36C984AE" w14:textId="77777777" w:rsidR="00DD7DAA" w:rsidRPr="003F7F40" w:rsidRDefault="00DD7DAA" w:rsidP="007C23CF">
            <w:pPr>
              <w:ind w:leftChars="200" w:left="900" w:hangingChars="175" w:hanging="42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捐贈本校建設基金、環境空間基金達指定金額，得請捐款人為該標的命名，捐贈金額不得累計之，其命名權須提報行政會議審</w:t>
            </w:r>
            <w:r w:rsidRPr="003F7F40">
              <w:rPr>
                <w:rFonts w:ascii="Times New Roman" w:eastAsia="標楷體" w:hAnsi="Times New Roman"/>
                <w:szCs w:val="24"/>
              </w:rPr>
              <w:t>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通過，</w:t>
            </w:r>
            <w:r w:rsidRPr="003F7F40">
              <w:rPr>
                <w:rFonts w:ascii="Times New Roman" w:eastAsia="標楷體" w:hAnsi="Times New Roman"/>
                <w:szCs w:val="24"/>
              </w:rPr>
              <w:t>如某種程度以上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3F7F40">
              <w:rPr>
                <w:rFonts w:ascii="Times New Roman" w:eastAsia="標楷體" w:hAnsi="Times New Roman"/>
                <w:szCs w:val="24"/>
              </w:rPr>
              <w:t>大樓、路名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應</w:t>
            </w:r>
            <w:r w:rsidRPr="003F7F40">
              <w:rPr>
                <w:rFonts w:ascii="Times New Roman" w:eastAsia="標楷體" w:hAnsi="Times New Roman"/>
                <w:szCs w:val="24"/>
              </w:rPr>
              <w:t>提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3F7F40">
              <w:rPr>
                <w:rFonts w:ascii="Times New Roman" w:eastAsia="標楷體" w:hAnsi="Times New Roman"/>
                <w:szCs w:val="24"/>
              </w:rPr>
              <w:t>校務會議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審</w:t>
            </w:r>
            <w:r w:rsidRPr="003F7F40">
              <w:rPr>
                <w:rFonts w:ascii="Times New Roman" w:eastAsia="標楷體" w:hAnsi="Times New Roman"/>
                <w:szCs w:val="24"/>
              </w:rPr>
              <w:t>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通</w:t>
            </w:r>
            <w:r w:rsidRPr="003F7F40">
              <w:rPr>
                <w:rFonts w:ascii="Times New Roman" w:eastAsia="標楷體" w:hAnsi="Times New Roman"/>
                <w:szCs w:val="24"/>
              </w:rPr>
              <w:t>過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F7F40">
              <w:rPr>
                <w:rFonts w:ascii="Times New Roman" w:eastAsia="標楷體" w:hAnsi="Times New Roman"/>
                <w:szCs w:val="24"/>
              </w:rPr>
              <w:t>亦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由</w:t>
            </w:r>
            <w:r w:rsidRPr="003F7F40">
              <w:rPr>
                <w:rFonts w:ascii="Times New Roman" w:eastAsia="標楷體" w:hAnsi="Times New Roman"/>
                <w:szCs w:val="24"/>
              </w:rPr>
              <w:t>相關委員會執行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3F7F40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DD7DAA" w:rsidRPr="003F7F40" w14:paraId="180968BF" w14:textId="77777777" w:rsidTr="007C23CF">
        <w:tc>
          <w:tcPr>
            <w:tcW w:w="993" w:type="dxa"/>
          </w:tcPr>
          <w:p w14:paraId="06F0972E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14:paraId="56E48684" w14:textId="77777777" w:rsidR="00DD7DAA" w:rsidRPr="003F7F40" w:rsidRDefault="00DD7DAA" w:rsidP="007C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特殊目的之專案捐贈，得另訂專案致謝辦法答謝之，專案捐贈金額不得重複累計致謝。</w:t>
            </w:r>
          </w:p>
        </w:tc>
      </w:tr>
      <w:tr w:rsidR="00DD7DAA" w:rsidRPr="003F7F40" w14:paraId="2747B617" w14:textId="77777777" w:rsidTr="007C23CF">
        <w:tc>
          <w:tcPr>
            <w:tcW w:w="993" w:type="dxa"/>
          </w:tcPr>
          <w:p w14:paraId="3C04255A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14:paraId="0619CFDB" w14:textId="77777777" w:rsidR="00DD7DAA" w:rsidRPr="003F7F40" w:rsidRDefault="00DD7DAA" w:rsidP="007C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凡捐贈金額達教育部「捐資教育事業獎勵辦法」給獎標準者，另報請教育部褒獎。</w:t>
            </w:r>
          </w:p>
        </w:tc>
      </w:tr>
      <w:tr w:rsidR="00DD7DAA" w:rsidRPr="003F7F40" w14:paraId="6805B680" w14:textId="77777777" w:rsidTr="007C23CF">
        <w:tc>
          <w:tcPr>
            <w:tcW w:w="993" w:type="dxa"/>
          </w:tcPr>
          <w:p w14:paraId="0521464F" w14:textId="77777777" w:rsidR="00DD7DAA" w:rsidRPr="003F7F40" w:rsidRDefault="00DD7DAA" w:rsidP="007C23CF">
            <w:pPr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</w:tc>
        <w:tc>
          <w:tcPr>
            <w:tcW w:w="8646" w:type="dxa"/>
          </w:tcPr>
          <w:p w14:paraId="6892EFC8" w14:textId="77777777" w:rsidR="00DD7DAA" w:rsidRPr="003F7F40" w:rsidRDefault="00DD7DAA" w:rsidP="007C23C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3F7F40">
              <w:rPr>
                <w:rFonts w:ascii="Times New Roman" w:eastAsia="標楷體" w:hAnsi="Times New Roman"/>
                <w:szCs w:val="24"/>
              </w:rPr>
              <w:t>行政會議</w:t>
            </w:r>
            <w:r w:rsidRPr="00154302">
              <w:rPr>
                <w:rFonts w:ascii="Times New Roman" w:eastAsia="標楷體" w:hAnsi="Times New Roman" w:hint="eastAsia"/>
                <w:szCs w:val="24"/>
                <w:u w:val="single"/>
              </w:rPr>
              <w:t>審議</w:t>
            </w:r>
            <w:r w:rsidRPr="00154302">
              <w:rPr>
                <w:rFonts w:ascii="Times New Roman" w:eastAsia="標楷體" w:hAnsi="Times New Roman"/>
                <w:szCs w:val="24"/>
                <w:u w:val="single"/>
              </w:rPr>
              <w:t>通過後</w:t>
            </w:r>
            <w:r w:rsidRPr="00154302">
              <w:rPr>
                <w:rFonts w:ascii="Times New Roman" w:eastAsia="標楷體" w:hAnsi="Times New Roman" w:hint="eastAsia"/>
                <w:szCs w:val="24"/>
                <w:u w:val="single"/>
              </w:rPr>
              <w:t>，自公布日起實施，修正時亦同</w:t>
            </w:r>
            <w:r w:rsidRPr="003F7F40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14:paraId="3E374D74" w14:textId="77777777" w:rsidR="00DD7DAA" w:rsidRPr="003F7F40" w:rsidRDefault="00DD7DAA" w:rsidP="00DD7DAA">
      <w:pPr>
        <w:ind w:left="965" w:hangingChars="402" w:hanging="965"/>
        <w:rPr>
          <w:rFonts w:ascii="Times New Roman" w:eastAsia="標楷體" w:hAnsi="Times New Roman"/>
          <w:szCs w:val="24"/>
        </w:rPr>
      </w:pPr>
    </w:p>
    <w:p w14:paraId="6AA325C4" w14:textId="77777777" w:rsidR="00DD7DAA" w:rsidRDefault="00DD7DAA" w:rsidP="00DD7DAA">
      <w:pPr>
        <w:widowControl/>
        <w:rPr>
          <w:rFonts w:ascii="Times New Roman" w:eastAsia="標楷體" w:hAnsi="Times New Roman"/>
          <w:szCs w:val="24"/>
        </w:rPr>
      </w:pPr>
    </w:p>
    <w:p w14:paraId="0A857D26" w14:textId="77777777" w:rsidR="00DD7DAA" w:rsidRDefault="00DD7DAA">
      <w:pPr>
        <w:widowControl/>
        <w:rPr>
          <w:rFonts w:ascii="Times New Roman" w:eastAsia="標楷體" w:hAnsi="Times New Roman"/>
          <w:b/>
          <w:sz w:val="32"/>
          <w:szCs w:val="18"/>
        </w:rPr>
      </w:pPr>
      <w:r>
        <w:rPr>
          <w:rFonts w:ascii="Times New Roman" w:eastAsia="標楷體" w:hAnsi="Times New Roman"/>
          <w:b/>
          <w:sz w:val="32"/>
          <w:szCs w:val="18"/>
        </w:rPr>
        <w:br w:type="page"/>
      </w:r>
    </w:p>
    <w:p w14:paraId="2C49D771" w14:textId="0FECCD1D" w:rsidR="004B74C1" w:rsidRPr="002E7B2C" w:rsidRDefault="004B74C1" w:rsidP="004B74C1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 w:rsidRPr="003F7F40">
        <w:rPr>
          <w:rFonts w:ascii="Times New Roman" w:eastAsia="標楷體" w:hAnsi="Times New Roman" w:hint="eastAsia"/>
          <w:b/>
          <w:sz w:val="32"/>
          <w:szCs w:val="18"/>
        </w:rPr>
        <w:lastRenderedPageBreak/>
        <w:t>高雄</w:t>
      </w:r>
      <w:r w:rsidRPr="003F7F40">
        <w:rPr>
          <w:rFonts w:ascii="Times New Roman" w:eastAsia="標楷體" w:hAnsi="Times New Roman"/>
          <w:b/>
          <w:sz w:val="32"/>
          <w:szCs w:val="18"/>
        </w:rPr>
        <w:t>醫學大學</w:t>
      </w:r>
      <w:r w:rsidRPr="003F7F40">
        <w:rPr>
          <w:rFonts w:ascii="Times New Roman" w:eastAsia="標楷體" w:hAnsi="Times New Roman" w:hint="eastAsia"/>
          <w:b/>
          <w:sz w:val="32"/>
          <w:szCs w:val="18"/>
        </w:rPr>
        <w:t>捐贈</w:t>
      </w:r>
      <w:r w:rsidRPr="003F7F40">
        <w:rPr>
          <w:rFonts w:ascii="Times New Roman" w:eastAsia="標楷體" w:hAnsi="Times New Roman"/>
          <w:b/>
          <w:sz w:val="32"/>
          <w:szCs w:val="18"/>
        </w:rPr>
        <w:t>感謝辦法</w:t>
      </w:r>
      <w:r w:rsidRPr="004351FF">
        <w:rPr>
          <w:rFonts w:eastAsia="標楷體" w:hAnsi="標楷體" w:hint="eastAsia"/>
          <w:b/>
          <w:bCs/>
          <w:color w:val="000000"/>
          <w:sz w:val="32"/>
          <w:szCs w:val="32"/>
        </w:rPr>
        <w:t>（修正條文對照表）</w:t>
      </w:r>
    </w:p>
    <w:p w14:paraId="27DAC40C" w14:textId="74CD039F" w:rsidR="004B74C1" w:rsidRPr="00DD7DAA" w:rsidRDefault="004B74C1" w:rsidP="004B74C1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107.06.08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ab/>
        <w:t>10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6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次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行政會議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14:paraId="7810D502" w14:textId="29061075" w:rsidR="00634EFE" w:rsidRPr="00DD7DAA" w:rsidRDefault="00634EFE" w:rsidP="00DD7DAA">
      <w:pPr>
        <w:tabs>
          <w:tab w:val="left" w:pos="6379"/>
        </w:tabs>
        <w:spacing w:line="240" w:lineRule="exact"/>
        <w:ind w:leftChars="2244" w:left="5386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113.04.11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112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9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次行政會議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通過</w:t>
      </w:r>
    </w:p>
    <w:p w14:paraId="68B22F58" w14:textId="16CF30D1" w:rsidR="00DD7DAA" w:rsidRPr="00DD7DAA" w:rsidRDefault="00DD7DAA" w:rsidP="00634EFE">
      <w:pPr>
        <w:tabs>
          <w:tab w:val="left" w:pos="6379"/>
        </w:tabs>
        <w:spacing w:afterLines="50" w:after="180" w:line="240" w:lineRule="exact"/>
        <w:ind w:leftChars="2244" w:left="5386"/>
        <w:textAlignment w:val="baseline"/>
        <w:rPr>
          <w:rFonts w:ascii="Times New Roman" w:eastAsia="標楷體" w:hAnsi="Times New Roman" w:cs="Times New Roman" w:hint="eastAsia"/>
          <w:kern w:val="0"/>
          <w:sz w:val="20"/>
          <w:szCs w:val="20"/>
        </w:rPr>
      </w:pP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13.05.08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  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高醫秘字第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DD7DAA">
        <w:rPr>
          <w:rFonts w:ascii="Times New Roman" w:eastAsia="標楷體" w:hAnsi="Times New Roman" w:cs="Times New Roman"/>
          <w:kern w:val="0"/>
          <w:sz w:val="20"/>
          <w:szCs w:val="20"/>
        </w:rPr>
        <w:t>131101626</w:t>
      </w:r>
      <w:r w:rsidRPr="00DD7DAA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號函公布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2"/>
        <w:gridCol w:w="2126"/>
      </w:tblGrid>
      <w:tr w:rsidR="004B74C1" w:rsidRPr="004129BB" w14:paraId="09338C05" w14:textId="77777777" w:rsidTr="005768EF">
        <w:trPr>
          <w:tblHeader/>
          <w:jc w:val="center"/>
        </w:trPr>
        <w:tc>
          <w:tcPr>
            <w:tcW w:w="3921" w:type="dxa"/>
            <w:vAlign w:val="center"/>
          </w:tcPr>
          <w:p w14:paraId="0E9FCA78" w14:textId="77777777" w:rsidR="004B74C1" w:rsidRPr="004129BB" w:rsidRDefault="004B74C1" w:rsidP="005768E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修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正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條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3922" w:type="dxa"/>
            <w:vAlign w:val="center"/>
          </w:tcPr>
          <w:p w14:paraId="2327035C" w14:textId="77777777" w:rsidR="004B74C1" w:rsidRPr="004129BB" w:rsidRDefault="004B74C1" w:rsidP="005768E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現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行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條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129BB">
              <w:rPr>
                <w:rFonts w:ascii="Times New Roman" w:eastAsia="標楷體"/>
                <w:b/>
                <w:color w:val="000000"/>
              </w:rPr>
              <w:t>文</w:t>
            </w:r>
          </w:p>
        </w:tc>
        <w:tc>
          <w:tcPr>
            <w:tcW w:w="2126" w:type="dxa"/>
            <w:vAlign w:val="center"/>
          </w:tcPr>
          <w:p w14:paraId="2AB8A8E1" w14:textId="77777777" w:rsidR="004B74C1" w:rsidRPr="004129BB" w:rsidRDefault="004B74C1" w:rsidP="005768EF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129BB">
              <w:rPr>
                <w:rFonts w:ascii="Times New Roman" w:eastAsia="標楷體"/>
                <w:b/>
                <w:color w:val="000000"/>
              </w:rPr>
              <w:t>說</w:t>
            </w:r>
            <w:r w:rsidRPr="004129BB">
              <w:rPr>
                <w:rFonts w:ascii="Times New Roman" w:eastAsia="標楷體" w:hAnsi="Times New Roman"/>
                <w:b/>
                <w:color w:val="000000"/>
              </w:rPr>
              <w:t xml:space="preserve">  </w:t>
            </w:r>
            <w:r w:rsidRPr="004129BB">
              <w:rPr>
                <w:rFonts w:ascii="Times New Roman" w:eastAsia="標楷體"/>
                <w:b/>
                <w:color w:val="000000"/>
              </w:rPr>
              <w:t>明</w:t>
            </w:r>
          </w:p>
        </w:tc>
      </w:tr>
      <w:tr w:rsidR="004B74C1" w:rsidRPr="004129BB" w14:paraId="32DD6BBE" w14:textId="77777777" w:rsidTr="005768EF">
        <w:trPr>
          <w:jc w:val="center"/>
        </w:trPr>
        <w:tc>
          <w:tcPr>
            <w:tcW w:w="3921" w:type="dxa"/>
          </w:tcPr>
          <w:p w14:paraId="198F4BD9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295D87DE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3F7F40">
              <w:rPr>
                <w:rFonts w:ascii="Times New Roman" w:eastAsia="標楷體" w:hAnsi="Times New Roman"/>
                <w:szCs w:val="24"/>
              </w:rPr>
              <w:t>感謝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各</w:t>
            </w:r>
            <w:r w:rsidRPr="003F7F40">
              <w:rPr>
                <w:rFonts w:ascii="Times New Roman" w:eastAsia="標楷體" w:hAnsi="Times New Roman"/>
                <w:szCs w:val="24"/>
              </w:rPr>
              <w:t>界捐贈，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並</w:t>
            </w:r>
            <w:r w:rsidRPr="003F7F40">
              <w:rPr>
                <w:rFonts w:ascii="Times New Roman" w:eastAsia="標楷體" w:hAnsi="Times New Roman"/>
                <w:szCs w:val="24"/>
              </w:rPr>
              <w:t>妥善運用與管理捐贈收入，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爰依本校</w:t>
            </w:r>
            <w:r w:rsidRPr="00095350">
              <w:rPr>
                <w:rFonts w:ascii="Times New Roman" w:eastAsia="標楷體" w:hAnsi="Times New Roman" w:hint="eastAsia"/>
                <w:szCs w:val="24"/>
                <w:u w:val="single"/>
              </w:rPr>
              <w:t>「募捐基金管理及使用辦法」第七條</w:t>
            </w:r>
            <w:r w:rsidRPr="003F7F40">
              <w:rPr>
                <w:rFonts w:ascii="Times New Roman" w:eastAsia="標楷體" w:hAnsi="Times New Roman"/>
                <w:szCs w:val="24"/>
              </w:rPr>
              <w:t>規定訂定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本辦法。</w:t>
            </w:r>
          </w:p>
        </w:tc>
        <w:tc>
          <w:tcPr>
            <w:tcW w:w="3922" w:type="dxa"/>
          </w:tcPr>
          <w:p w14:paraId="043226CB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1306F6BE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為</w:t>
            </w:r>
            <w:r w:rsidRPr="003F7F40">
              <w:rPr>
                <w:rFonts w:ascii="Times New Roman" w:eastAsia="標楷體" w:hAnsi="Times New Roman"/>
                <w:szCs w:val="24"/>
              </w:rPr>
              <w:t>感謝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各</w:t>
            </w:r>
            <w:r w:rsidRPr="003F7F40">
              <w:rPr>
                <w:rFonts w:ascii="Times New Roman" w:eastAsia="標楷體" w:hAnsi="Times New Roman"/>
                <w:szCs w:val="24"/>
              </w:rPr>
              <w:t>界捐贈，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並</w:t>
            </w:r>
            <w:r w:rsidRPr="003F7F40">
              <w:rPr>
                <w:rFonts w:ascii="Times New Roman" w:eastAsia="標楷體" w:hAnsi="Times New Roman"/>
                <w:szCs w:val="24"/>
              </w:rPr>
              <w:t>妥善運用與管理捐贈收入，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爰依本校「</w:t>
            </w:r>
            <w:r w:rsidRPr="003F7F40">
              <w:rPr>
                <w:rFonts w:ascii="Times New Roman" w:eastAsia="標楷體" w:hAnsi="Times New Roman"/>
                <w:szCs w:val="24"/>
              </w:rPr>
              <w:t>校務基金籌募暨管理辦法」第八條規定訂定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本辦法。</w:t>
            </w:r>
          </w:p>
        </w:tc>
        <w:tc>
          <w:tcPr>
            <w:tcW w:w="2126" w:type="dxa"/>
          </w:tcPr>
          <w:p w14:paraId="0D3484F5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 w:rsidRPr="008E0F12">
              <w:rPr>
                <w:rFonts w:ascii="Times New Roman" w:eastAsia="標楷體" w:hint="eastAsia"/>
                <w:color w:val="000000"/>
                <w:kern w:val="0"/>
              </w:rPr>
              <w:t>修正本法依據之母法名稱</w:t>
            </w:r>
            <w:r>
              <w:rPr>
                <w:rFonts w:ascii="Times New Roman" w:eastAsia="標楷體" w:hint="eastAsia"/>
                <w:color w:val="000000"/>
                <w:kern w:val="0"/>
              </w:rPr>
              <w:t>與條序。</w:t>
            </w:r>
          </w:p>
        </w:tc>
      </w:tr>
      <w:tr w:rsidR="004B74C1" w:rsidRPr="004129BB" w14:paraId="6389D718" w14:textId="77777777" w:rsidTr="005768EF">
        <w:trPr>
          <w:jc w:val="center"/>
        </w:trPr>
        <w:tc>
          <w:tcPr>
            <w:tcW w:w="3921" w:type="dxa"/>
          </w:tcPr>
          <w:p w14:paraId="737B2F76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57D8C118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3174A00B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</w:t>
            </w:r>
            <w:r w:rsidRPr="003F7F40">
              <w:rPr>
                <w:rFonts w:ascii="Times New Roman" w:eastAsia="標楷體" w:hAnsi="Times New Roman"/>
                <w:szCs w:val="24"/>
              </w:rPr>
              <w:t>對本校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F7F40">
              <w:rPr>
                <w:rFonts w:ascii="Times New Roman" w:eastAsia="標楷體" w:hAnsi="Times New Roman"/>
                <w:szCs w:val="24"/>
              </w:rPr>
              <w:t>所屬單位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及附</w:t>
            </w:r>
            <w:r w:rsidRPr="003F7F40">
              <w:rPr>
                <w:rFonts w:ascii="Times New Roman" w:eastAsia="標楷體" w:hAnsi="Times New Roman"/>
                <w:szCs w:val="24"/>
              </w:rPr>
              <w:t>屬機構之捐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贈，</w:t>
            </w:r>
            <w:r w:rsidRPr="003F7F40">
              <w:rPr>
                <w:rFonts w:ascii="Times New Roman" w:eastAsia="標楷體" w:hAnsi="Times New Roman"/>
                <w:szCs w:val="24"/>
              </w:rPr>
              <w:t>包括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金錢</w:t>
            </w:r>
            <w:r w:rsidRPr="003F7F40">
              <w:rPr>
                <w:rFonts w:ascii="Times New Roman" w:eastAsia="標楷體" w:hAnsi="Times New Roman"/>
                <w:szCs w:val="24"/>
              </w:rPr>
              <w:t>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有價</w:t>
            </w:r>
            <w:r w:rsidRPr="003F7F40">
              <w:rPr>
                <w:rFonts w:ascii="Times New Roman" w:eastAsia="標楷體" w:hAnsi="Times New Roman"/>
                <w:szCs w:val="24"/>
              </w:rPr>
              <w:t>證券、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儀</w:t>
            </w:r>
            <w:r w:rsidRPr="003F7F40">
              <w:rPr>
                <w:rFonts w:ascii="Times New Roman" w:eastAsia="標楷體" w:hAnsi="Times New Roman"/>
                <w:szCs w:val="24"/>
              </w:rPr>
              <w:t>器設備、實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物</w:t>
            </w:r>
            <w:r w:rsidRPr="003F7F40">
              <w:rPr>
                <w:rFonts w:ascii="Times New Roman" w:eastAsia="標楷體" w:hAnsi="Times New Roman"/>
                <w:szCs w:val="24"/>
              </w:rPr>
              <w:t>、動產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F7F40">
              <w:rPr>
                <w:rFonts w:ascii="Times New Roman" w:eastAsia="標楷體" w:hAnsi="Times New Roman"/>
                <w:szCs w:val="24"/>
              </w:rPr>
              <w:t>不動產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及其他有</w:t>
            </w:r>
            <w:r w:rsidRPr="003F7F40">
              <w:rPr>
                <w:rFonts w:ascii="Times New Roman" w:eastAsia="標楷體" w:hAnsi="Times New Roman"/>
                <w:szCs w:val="24"/>
              </w:rPr>
              <w:t>財產價值之權利，悉依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辦法之規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定</w:t>
            </w:r>
            <w:r w:rsidRPr="003F7F40">
              <w:rPr>
                <w:rFonts w:ascii="Times New Roman" w:eastAsia="標楷體" w:hAnsi="Times New Roman"/>
                <w:szCs w:val="24"/>
              </w:rPr>
              <w:t>辦理。</w:t>
            </w:r>
          </w:p>
        </w:tc>
        <w:tc>
          <w:tcPr>
            <w:tcW w:w="2126" w:type="dxa"/>
          </w:tcPr>
          <w:p w14:paraId="622C962B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4B74C1" w:rsidRPr="004129BB" w14:paraId="10C5B039" w14:textId="77777777" w:rsidTr="005768EF">
        <w:trPr>
          <w:jc w:val="center"/>
        </w:trPr>
        <w:tc>
          <w:tcPr>
            <w:tcW w:w="3921" w:type="dxa"/>
          </w:tcPr>
          <w:p w14:paraId="3A0DAE01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39D920A0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59C55FCF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凡捐贈財物不分金額多寡，均致送感謝函，並依捐贈者意願，於本校網站公告及出版品登錄捐款芳名錄。</w:t>
            </w:r>
          </w:p>
        </w:tc>
        <w:tc>
          <w:tcPr>
            <w:tcW w:w="2126" w:type="dxa"/>
          </w:tcPr>
          <w:p w14:paraId="03F95F32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4B74C1" w:rsidRPr="004129BB" w14:paraId="5CBC8ABD" w14:textId="77777777" w:rsidTr="005768EF">
        <w:trPr>
          <w:jc w:val="center"/>
        </w:trPr>
        <w:tc>
          <w:tcPr>
            <w:tcW w:w="3921" w:type="dxa"/>
          </w:tcPr>
          <w:p w14:paraId="0B0630E2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078E0E18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6FBF66D6" w14:textId="77777777" w:rsidR="004B74C1" w:rsidRPr="003F7F40" w:rsidRDefault="004B74C1" w:rsidP="00634EFE">
            <w:pPr>
              <w:ind w:left="950" w:hangingChars="396" w:hanging="95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致</w:t>
            </w:r>
            <w:r w:rsidRPr="003F7F40">
              <w:rPr>
                <w:rFonts w:ascii="Times New Roman" w:eastAsia="標楷體" w:hAnsi="Times New Roman"/>
                <w:szCs w:val="24"/>
              </w:rPr>
              <w:t>謝方式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3F7F40">
              <w:rPr>
                <w:rFonts w:ascii="Times New Roman" w:eastAsia="標楷體" w:hAnsi="Times New Roman"/>
                <w:szCs w:val="24"/>
              </w:rPr>
              <w:t>下：</w:t>
            </w:r>
          </w:p>
          <w:p w14:paraId="1CD921D2" w14:textId="77777777" w:rsidR="004B74C1" w:rsidRPr="003F7F40" w:rsidRDefault="004B74C1" w:rsidP="00634EFE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一、捐贈</w:t>
            </w:r>
            <w:r w:rsidRPr="003F7F40">
              <w:rPr>
                <w:rFonts w:ascii="Times New Roman" w:eastAsia="標楷體" w:hAnsi="Times New Roman"/>
                <w:szCs w:val="24"/>
              </w:rPr>
              <w:t>新台幣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參</w:t>
            </w:r>
            <w:r w:rsidRPr="003F7F40">
              <w:rPr>
                <w:rFonts w:ascii="Times New Roman" w:eastAsia="標楷體" w:hAnsi="Times New Roman"/>
                <w:szCs w:val="24"/>
              </w:rPr>
              <w:t>拾萬元（含）以上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3F7F40">
              <w:rPr>
                <w:rFonts w:ascii="Times New Roman" w:eastAsia="標楷體" w:hAnsi="Times New Roman"/>
                <w:szCs w:val="24"/>
              </w:rPr>
              <w:t>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壹佰</w:t>
            </w:r>
            <w:r w:rsidRPr="003F7F40">
              <w:rPr>
                <w:rFonts w:ascii="Times New Roman" w:eastAsia="標楷體" w:hAnsi="Times New Roman"/>
                <w:szCs w:val="24"/>
              </w:rPr>
              <w:t>萬元以下者，致送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感謝</w:t>
            </w:r>
            <w:r w:rsidRPr="003F7F40">
              <w:rPr>
                <w:rFonts w:ascii="Times New Roman" w:eastAsia="標楷體" w:hAnsi="Times New Roman"/>
                <w:szCs w:val="24"/>
              </w:rPr>
              <w:t>狀。</w:t>
            </w:r>
          </w:p>
          <w:p w14:paraId="50F3355A" w14:textId="77777777" w:rsidR="004B74C1" w:rsidRPr="003F7F40" w:rsidRDefault="004B74C1" w:rsidP="00634EFE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F7F40">
              <w:rPr>
                <w:rFonts w:ascii="Times New Roman" w:eastAsia="標楷體" w:hAnsi="Times New Roman"/>
                <w:szCs w:val="24"/>
              </w:rPr>
              <w:t>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</w:t>
            </w:r>
            <w:r w:rsidRPr="003F7F40">
              <w:rPr>
                <w:rFonts w:ascii="Times New Roman" w:eastAsia="標楷體" w:hAnsi="Times New Roman"/>
                <w:szCs w:val="24"/>
              </w:rPr>
              <w:t>贈新台幣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壹</w:t>
            </w:r>
            <w:r w:rsidRPr="003F7F40">
              <w:rPr>
                <w:rFonts w:ascii="Times New Roman" w:eastAsia="標楷體" w:hAnsi="Times New Roman"/>
                <w:szCs w:val="24"/>
              </w:rPr>
              <w:t>佰萬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元（</w:t>
            </w:r>
            <w:r w:rsidRPr="003F7F40">
              <w:rPr>
                <w:rFonts w:ascii="Times New Roman" w:eastAsia="標楷體" w:hAnsi="Times New Roman"/>
                <w:szCs w:val="24"/>
              </w:rPr>
              <w:t>含）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3F7F40">
              <w:rPr>
                <w:rFonts w:ascii="Times New Roman" w:eastAsia="標楷體" w:hAnsi="Times New Roman"/>
                <w:szCs w:val="24"/>
              </w:rPr>
              <w:t>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者</w:t>
            </w:r>
            <w:r w:rsidRPr="003F7F40">
              <w:rPr>
                <w:rFonts w:ascii="Times New Roman" w:eastAsia="標楷體" w:hAnsi="Times New Roman"/>
                <w:szCs w:val="24"/>
              </w:rPr>
              <w:t>，致送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獎牌。</w:t>
            </w:r>
          </w:p>
          <w:p w14:paraId="1D52A327" w14:textId="77777777" w:rsidR="004B74C1" w:rsidRPr="003F7F40" w:rsidRDefault="004B74C1" w:rsidP="00634EFE">
            <w:pPr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三、凡個人及團體捐贈之金額達以下標準者，留名感念：</w:t>
            </w:r>
          </w:p>
          <w:p w14:paraId="0649C066" w14:textId="77777777" w:rsidR="004B74C1" w:rsidRPr="003F7F40" w:rsidRDefault="004B74C1" w:rsidP="00634EFE">
            <w:pPr>
              <w:ind w:leftChars="200" w:left="900" w:hangingChars="175" w:hanging="420"/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捐贈達新台幣壹</w:t>
            </w:r>
            <w:r w:rsidRPr="003F7F40">
              <w:rPr>
                <w:rFonts w:ascii="Times New Roman" w:eastAsia="標楷體" w:hAnsi="Times New Roman"/>
                <w:szCs w:val="24"/>
              </w:rPr>
              <w:t>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萬元以上者，留名捐款牆答謝，捐贈金額得累計之。</w:t>
            </w:r>
          </w:p>
          <w:p w14:paraId="5666C97E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捐贈本校建設基金、環境空間基金達指定金額，得請捐款人為該標的命名，捐贈金額不得累計之，其命名權須提報行政會議審</w:t>
            </w:r>
            <w:r w:rsidRPr="003F7F40">
              <w:rPr>
                <w:rFonts w:ascii="Times New Roman" w:eastAsia="標楷體" w:hAnsi="Times New Roman"/>
                <w:szCs w:val="24"/>
              </w:rPr>
              <w:t>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通過，</w:t>
            </w:r>
            <w:r w:rsidRPr="003F7F40">
              <w:rPr>
                <w:rFonts w:ascii="Times New Roman" w:eastAsia="標楷體" w:hAnsi="Times New Roman"/>
                <w:szCs w:val="24"/>
              </w:rPr>
              <w:t>如某種程度以上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3F7F40">
              <w:rPr>
                <w:rFonts w:ascii="Times New Roman" w:eastAsia="標楷體" w:hAnsi="Times New Roman"/>
                <w:szCs w:val="24"/>
              </w:rPr>
              <w:t>大樓、路名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應</w:t>
            </w:r>
            <w:r w:rsidRPr="003F7F40">
              <w:rPr>
                <w:rFonts w:ascii="Times New Roman" w:eastAsia="標楷體" w:hAnsi="Times New Roman"/>
                <w:szCs w:val="24"/>
              </w:rPr>
              <w:t>提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3F7F40">
              <w:rPr>
                <w:rFonts w:ascii="Times New Roman" w:eastAsia="標楷體" w:hAnsi="Times New Roman"/>
                <w:szCs w:val="24"/>
              </w:rPr>
              <w:t>校務會議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審</w:t>
            </w:r>
            <w:r w:rsidRPr="003F7F40">
              <w:rPr>
                <w:rFonts w:ascii="Times New Roman" w:eastAsia="標楷體" w:hAnsi="Times New Roman"/>
                <w:szCs w:val="24"/>
              </w:rPr>
              <w:t>議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通</w:t>
            </w:r>
            <w:r w:rsidRPr="003F7F40">
              <w:rPr>
                <w:rFonts w:ascii="Times New Roman" w:eastAsia="標楷體" w:hAnsi="Times New Roman"/>
                <w:szCs w:val="24"/>
              </w:rPr>
              <w:t>過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3F7F40">
              <w:rPr>
                <w:rFonts w:ascii="Times New Roman" w:eastAsia="標楷體" w:hAnsi="Times New Roman"/>
                <w:szCs w:val="24"/>
              </w:rPr>
              <w:t>亦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由</w:t>
            </w:r>
            <w:r w:rsidRPr="003F7F40">
              <w:rPr>
                <w:rFonts w:ascii="Times New Roman" w:eastAsia="標楷體" w:hAnsi="Times New Roman"/>
                <w:szCs w:val="24"/>
              </w:rPr>
              <w:t>相關委員會執行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3F7F40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2126" w:type="dxa"/>
          </w:tcPr>
          <w:p w14:paraId="404CC8B4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4B74C1" w:rsidRPr="004129BB" w14:paraId="6A237842" w14:textId="77777777" w:rsidTr="005768EF">
        <w:trPr>
          <w:jc w:val="center"/>
        </w:trPr>
        <w:tc>
          <w:tcPr>
            <w:tcW w:w="3921" w:type="dxa"/>
          </w:tcPr>
          <w:p w14:paraId="48235D56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lastRenderedPageBreak/>
              <w:t>同現行條文</w:t>
            </w:r>
          </w:p>
        </w:tc>
        <w:tc>
          <w:tcPr>
            <w:tcW w:w="3922" w:type="dxa"/>
          </w:tcPr>
          <w:p w14:paraId="0FC07C92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667795B9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特殊目的之專案捐贈，得另訂專案致謝辦法答謝之，專案捐贈金額不得重複累計致謝。</w:t>
            </w:r>
          </w:p>
        </w:tc>
        <w:tc>
          <w:tcPr>
            <w:tcW w:w="2126" w:type="dxa"/>
          </w:tcPr>
          <w:p w14:paraId="14B7CC40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4B74C1" w:rsidRPr="004129BB" w14:paraId="47BE3959" w14:textId="77777777" w:rsidTr="005768EF">
        <w:trPr>
          <w:jc w:val="center"/>
        </w:trPr>
        <w:tc>
          <w:tcPr>
            <w:tcW w:w="3921" w:type="dxa"/>
          </w:tcPr>
          <w:p w14:paraId="6DC960FA" w14:textId="77777777" w:rsidR="004B74C1" w:rsidRPr="004129BB" w:rsidRDefault="004B74C1" w:rsidP="00634EF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同現行條文</w:t>
            </w:r>
          </w:p>
        </w:tc>
        <w:tc>
          <w:tcPr>
            <w:tcW w:w="3922" w:type="dxa"/>
          </w:tcPr>
          <w:p w14:paraId="619A5154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782EDCC1" w14:textId="77777777" w:rsidR="004B74C1" w:rsidRPr="004129BB" w:rsidRDefault="004B74C1" w:rsidP="00634EF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凡捐贈金額達教育部「捐資教育事業獎勵辦法」給獎標準者，另報請教育部褒獎。</w:t>
            </w:r>
          </w:p>
        </w:tc>
        <w:tc>
          <w:tcPr>
            <w:tcW w:w="2126" w:type="dxa"/>
          </w:tcPr>
          <w:p w14:paraId="38D7BEC4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本條未修正。</w:t>
            </w:r>
          </w:p>
        </w:tc>
      </w:tr>
      <w:tr w:rsidR="004B74C1" w:rsidRPr="004129BB" w14:paraId="3B2E1495" w14:textId="77777777" w:rsidTr="005768EF">
        <w:trPr>
          <w:jc w:val="center"/>
        </w:trPr>
        <w:tc>
          <w:tcPr>
            <w:tcW w:w="3921" w:type="dxa"/>
          </w:tcPr>
          <w:p w14:paraId="67AAE47F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3F7F40">
              <w:rPr>
                <w:rFonts w:ascii="Times New Roman" w:eastAsia="標楷體" w:hAnsi="Times New Roman"/>
                <w:szCs w:val="24"/>
              </w:rPr>
              <w:t>條</w:t>
            </w:r>
          </w:p>
          <w:p w14:paraId="220CBBD3" w14:textId="77777777" w:rsidR="004B74C1" w:rsidRPr="004129BB" w:rsidRDefault="004B74C1" w:rsidP="00634EF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3F7F40">
              <w:rPr>
                <w:rFonts w:ascii="Times New Roman" w:eastAsia="標楷體" w:hAnsi="Times New Roman"/>
                <w:szCs w:val="24"/>
              </w:rPr>
              <w:t>行政會議</w:t>
            </w:r>
            <w:r w:rsidRPr="00154302">
              <w:rPr>
                <w:rFonts w:ascii="Times New Roman" w:eastAsia="標楷體" w:hAnsi="Times New Roman" w:hint="eastAsia"/>
                <w:szCs w:val="24"/>
                <w:u w:val="single"/>
              </w:rPr>
              <w:t>審議</w:t>
            </w:r>
            <w:r w:rsidRPr="00154302">
              <w:rPr>
                <w:rFonts w:ascii="Times New Roman" w:eastAsia="標楷體" w:hAnsi="Times New Roman"/>
                <w:szCs w:val="24"/>
                <w:u w:val="single"/>
              </w:rPr>
              <w:t>通過後</w:t>
            </w:r>
            <w:r w:rsidRPr="00154302">
              <w:rPr>
                <w:rFonts w:ascii="Times New Roman" w:eastAsia="標楷體" w:hAnsi="Times New Roman" w:hint="eastAsia"/>
                <w:szCs w:val="24"/>
                <w:u w:val="single"/>
              </w:rPr>
              <w:t>，自公布日起實施，修正時亦同</w:t>
            </w:r>
            <w:r w:rsidRPr="003F7F40">
              <w:rPr>
                <w:rFonts w:ascii="Times New Roman" w:eastAsia="標楷體" w:hAnsi="Times New Roman"/>
                <w:szCs w:val="24"/>
              </w:rPr>
              <w:t>。</w:t>
            </w:r>
          </w:p>
        </w:tc>
        <w:tc>
          <w:tcPr>
            <w:tcW w:w="3922" w:type="dxa"/>
          </w:tcPr>
          <w:p w14:paraId="5D8E3F67" w14:textId="77777777" w:rsidR="004B74C1" w:rsidRDefault="004B74C1" w:rsidP="00634EF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條</w:t>
            </w:r>
          </w:p>
          <w:p w14:paraId="352343A3" w14:textId="77777777" w:rsidR="004B74C1" w:rsidRPr="004129BB" w:rsidRDefault="004B74C1" w:rsidP="00634EFE">
            <w:pPr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F7F40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3F7F40">
              <w:rPr>
                <w:rFonts w:ascii="Times New Roman" w:eastAsia="標楷體" w:hAnsi="Times New Roman"/>
                <w:szCs w:val="24"/>
              </w:rPr>
              <w:t>辦法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3F7F40">
              <w:rPr>
                <w:rFonts w:ascii="Times New Roman" w:eastAsia="標楷體" w:hAnsi="Times New Roman"/>
                <w:szCs w:val="24"/>
              </w:rPr>
              <w:t>行政會議通過後</w:t>
            </w:r>
            <w:r w:rsidRPr="003F7F40">
              <w:rPr>
                <w:rFonts w:ascii="Times New Roman" w:eastAsia="標楷體" w:hAnsi="Times New Roman" w:hint="eastAsia"/>
                <w:szCs w:val="24"/>
              </w:rPr>
              <w:t>實</w:t>
            </w:r>
            <w:r w:rsidRPr="003F7F40">
              <w:rPr>
                <w:rFonts w:ascii="Times New Roman" w:eastAsia="標楷體" w:hAnsi="Times New Roman"/>
                <w:szCs w:val="24"/>
              </w:rPr>
              <w:t>施。</w:t>
            </w:r>
          </w:p>
        </w:tc>
        <w:tc>
          <w:tcPr>
            <w:tcW w:w="2126" w:type="dxa"/>
          </w:tcPr>
          <w:p w14:paraId="24E6894D" w14:textId="77777777" w:rsidR="004B74C1" w:rsidRPr="004129BB" w:rsidRDefault="004B74C1" w:rsidP="00634EFE">
            <w:pPr>
              <w:jc w:val="both"/>
              <w:rPr>
                <w:rFonts w:ascii="Times New Roman" w:eastAsia="標楷體"/>
                <w:color w:val="000000"/>
                <w:kern w:val="0"/>
              </w:rPr>
            </w:pPr>
            <w:r>
              <w:rPr>
                <w:rFonts w:ascii="Times New Roman" w:eastAsia="標楷體" w:hint="eastAsia"/>
                <w:color w:val="000000"/>
                <w:kern w:val="0"/>
              </w:rPr>
              <w:t>為使法規程序用語一致性之修正。</w:t>
            </w:r>
          </w:p>
        </w:tc>
      </w:tr>
    </w:tbl>
    <w:p w14:paraId="1C5BF593" w14:textId="25908058" w:rsidR="004B74C1" w:rsidRDefault="004B74C1" w:rsidP="00DD7DAA">
      <w:pPr>
        <w:widowControl/>
        <w:rPr>
          <w:rFonts w:ascii="Times New Roman" w:eastAsia="標楷體" w:hAnsi="Times New Roman"/>
          <w:b/>
          <w:sz w:val="32"/>
          <w:szCs w:val="18"/>
        </w:rPr>
      </w:pPr>
    </w:p>
    <w:sectPr w:rsidR="004B74C1" w:rsidSect="00371ABF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5B6B" w14:textId="77777777" w:rsidR="000D2D01" w:rsidRDefault="000D2D01" w:rsidP="00A327D0">
      <w:r>
        <w:separator/>
      </w:r>
    </w:p>
  </w:endnote>
  <w:endnote w:type="continuationSeparator" w:id="0">
    <w:p w14:paraId="7E58BA92" w14:textId="77777777" w:rsidR="000D2D01" w:rsidRDefault="000D2D01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5E95" w14:textId="77777777" w:rsidR="00371ABF" w:rsidRDefault="00371ABF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75D15" w14:textId="77777777" w:rsidR="000D2D01" w:rsidRDefault="000D2D01" w:rsidP="00A327D0">
      <w:r>
        <w:separator/>
      </w:r>
    </w:p>
  </w:footnote>
  <w:footnote w:type="continuationSeparator" w:id="0">
    <w:p w14:paraId="5D7711C6" w14:textId="77777777" w:rsidR="000D2D01" w:rsidRDefault="000D2D01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53744"/>
    <w:rsid w:val="00095350"/>
    <w:rsid w:val="000D2D01"/>
    <w:rsid w:val="00106BEA"/>
    <w:rsid w:val="00115AFC"/>
    <w:rsid w:val="001273D6"/>
    <w:rsid w:val="00133047"/>
    <w:rsid w:val="00135A4D"/>
    <w:rsid w:val="00154302"/>
    <w:rsid w:val="00162088"/>
    <w:rsid w:val="00196064"/>
    <w:rsid w:val="001B0FDF"/>
    <w:rsid w:val="001D4B25"/>
    <w:rsid w:val="00304563"/>
    <w:rsid w:val="00343A5A"/>
    <w:rsid w:val="00371ABF"/>
    <w:rsid w:val="004146D2"/>
    <w:rsid w:val="00424E2A"/>
    <w:rsid w:val="0044698C"/>
    <w:rsid w:val="004B74C1"/>
    <w:rsid w:val="004B74F9"/>
    <w:rsid w:val="0052459B"/>
    <w:rsid w:val="00543EF2"/>
    <w:rsid w:val="00575CC9"/>
    <w:rsid w:val="005C0F99"/>
    <w:rsid w:val="005C19DB"/>
    <w:rsid w:val="005D7A16"/>
    <w:rsid w:val="00634EFE"/>
    <w:rsid w:val="00652D6E"/>
    <w:rsid w:val="00673155"/>
    <w:rsid w:val="006C6CFF"/>
    <w:rsid w:val="00713439"/>
    <w:rsid w:val="007B0370"/>
    <w:rsid w:val="007E6E35"/>
    <w:rsid w:val="00894B7A"/>
    <w:rsid w:val="008E0F12"/>
    <w:rsid w:val="009508CA"/>
    <w:rsid w:val="00955933"/>
    <w:rsid w:val="00A327D0"/>
    <w:rsid w:val="00A6116B"/>
    <w:rsid w:val="00B01250"/>
    <w:rsid w:val="00B04307"/>
    <w:rsid w:val="00B55CF8"/>
    <w:rsid w:val="00BE5A26"/>
    <w:rsid w:val="00BE6E09"/>
    <w:rsid w:val="00C04550"/>
    <w:rsid w:val="00C16211"/>
    <w:rsid w:val="00D06ACA"/>
    <w:rsid w:val="00D62002"/>
    <w:rsid w:val="00D62ABC"/>
    <w:rsid w:val="00D81418"/>
    <w:rsid w:val="00DA585D"/>
    <w:rsid w:val="00DB3CDA"/>
    <w:rsid w:val="00DD7DAA"/>
    <w:rsid w:val="00E17374"/>
    <w:rsid w:val="00E42343"/>
    <w:rsid w:val="00E72F5B"/>
    <w:rsid w:val="00EB4F74"/>
    <w:rsid w:val="00EB60E7"/>
    <w:rsid w:val="00ED4FDC"/>
    <w:rsid w:val="00F12708"/>
    <w:rsid w:val="00F56233"/>
    <w:rsid w:val="00F8509C"/>
    <w:rsid w:val="00F9181E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20AC"/>
  <w15:chartTrackingRefBased/>
  <w15:docId w15:val="{E75CE17A-315C-41FE-B4A9-78379E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D0"/>
    <w:rPr>
      <w:sz w:val="20"/>
      <w:szCs w:val="20"/>
    </w:rPr>
  </w:style>
  <w:style w:type="table" w:styleId="a7">
    <w:name w:val="Table Grid"/>
    <w:basedOn w:val="a1"/>
    <w:uiPriority w:val="3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lanmei</cp:lastModifiedBy>
  <cp:revision>2</cp:revision>
  <cp:lastPrinted>2023-12-20T02:01:00Z</cp:lastPrinted>
  <dcterms:created xsi:type="dcterms:W3CDTF">2024-05-08T06:27:00Z</dcterms:created>
  <dcterms:modified xsi:type="dcterms:W3CDTF">2024-05-08T06:27:00Z</dcterms:modified>
</cp:coreProperties>
</file>