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500" w:rsidRPr="00A738A5" w:rsidRDefault="00927500" w:rsidP="00C83BE1">
      <w:pPr>
        <w:spacing w:line="440" w:lineRule="exact"/>
        <w:rPr>
          <w:rFonts w:eastAsia="標楷體"/>
          <w:b/>
          <w:sz w:val="32"/>
          <w:szCs w:val="32"/>
        </w:rPr>
      </w:pPr>
      <w:bookmarkStart w:id="0" w:name="OLE_LINK105"/>
      <w:bookmarkStart w:id="1" w:name="OLE_LINK106"/>
      <w:r w:rsidRPr="00A738A5">
        <w:rPr>
          <w:rFonts w:eastAsia="標楷體" w:hint="eastAsia"/>
          <w:b/>
          <w:sz w:val="32"/>
          <w:szCs w:val="32"/>
        </w:rPr>
        <w:t>高雄醫學大學應用技術型教師升等計分標準</w:t>
      </w:r>
      <w:bookmarkEnd w:id="0"/>
      <w:bookmarkEnd w:id="1"/>
      <w:r w:rsidR="003267C3" w:rsidRPr="00A738A5">
        <w:rPr>
          <w:rFonts w:eastAsia="標楷體" w:hint="eastAsia"/>
          <w:b/>
          <w:sz w:val="32"/>
          <w:szCs w:val="32"/>
        </w:rPr>
        <w:t>（修正</w:t>
      </w:r>
      <w:r w:rsidR="00BB3391">
        <w:rPr>
          <w:rFonts w:eastAsia="標楷體" w:hint="eastAsia"/>
          <w:b/>
          <w:sz w:val="32"/>
          <w:szCs w:val="32"/>
        </w:rPr>
        <w:t>後全條文</w:t>
      </w:r>
      <w:r w:rsidR="003267C3" w:rsidRPr="00A738A5">
        <w:rPr>
          <w:rFonts w:eastAsia="標楷體" w:hint="eastAsia"/>
          <w:b/>
          <w:sz w:val="32"/>
          <w:szCs w:val="32"/>
        </w:rPr>
        <w:t>）</w:t>
      </w:r>
    </w:p>
    <w:p w:rsidR="00C83BE1" w:rsidRDefault="00C83BE1" w:rsidP="000820FB">
      <w:pPr>
        <w:tabs>
          <w:tab w:val="left" w:pos="5529"/>
        </w:tabs>
        <w:spacing w:line="240" w:lineRule="exact"/>
        <w:ind w:leftChars="1890" w:left="4536" w:rightChars="-59" w:right="-142"/>
        <w:rPr>
          <w:rFonts w:eastAsia="標楷體" w:hAnsi="標楷體"/>
          <w:sz w:val="20"/>
        </w:rPr>
      </w:pPr>
    </w:p>
    <w:p w:rsidR="00ED7B12" w:rsidRPr="00A738A5" w:rsidRDefault="00ED7B12" w:rsidP="000820FB">
      <w:pPr>
        <w:tabs>
          <w:tab w:val="left" w:pos="5529"/>
        </w:tabs>
        <w:spacing w:line="240" w:lineRule="exact"/>
        <w:ind w:leftChars="1890" w:left="4536" w:rightChars="-59" w:right="-142"/>
        <w:rPr>
          <w:rFonts w:eastAsia="標楷體" w:hAnsi="標楷體"/>
          <w:sz w:val="20"/>
        </w:rPr>
      </w:pPr>
      <w:r w:rsidRPr="00A738A5">
        <w:rPr>
          <w:rFonts w:eastAsia="標楷體" w:hAnsi="標楷體" w:hint="eastAsia"/>
          <w:sz w:val="20"/>
        </w:rPr>
        <w:t>104.0</w:t>
      </w:r>
      <w:r w:rsidRPr="00A738A5">
        <w:rPr>
          <w:rFonts w:eastAsia="標楷體" w:hAnsi="標楷體"/>
          <w:sz w:val="20"/>
        </w:rPr>
        <w:t>7</w:t>
      </w:r>
      <w:r w:rsidRPr="00A738A5">
        <w:rPr>
          <w:rFonts w:eastAsia="標楷體" w:hAnsi="標楷體" w:hint="eastAsia"/>
          <w:sz w:val="20"/>
        </w:rPr>
        <w:t>.</w:t>
      </w:r>
      <w:r w:rsidRPr="00A738A5">
        <w:rPr>
          <w:rFonts w:eastAsia="標楷體" w:hAnsi="標楷體"/>
          <w:sz w:val="20"/>
        </w:rPr>
        <w:t>08</w:t>
      </w:r>
      <w:r w:rsidR="00C83BE1">
        <w:rPr>
          <w:rFonts w:eastAsia="標楷體" w:hAnsi="標楷體"/>
          <w:sz w:val="20"/>
        </w:rPr>
        <w:tab/>
      </w:r>
      <w:r w:rsidRPr="00A738A5">
        <w:rPr>
          <w:rFonts w:eastAsia="標楷體" w:hAnsi="標楷體" w:hint="eastAsia"/>
          <w:sz w:val="20"/>
        </w:rPr>
        <w:t>103</w:t>
      </w:r>
      <w:r w:rsidRPr="00A738A5">
        <w:rPr>
          <w:rFonts w:eastAsia="標楷體" w:hAnsi="標楷體" w:hint="eastAsia"/>
          <w:sz w:val="20"/>
        </w:rPr>
        <w:t>學年度教師評審委員會第</w:t>
      </w:r>
      <w:r w:rsidRPr="00A738A5">
        <w:rPr>
          <w:rFonts w:eastAsia="標楷體" w:hAnsi="標楷體" w:hint="eastAsia"/>
          <w:sz w:val="20"/>
        </w:rPr>
        <w:t>7</w:t>
      </w:r>
      <w:r w:rsidRPr="00A738A5">
        <w:rPr>
          <w:rFonts w:eastAsia="標楷體" w:hAnsi="標楷體" w:hint="eastAsia"/>
          <w:sz w:val="20"/>
        </w:rPr>
        <w:t>次會議審議通過</w:t>
      </w:r>
    </w:p>
    <w:p w:rsidR="00ED7B12" w:rsidRDefault="00ED7B12" w:rsidP="000820FB">
      <w:pPr>
        <w:tabs>
          <w:tab w:val="left" w:pos="5529"/>
        </w:tabs>
        <w:spacing w:line="240" w:lineRule="exact"/>
        <w:ind w:leftChars="1890" w:left="4536" w:rightChars="-59" w:right="-142"/>
        <w:rPr>
          <w:rFonts w:eastAsia="標楷體" w:hAnsi="標楷體"/>
          <w:sz w:val="20"/>
        </w:rPr>
      </w:pPr>
      <w:r w:rsidRPr="00A738A5">
        <w:rPr>
          <w:rFonts w:eastAsia="標楷體" w:hAnsi="標楷體"/>
          <w:sz w:val="20"/>
        </w:rPr>
        <w:t>104.08.19</w:t>
      </w:r>
      <w:r w:rsidR="00C83BE1">
        <w:rPr>
          <w:rFonts w:eastAsia="標楷體" w:hAnsi="標楷體"/>
          <w:sz w:val="20"/>
        </w:rPr>
        <w:tab/>
      </w:r>
      <w:r w:rsidRPr="00A738A5">
        <w:rPr>
          <w:rFonts w:eastAsia="標楷體" w:hAnsi="標楷體" w:hint="eastAsia"/>
          <w:sz w:val="20"/>
        </w:rPr>
        <w:t>高醫人字第</w:t>
      </w:r>
      <w:r w:rsidRPr="00A738A5">
        <w:rPr>
          <w:rFonts w:eastAsia="標楷體" w:hAnsi="標楷體" w:hint="eastAsia"/>
          <w:sz w:val="20"/>
        </w:rPr>
        <w:t>10</w:t>
      </w:r>
      <w:r w:rsidRPr="00A738A5">
        <w:rPr>
          <w:rFonts w:eastAsia="標楷體" w:hAnsi="標楷體"/>
          <w:sz w:val="20"/>
        </w:rPr>
        <w:t>41102601</w:t>
      </w:r>
      <w:r w:rsidRPr="00A738A5">
        <w:rPr>
          <w:rFonts w:eastAsia="標楷體" w:hAnsi="標楷體" w:hint="eastAsia"/>
          <w:sz w:val="20"/>
        </w:rPr>
        <w:t>號函公布</w:t>
      </w:r>
    </w:p>
    <w:p w:rsidR="00BB3391" w:rsidRDefault="00ED7B12" w:rsidP="000820FB">
      <w:pPr>
        <w:tabs>
          <w:tab w:val="left" w:pos="5529"/>
        </w:tabs>
        <w:spacing w:line="240" w:lineRule="exact"/>
        <w:ind w:leftChars="1890" w:left="4536" w:rightChars="-59" w:right="-142"/>
        <w:rPr>
          <w:rFonts w:eastAsia="標楷體" w:hAnsi="標楷體"/>
          <w:sz w:val="20"/>
        </w:rPr>
      </w:pPr>
      <w:r>
        <w:rPr>
          <w:rFonts w:eastAsia="標楷體" w:hAnsi="標楷體" w:hint="eastAsia"/>
          <w:sz w:val="20"/>
        </w:rPr>
        <w:t>107.06.19</w:t>
      </w:r>
      <w:r w:rsidR="00C83BE1">
        <w:rPr>
          <w:rFonts w:eastAsia="標楷體" w:hAnsi="標楷體"/>
          <w:sz w:val="20"/>
        </w:rPr>
        <w:tab/>
      </w:r>
      <w:r w:rsidRPr="00A738A5">
        <w:rPr>
          <w:rFonts w:eastAsia="標楷體" w:hAnsi="標楷體" w:hint="eastAsia"/>
          <w:sz w:val="20"/>
        </w:rPr>
        <w:t>10</w:t>
      </w:r>
      <w:r>
        <w:rPr>
          <w:rFonts w:eastAsia="標楷體" w:hAnsi="標楷體" w:hint="eastAsia"/>
          <w:sz w:val="20"/>
        </w:rPr>
        <w:t>6</w:t>
      </w:r>
      <w:r w:rsidRPr="00A738A5">
        <w:rPr>
          <w:rFonts w:eastAsia="標楷體" w:hAnsi="標楷體" w:hint="eastAsia"/>
          <w:sz w:val="20"/>
        </w:rPr>
        <w:t>學年度教師評審委員會第</w:t>
      </w:r>
      <w:r w:rsidR="00AD61DF">
        <w:rPr>
          <w:rFonts w:eastAsia="標楷體" w:hAnsi="標楷體"/>
          <w:sz w:val="20"/>
        </w:rPr>
        <w:t>5</w:t>
      </w:r>
      <w:r w:rsidRPr="00A738A5">
        <w:rPr>
          <w:rFonts w:eastAsia="標楷體" w:hAnsi="標楷體" w:hint="eastAsia"/>
          <w:sz w:val="20"/>
        </w:rPr>
        <w:t>次會議</w:t>
      </w:r>
      <w:r>
        <w:rPr>
          <w:rFonts w:eastAsia="標楷體" w:hAnsi="標楷體" w:hint="eastAsia"/>
          <w:sz w:val="20"/>
        </w:rPr>
        <w:t>修正</w:t>
      </w:r>
      <w:r w:rsidRPr="00A738A5">
        <w:rPr>
          <w:rFonts w:eastAsia="標楷體" w:hAnsi="標楷體" w:hint="eastAsia"/>
          <w:sz w:val="20"/>
        </w:rPr>
        <w:t>通過</w:t>
      </w:r>
    </w:p>
    <w:p w:rsidR="00C83BE1" w:rsidRPr="00ED7B12" w:rsidRDefault="00C83BE1" w:rsidP="000820FB">
      <w:pPr>
        <w:tabs>
          <w:tab w:val="left" w:pos="5529"/>
        </w:tabs>
        <w:spacing w:line="240" w:lineRule="exact"/>
        <w:ind w:leftChars="1890" w:left="4536" w:rightChars="-59" w:right="-142"/>
        <w:rPr>
          <w:rFonts w:eastAsia="標楷體"/>
          <w:sz w:val="20"/>
        </w:rPr>
      </w:pPr>
    </w:p>
    <w:tbl>
      <w:tblPr>
        <w:tblStyle w:val="a3"/>
        <w:tblW w:w="533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9298"/>
      </w:tblGrid>
      <w:tr w:rsidR="00A618A2" w:rsidRPr="00A738A5" w:rsidTr="00287CB8">
        <w:trPr>
          <w:jc w:val="center"/>
        </w:trPr>
        <w:tc>
          <w:tcPr>
            <w:tcW w:w="993" w:type="dxa"/>
          </w:tcPr>
          <w:p w:rsidR="00A618A2" w:rsidRPr="00A738A5" w:rsidRDefault="00A618A2" w:rsidP="00A618A2">
            <w:pPr>
              <w:pStyle w:val="a4"/>
              <w:adjustRightInd w:val="0"/>
              <w:snapToGrid w:val="0"/>
              <w:ind w:leftChars="0" w:left="0"/>
              <w:rPr>
                <w:rFonts w:ascii="標楷體" w:eastAsia="標楷體" w:hAnsi="標楷體"/>
              </w:rPr>
            </w:pPr>
            <w:r w:rsidRPr="00A738A5">
              <w:rPr>
                <w:rFonts w:ascii="標楷體" w:eastAsia="標楷體" w:hAnsi="標楷體" w:hint="eastAsia"/>
              </w:rPr>
              <w:t>第</w:t>
            </w:r>
            <w:r w:rsidRPr="00B345CD">
              <w:rPr>
                <w:rFonts w:eastAsia="標楷體"/>
                <w:u w:val="single"/>
              </w:rPr>
              <w:t>1</w:t>
            </w:r>
            <w:r w:rsidRPr="00A738A5">
              <w:rPr>
                <w:rFonts w:ascii="標楷體" w:eastAsia="標楷體" w:hAnsi="標楷體" w:hint="eastAsia"/>
              </w:rPr>
              <w:t>條</w:t>
            </w:r>
          </w:p>
        </w:tc>
        <w:tc>
          <w:tcPr>
            <w:tcW w:w="9298" w:type="dxa"/>
          </w:tcPr>
          <w:p w:rsidR="00A618A2" w:rsidRPr="00C83BE1" w:rsidRDefault="00A618A2" w:rsidP="00A618A2">
            <w:pPr>
              <w:pStyle w:val="a4"/>
              <w:ind w:leftChars="0" w:left="0"/>
              <w:rPr>
                <w:rFonts w:eastAsia="標楷體"/>
              </w:rPr>
            </w:pPr>
            <w:r w:rsidRPr="00C83BE1">
              <w:rPr>
                <w:rFonts w:eastAsia="標楷體"/>
              </w:rPr>
              <w:t>基本條件</w:t>
            </w:r>
          </w:p>
          <w:p w:rsidR="00A618A2" w:rsidRPr="00C83BE1" w:rsidRDefault="00A618A2" w:rsidP="00A618A2">
            <w:pPr>
              <w:rPr>
                <w:rFonts w:eastAsia="標楷體"/>
              </w:rPr>
            </w:pPr>
            <w:r w:rsidRPr="00C83BE1">
              <w:rPr>
                <w:rFonts w:eastAsia="標楷體"/>
              </w:rPr>
              <w:t>本校專任教師</w:t>
            </w:r>
            <w:r w:rsidRPr="00C83BE1">
              <w:rPr>
                <w:rFonts w:eastAsia="標楷體"/>
                <w:u w:val="single"/>
              </w:rPr>
              <w:t>及臨床教師</w:t>
            </w:r>
            <w:r w:rsidRPr="00C83BE1">
              <w:rPr>
                <w:rFonts w:eastAsia="標楷體"/>
              </w:rPr>
              <w:t>具有關專利或創新之成果者，得以技術報告替代專門著作作為代表成果，提送應用技術型教師升等資格審查。</w:t>
            </w:r>
          </w:p>
        </w:tc>
      </w:tr>
      <w:tr w:rsidR="00A618A2" w:rsidRPr="00A738A5" w:rsidTr="00287CB8">
        <w:trPr>
          <w:jc w:val="center"/>
        </w:trPr>
        <w:tc>
          <w:tcPr>
            <w:tcW w:w="993" w:type="dxa"/>
          </w:tcPr>
          <w:p w:rsidR="00A618A2" w:rsidRPr="00A738A5" w:rsidRDefault="00A618A2" w:rsidP="00A618A2">
            <w:pPr>
              <w:pStyle w:val="a4"/>
              <w:adjustRightInd w:val="0"/>
              <w:snapToGrid w:val="0"/>
              <w:ind w:leftChars="0" w:left="0"/>
              <w:rPr>
                <w:rFonts w:eastAsia="標楷體"/>
              </w:rPr>
            </w:pPr>
            <w:r w:rsidRPr="00A738A5">
              <w:rPr>
                <w:rFonts w:eastAsia="標楷體" w:hint="eastAsia"/>
              </w:rPr>
              <w:t>第</w:t>
            </w:r>
            <w:r w:rsidRPr="00A738A5">
              <w:rPr>
                <w:rFonts w:eastAsia="標楷體" w:hint="eastAsia"/>
                <w:u w:val="single"/>
              </w:rPr>
              <w:t>2</w:t>
            </w:r>
            <w:r w:rsidRPr="00A738A5">
              <w:rPr>
                <w:rFonts w:eastAsia="標楷體" w:hint="eastAsia"/>
              </w:rPr>
              <w:t>條</w:t>
            </w:r>
          </w:p>
        </w:tc>
        <w:tc>
          <w:tcPr>
            <w:tcW w:w="9298" w:type="dxa"/>
          </w:tcPr>
          <w:p w:rsidR="00A618A2" w:rsidRPr="00C83BE1" w:rsidRDefault="00A618A2" w:rsidP="00A618A2">
            <w:pPr>
              <w:pStyle w:val="a4"/>
              <w:ind w:leftChars="0" w:left="0"/>
              <w:rPr>
                <w:rFonts w:eastAsia="標楷體"/>
              </w:rPr>
            </w:pPr>
            <w:r w:rsidRPr="00C83BE1">
              <w:rPr>
                <w:rFonts w:eastAsia="標楷體"/>
              </w:rPr>
              <w:t>內部審查</w:t>
            </w:r>
          </w:p>
          <w:p w:rsidR="00A618A2" w:rsidRPr="00C83BE1" w:rsidRDefault="00A618A2" w:rsidP="00A618A2">
            <w:pPr>
              <w:ind w:left="480" w:hangingChars="200" w:hanging="480"/>
              <w:rPr>
                <w:rFonts w:eastAsia="標楷體"/>
              </w:rPr>
            </w:pPr>
            <w:r>
              <w:rPr>
                <w:rFonts w:eastAsia="標楷體" w:hint="eastAsia"/>
              </w:rPr>
              <w:t>一、</w:t>
            </w:r>
            <w:r w:rsidRPr="00C83BE1">
              <w:rPr>
                <w:rFonts w:eastAsia="標楷體"/>
              </w:rPr>
              <w:t>專任教師</w:t>
            </w:r>
            <w:r w:rsidRPr="00C83BE1">
              <w:rPr>
                <w:rFonts w:eastAsia="標楷體"/>
                <w:u w:val="single"/>
              </w:rPr>
              <w:t>及臨床教師</w:t>
            </w:r>
            <w:r w:rsidRPr="00C83BE1">
              <w:rPr>
                <w:rFonts w:eastAsia="標楷體"/>
              </w:rPr>
              <w:t>每週</w:t>
            </w:r>
            <w:r w:rsidRPr="00C83BE1">
              <w:rPr>
                <w:rFonts w:eastAsia="標楷體"/>
                <w:u w:val="single"/>
              </w:rPr>
              <w:t>授課</w:t>
            </w:r>
            <w:r w:rsidRPr="00C83BE1">
              <w:rPr>
                <w:rFonts w:eastAsia="標楷體"/>
              </w:rPr>
              <w:t>時數標準（含兼任行政職務減授時數）為：講師每週</w:t>
            </w:r>
            <w:r w:rsidRPr="00C83BE1">
              <w:rPr>
                <w:rFonts w:eastAsia="標楷體"/>
              </w:rPr>
              <w:t>8</w:t>
            </w:r>
            <w:r w:rsidRPr="00C83BE1">
              <w:rPr>
                <w:rFonts w:eastAsia="標楷體"/>
              </w:rPr>
              <w:t>小時；助理教授每週</w:t>
            </w:r>
            <w:r w:rsidRPr="00C83BE1">
              <w:rPr>
                <w:rFonts w:eastAsia="標楷體"/>
              </w:rPr>
              <w:t>7</w:t>
            </w:r>
            <w:r w:rsidRPr="00C83BE1">
              <w:rPr>
                <w:rFonts w:eastAsia="標楷體"/>
              </w:rPr>
              <w:t>小時；副教授每週</w:t>
            </w:r>
            <w:r w:rsidRPr="00C83BE1">
              <w:rPr>
                <w:rFonts w:eastAsia="標楷體"/>
              </w:rPr>
              <w:t>7</w:t>
            </w:r>
            <w:r w:rsidRPr="00C83BE1">
              <w:rPr>
                <w:rFonts w:eastAsia="標楷體"/>
              </w:rPr>
              <w:t>小時。申請升等教師最近三年（出國年度不計）平均每週</w:t>
            </w:r>
            <w:r w:rsidRPr="00C83BE1">
              <w:rPr>
                <w:rFonts w:eastAsia="標楷體"/>
                <w:u w:val="single"/>
              </w:rPr>
              <w:t>授課</w:t>
            </w:r>
            <w:r w:rsidRPr="00C83BE1">
              <w:rPr>
                <w:rFonts w:eastAsia="標楷體"/>
              </w:rPr>
              <w:t>時數不得低於此標準。</w:t>
            </w:r>
            <w:r w:rsidRPr="00C83BE1">
              <w:rPr>
                <w:rFonts w:eastAsia="標楷體"/>
                <w:u w:val="single"/>
              </w:rPr>
              <w:t>109</w:t>
            </w:r>
            <w:r w:rsidRPr="00C83BE1">
              <w:rPr>
                <w:rFonts w:eastAsia="標楷體"/>
                <w:u w:val="single"/>
              </w:rPr>
              <w:t>年度起提出申請升等教師皆應符合本校教師聘任規則規定之基本授課時數。本校醫學院教師擔任附屬機構各醫療單位主治師身分者，每週基本授課時數以</w:t>
            </w:r>
            <w:r w:rsidRPr="00C83BE1">
              <w:rPr>
                <w:rFonts w:eastAsia="標楷體"/>
                <w:u w:val="single"/>
              </w:rPr>
              <w:t>4</w:t>
            </w:r>
            <w:r w:rsidRPr="00C83BE1">
              <w:rPr>
                <w:rFonts w:eastAsia="標楷體"/>
                <w:u w:val="single"/>
              </w:rPr>
              <w:t>小時為原則（含兼任行政職務減授時數），惟每週實際授課時數不得少於</w:t>
            </w:r>
            <w:r w:rsidRPr="00C83BE1">
              <w:rPr>
                <w:rFonts w:eastAsia="標楷體"/>
                <w:u w:val="single"/>
              </w:rPr>
              <w:t>1</w:t>
            </w:r>
            <w:r w:rsidRPr="00C83BE1">
              <w:rPr>
                <w:rFonts w:eastAsia="標楷體"/>
                <w:u w:val="single"/>
              </w:rPr>
              <w:t>小時。</w:t>
            </w:r>
          </w:p>
          <w:p w:rsidR="00A618A2" w:rsidRPr="00C83BE1" w:rsidRDefault="00A618A2" w:rsidP="00A618A2">
            <w:pPr>
              <w:ind w:left="480" w:hangingChars="200" w:hanging="480"/>
              <w:jc w:val="both"/>
              <w:rPr>
                <w:rFonts w:eastAsia="標楷體"/>
              </w:rPr>
            </w:pPr>
            <w:r w:rsidRPr="00C83BE1">
              <w:rPr>
                <w:rFonts w:eastAsia="標楷體"/>
              </w:rPr>
              <w:t>二、教學、</w:t>
            </w:r>
            <w:r w:rsidRPr="00C83BE1">
              <w:rPr>
                <w:rFonts w:eastAsia="標楷體"/>
                <w:u w:val="single"/>
              </w:rPr>
              <w:t>輔導與服務應</w:t>
            </w:r>
            <w:r w:rsidRPr="00C83BE1">
              <w:rPr>
                <w:rFonts w:eastAsia="標楷體"/>
              </w:rPr>
              <w:t>達下列標準</w:t>
            </w:r>
            <w:r w:rsidRPr="00C83BE1">
              <w:rPr>
                <w:rFonts w:eastAsia="標楷體"/>
                <w:u w:val="single"/>
              </w:rPr>
              <w:t>，其計分標準依據本校「專任教師新聘及升等計分標準」進行核算</w:t>
            </w:r>
            <w:r w:rsidRPr="00C83BE1">
              <w:rPr>
                <w:rFonts w:eastAsia="標楷體"/>
              </w:rPr>
              <w:t>：</w:t>
            </w:r>
          </w:p>
          <w:p w:rsidR="00A618A2" w:rsidRPr="00C83BE1" w:rsidRDefault="00A618A2" w:rsidP="00A618A2">
            <w:pPr>
              <w:ind w:leftChars="200" w:left="900" w:hangingChars="175" w:hanging="420"/>
              <w:jc w:val="both"/>
              <w:rPr>
                <w:rFonts w:eastAsia="標楷體"/>
              </w:rPr>
            </w:pPr>
            <w:r w:rsidRPr="00C83BE1">
              <w:rPr>
                <w:rFonts w:eastAsia="標楷體"/>
              </w:rPr>
              <w:t>(</w:t>
            </w:r>
            <w:r w:rsidRPr="00C83BE1">
              <w:rPr>
                <w:rFonts w:eastAsia="標楷體"/>
              </w:rPr>
              <w:t>一</w:t>
            </w:r>
            <w:r w:rsidRPr="00C83BE1">
              <w:rPr>
                <w:rFonts w:eastAsia="標楷體"/>
              </w:rPr>
              <w:t>)</w:t>
            </w:r>
            <w:r w:rsidRPr="00C83BE1">
              <w:rPr>
                <w:rFonts w:eastAsia="標楷體"/>
              </w:rPr>
              <w:t>升等教授及副教授之教學分數至少</w:t>
            </w:r>
            <w:r w:rsidRPr="00C83BE1">
              <w:rPr>
                <w:rFonts w:eastAsia="標楷體"/>
              </w:rPr>
              <w:t>30</w:t>
            </w:r>
            <w:r w:rsidRPr="00C83BE1">
              <w:rPr>
                <w:rFonts w:eastAsia="標楷體"/>
              </w:rPr>
              <w:t>分。</w:t>
            </w:r>
          </w:p>
          <w:p w:rsidR="00A618A2" w:rsidRPr="00C83BE1" w:rsidRDefault="00A618A2" w:rsidP="00A618A2">
            <w:pPr>
              <w:ind w:leftChars="200" w:left="900" w:hangingChars="175" w:hanging="420"/>
              <w:jc w:val="both"/>
              <w:rPr>
                <w:rFonts w:eastAsia="標楷體"/>
              </w:rPr>
            </w:pPr>
            <w:r w:rsidRPr="00C83BE1">
              <w:rPr>
                <w:rFonts w:eastAsia="標楷體"/>
              </w:rPr>
              <w:t>(</w:t>
            </w:r>
            <w:r w:rsidRPr="00C83BE1">
              <w:rPr>
                <w:rFonts w:eastAsia="標楷體"/>
              </w:rPr>
              <w:t>二</w:t>
            </w:r>
            <w:r w:rsidRPr="00C83BE1">
              <w:rPr>
                <w:rFonts w:eastAsia="標楷體"/>
              </w:rPr>
              <w:t>)</w:t>
            </w:r>
            <w:r w:rsidRPr="00C83BE1">
              <w:rPr>
                <w:rFonts w:eastAsia="標楷體"/>
              </w:rPr>
              <w:t>升等教授及副教授之服務輔導分數至少</w:t>
            </w:r>
            <w:r w:rsidRPr="00C83BE1">
              <w:rPr>
                <w:rFonts w:eastAsia="標楷體"/>
              </w:rPr>
              <w:t>20</w:t>
            </w:r>
            <w:r w:rsidRPr="00C83BE1">
              <w:rPr>
                <w:rFonts w:eastAsia="標楷體"/>
              </w:rPr>
              <w:t>分與</w:t>
            </w:r>
            <w:r w:rsidRPr="00C83BE1">
              <w:rPr>
                <w:rFonts w:eastAsia="標楷體"/>
              </w:rPr>
              <w:t>15</w:t>
            </w:r>
            <w:r w:rsidRPr="00C83BE1">
              <w:rPr>
                <w:rFonts w:eastAsia="標楷體"/>
              </w:rPr>
              <w:t>分。</w:t>
            </w:r>
          </w:p>
          <w:p w:rsidR="00A618A2" w:rsidRPr="00C83BE1" w:rsidRDefault="00A618A2" w:rsidP="00A618A2">
            <w:pPr>
              <w:ind w:leftChars="200" w:left="900" w:hangingChars="175" w:hanging="420"/>
              <w:jc w:val="both"/>
              <w:rPr>
                <w:rFonts w:eastAsia="標楷體"/>
              </w:rPr>
            </w:pPr>
            <w:r w:rsidRPr="00C83BE1">
              <w:rPr>
                <w:rFonts w:eastAsia="標楷體"/>
              </w:rPr>
              <w:t>(</w:t>
            </w:r>
            <w:r w:rsidRPr="00C83BE1">
              <w:rPr>
                <w:rFonts w:eastAsia="標楷體"/>
              </w:rPr>
              <w:t>三</w:t>
            </w:r>
            <w:r w:rsidRPr="00C83BE1">
              <w:rPr>
                <w:rFonts w:eastAsia="標楷體"/>
              </w:rPr>
              <w:t>)</w:t>
            </w:r>
            <w:r w:rsidRPr="00C83BE1">
              <w:rPr>
                <w:rFonts w:eastAsia="標楷體"/>
              </w:rPr>
              <w:t>教學及</w:t>
            </w:r>
            <w:r w:rsidRPr="00C83BE1">
              <w:rPr>
                <w:rFonts w:eastAsia="標楷體"/>
                <w:u w:val="single"/>
              </w:rPr>
              <w:t>輔導與服務</w:t>
            </w:r>
            <w:r w:rsidRPr="00C83BE1">
              <w:rPr>
                <w:rFonts w:eastAsia="標楷體"/>
              </w:rPr>
              <w:t>之總分，升等教授及副教授需分別達</w:t>
            </w:r>
            <w:r w:rsidRPr="00C83BE1">
              <w:rPr>
                <w:rFonts w:eastAsia="標楷體"/>
              </w:rPr>
              <w:t>80</w:t>
            </w:r>
            <w:r w:rsidRPr="00C83BE1">
              <w:rPr>
                <w:rFonts w:eastAsia="標楷體"/>
              </w:rPr>
              <w:t>分及</w:t>
            </w:r>
            <w:r w:rsidRPr="00C83BE1">
              <w:rPr>
                <w:rFonts w:eastAsia="標楷體"/>
              </w:rPr>
              <w:t>70</w:t>
            </w:r>
            <w:r w:rsidRPr="00C83BE1">
              <w:rPr>
                <w:rFonts w:eastAsia="標楷體"/>
              </w:rPr>
              <w:t>分。</w:t>
            </w:r>
          </w:p>
          <w:p w:rsidR="00A618A2" w:rsidRPr="00C83BE1" w:rsidRDefault="00A618A2" w:rsidP="00A618A2">
            <w:pPr>
              <w:jc w:val="both"/>
              <w:rPr>
                <w:rFonts w:eastAsia="標楷體"/>
              </w:rPr>
            </w:pPr>
            <w:r w:rsidRPr="00C83BE1">
              <w:rPr>
                <w:rFonts w:eastAsia="標楷體"/>
              </w:rPr>
              <w:t>三、研究考核需符合下列必要條件：</w:t>
            </w:r>
          </w:p>
          <w:tbl>
            <w:tblPr>
              <w:tblW w:w="8692"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7512"/>
            </w:tblGrid>
            <w:tr w:rsidR="00A618A2" w:rsidRPr="00C83BE1" w:rsidTr="00287CB8">
              <w:tc>
                <w:tcPr>
                  <w:tcW w:w="1180" w:type="dxa"/>
                  <w:shd w:val="clear" w:color="auto" w:fill="auto"/>
                  <w:vAlign w:val="center"/>
                </w:tcPr>
                <w:p w:rsidR="00A618A2" w:rsidRPr="00C83BE1" w:rsidRDefault="00A618A2" w:rsidP="00A618A2">
                  <w:pPr>
                    <w:jc w:val="center"/>
                    <w:rPr>
                      <w:rFonts w:eastAsia="標楷體"/>
                    </w:rPr>
                  </w:pPr>
                  <w:r w:rsidRPr="00C83BE1">
                    <w:rPr>
                      <w:rFonts w:eastAsia="標楷體"/>
                    </w:rPr>
                    <w:t>職級</w:t>
                  </w:r>
                </w:p>
              </w:tc>
              <w:tc>
                <w:tcPr>
                  <w:tcW w:w="7512" w:type="dxa"/>
                  <w:shd w:val="clear" w:color="auto" w:fill="auto"/>
                  <w:vAlign w:val="center"/>
                </w:tcPr>
                <w:p w:rsidR="00A618A2" w:rsidRPr="00C83BE1" w:rsidRDefault="00A618A2" w:rsidP="00A618A2">
                  <w:pPr>
                    <w:jc w:val="center"/>
                    <w:rPr>
                      <w:rFonts w:eastAsia="標楷體"/>
                    </w:rPr>
                  </w:pPr>
                  <w:r w:rsidRPr="00C83BE1">
                    <w:rPr>
                      <w:rFonts w:eastAsia="標楷體"/>
                    </w:rPr>
                    <w:t>必要條件</w:t>
                  </w:r>
                </w:p>
              </w:tc>
            </w:tr>
            <w:tr w:rsidR="00A618A2" w:rsidRPr="00C83BE1" w:rsidTr="00287CB8">
              <w:tc>
                <w:tcPr>
                  <w:tcW w:w="1180" w:type="dxa"/>
                  <w:shd w:val="clear" w:color="auto" w:fill="auto"/>
                  <w:vAlign w:val="center"/>
                </w:tcPr>
                <w:p w:rsidR="00A618A2" w:rsidRPr="00C83BE1" w:rsidRDefault="00A618A2" w:rsidP="00A618A2">
                  <w:pPr>
                    <w:jc w:val="center"/>
                    <w:rPr>
                      <w:rFonts w:eastAsia="標楷體"/>
                    </w:rPr>
                  </w:pPr>
                  <w:r w:rsidRPr="00C83BE1">
                    <w:rPr>
                      <w:rFonts w:eastAsia="標楷體"/>
                    </w:rPr>
                    <w:t>升等</w:t>
                  </w:r>
                </w:p>
                <w:p w:rsidR="00A618A2" w:rsidRPr="00C83BE1" w:rsidRDefault="00A618A2" w:rsidP="00A618A2">
                  <w:pPr>
                    <w:jc w:val="center"/>
                    <w:rPr>
                      <w:rFonts w:eastAsia="標楷體"/>
                    </w:rPr>
                  </w:pPr>
                  <w:r w:rsidRPr="00C83BE1">
                    <w:rPr>
                      <w:rFonts w:eastAsia="標楷體"/>
                    </w:rPr>
                    <w:t>教授</w:t>
                  </w:r>
                </w:p>
              </w:tc>
              <w:tc>
                <w:tcPr>
                  <w:tcW w:w="7512" w:type="dxa"/>
                  <w:shd w:val="clear" w:color="auto" w:fill="auto"/>
                </w:tcPr>
                <w:p w:rsidR="00A618A2" w:rsidRPr="00C83BE1" w:rsidRDefault="00A618A2" w:rsidP="00A618A2">
                  <w:pPr>
                    <w:jc w:val="both"/>
                    <w:rPr>
                      <w:rFonts w:eastAsia="標楷體"/>
                    </w:rPr>
                  </w:pPr>
                  <w:r w:rsidRPr="00C83BE1">
                    <w:rPr>
                      <w:rFonts w:eastAsia="標楷體"/>
                      <w:bCs/>
                    </w:rPr>
                    <w:t>代表著作技術報告：</w:t>
                  </w:r>
                  <w:r w:rsidRPr="00C83BE1">
                    <w:rPr>
                      <w:rFonts w:eastAsia="標楷體"/>
                      <w:bCs/>
                    </w:rPr>
                    <w:t>1</w:t>
                  </w:r>
                  <w:r w:rsidRPr="00C83BE1">
                    <w:rPr>
                      <w:rFonts w:eastAsia="標楷體"/>
                      <w:bCs/>
                    </w:rPr>
                    <w:t>篇。</w:t>
                  </w:r>
                </w:p>
                <w:p w:rsidR="00A618A2" w:rsidRPr="00C83BE1" w:rsidRDefault="00A618A2" w:rsidP="00A618A2">
                  <w:pPr>
                    <w:jc w:val="both"/>
                    <w:rPr>
                      <w:rFonts w:eastAsia="標楷體"/>
                    </w:rPr>
                  </w:pPr>
                  <w:r w:rsidRPr="00C83BE1">
                    <w:rPr>
                      <w:rFonts w:eastAsia="標楷體"/>
                      <w:bCs/>
                    </w:rPr>
                    <w:t>代表發明專利：</w:t>
                  </w:r>
                  <w:r w:rsidRPr="00C83BE1">
                    <w:rPr>
                      <w:rFonts w:eastAsia="標楷體"/>
                      <w:bCs/>
                    </w:rPr>
                    <w:t>2</w:t>
                  </w:r>
                  <w:r w:rsidRPr="00C83BE1">
                    <w:rPr>
                      <w:rFonts w:eastAsia="標楷體"/>
                      <w:bCs/>
                    </w:rPr>
                    <w:t>件。</w:t>
                  </w:r>
                </w:p>
                <w:p w:rsidR="00A618A2" w:rsidRPr="00C83BE1" w:rsidRDefault="00A618A2" w:rsidP="00A618A2">
                  <w:pPr>
                    <w:jc w:val="both"/>
                    <w:rPr>
                      <w:rFonts w:eastAsia="標楷體"/>
                    </w:rPr>
                  </w:pPr>
                  <w:r w:rsidRPr="00C83BE1">
                    <w:rPr>
                      <w:rFonts w:eastAsia="標楷體"/>
                      <w:bCs/>
                    </w:rPr>
                    <w:t>技術移轉權利金</w:t>
                  </w:r>
                  <w:r w:rsidRPr="00C83BE1">
                    <w:rPr>
                      <w:rFonts w:eastAsia="標楷體"/>
                      <w:bCs/>
                    </w:rPr>
                    <w:t>50</w:t>
                  </w:r>
                  <w:r w:rsidRPr="00C83BE1">
                    <w:rPr>
                      <w:rFonts w:eastAsia="標楷體"/>
                      <w:bCs/>
                    </w:rPr>
                    <w:t>萬</w:t>
                  </w:r>
                  <w:r w:rsidRPr="00C83BE1">
                    <w:rPr>
                      <w:rFonts w:eastAsia="標楷體"/>
                      <w:bCs/>
                    </w:rPr>
                    <w:t>(</w:t>
                  </w:r>
                  <w:r w:rsidRPr="00C83BE1">
                    <w:rPr>
                      <w:rFonts w:eastAsia="標楷體"/>
                      <w:bCs/>
                    </w:rPr>
                    <w:t>含</w:t>
                  </w:r>
                  <w:r w:rsidRPr="00C83BE1">
                    <w:rPr>
                      <w:rFonts w:eastAsia="標楷體"/>
                      <w:bCs/>
                    </w:rPr>
                    <w:t>)</w:t>
                  </w:r>
                  <w:r w:rsidRPr="00C83BE1">
                    <w:rPr>
                      <w:rFonts w:eastAsia="標楷體"/>
                      <w:bCs/>
                    </w:rPr>
                    <w:t>以上或產學合作計畫</w:t>
                  </w:r>
                  <w:r w:rsidRPr="00C83BE1">
                    <w:rPr>
                      <w:rFonts w:eastAsia="標楷體"/>
                      <w:bCs/>
                    </w:rPr>
                    <w:t>100</w:t>
                  </w:r>
                  <w:r w:rsidRPr="00C83BE1">
                    <w:rPr>
                      <w:rFonts w:eastAsia="標楷體"/>
                      <w:bCs/>
                    </w:rPr>
                    <w:t>萬</w:t>
                  </w:r>
                  <w:r w:rsidRPr="00C83BE1">
                    <w:rPr>
                      <w:rFonts w:eastAsia="標楷體"/>
                      <w:bCs/>
                    </w:rPr>
                    <w:t>(</w:t>
                  </w:r>
                  <w:r w:rsidRPr="00C83BE1">
                    <w:rPr>
                      <w:rFonts w:eastAsia="標楷體"/>
                      <w:bCs/>
                    </w:rPr>
                    <w:t>含</w:t>
                  </w:r>
                  <w:r w:rsidRPr="00C83BE1">
                    <w:rPr>
                      <w:rFonts w:eastAsia="標楷體"/>
                      <w:bCs/>
                    </w:rPr>
                    <w:t>)</w:t>
                  </w:r>
                  <w:r w:rsidRPr="00C83BE1">
                    <w:rPr>
                      <w:rFonts w:eastAsia="標楷體"/>
                      <w:bCs/>
                    </w:rPr>
                    <w:t>以上：</w:t>
                  </w:r>
                  <w:r w:rsidRPr="00C83BE1">
                    <w:rPr>
                      <w:rFonts w:eastAsia="標楷體"/>
                      <w:bCs/>
                    </w:rPr>
                    <w:t>1</w:t>
                  </w:r>
                  <w:r w:rsidRPr="00C83BE1">
                    <w:rPr>
                      <w:rFonts w:eastAsia="標楷體"/>
                      <w:bCs/>
                    </w:rPr>
                    <w:t>件。</w:t>
                  </w:r>
                </w:p>
                <w:p w:rsidR="00A618A2" w:rsidRPr="00C83BE1" w:rsidRDefault="00A618A2" w:rsidP="00A618A2">
                  <w:pPr>
                    <w:jc w:val="both"/>
                    <w:rPr>
                      <w:rFonts w:eastAsia="標楷體"/>
                    </w:rPr>
                  </w:pPr>
                  <w:r w:rsidRPr="00C83BE1">
                    <w:rPr>
                      <w:rFonts w:eastAsia="標楷體"/>
                    </w:rPr>
                    <w:t>SCI</w:t>
                  </w:r>
                  <w:r w:rsidRPr="00C83BE1">
                    <w:rPr>
                      <w:rFonts w:eastAsia="標楷體"/>
                    </w:rPr>
                    <w:t>、</w:t>
                  </w:r>
                  <w:r w:rsidRPr="00C83BE1">
                    <w:rPr>
                      <w:rFonts w:eastAsia="標楷體"/>
                    </w:rPr>
                    <w:t>SSCI</w:t>
                  </w:r>
                  <w:r w:rsidRPr="00C83BE1">
                    <w:rPr>
                      <w:rFonts w:eastAsia="標楷體"/>
                    </w:rPr>
                    <w:t>、</w:t>
                  </w:r>
                  <w:r w:rsidRPr="00C83BE1">
                    <w:rPr>
                      <w:rFonts w:eastAsia="標楷體"/>
                    </w:rPr>
                    <w:t>TSSCI</w:t>
                  </w:r>
                  <w:r w:rsidRPr="00C83BE1">
                    <w:rPr>
                      <w:rFonts w:eastAsia="標楷體"/>
                    </w:rPr>
                    <w:t>等級期刊論文：</w:t>
                  </w:r>
                  <w:r w:rsidRPr="00C83BE1">
                    <w:rPr>
                      <w:rFonts w:eastAsia="標楷體"/>
                    </w:rPr>
                    <w:t>3</w:t>
                  </w:r>
                  <w:r w:rsidRPr="00C83BE1">
                    <w:rPr>
                      <w:rFonts w:eastAsia="標楷體"/>
                    </w:rPr>
                    <w:t>篇。</w:t>
                  </w:r>
                </w:p>
                <w:p w:rsidR="00A618A2" w:rsidRPr="00C83BE1" w:rsidRDefault="00A618A2" w:rsidP="00A618A2">
                  <w:pPr>
                    <w:jc w:val="both"/>
                    <w:rPr>
                      <w:rFonts w:eastAsia="標楷體"/>
                    </w:rPr>
                  </w:pPr>
                  <w:r w:rsidRPr="00C83BE1">
                    <w:rPr>
                      <w:rFonts w:eastAsia="標楷體"/>
                    </w:rPr>
                    <w:t>總分共計</w:t>
                  </w:r>
                  <w:r w:rsidRPr="00C83BE1">
                    <w:rPr>
                      <w:rFonts w:eastAsia="標楷體"/>
                    </w:rPr>
                    <w:t>500</w:t>
                  </w:r>
                  <w:r w:rsidRPr="00C83BE1">
                    <w:rPr>
                      <w:rFonts w:eastAsia="標楷體"/>
                    </w:rPr>
                    <w:t>分</w:t>
                  </w:r>
                  <w:r w:rsidRPr="00C83BE1">
                    <w:rPr>
                      <w:rFonts w:eastAsia="標楷體"/>
                    </w:rPr>
                    <w:t>(</w:t>
                  </w:r>
                  <w:r w:rsidRPr="00C83BE1">
                    <w:rPr>
                      <w:rFonts w:eastAsia="標楷體"/>
                    </w:rPr>
                    <w:t>含發明專利、技轉金、產學合作計畫及</w:t>
                  </w:r>
                  <w:r w:rsidRPr="00C83BE1">
                    <w:rPr>
                      <w:rFonts w:eastAsia="標楷體"/>
                    </w:rPr>
                    <w:t>3</w:t>
                  </w:r>
                  <w:r w:rsidRPr="00C83BE1">
                    <w:rPr>
                      <w:rFonts w:eastAsia="標楷體"/>
                    </w:rPr>
                    <w:t>篇論文的加總分數</w:t>
                  </w:r>
                  <w:r w:rsidRPr="00C83BE1">
                    <w:rPr>
                      <w:rFonts w:eastAsia="標楷體"/>
                    </w:rPr>
                    <w:t>)</w:t>
                  </w:r>
                  <w:r w:rsidRPr="00C83BE1">
                    <w:rPr>
                      <w:rFonts w:eastAsia="標楷體"/>
                    </w:rPr>
                    <w:t>。</w:t>
                  </w:r>
                </w:p>
              </w:tc>
            </w:tr>
            <w:tr w:rsidR="00A618A2" w:rsidRPr="00C83BE1" w:rsidTr="00287CB8">
              <w:tc>
                <w:tcPr>
                  <w:tcW w:w="1180" w:type="dxa"/>
                  <w:shd w:val="clear" w:color="auto" w:fill="auto"/>
                  <w:vAlign w:val="center"/>
                </w:tcPr>
                <w:p w:rsidR="00A618A2" w:rsidRPr="00C83BE1" w:rsidRDefault="00A618A2" w:rsidP="00A618A2">
                  <w:pPr>
                    <w:jc w:val="center"/>
                    <w:rPr>
                      <w:rFonts w:eastAsia="標楷體"/>
                    </w:rPr>
                  </w:pPr>
                  <w:r w:rsidRPr="00C83BE1">
                    <w:rPr>
                      <w:rFonts w:eastAsia="標楷體"/>
                    </w:rPr>
                    <w:t>升等</w:t>
                  </w:r>
                </w:p>
                <w:p w:rsidR="00A618A2" w:rsidRPr="00C83BE1" w:rsidRDefault="00A618A2" w:rsidP="00A618A2">
                  <w:pPr>
                    <w:jc w:val="center"/>
                    <w:rPr>
                      <w:rFonts w:eastAsia="標楷體"/>
                    </w:rPr>
                  </w:pPr>
                  <w:r w:rsidRPr="00C83BE1">
                    <w:rPr>
                      <w:rFonts w:eastAsia="標楷體"/>
                    </w:rPr>
                    <w:t>副教授</w:t>
                  </w:r>
                </w:p>
              </w:tc>
              <w:tc>
                <w:tcPr>
                  <w:tcW w:w="7512" w:type="dxa"/>
                  <w:shd w:val="clear" w:color="auto" w:fill="auto"/>
                </w:tcPr>
                <w:p w:rsidR="00A618A2" w:rsidRPr="00C83BE1" w:rsidRDefault="00A618A2" w:rsidP="00A618A2">
                  <w:pPr>
                    <w:jc w:val="both"/>
                    <w:rPr>
                      <w:rFonts w:eastAsia="標楷體"/>
                    </w:rPr>
                  </w:pPr>
                  <w:r w:rsidRPr="00C83BE1">
                    <w:rPr>
                      <w:rFonts w:eastAsia="標楷體"/>
                      <w:bCs/>
                    </w:rPr>
                    <w:t>代表著作技術報告：</w:t>
                  </w:r>
                  <w:r w:rsidRPr="00C83BE1">
                    <w:rPr>
                      <w:rFonts w:eastAsia="標楷體"/>
                      <w:bCs/>
                    </w:rPr>
                    <w:t>1</w:t>
                  </w:r>
                  <w:r w:rsidRPr="00C83BE1">
                    <w:rPr>
                      <w:rFonts w:eastAsia="標楷體"/>
                      <w:bCs/>
                    </w:rPr>
                    <w:t>篇。</w:t>
                  </w:r>
                </w:p>
                <w:p w:rsidR="00A618A2" w:rsidRPr="00C83BE1" w:rsidRDefault="00A618A2" w:rsidP="00A618A2">
                  <w:pPr>
                    <w:jc w:val="both"/>
                    <w:rPr>
                      <w:rFonts w:eastAsia="標楷體"/>
                    </w:rPr>
                  </w:pPr>
                  <w:r w:rsidRPr="00C83BE1">
                    <w:rPr>
                      <w:rFonts w:eastAsia="標楷體"/>
                      <w:bCs/>
                    </w:rPr>
                    <w:t>代表發明專利：</w:t>
                  </w:r>
                  <w:r w:rsidRPr="00C83BE1">
                    <w:rPr>
                      <w:rFonts w:eastAsia="標楷體"/>
                      <w:bCs/>
                    </w:rPr>
                    <w:t>1</w:t>
                  </w:r>
                  <w:r w:rsidRPr="00C83BE1">
                    <w:rPr>
                      <w:rFonts w:eastAsia="標楷體"/>
                      <w:bCs/>
                    </w:rPr>
                    <w:t>件。</w:t>
                  </w:r>
                </w:p>
                <w:p w:rsidR="00A618A2" w:rsidRPr="00C83BE1" w:rsidRDefault="00A618A2" w:rsidP="00A618A2">
                  <w:pPr>
                    <w:jc w:val="both"/>
                    <w:rPr>
                      <w:rFonts w:eastAsia="標楷體"/>
                    </w:rPr>
                  </w:pPr>
                  <w:r w:rsidRPr="00C83BE1">
                    <w:rPr>
                      <w:rFonts w:eastAsia="標楷體"/>
                      <w:bCs/>
                    </w:rPr>
                    <w:t>技術移轉權利金</w:t>
                  </w:r>
                  <w:r w:rsidRPr="00C83BE1">
                    <w:rPr>
                      <w:rFonts w:eastAsia="標楷體"/>
                      <w:bCs/>
                    </w:rPr>
                    <w:t>35</w:t>
                  </w:r>
                  <w:r w:rsidRPr="00C83BE1">
                    <w:rPr>
                      <w:rFonts w:eastAsia="標楷體"/>
                      <w:bCs/>
                    </w:rPr>
                    <w:t>萬</w:t>
                  </w:r>
                  <w:r w:rsidRPr="00C83BE1">
                    <w:rPr>
                      <w:rFonts w:eastAsia="標楷體"/>
                      <w:bCs/>
                    </w:rPr>
                    <w:t>(</w:t>
                  </w:r>
                  <w:r w:rsidRPr="00C83BE1">
                    <w:rPr>
                      <w:rFonts w:eastAsia="標楷體"/>
                      <w:bCs/>
                    </w:rPr>
                    <w:t>含</w:t>
                  </w:r>
                  <w:r w:rsidRPr="00C83BE1">
                    <w:rPr>
                      <w:rFonts w:eastAsia="標楷體"/>
                      <w:bCs/>
                    </w:rPr>
                    <w:t>)</w:t>
                  </w:r>
                  <w:r w:rsidRPr="00C83BE1">
                    <w:rPr>
                      <w:rFonts w:eastAsia="標楷體"/>
                      <w:bCs/>
                    </w:rPr>
                    <w:t>以上或產學合作計畫</w:t>
                  </w:r>
                  <w:r w:rsidRPr="00C83BE1">
                    <w:rPr>
                      <w:rFonts w:eastAsia="標楷體"/>
                      <w:bCs/>
                    </w:rPr>
                    <w:t>70</w:t>
                  </w:r>
                  <w:r w:rsidRPr="00C83BE1">
                    <w:rPr>
                      <w:rFonts w:eastAsia="標楷體"/>
                      <w:bCs/>
                    </w:rPr>
                    <w:t>萬</w:t>
                  </w:r>
                  <w:r w:rsidRPr="00C83BE1">
                    <w:rPr>
                      <w:rFonts w:eastAsia="標楷體"/>
                      <w:bCs/>
                    </w:rPr>
                    <w:t>(</w:t>
                  </w:r>
                  <w:r w:rsidRPr="00C83BE1">
                    <w:rPr>
                      <w:rFonts w:eastAsia="標楷體"/>
                      <w:bCs/>
                    </w:rPr>
                    <w:t>含</w:t>
                  </w:r>
                  <w:r w:rsidRPr="00C83BE1">
                    <w:rPr>
                      <w:rFonts w:eastAsia="標楷體"/>
                      <w:bCs/>
                    </w:rPr>
                    <w:t>)</w:t>
                  </w:r>
                  <w:r w:rsidRPr="00C83BE1">
                    <w:rPr>
                      <w:rFonts w:eastAsia="標楷體"/>
                      <w:bCs/>
                    </w:rPr>
                    <w:t>以上：</w:t>
                  </w:r>
                  <w:r w:rsidRPr="00C83BE1">
                    <w:rPr>
                      <w:rFonts w:eastAsia="標楷體"/>
                      <w:bCs/>
                    </w:rPr>
                    <w:t>1</w:t>
                  </w:r>
                  <w:r w:rsidRPr="00C83BE1">
                    <w:rPr>
                      <w:rFonts w:eastAsia="標楷體"/>
                      <w:bCs/>
                    </w:rPr>
                    <w:t>件。</w:t>
                  </w:r>
                </w:p>
                <w:p w:rsidR="00A618A2" w:rsidRPr="00C83BE1" w:rsidRDefault="00A618A2" w:rsidP="00A618A2">
                  <w:pPr>
                    <w:jc w:val="both"/>
                    <w:rPr>
                      <w:rFonts w:eastAsia="標楷體"/>
                    </w:rPr>
                  </w:pPr>
                  <w:r w:rsidRPr="00C83BE1">
                    <w:rPr>
                      <w:rFonts w:eastAsia="標楷體"/>
                    </w:rPr>
                    <w:t>SCI</w:t>
                  </w:r>
                  <w:r w:rsidRPr="00C83BE1">
                    <w:rPr>
                      <w:rFonts w:eastAsia="標楷體"/>
                    </w:rPr>
                    <w:t>、</w:t>
                  </w:r>
                  <w:r w:rsidRPr="00C83BE1">
                    <w:rPr>
                      <w:rFonts w:eastAsia="標楷體"/>
                    </w:rPr>
                    <w:t>SSCI</w:t>
                  </w:r>
                  <w:r w:rsidRPr="00C83BE1">
                    <w:rPr>
                      <w:rFonts w:eastAsia="標楷體"/>
                    </w:rPr>
                    <w:t>、</w:t>
                  </w:r>
                  <w:r w:rsidRPr="00C83BE1">
                    <w:rPr>
                      <w:rFonts w:eastAsia="標楷體"/>
                    </w:rPr>
                    <w:t>TSSCI</w:t>
                  </w:r>
                  <w:r w:rsidRPr="00C83BE1">
                    <w:rPr>
                      <w:rFonts w:eastAsia="標楷體"/>
                    </w:rPr>
                    <w:t>等級期刊論文：</w:t>
                  </w:r>
                  <w:r w:rsidRPr="00C83BE1">
                    <w:rPr>
                      <w:rFonts w:eastAsia="標楷體"/>
                    </w:rPr>
                    <w:t>2</w:t>
                  </w:r>
                  <w:r w:rsidRPr="00C83BE1">
                    <w:rPr>
                      <w:rFonts w:eastAsia="標楷體"/>
                    </w:rPr>
                    <w:t>篇。</w:t>
                  </w:r>
                </w:p>
                <w:p w:rsidR="00A618A2" w:rsidRPr="00C83BE1" w:rsidRDefault="00A618A2" w:rsidP="00A618A2">
                  <w:pPr>
                    <w:jc w:val="both"/>
                    <w:rPr>
                      <w:rFonts w:eastAsia="標楷體"/>
                    </w:rPr>
                  </w:pPr>
                  <w:r w:rsidRPr="00C83BE1">
                    <w:rPr>
                      <w:rFonts w:eastAsia="標楷體"/>
                    </w:rPr>
                    <w:t>總分共計</w:t>
                  </w:r>
                  <w:r w:rsidRPr="00C83BE1">
                    <w:rPr>
                      <w:rFonts w:eastAsia="標楷體"/>
                    </w:rPr>
                    <w:t>400</w:t>
                  </w:r>
                  <w:r w:rsidRPr="00C83BE1">
                    <w:rPr>
                      <w:rFonts w:eastAsia="標楷體"/>
                    </w:rPr>
                    <w:t>分</w:t>
                  </w:r>
                  <w:r w:rsidRPr="00C83BE1">
                    <w:rPr>
                      <w:rFonts w:eastAsia="標楷體"/>
                    </w:rPr>
                    <w:t>(</w:t>
                  </w:r>
                  <w:r w:rsidRPr="00C83BE1">
                    <w:rPr>
                      <w:rFonts w:eastAsia="標楷體"/>
                    </w:rPr>
                    <w:t>含發明專利、技轉金、產學合作計畫及</w:t>
                  </w:r>
                  <w:r w:rsidRPr="00C83BE1">
                    <w:rPr>
                      <w:rFonts w:eastAsia="標楷體"/>
                    </w:rPr>
                    <w:t>3</w:t>
                  </w:r>
                  <w:r w:rsidRPr="00C83BE1">
                    <w:rPr>
                      <w:rFonts w:eastAsia="標楷體"/>
                    </w:rPr>
                    <w:t>篇論文的加總分數</w:t>
                  </w:r>
                  <w:r w:rsidRPr="00C83BE1">
                    <w:rPr>
                      <w:rFonts w:eastAsia="標楷體"/>
                    </w:rPr>
                    <w:t>)</w:t>
                  </w:r>
                  <w:r w:rsidRPr="00C83BE1">
                    <w:rPr>
                      <w:rFonts w:eastAsia="標楷體"/>
                    </w:rPr>
                    <w:t>。</w:t>
                  </w:r>
                </w:p>
              </w:tc>
            </w:tr>
            <w:tr w:rsidR="00A618A2" w:rsidRPr="00C83BE1" w:rsidTr="00287CB8">
              <w:tc>
                <w:tcPr>
                  <w:tcW w:w="1180" w:type="dxa"/>
                  <w:shd w:val="clear" w:color="auto" w:fill="auto"/>
                  <w:vAlign w:val="center"/>
                </w:tcPr>
                <w:p w:rsidR="00A618A2" w:rsidRPr="00C83BE1" w:rsidRDefault="00A618A2" w:rsidP="00A618A2">
                  <w:pPr>
                    <w:jc w:val="center"/>
                    <w:rPr>
                      <w:rFonts w:eastAsia="標楷體"/>
                    </w:rPr>
                  </w:pPr>
                  <w:r w:rsidRPr="00C83BE1">
                    <w:rPr>
                      <w:rFonts w:eastAsia="標楷體"/>
                    </w:rPr>
                    <w:t>升等</w:t>
                  </w:r>
                </w:p>
                <w:p w:rsidR="00A618A2" w:rsidRPr="00C83BE1" w:rsidRDefault="00A618A2" w:rsidP="00A618A2">
                  <w:pPr>
                    <w:jc w:val="center"/>
                    <w:rPr>
                      <w:rFonts w:eastAsia="標楷體"/>
                    </w:rPr>
                  </w:pPr>
                  <w:r w:rsidRPr="00C83BE1">
                    <w:rPr>
                      <w:rFonts w:eastAsia="標楷體"/>
                    </w:rPr>
                    <w:t>助理教授</w:t>
                  </w:r>
                </w:p>
              </w:tc>
              <w:tc>
                <w:tcPr>
                  <w:tcW w:w="7512" w:type="dxa"/>
                  <w:shd w:val="clear" w:color="auto" w:fill="auto"/>
                </w:tcPr>
                <w:p w:rsidR="00A618A2" w:rsidRPr="00C83BE1" w:rsidRDefault="00A618A2" w:rsidP="00A618A2">
                  <w:pPr>
                    <w:jc w:val="both"/>
                    <w:rPr>
                      <w:rFonts w:eastAsia="標楷體"/>
                    </w:rPr>
                  </w:pPr>
                  <w:r w:rsidRPr="00C83BE1">
                    <w:rPr>
                      <w:rFonts w:eastAsia="標楷體"/>
                      <w:bCs/>
                    </w:rPr>
                    <w:t>代表著作技術報告：</w:t>
                  </w:r>
                  <w:r w:rsidRPr="00C83BE1">
                    <w:rPr>
                      <w:rFonts w:eastAsia="標楷體"/>
                      <w:bCs/>
                    </w:rPr>
                    <w:t>1</w:t>
                  </w:r>
                  <w:r w:rsidRPr="00C83BE1">
                    <w:rPr>
                      <w:rFonts w:eastAsia="標楷體"/>
                      <w:bCs/>
                    </w:rPr>
                    <w:t>篇。</w:t>
                  </w:r>
                </w:p>
                <w:p w:rsidR="00A618A2" w:rsidRPr="00C83BE1" w:rsidRDefault="00A618A2" w:rsidP="00A618A2">
                  <w:pPr>
                    <w:jc w:val="both"/>
                    <w:rPr>
                      <w:rFonts w:eastAsia="標楷體"/>
                    </w:rPr>
                  </w:pPr>
                  <w:r w:rsidRPr="00C83BE1">
                    <w:rPr>
                      <w:rFonts w:eastAsia="標楷體"/>
                      <w:bCs/>
                    </w:rPr>
                    <w:t>代表發明專利：</w:t>
                  </w:r>
                  <w:r w:rsidRPr="00C83BE1">
                    <w:rPr>
                      <w:rFonts w:eastAsia="標楷體"/>
                      <w:bCs/>
                    </w:rPr>
                    <w:t>1</w:t>
                  </w:r>
                  <w:r w:rsidRPr="00C83BE1">
                    <w:rPr>
                      <w:rFonts w:eastAsia="標楷體"/>
                      <w:bCs/>
                    </w:rPr>
                    <w:t>件。</w:t>
                  </w:r>
                </w:p>
                <w:p w:rsidR="00A618A2" w:rsidRPr="00C83BE1" w:rsidRDefault="00A618A2" w:rsidP="00A618A2">
                  <w:pPr>
                    <w:jc w:val="both"/>
                    <w:rPr>
                      <w:rFonts w:eastAsia="標楷體"/>
                    </w:rPr>
                  </w:pPr>
                  <w:r w:rsidRPr="00C83BE1">
                    <w:rPr>
                      <w:rFonts w:eastAsia="標楷體"/>
                      <w:bCs/>
                    </w:rPr>
                    <w:t>技術移轉權利金</w:t>
                  </w:r>
                  <w:r w:rsidRPr="00C83BE1">
                    <w:rPr>
                      <w:rFonts w:eastAsia="標楷體"/>
                      <w:bCs/>
                    </w:rPr>
                    <w:t>25</w:t>
                  </w:r>
                  <w:r w:rsidRPr="00C83BE1">
                    <w:rPr>
                      <w:rFonts w:eastAsia="標楷體"/>
                      <w:bCs/>
                    </w:rPr>
                    <w:t>萬</w:t>
                  </w:r>
                  <w:r w:rsidRPr="00C83BE1">
                    <w:rPr>
                      <w:rFonts w:eastAsia="標楷體"/>
                      <w:bCs/>
                    </w:rPr>
                    <w:t>(</w:t>
                  </w:r>
                  <w:r w:rsidRPr="00C83BE1">
                    <w:rPr>
                      <w:rFonts w:eastAsia="標楷體"/>
                      <w:bCs/>
                    </w:rPr>
                    <w:t>含</w:t>
                  </w:r>
                  <w:r w:rsidRPr="00C83BE1">
                    <w:rPr>
                      <w:rFonts w:eastAsia="標楷體"/>
                      <w:bCs/>
                    </w:rPr>
                    <w:t>)</w:t>
                  </w:r>
                  <w:r w:rsidRPr="00C83BE1">
                    <w:rPr>
                      <w:rFonts w:eastAsia="標楷體"/>
                      <w:bCs/>
                    </w:rPr>
                    <w:t>以上或產學合作計畫</w:t>
                  </w:r>
                  <w:r w:rsidRPr="00C83BE1">
                    <w:rPr>
                      <w:rFonts w:eastAsia="標楷體"/>
                      <w:bCs/>
                    </w:rPr>
                    <w:t>50</w:t>
                  </w:r>
                  <w:r w:rsidRPr="00C83BE1">
                    <w:rPr>
                      <w:rFonts w:eastAsia="標楷體"/>
                      <w:bCs/>
                    </w:rPr>
                    <w:t>萬</w:t>
                  </w:r>
                  <w:r w:rsidRPr="00C83BE1">
                    <w:rPr>
                      <w:rFonts w:eastAsia="標楷體"/>
                      <w:bCs/>
                    </w:rPr>
                    <w:t>(</w:t>
                  </w:r>
                  <w:r w:rsidRPr="00C83BE1">
                    <w:rPr>
                      <w:rFonts w:eastAsia="標楷體"/>
                      <w:bCs/>
                    </w:rPr>
                    <w:t>含</w:t>
                  </w:r>
                  <w:r w:rsidRPr="00C83BE1">
                    <w:rPr>
                      <w:rFonts w:eastAsia="標楷體"/>
                      <w:bCs/>
                    </w:rPr>
                    <w:t>)</w:t>
                  </w:r>
                  <w:r w:rsidRPr="00C83BE1">
                    <w:rPr>
                      <w:rFonts w:eastAsia="標楷體"/>
                      <w:bCs/>
                    </w:rPr>
                    <w:t>以上：</w:t>
                  </w:r>
                  <w:r w:rsidRPr="00C83BE1">
                    <w:rPr>
                      <w:rFonts w:eastAsia="標楷體"/>
                      <w:bCs/>
                    </w:rPr>
                    <w:t>1</w:t>
                  </w:r>
                  <w:r w:rsidRPr="00C83BE1">
                    <w:rPr>
                      <w:rFonts w:eastAsia="標楷體"/>
                      <w:bCs/>
                    </w:rPr>
                    <w:t>件。</w:t>
                  </w:r>
                </w:p>
                <w:p w:rsidR="00A618A2" w:rsidRPr="00C83BE1" w:rsidRDefault="00A618A2" w:rsidP="00A618A2">
                  <w:pPr>
                    <w:jc w:val="both"/>
                    <w:rPr>
                      <w:rFonts w:eastAsia="標楷體"/>
                    </w:rPr>
                  </w:pPr>
                  <w:r w:rsidRPr="00C83BE1">
                    <w:rPr>
                      <w:rFonts w:eastAsia="標楷體"/>
                    </w:rPr>
                    <w:t>SCI</w:t>
                  </w:r>
                  <w:r w:rsidRPr="00C83BE1">
                    <w:rPr>
                      <w:rFonts w:eastAsia="標楷體"/>
                    </w:rPr>
                    <w:t>、</w:t>
                  </w:r>
                  <w:r w:rsidRPr="00C83BE1">
                    <w:rPr>
                      <w:rFonts w:eastAsia="標楷體"/>
                    </w:rPr>
                    <w:t>SSCI</w:t>
                  </w:r>
                  <w:r w:rsidRPr="00C83BE1">
                    <w:rPr>
                      <w:rFonts w:eastAsia="標楷體"/>
                    </w:rPr>
                    <w:t>、</w:t>
                  </w:r>
                  <w:r w:rsidRPr="00C83BE1">
                    <w:rPr>
                      <w:rFonts w:eastAsia="標楷體"/>
                    </w:rPr>
                    <w:t>TSSCI</w:t>
                  </w:r>
                  <w:r w:rsidRPr="00C83BE1">
                    <w:rPr>
                      <w:rFonts w:eastAsia="標楷體"/>
                    </w:rPr>
                    <w:t>等級期刊論文：</w:t>
                  </w:r>
                  <w:r w:rsidRPr="00C83BE1">
                    <w:rPr>
                      <w:rFonts w:eastAsia="標楷體"/>
                    </w:rPr>
                    <w:t>1</w:t>
                  </w:r>
                  <w:r w:rsidRPr="00C83BE1">
                    <w:rPr>
                      <w:rFonts w:eastAsia="標楷體"/>
                    </w:rPr>
                    <w:t>篇。</w:t>
                  </w:r>
                </w:p>
                <w:p w:rsidR="00A618A2" w:rsidRPr="00C83BE1" w:rsidRDefault="00A618A2" w:rsidP="00A618A2">
                  <w:pPr>
                    <w:jc w:val="both"/>
                    <w:rPr>
                      <w:rFonts w:eastAsia="標楷體"/>
                    </w:rPr>
                  </w:pPr>
                  <w:r w:rsidRPr="00C83BE1">
                    <w:rPr>
                      <w:rFonts w:eastAsia="標楷體"/>
                    </w:rPr>
                    <w:t>總分共計</w:t>
                  </w:r>
                  <w:r w:rsidRPr="00C83BE1">
                    <w:rPr>
                      <w:rFonts w:eastAsia="標楷體"/>
                    </w:rPr>
                    <w:t>300</w:t>
                  </w:r>
                  <w:r w:rsidRPr="00C83BE1">
                    <w:rPr>
                      <w:rFonts w:eastAsia="標楷體"/>
                    </w:rPr>
                    <w:t>分</w:t>
                  </w:r>
                  <w:r w:rsidRPr="00C83BE1">
                    <w:rPr>
                      <w:rFonts w:eastAsia="標楷體"/>
                    </w:rPr>
                    <w:t>(</w:t>
                  </w:r>
                  <w:r w:rsidRPr="00C83BE1">
                    <w:rPr>
                      <w:rFonts w:eastAsia="標楷體"/>
                    </w:rPr>
                    <w:t>含發明專利、技轉金、產學合作計畫及</w:t>
                  </w:r>
                  <w:r w:rsidRPr="00C83BE1">
                    <w:rPr>
                      <w:rFonts w:eastAsia="標楷體"/>
                    </w:rPr>
                    <w:t>3</w:t>
                  </w:r>
                  <w:r w:rsidRPr="00C83BE1">
                    <w:rPr>
                      <w:rFonts w:eastAsia="標楷體"/>
                    </w:rPr>
                    <w:t>篇論文的加總分數</w:t>
                  </w:r>
                  <w:r w:rsidRPr="00C83BE1">
                    <w:rPr>
                      <w:rFonts w:eastAsia="標楷體"/>
                    </w:rPr>
                    <w:t>)</w:t>
                  </w:r>
                  <w:r w:rsidRPr="00C83BE1">
                    <w:rPr>
                      <w:rFonts w:eastAsia="標楷體"/>
                    </w:rPr>
                    <w:t>。</w:t>
                  </w:r>
                </w:p>
              </w:tc>
            </w:tr>
            <w:tr w:rsidR="00A618A2" w:rsidRPr="00C83BE1" w:rsidTr="00287CB8">
              <w:trPr>
                <w:trHeight w:val="1034"/>
              </w:trPr>
              <w:tc>
                <w:tcPr>
                  <w:tcW w:w="8692" w:type="dxa"/>
                  <w:gridSpan w:val="2"/>
                  <w:shd w:val="clear" w:color="auto" w:fill="auto"/>
                </w:tcPr>
                <w:p w:rsidR="00A618A2" w:rsidRPr="00C83BE1" w:rsidRDefault="00A618A2" w:rsidP="00A618A2">
                  <w:pPr>
                    <w:jc w:val="both"/>
                    <w:rPr>
                      <w:rFonts w:eastAsia="標楷體"/>
                      <w:bCs/>
                    </w:rPr>
                  </w:pPr>
                  <w:r w:rsidRPr="00C83BE1">
                    <w:rPr>
                      <w:rFonts w:eastAsia="標楷體"/>
                      <w:bCs/>
                    </w:rPr>
                    <w:lastRenderedPageBreak/>
                    <w:t>備註：</w:t>
                  </w:r>
                </w:p>
                <w:p w:rsidR="00A618A2" w:rsidRPr="00C83BE1" w:rsidRDefault="00A618A2" w:rsidP="00A618A2">
                  <w:pPr>
                    <w:jc w:val="both"/>
                    <w:rPr>
                      <w:rFonts w:eastAsia="標楷體"/>
                      <w:bCs/>
                    </w:rPr>
                  </w:pPr>
                  <w:r w:rsidRPr="00C83BE1">
                    <w:rPr>
                      <w:rFonts w:eastAsia="標楷體"/>
                      <w:bCs/>
                    </w:rPr>
                    <w:t>所有研發成果應以本校署名發表者為限，論文或作品須為時限內發表或已被接受者，發明專利以專利公告日期為準，技術移轉以授權合約簽約日為準，產學合作計畫其結束日期在時限內者均可列入。</w:t>
                  </w:r>
                </w:p>
                <w:p w:rsidR="00A618A2" w:rsidRPr="00C83BE1" w:rsidRDefault="00A618A2" w:rsidP="00A618A2">
                  <w:pPr>
                    <w:jc w:val="both"/>
                    <w:rPr>
                      <w:rFonts w:eastAsia="標楷體"/>
                      <w:bCs/>
                    </w:rPr>
                  </w:pPr>
                  <w:r w:rsidRPr="00C83BE1">
                    <w:rPr>
                      <w:rFonts w:eastAsia="標楷體"/>
                      <w:bCs/>
                    </w:rPr>
                    <w:t>同一專利為多人所共同創作者，需超過其平均貢獻度者才可列為代表發明專利。代表發明專利之其他共同發明人不得再引用為代表發明專利。</w:t>
                  </w:r>
                </w:p>
              </w:tc>
            </w:tr>
          </w:tbl>
          <w:p w:rsidR="00A618A2" w:rsidRPr="00C83BE1" w:rsidRDefault="00A618A2" w:rsidP="00A618A2">
            <w:pPr>
              <w:ind w:left="480" w:hangingChars="200" w:hanging="480"/>
              <w:jc w:val="both"/>
            </w:pPr>
            <w:r w:rsidRPr="00C83BE1">
              <w:rPr>
                <w:rFonts w:eastAsia="標楷體"/>
                <w:bCs/>
              </w:rPr>
              <w:t>四、具主治醫師身份之教師</w:t>
            </w:r>
            <w:r w:rsidRPr="00C83BE1">
              <w:rPr>
                <w:rFonts w:eastAsia="標楷體"/>
                <w:bCs/>
                <w:u w:val="single"/>
              </w:rPr>
              <w:t>提出申請</w:t>
            </w:r>
            <w:r w:rsidRPr="00C83BE1">
              <w:rPr>
                <w:rFonts w:eastAsia="標楷體"/>
              </w:rPr>
              <w:t>升等副教授</w:t>
            </w:r>
            <w:r w:rsidRPr="00C83BE1">
              <w:rPr>
                <w:rFonts w:eastAsia="標楷體"/>
                <w:u w:val="single"/>
              </w:rPr>
              <w:t>時</w:t>
            </w:r>
            <w:r w:rsidRPr="00C83BE1">
              <w:rPr>
                <w:rFonts w:eastAsia="標楷體"/>
              </w:rPr>
              <w:t>應具博士學位或博士候選人資格；自</w:t>
            </w:r>
            <w:r w:rsidRPr="00C83BE1">
              <w:rPr>
                <w:rFonts w:eastAsia="標楷體"/>
              </w:rPr>
              <w:t>109</w:t>
            </w:r>
            <w:r w:rsidRPr="00C83BE1">
              <w:rPr>
                <w:rFonts w:eastAsia="標楷體"/>
                <w:u w:val="single"/>
              </w:rPr>
              <w:t>年度提出申請</w:t>
            </w:r>
            <w:r w:rsidRPr="00C83BE1">
              <w:rPr>
                <w:rFonts w:eastAsia="標楷體"/>
              </w:rPr>
              <w:t>升等教授</w:t>
            </w:r>
            <w:r w:rsidRPr="00C83BE1">
              <w:rPr>
                <w:rFonts w:eastAsia="標楷體"/>
                <w:u w:val="single"/>
              </w:rPr>
              <w:t>時，</w:t>
            </w:r>
            <w:r w:rsidRPr="00C83BE1">
              <w:rPr>
                <w:rFonts w:eastAsia="標楷體"/>
              </w:rPr>
              <w:t>應具博士學位或出國進修一年以上。</w:t>
            </w:r>
          </w:p>
        </w:tc>
      </w:tr>
      <w:tr w:rsidR="00A618A2" w:rsidRPr="00A738A5" w:rsidTr="00287CB8">
        <w:trPr>
          <w:jc w:val="center"/>
        </w:trPr>
        <w:tc>
          <w:tcPr>
            <w:tcW w:w="993" w:type="dxa"/>
          </w:tcPr>
          <w:p w:rsidR="00A618A2" w:rsidRPr="00A738A5" w:rsidRDefault="00A618A2" w:rsidP="00A618A2">
            <w:pPr>
              <w:jc w:val="both"/>
              <w:rPr>
                <w:rFonts w:eastAsia="標楷體"/>
              </w:rPr>
            </w:pPr>
            <w:r w:rsidRPr="00A738A5">
              <w:rPr>
                <w:rFonts w:eastAsia="標楷體" w:hint="eastAsia"/>
              </w:rPr>
              <w:lastRenderedPageBreak/>
              <w:t>第</w:t>
            </w:r>
            <w:r w:rsidRPr="00A738A5">
              <w:rPr>
                <w:rFonts w:eastAsia="標楷體" w:hint="eastAsia"/>
                <w:u w:val="single"/>
              </w:rPr>
              <w:t>3</w:t>
            </w:r>
            <w:r w:rsidRPr="00A738A5">
              <w:rPr>
                <w:rFonts w:eastAsia="標楷體" w:hint="eastAsia"/>
              </w:rPr>
              <w:t>條</w:t>
            </w:r>
          </w:p>
        </w:tc>
        <w:tc>
          <w:tcPr>
            <w:tcW w:w="9298" w:type="dxa"/>
          </w:tcPr>
          <w:p w:rsidR="00A618A2" w:rsidRPr="00C83BE1" w:rsidRDefault="00A618A2" w:rsidP="00A618A2">
            <w:pPr>
              <w:jc w:val="both"/>
              <w:rPr>
                <w:rFonts w:eastAsia="標楷體"/>
              </w:rPr>
            </w:pPr>
            <w:r w:rsidRPr="00C83BE1">
              <w:rPr>
                <w:rFonts w:eastAsia="標楷體"/>
              </w:rPr>
              <w:t>外部審查</w:t>
            </w:r>
          </w:p>
          <w:p w:rsidR="00A618A2" w:rsidRPr="00C83BE1" w:rsidRDefault="00A618A2" w:rsidP="00A618A2">
            <w:pPr>
              <w:ind w:right="282"/>
              <w:jc w:val="both"/>
              <w:rPr>
                <w:rFonts w:eastAsia="標楷體"/>
              </w:rPr>
            </w:pPr>
            <w:r w:rsidRPr="00C83BE1">
              <w:rPr>
                <w:rFonts w:eastAsia="標楷體"/>
              </w:rPr>
              <w:t>通過內部審查各項共通條件者，始得進行外部審查，外部審查資料包含代表成果（技術研發成果）與參考成果，相關規定如下：</w:t>
            </w:r>
          </w:p>
          <w:p w:rsidR="00A618A2" w:rsidRPr="00C83BE1" w:rsidRDefault="00A618A2" w:rsidP="00A618A2">
            <w:pPr>
              <w:ind w:right="141"/>
              <w:jc w:val="both"/>
              <w:rPr>
                <w:rFonts w:eastAsia="標楷體"/>
              </w:rPr>
            </w:pPr>
            <w:r w:rsidRPr="00C83BE1">
              <w:rPr>
                <w:rFonts w:eastAsia="標楷體"/>
              </w:rPr>
              <w:t>一、代表成果：</w:t>
            </w:r>
          </w:p>
          <w:p w:rsidR="00A618A2" w:rsidRPr="00C83BE1" w:rsidRDefault="00A618A2" w:rsidP="00A618A2">
            <w:pPr>
              <w:ind w:leftChars="197" w:left="473" w:right="141"/>
              <w:jc w:val="both"/>
              <w:rPr>
                <w:rFonts w:eastAsia="標楷體"/>
              </w:rPr>
            </w:pPr>
            <w:r w:rsidRPr="00C83BE1">
              <w:rPr>
                <w:rFonts w:eastAsia="標楷體"/>
                <w:u w:val="single"/>
              </w:rPr>
              <w:t>以取得前一等級教師資格後至本次申請升等等級教師資格期間且為近五年內之技術研發成果</w:t>
            </w:r>
            <w:r w:rsidRPr="00C83BE1">
              <w:rPr>
                <w:rFonts w:eastAsia="標楷體"/>
              </w:rPr>
              <w:t>做為代表成果進行審查。</w:t>
            </w:r>
            <w:r w:rsidRPr="00C83BE1">
              <w:rPr>
                <w:rFonts w:eastAsia="標楷體"/>
                <w:u w:val="single"/>
              </w:rPr>
              <w:t>送審成果應附整體之技術報告，其內容應包括</w:t>
            </w:r>
            <w:r w:rsidRPr="00C83BE1">
              <w:rPr>
                <w:rFonts w:eastAsia="標楷體"/>
              </w:rPr>
              <w:t>研發理念、學理基礎、主題內容、方法技巧及成果</w:t>
            </w:r>
            <w:r w:rsidRPr="00C83BE1">
              <w:rPr>
                <w:rFonts w:eastAsia="標楷體"/>
                <w:u w:val="single"/>
              </w:rPr>
              <w:t>貢獻之主要</w:t>
            </w:r>
            <w:r w:rsidRPr="00C83BE1">
              <w:rPr>
                <w:rFonts w:eastAsia="標楷體"/>
              </w:rPr>
              <w:t>項目，其內容得包含相關技術的論文、專利、技術移轉或產學合作之成果。</w:t>
            </w:r>
          </w:p>
          <w:p w:rsidR="00A618A2" w:rsidRPr="00C83BE1" w:rsidRDefault="00A618A2" w:rsidP="00A618A2">
            <w:pPr>
              <w:ind w:right="141"/>
              <w:rPr>
                <w:rFonts w:eastAsia="標楷體"/>
              </w:rPr>
            </w:pPr>
            <w:r w:rsidRPr="00C83BE1">
              <w:rPr>
                <w:rFonts w:eastAsia="標楷體"/>
              </w:rPr>
              <w:t>二、參考成果：</w:t>
            </w:r>
          </w:p>
          <w:p w:rsidR="00A618A2" w:rsidRDefault="00A618A2" w:rsidP="00A618A2">
            <w:pPr>
              <w:ind w:leftChars="196" w:left="470" w:right="141"/>
              <w:jc w:val="both"/>
              <w:rPr>
                <w:rFonts w:eastAsia="標楷體"/>
              </w:rPr>
            </w:pPr>
            <w:r w:rsidRPr="00C83BE1">
              <w:rPr>
                <w:rFonts w:eastAsia="標楷體"/>
                <w:u w:val="single"/>
              </w:rPr>
              <w:t>以取得前一等級教師資格後至本次申請升等等級期間且為近七年內</w:t>
            </w:r>
            <w:r w:rsidRPr="00C83BE1">
              <w:rPr>
                <w:rFonts w:eastAsia="標楷體"/>
              </w:rPr>
              <w:t>之產學研發成果與貢獻做為審查，送審內容得包含學術研究成果</w:t>
            </w:r>
            <w:r w:rsidRPr="00C83BE1">
              <w:rPr>
                <w:rFonts w:eastAsia="標楷體"/>
              </w:rPr>
              <w:t>(</w:t>
            </w:r>
            <w:r w:rsidRPr="00C83BE1">
              <w:rPr>
                <w:rFonts w:eastAsia="標楷體"/>
              </w:rPr>
              <w:t>著作</w:t>
            </w:r>
            <w:r w:rsidRPr="00C83BE1">
              <w:rPr>
                <w:rFonts w:eastAsia="標楷體"/>
              </w:rPr>
              <w:t>)</w:t>
            </w:r>
            <w:r w:rsidRPr="00C83BE1">
              <w:rPr>
                <w:rFonts w:eastAsia="標楷體"/>
              </w:rPr>
              <w:t>、專利獲得、技術移轉績效、產學合作執行績效或獲獎情形等。</w:t>
            </w:r>
          </w:p>
          <w:p w:rsidR="00A618A2" w:rsidRPr="00C83BE1" w:rsidRDefault="00A618A2" w:rsidP="00A618A2">
            <w:pPr>
              <w:ind w:leftChars="196" w:left="470" w:right="141"/>
              <w:jc w:val="both"/>
              <w:rPr>
                <w:rFonts w:eastAsia="標楷體"/>
              </w:rPr>
            </w:pPr>
            <w:r w:rsidRPr="00C83BE1">
              <w:rPr>
                <w:rFonts w:eastAsia="標楷體"/>
              </w:rPr>
              <w:t>以二件以上技術報告送審者，應自行擇定代表成果及參考成果。其屬一系列相關之技術報告者，得自行合併為代表成果。</w:t>
            </w:r>
          </w:p>
          <w:p w:rsidR="00A618A2" w:rsidRPr="00C83BE1" w:rsidRDefault="00A618A2" w:rsidP="00A618A2">
            <w:pPr>
              <w:ind w:leftChars="200" w:left="480" w:right="141"/>
              <w:jc w:val="both"/>
              <w:rPr>
                <w:rFonts w:eastAsia="標楷體"/>
              </w:rPr>
            </w:pPr>
            <w:r w:rsidRPr="00C83BE1">
              <w:rPr>
                <w:rFonts w:eastAsia="標楷體"/>
              </w:rPr>
              <w:t>如係數人合作代表成果者，僅得由其中一人送審；送審時，送審人以外他人須放棄以該成果作為代表成果送審之權利。送審人應以書面具體說明其參與部分，並由合作人簽章證明之。</w:t>
            </w:r>
          </w:p>
          <w:p w:rsidR="00A618A2" w:rsidRPr="00C83BE1" w:rsidRDefault="00A618A2" w:rsidP="00A618A2">
            <w:pPr>
              <w:ind w:left="470" w:right="141" w:hangingChars="196" w:hanging="470"/>
              <w:jc w:val="both"/>
              <w:rPr>
                <w:rFonts w:eastAsia="標楷體"/>
              </w:rPr>
            </w:pPr>
            <w:r w:rsidRPr="00C83BE1">
              <w:rPr>
                <w:rFonts w:eastAsia="標楷體"/>
              </w:rPr>
              <w:t>三、外部審查採一階段送審，各職級外審及格底線分數為教授</w:t>
            </w:r>
            <w:r w:rsidRPr="00C83BE1">
              <w:rPr>
                <w:rFonts w:eastAsia="標楷體"/>
              </w:rPr>
              <w:t>80</w:t>
            </w:r>
            <w:r w:rsidRPr="00C83BE1">
              <w:rPr>
                <w:rFonts w:eastAsia="標楷體"/>
              </w:rPr>
              <w:t>分，副教授</w:t>
            </w:r>
            <w:r w:rsidRPr="00C83BE1">
              <w:rPr>
                <w:rFonts w:eastAsia="標楷體"/>
              </w:rPr>
              <w:t>78</w:t>
            </w:r>
            <w:r w:rsidRPr="00C83BE1">
              <w:rPr>
                <w:rFonts w:eastAsia="標楷體"/>
              </w:rPr>
              <w:t>分，助理教授</w:t>
            </w:r>
            <w:r w:rsidRPr="00C83BE1">
              <w:rPr>
                <w:rFonts w:eastAsia="標楷體"/>
              </w:rPr>
              <w:t>75</w:t>
            </w:r>
            <w:r w:rsidRPr="00C83BE1">
              <w:rPr>
                <w:rFonts w:eastAsia="標楷體"/>
              </w:rPr>
              <w:t>分。</w:t>
            </w:r>
          </w:p>
          <w:p w:rsidR="00A618A2" w:rsidRPr="00C83BE1" w:rsidRDefault="00A618A2" w:rsidP="00A618A2">
            <w:pPr>
              <w:ind w:left="480" w:hangingChars="200" w:hanging="480"/>
              <w:rPr>
                <w:rFonts w:eastAsia="標楷體"/>
              </w:rPr>
            </w:pPr>
            <w:r w:rsidRPr="00C83BE1">
              <w:rPr>
                <w:rFonts w:eastAsia="標楷體"/>
              </w:rPr>
              <w:t>四、升等教師曾於取得前一等級教師資格後及代表著作送審前五年或參考著作送審前七年內懷孕或生產者，得檢具證明申請延長前述年限二年。</w:t>
            </w:r>
          </w:p>
          <w:p w:rsidR="00A618A2" w:rsidRPr="00C83BE1" w:rsidRDefault="00A618A2" w:rsidP="00A618A2">
            <w:pPr>
              <w:ind w:left="480" w:hangingChars="200" w:hanging="480"/>
              <w:rPr>
                <w:rFonts w:eastAsia="標楷體"/>
              </w:rPr>
            </w:pPr>
            <w:r w:rsidRPr="00C83BE1">
              <w:rPr>
                <w:rFonts w:eastAsia="標楷體"/>
                <w:u w:val="single"/>
              </w:rPr>
              <w:t>五、研發成果涉及機密者，送審人得針對機密部分提出說明，並要求審查過程及審查者予以保密。</w:t>
            </w:r>
          </w:p>
        </w:tc>
      </w:tr>
      <w:tr w:rsidR="00A618A2" w:rsidRPr="00A738A5" w:rsidTr="00287CB8">
        <w:trPr>
          <w:jc w:val="center"/>
        </w:trPr>
        <w:tc>
          <w:tcPr>
            <w:tcW w:w="993" w:type="dxa"/>
          </w:tcPr>
          <w:p w:rsidR="00A618A2" w:rsidRPr="00B345CD" w:rsidRDefault="00A618A2" w:rsidP="00A618A2">
            <w:pPr>
              <w:rPr>
                <w:rFonts w:eastAsia="標楷體"/>
              </w:rPr>
            </w:pPr>
            <w:r w:rsidRPr="00B345CD">
              <w:rPr>
                <w:rFonts w:eastAsia="標楷體" w:hAnsi="標楷體"/>
              </w:rPr>
              <w:t>第</w:t>
            </w:r>
            <w:r w:rsidRPr="00B345CD">
              <w:rPr>
                <w:rFonts w:eastAsia="標楷體"/>
                <w:u w:val="single"/>
              </w:rPr>
              <w:t>4</w:t>
            </w:r>
            <w:r w:rsidRPr="00B345CD">
              <w:rPr>
                <w:rFonts w:eastAsia="標楷體" w:hAnsi="標楷體"/>
              </w:rPr>
              <w:t>條</w:t>
            </w:r>
          </w:p>
        </w:tc>
        <w:tc>
          <w:tcPr>
            <w:tcW w:w="9298" w:type="dxa"/>
          </w:tcPr>
          <w:p w:rsidR="00A618A2" w:rsidRPr="00C83BE1" w:rsidRDefault="00A618A2" w:rsidP="00A618A2">
            <w:pPr>
              <w:pStyle w:val="a4"/>
              <w:ind w:leftChars="0" w:left="0" w:right="142"/>
              <w:rPr>
                <w:rFonts w:eastAsia="標楷體"/>
              </w:rPr>
            </w:pPr>
            <w:r w:rsidRPr="00C83BE1">
              <w:rPr>
                <w:rFonts w:eastAsia="標楷體"/>
              </w:rPr>
              <w:t>分數計算標準如下：</w:t>
            </w:r>
          </w:p>
          <w:p w:rsidR="00A618A2" w:rsidRPr="00C83BE1" w:rsidRDefault="00A618A2" w:rsidP="00A618A2">
            <w:pPr>
              <w:ind w:left="480" w:right="141" w:hangingChars="200" w:hanging="480"/>
              <w:rPr>
                <w:rFonts w:eastAsia="標楷體"/>
              </w:rPr>
            </w:pPr>
            <w:r w:rsidRPr="00C83BE1">
              <w:rPr>
                <w:rFonts w:eastAsia="標楷體"/>
              </w:rPr>
              <w:t>一、教學考核部分：依本校「專任教師新聘及升等計分標準」之教學考核計分標準核算。</w:t>
            </w:r>
          </w:p>
          <w:p w:rsidR="00A618A2" w:rsidRPr="00C83BE1" w:rsidRDefault="00A618A2" w:rsidP="00A618A2">
            <w:pPr>
              <w:ind w:left="480" w:right="141" w:hangingChars="200" w:hanging="480"/>
              <w:rPr>
                <w:rFonts w:eastAsia="標楷體"/>
              </w:rPr>
            </w:pPr>
            <w:r w:rsidRPr="00C83BE1">
              <w:rPr>
                <w:rFonts w:eastAsia="標楷體"/>
              </w:rPr>
              <w:t>二、</w:t>
            </w:r>
            <w:r w:rsidRPr="00A618A2">
              <w:rPr>
                <w:rFonts w:eastAsia="標楷體"/>
                <w:u w:val="single"/>
              </w:rPr>
              <w:t>輔導與服務</w:t>
            </w:r>
            <w:r w:rsidRPr="00C83BE1">
              <w:rPr>
                <w:rFonts w:eastAsia="標楷體"/>
              </w:rPr>
              <w:t>部分：依本校「專任教師新聘及升等計分標準」之</w:t>
            </w:r>
            <w:r w:rsidRPr="00A618A2">
              <w:rPr>
                <w:rFonts w:eastAsia="標楷體"/>
                <w:u w:val="single"/>
              </w:rPr>
              <w:t>輔導與服務</w:t>
            </w:r>
            <w:r w:rsidRPr="00C83BE1">
              <w:rPr>
                <w:rFonts w:eastAsia="標楷體"/>
              </w:rPr>
              <w:t>計分標準核算。</w:t>
            </w:r>
          </w:p>
          <w:p w:rsidR="00A618A2" w:rsidRPr="00C83BE1" w:rsidRDefault="00A618A2" w:rsidP="00A618A2">
            <w:pPr>
              <w:ind w:left="360" w:right="141" w:hangingChars="150" w:hanging="360"/>
              <w:rPr>
                <w:rFonts w:eastAsia="標楷體"/>
              </w:rPr>
            </w:pPr>
            <w:r w:rsidRPr="00C83BE1">
              <w:rPr>
                <w:rFonts w:eastAsia="標楷體"/>
              </w:rPr>
              <w:t>三、研究部分：升等前一級教師任內且為近七年發表之論文、專利權、技術移轉及產學合作計畫。</w:t>
            </w:r>
          </w:p>
          <w:p w:rsidR="00A618A2" w:rsidRPr="00C83BE1" w:rsidRDefault="00A618A2" w:rsidP="00A618A2">
            <w:pPr>
              <w:ind w:leftChars="200" w:left="900" w:hangingChars="175" w:hanging="420"/>
              <w:rPr>
                <w:rFonts w:eastAsia="標楷體"/>
              </w:rPr>
            </w:pPr>
            <w:r w:rsidRPr="00C83BE1">
              <w:rPr>
                <w:rFonts w:eastAsia="標楷體"/>
              </w:rPr>
              <w:t>(</w:t>
            </w:r>
            <w:r w:rsidRPr="00C83BE1">
              <w:rPr>
                <w:rFonts w:eastAsia="標楷體"/>
              </w:rPr>
              <w:t>一</w:t>
            </w:r>
            <w:r w:rsidRPr="00C83BE1">
              <w:rPr>
                <w:rFonts w:eastAsia="標楷體"/>
              </w:rPr>
              <w:t>)</w:t>
            </w:r>
            <w:r w:rsidRPr="00C83BE1">
              <w:rPr>
                <w:rFonts w:eastAsia="標楷體"/>
              </w:rPr>
              <w:t>論文：依本校「專任教師新聘及升等計分標準」之論文計分標準核算。</w:t>
            </w:r>
          </w:p>
          <w:p w:rsidR="00A618A2" w:rsidRPr="00C83BE1" w:rsidRDefault="00A618A2" w:rsidP="00A618A2">
            <w:pPr>
              <w:ind w:leftChars="200" w:left="900" w:hangingChars="175" w:hanging="420"/>
              <w:rPr>
                <w:rFonts w:eastAsia="標楷體"/>
              </w:rPr>
            </w:pPr>
            <w:r w:rsidRPr="00C83BE1">
              <w:rPr>
                <w:rFonts w:eastAsia="標楷體"/>
              </w:rPr>
              <w:t>(</w:t>
            </w:r>
            <w:r w:rsidRPr="00C83BE1">
              <w:rPr>
                <w:rFonts w:eastAsia="標楷體"/>
              </w:rPr>
              <w:t>二</w:t>
            </w:r>
            <w:r w:rsidRPr="00C83BE1">
              <w:rPr>
                <w:rFonts w:eastAsia="標楷體"/>
              </w:rPr>
              <w:t>)</w:t>
            </w:r>
            <w:r w:rsidRPr="00C83BE1">
              <w:rPr>
                <w:rFonts w:eastAsia="標楷體"/>
              </w:rPr>
              <w:t>最近七年本校產學營運處承辦</w:t>
            </w:r>
            <w:r w:rsidRPr="00C83BE1">
              <w:rPr>
                <w:rFonts w:eastAsia="標楷體"/>
                <w:u w:val="single"/>
              </w:rPr>
              <w:t>或與校外機構簽署智權協議</w:t>
            </w:r>
            <w:r w:rsidRPr="00C83BE1">
              <w:rPr>
                <w:rFonts w:eastAsia="標楷體"/>
              </w:rPr>
              <w:t>所獲取發明專利權。</w:t>
            </w:r>
            <w:r w:rsidRPr="00C83BE1">
              <w:rPr>
                <w:rFonts w:eastAsia="標楷體"/>
              </w:rPr>
              <w:lastRenderedPageBreak/>
              <w:t>共同發明者依權益分配比例計算。</w:t>
            </w:r>
          </w:p>
          <w:tbl>
            <w:tblPr>
              <w:tblW w:w="2760" w:type="pct"/>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4"/>
              <w:gridCol w:w="1574"/>
            </w:tblGrid>
            <w:tr w:rsidR="00A618A2" w:rsidRPr="00C83BE1" w:rsidTr="00A618A2">
              <w:tc>
                <w:tcPr>
                  <w:tcW w:w="3402" w:type="dxa"/>
                  <w:shd w:val="clear" w:color="auto" w:fill="auto"/>
                </w:tcPr>
                <w:p w:rsidR="00A618A2" w:rsidRPr="00C83BE1" w:rsidRDefault="00A618A2" w:rsidP="00A618A2">
                  <w:pPr>
                    <w:jc w:val="center"/>
                    <w:rPr>
                      <w:rFonts w:eastAsia="標楷體"/>
                    </w:rPr>
                  </w:pPr>
                  <w:r w:rsidRPr="00C83BE1">
                    <w:rPr>
                      <w:rFonts w:eastAsia="標楷體"/>
                      <w:bCs/>
                    </w:rPr>
                    <w:t>專利獲證國家</w:t>
                  </w:r>
                </w:p>
              </w:tc>
              <w:tc>
                <w:tcPr>
                  <w:tcW w:w="1559" w:type="dxa"/>
                  <w:shd w:val="clear" w:color="auto" w:fill="auto"/>
                </w:tcPr>
                <w:p w:rsidR="00A618A2" w:rsidRPr="00C83BE1" w:rsidRDefault="00A618A2" w:rsidP="00A618A2">
                  <w:pPr>
                    <w:jc w:val="center"/>
                    <w:rPr>
                      <w:rFonts w:eastAsia="標楷體"/>
                    </w:rPr>
                  </w:pPr>
                  <w:r w:rsidRPr="00C83BE1">
                    <w:rPr>
                      <w:rFonts w:eastAsia="標楷體"/>
                    </w:rPr>
                    <w:t>每件分數</w:t>
                  </w:r>
                </w:p>
              </w:tc>
            </w:tr>
            <w:tr w:rsidR="00A618A2" w:rsidRPr="00C83BE1" w:rsidTr="00A618A2">
              <w:tc>
                <w:tcPr>
                  <w:tcW w:w="3402" w:type="dxa"/>
                  <w:shd w:val="clear" w:color="auto" w:fill="auto"/>
                </w:tcPr>
                <w:p w:rsidR="00A618A2" w:rsidRPr="00C83BE1" w:rsidRDefault="00A618A2" w:rsidP="00A618A2">
                  <w:pPr>
                    <w:jc w:val="both"/>
                    <w:rPr>
                      <w:rFonts w:eastAsia="標楷體"/>
                    </w:rPr>
                  </w:pPr>
                  <w:r w:rsidRPr="00C83BE1">
                    <w:rPr>
                      <w:rFonts w:eastAsia="標楷體"/>
                    </w:rPr>
                    <w:t>中華民國</w:t>
                  </w:r>
                </w:p>
              </w:tc>
              <w:tc>
                <w:tcPr>
                  <w:tcW w:w="1559" w:type="dxa"/>
                  <w:shd w:val="clear" w:color="auto" w:fill="auto"/>
                </w:tcPr>
                <w:p w:rsidR="00A618A2" w:rsidRPr="00C83BE1" w:rsidRDefault="00A618A2" w:rsidP="00A618A2">
                  <w:pPr>
                    <w:jc w:val="center"/>
                    <w:rPr>
                      <w:rFonts w:eastAsia="標楷體"/>
                    </w:rPr>
                  </w:pPr>
                  <w:r w:rsidRPr="00C83BE1">
                    <w:rPr>
                      <w:rFonts w:eastAsia="標楷體"/>
                    </w:rPr>
                    <w:t>100</w:t>
                  </w:r>
                </w:p>
              </w:tc>
            </w:tr>
            <w:tr w:rsidR="00A618A2" w:rsidRPr="00C83BE1" w:rsidTr="00A618A2">
              <w:tc>
                <w:tcPr>
                  <w:tcW w:w="3402" w:type="dxa"/>
                  <w:shd w:val="clear" w:color="auto" w:fill="auto"/>
                </w:tcPr>
                <w:p w:rsidR="00A618A2" w:rsidRPr="00C83BE1" w:rsidRDefault="00A618A2" w:rsidP="00A618A2">
                  <w:pPr>
                    <w:jc w:val="both"/>
                    <w:rPr>
                      <w:rFonts w:eastAsia="標楷體"/>
                    </w:rPr>
                  </w:pPr>
                  <w:r w:rsidRPr="00C83BE1">
                    <w:rPr>
                      <w:rFonts w:eastAsia="標楷體"/>
                    </w:rPr>
                    <w:t>日本、加拿大、中國</w:t>
                  </w:r>
                </w:p>
              </w:tc>
              <w:tc>
                <w:tcPr>
                  <w:tcW w:w="1559" w:type="dxa"/>
                  <w:shd w:val="clear" w:color="auto" w:fill="auto"/>
                </w:tcPr>
                <w:p w:rsidR="00A618A2" w:rsidRPr="00C83BE1" w:rsidRDefault="00A618A2" w:rsidP="00A618A2">
                  <w:pPr>
                    <w:jc w:val="center"/>
                    <w:rPr>
                      <w:rFonts w:eastAsia="標楷體"/>
                    </w:rPr>
                  </w:pPr>
                  <w:r w:rsidRPr="00C83BE1">
                    <w:rPr>
                      <w:rFonts w:eastAsia="標楷體"/>
                    </w:rPr>
                    <w:t>150</w:t>
                  </w:r>
                </w:p>
              </w:tc>
            </w:tr>
            <w:tr w:rsidR="00A618A2" w:rsidRPr="00C83BE1" w:rsidTr="00A618A2">
              <w:tc>
                <w:tcPr>
                  <w:tcW w:w="3402" w:type="dxa"/>
                  <w:shd w:val="clear" w:color="auto" w:fill="auto"/>
                </w:tcPr>
                <w:p w:rsidR="00A618A2" w:rsidRPr="00C83BE1" w:rsidRDefault="00A618A2" w:rsidP="00A618A2">
                  <w:pPr>
                    <w:jc w:val="both"/>
                    <w:rPr>
                      <w:rFonts w:eastAsia="標楷體"/>
                    </w:rPr>
                  </w:pPr>
                  <w:r w:rsidRPr="00C83BE1">
                    <w:rPr>
                      <w:rFonts w:eastAsia="標楷體"/>
                    </w:rPr>
                    <w:t>美國、歐盟</w:t>
                  </w:r>
                </w:p>
              </w:tc>
              <w:tc>
                <w:tcPr>
                  <w:tcW w:w="1559" w:type="dxa"/>
                  <w:shd w:val="clear" w:color="auto" w:fill="auto"/>
                </w:tcPr>
                <w:p w:rsidR="00A618A2" w:rsidRPr="00C83BE1" w:rsidRDefault="00A618A2" w:rsidP="00A618A2">
                  <w:pPr>
                    <w:jc w:val="center"/>
                    <w:rPr>
                      <w:rFonts w:eastAsia="標楷體"/>
                    </w:rPr>
                  </w:pPr>
                  <w:r w:rsidRPr="00C83BE1">
                    <w:rPr>
                      <w:rFonts w:eastAsia="標楷體"/>
                    </w:rPr>
                    <w:t>200</w:t>
                  </w:r>
                </w:p>
              </w:tc>
            </w:tr>
            <w:tr w:rsidR="00A618A2" w:rsidRPr="00C83BE1" w:rsidTr="00A618A2">
              <w:tc>
                <w:tcPr>
                  <w:tcW w:w="3402" w:type="dxa"/>
                  <w:shd w:val="clear" w:color="auto" w:fill="auto"/>
                </w:tcPr>
                <w:p w:rsidR="00A618A2" w:rsidRPr="00C83BE1" w:rsidRDefault="00A618A2" w:rsidP="00A618A2">
                  <w:pPr>
                    <w:jc w:val="both"/>
                    <w:rPr>
                      <w:rFonts w:eastAsia="標楷體"/>
                    </w:rPr>
                  </w:pPr>
                  <w:r w:rsidRPr="00C83BE1">
                    <w:rPr>
                      <w:rFonts w:eastAsia="標楷體"/>
                    </w:rPr>
                    <w:t>其他國家</w:t>
                  </w:r>
                </w:p>
              </w:tc>
              <w:tc>
                <w:tcPr>
                  <w:tcW w:w="1559" w:type="dxa"/>
                  <w:shd w:val="clear" w:color="auto" w:fill="auto"/>
                </w:tcPr>
                <w:p w:rsidR="00A618A2" w:rsidRPr="00C83BE1" w:rsidRDefault="00A618A2" w:rsidP="00A618A2">
                  <w:pPr>
                    <w:jc w:val="center"/>
                    <w:rPr>
                      <w:rFonts w:eastAsia="標楷體"/>
                    </w:rPr>
                  </w:pPr>
                  <w:r w:rsidRPr="00C83BE1">
                    <w:rPr>
                      <w:rFonts w:eastAsia="標楷體"/>
                    </w:rPr>
                    <w:t>120</w:t>
                  </w:r>
                </w:p>
              </w:tc>
            </w:tr>
          </w:tbl>
          <w:p w:rsidR="00A618A2" w:rsidRPr="00C83BE1" w:rsidRDefault="00A618A2" w:rsidP="00A618A2">
            <w:pPr>
              <w:widowControl/>
              <w:ind w:leftChars="200" w:left="900" w:hangingChars="175" w:hanging="420"/>
              <w:rPr>
                <w:rFonts w:eastAsia="標楷體"/>
              </w:rPr>
            </w:pPr>
            <w:r w:rsidRPr="00C83BE1">
              <w:rPr>
                <w:rFonts w:eastAsia="標楷體"/>
              </w:rPr>
              <w:t>(</w:t>
            </w:r>
            <w:r w:rsidRPr="00C83BE1">
              <w:rPr>
                <w:rFonts w:eastAsia="標楷體"/>
              </w:rPr>
              <w:t>三</w:t>
            </w:r>
            <w:r w:rsidRPr="00C83BE1">
              <w:rPr>
                <w:rFonts w:eastAsia="標楷體"/>
              </w:rPr>
              <w:t>)</w:t>
            </w:r>
            <w:r w:rsidRPr="00C83BE1">
              <w:rPr>
                <w:rFonts w:eastAsia="標楷體"/>
              </w:rPr>
              <w:t>最近七年本校產學營運處承辦完成之技術移轉</w:t>
            </w:r>
            <w:r w:rsidRPr="00C83BE1">
              <w:rPr>
                <w:rFonts w:eastAsia="標楷體"/>
              </w:rPr>
              <w:t>/</w:t>
            </w:r>
            <w:r w:rsidRPr="00C83BE1">
              <w:rPr>
                <w:rFonts w:eastAsia="標楷體"/>
              </w:rPr>
              <w:t>授權</w:t>
            </w:r>
            <w:r w:rsidRPr="00C83BE1">
              <w:rPr>
                <w:rFonts w:eastAsia="標楷體"/>
                <w:u w:val="single"/>
              </w:rPr>
              <w:t>或與校外機構簽署智權協議之分配收益</w:t>
            </w:r>
            <w:r w:rsidRPr="00C83BE1">
              <w:rPr>
                <w:rFonts w:eastAsia="標楷體"/>
              </w:rPr>
              <w:t>，依累積實收總金額計分。共同發明者，依權益分配比例計算。</w:t>
            </w:r>
          </w:p>
          <w:tbl>
            <w:tblPr>
              <w:tblW w:w="5082"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680"/>
            </w:tblGrid>
            <w:tr w:rsidR="00A618A2" w:rsidRPr="00C83BE1" w:rsidTr="00A618A2">
              <w:tc>
                <w:tcPr>
                  <w:tcW w:w="3402" w:type="dxa"/>
                  <w:shd w:val="clear" w:color="auto" w:fill="auto"/>
                </w:tcPr>
                <w:p w:rsidR="00A618A2" w:rsidRPr="00C83BE1" w:rsidRDefault="00A618A2" w:rsidP="00A618A2">
                  <w:pPr>
                    <w:jc w:val="center"/>
                    <w:rPr>
                      <w:rFonts w:eastAsia="標楷體"/>
                    </w:rPr>
                  </w:pPr>
                  <w:r w:rsidRPr="00C83BE1">
                    <w:rPr>
                      <w:rFonts w:eastAsia="標楷體"/>
                      <w:bCs/>
                    </w:rPr>
                    <w:t>技轉</w:t>
                  </w:r>
                  <w:r w:rsidRPr="00C83BE1">
                    <w:rPr>
                      <w:rFonts w:eastAsia="標楷體"/>
                      <w:bCs/>
                    </w:rPr>
                    <w:t>/</w:t>
                  </w:r>
                  <w:r w:rsidRPr="00C83BE1">
                    <w:rPr>
                      <w:rFonts w:eastAsia="標楷體"/>
                      <w:bCs/>
                    </w:rPr>
                    <w:t>授權總金額</w:t>
                  </w:r>
                </w:p>
              </w:tc>
              <w:tc>
                <w:tcPr>
                  <w:tcW w:w="1680" w:type="dxa"/>
                  <w:shd w:val="clear" w:color="auto" w:fill="auto"/>
                </w:tcPr>
                <w:p w:rsidR="00A618A2" w:rsidRPr="00C83BE1" w:rsidRDefault="00A618A2" w:rsidP="00A618A2">
                  <w:pPr>
                    <w:jc w:val="center"/>
                    <w:rPr>
                      <w:rFonts w:eastAsia="標楷體"/>
                    </w:rPr>
                  </w:pPr>
                  <w:r w:rsidRPr="00C83BE1">
                    <w:rPr>
                      <w:rFonts w:eastAsia="標楷體"/>
                    </w:rPr>
                    <w:t>分數</w:t>
                  </w:r>
                </w:p>
              </w:tc>
            </w:tr>
            <w:tr w:rsidR="00A618A2" w:rsidRPr="00C83BE1" w:rsidTr="00A618A2">
              <w:tc>
                <w:tcPr>
                  <w:tcW w:w="3402" w:type="dxa"/>
                  <w:shd w:val="clear" w:color="auto" w:fill="auto"/>
                </w:tcPr>
                <w:p w:rsidR="00A618A2" w:rsidRPr="00C83BE1" w:rsidRDefault="00A618A2" w:rsidP="00A618A2">
                  <w:pPr>
                    <w:jc w:val="both"/>
                    <w:rPr>
                      <w:rFonts w:eastAsia="標楷體"/>
                    </w:rPr>
                  </w:pPr>
                  <w:r w:rsidRPr="00C83BE1">
                    <w:rPr>
                      <w:rFonts w:eastAsia="標楷體"/>
                    </w:rPr>
                    <w:t>15-25</w:t>
                  </w:r>
                  <w:r w:rsidRPr="00C83BE1">
                    <w:rPr>
                      <w:rFonts w:eastAsia="標楷體"/>
                    </w:rPr>
                    <w:t>萬元</w:t>
                  </w:r>
                  <w:r w:rsidRPr="00C83BE1">
                    <w:rPr>
                      <w:rFonts w:eastAsia="標楷體"/>
                    </w:rPr>
                    <w:t>(</w:t>
                  </w:r>
                  <w:r w:rsidRPr="00C83BE1">
                    <w:rPr>
                      <w:rFonts w:eastAsia="標楷體"/>
                    </w:rPr>
                    <w:t>含</w:t>
                  </w:r>
                  <w:r w:rsidRPr="00C83BE1">
                    <w:rPr>
                      <w:rFonts w:eastAsia="標楷體"/>
                    </w:rPr>
                    <w:t>15</w:t>
                  </w:r>
                  <w:r w:rsidRPr="00C83BE1">
                    <w:rPr>
                      <w:rFonts w:eastAsia="標楷體"/>
                    </w:rPr>
                    <w:t>萬元</w:t>
                  </w:r>
                  <w:r w:rsidRPr="00C83BE1">
                    <w:rPr>
                      <w:rFonts w:eastAsia="標楷體"/>
                    </w:rPr>
                    <w:t>)</w:t>
                  </w:r>
                </w:p>
              </w:tc>
              <w:tc>
                <w:tcPr>
                  <w:tcW w:w="1680" w:type="dxa"/>
                  <w:shd w:val="clear" w:color="auto" w:fill="auto"/>
                </w:tcPr>
                <w:p w:rsidR="00A618A2" w:rsidRPr="00C83BE1" w:rsidRDefault="00A618A2" w:rsidP="00A618A2">
                  <w:pPr>
                    <w:jc w:val="center"/>
                    <w:rPr>
                      <w:rFonts w:eastAsia="標楷體"/>
                    </w:rPr>
                  </w:pPr>
                  <w:r w:rsidRPr="00C83BE1">
                    <w:rPr>
                      <w:rFonts w:eastAsia="標楷體"/>
                    </w:rPr>
                    <w:t>15</w:t>
                  </w:r>
                </w:p>
              </w:tc>
            </w:tr>
            <w:tr w:rsidR="00A618A2" w:rsidRPr="00C83BE1" w:rsidTr="00A618A2">
              <w:tc>
                <w:tcPr>
                  <w:tcW w:w="3402" w:type="dxa"/>
                  <w:shd w:val="clear" w:color="auto" w:fill="auto"/>
                </w:tcPr>
                <w:p w:rsidR="00A618A2" w:rsidRPr="00C83BE1" w:rsidRDefault="00A618A2" w:rsidP="00A618A2">
                  <w:pPr>
                    <w:jc w:val="both"/>
                    <w:rPr>
                      <w:rFonts w:eastAsia="標楷體"/>
                    </w:rPr>
                  </w:pPr>
                  <w:r w:rsidRPr="00C83BE1">
                    <w:rPr>
                      <w:rFonts w:eastAsia="標楷體"/>
                    </w:rPr>
                    <w:t>25-35</w:t>
                  </w:r>
                  <w:r w:rsidRPr="00C83BE1">
                    <w:rPr>
                      <w:rFonts w:eastAsia="標楷體"/>
                    </w:rPr>
                    <w:t>萬元</w:t>
                  </w:r>
                  <w:r w:rsidRPr="00C83BE1">
                    <w:rPr>
                      <w:rFonts w:eastAsia="標楷體"/>
                    </w:rPr>
                    <w:t>(</w:t>
                  </w:r>
                  <w:r w:rsidRPr="00C83BE1">
                    <w:rPr>
                      <w:rFonts w:eastAsia="標楷體"/>
                    </w:rPr>
                    <w:t>含</w:t>
                  </w:r>
                  <w:r w:rsidRPr="00C83BE1">
                    <w:rPr>
                      <w:rFonts w:eastAsia="標楷體"/>
                    </w:rPr>
                    <w:t>25</w:t>
                  </w:r>
                  <w:r w:rsidRPr="00C83BE1">
                    <w:rPr>
                      <w:rFonts w:eastAsia="標楷體"/>
                    </w:rPr>
                    <w:t>萬元</w:t>
                  </w:r>
                  <w:r w:rsidRPr="00C83BE1">
                    <w:rPr>
                      <w:rFonts w:eastAsia="標楷體"/>
                    </w:rPr>
                    <w:t>)</w:t>
                  </w:r>
                </w:p>
              </w:tc>
              <w:tc>
                <w:tcPr>
                  <w:tcW w:w="1680" w:type="dxa"/>
                  <w:shd w:val="clear" w:color="auto" w:fill="auto"/>
                </w:tcPr>
                <w:p w:rsidR="00A618A2" w:rsidRPr="00C83BE1" w:rsidRDefault="00A618A2" w:rsidP="00A618A2">
                  <w:pPr>
                    <w:jc w:val="center"/>
                    <w:rPr>
                      <w:rFonts w:eastAsia="標楷體"/>
                    </w:rPr>
                  </w:pPr>
                  <w:r w:rsidRPr="00C83BE1">
                    <w:rPr>
                      <w:rFonts w:eastAsia="標楷體"/>
                    </w:rPr>
                    <w:t>30</w:t>
                  </w:r>
                </w:p>
              </w:tc>
            </w:tr>
            <w:tr w:rsidR="00A618A2" w:rsidRPr="00C83BE1" w:rsidTr="00A618A2">
              <w:tc>
                <w:tcPr>
                  <w:tcW w:w="3402" w:type="dxa"/>
                  <w:shd w:val="clear" w:color="auto" w:fill="auto"/>
                </w:tcPr>
                <w:p w:rsidR="00A618A2" w:rsidRPr="00C83BE1" w:rsidRDefault="00A618A2" w:rsidP="00A618A2">
                  <w:pPr>
                    <w:jc w:val="both"/>
                    <w:rPr>
                      <w:rFonts w:eastAsia="標楷體"/>
                    </w:rPr>
                  </w:pPr>
                  <w:r w:rsidRPr="00C83BE1">
                    <w:rPr>
                      <w:rFonts w:eastAsia="標楷體"/>
                    </w:rPr>
                    <w:t>35-50</w:t>
                  </w:r>
                  <w:r w:rsidRPr="00C83BE1">
                    <w:rPr>
                      <w:rFonts w:eastAsia="標楷體"/>
                    </w:rPr>
                    <w:t>萬元</w:t>
                  </w:r>
                  <w:r w:rsidRPr="00C83BE1">
                    <w:rPr>
                      <w:rFonts w:eastAsia="標楷體"/>
                    </w:rPr>
                    <w:t>(</w:t>
                  </w:r>
                  <w:r w:rsidRPr="00C83BE1">
                    <w:rPr>
                      <w:rFonts w:eastAsia="標楷體"/>
                    </w:rPr>
                    <w:t>含</w:t>
                  </w:r>
                  <w:r w:rsidRPr="00C83BE1">
                    <w:rPr>
                      <w:rFonts w:eastAsia="標楷體"/>
                    </w:rPr>
                    <w:t>50</w:t>
                  </w:r>
                  <w:r w:rsidRPr="00C83BE1">
                    <w:rPr>
                      <w:rFonts w:eastAsia="標楷體"/>
                    </w:rPr>
                    <w:t>萬元</w:t>
                  </w:r>
                  <w:r w:rsidRPr="00C83BE1">
                    <w:rPr>
                      <w:rFonts w:eastAsia="標楷體"/>
                    </w:rPr>
                    <w:t>)</w:t>
                  </w:r>
                </w:p>
              </w:tc>
              <w:tc>
                <w:tcPr>
                  <w:tcW w:w="1680" w:type="dxa"/>
                  <w:shd w:val="clear" w:color="auto" w:fill="auto"/>
                </w:tcPr>
                <w:p w:rsidR="00A618A2" w:rsidRPr="00C83BE1" w:rsidRDefault="00A618A2" w:rsidP="00A618A2">
                  <w:pPr>
                    <w:jc w:val="center"/>
                    <w:rPr>
                      <w:rFonts w:eastAsia="標楷體"/>
                    </w:rPr>
                  </w:pPr>
                  <w:r w:rsidRPr="00C83BE1">
                    <w:rPr>
                      <w:rFonts w:eastAsia="標楷體"/>
                    </w:rPr>
                    <w:t>60</w:t>
                  </w:r>
                </w:p>
              </w:tc>
            </w:tr>
            <w:tr w:rsidR="00A618A2" w:rsidRPr="00C83BE1" w:rsidTr="00A618A2">
              <w:tc>
                <w:tcPr>
                  <w:tcW w:w="3402" w:type="dxa"/>
                  <w:shd w:val="clear" w:color="auto" w:fill="auto"/>
                </w:tcPr>
                <w:p w:rsidR="00A618A2" w:rsidRPr="00C83BE1" w:rsidRDefault="00A618A2" w:rsidP="00A618A2">
                  <w:pPr>
                    <w:jc w:val="both"/>
                    <w:rPr>
                      <w:rFonts w:eastAsia="標楷體"/>
                    </w:rPr>
                  </w:pPr>
                  <w:r w:rsidRPr="00C83BE1">
                    <w:rPr>
                      <w:rFonts w:eastAsia="標楷體"/>
                    </w:rPr>
                    <w:t>50-75</w:t>
                  </w:r>
                  <w:r w:rsidRPr="00C83BE1">
                    <w:rPr>
                      <w:rFonts w:eastAsia="標楷體"/>
                    </w:rPr>
                    <w:t>萬元</w:t>
                  </w:r>
                  <w:r w:rsidRPr="00C83BE1">
                    <w:rPr>
                      <w:rFonts w:eastAsia="標楷體"/>
                    </w:rPr>
                    <w:t>(</w:t>
                  </w:r>
                  <w:r w:rsidRPr="00C83BE1">
                    <w:rPr>
                      <w:rFonts w:eastAsia="標楷體"/>
                    </w:rPr>
                    <w:t>含</w:t>
                  </w:r>
                  <w:r w:rsidRPr="00C83BE1">
                    <w:rPr>
                      <w:rFonts w:eastAsia="標楷體"/>
                    </w:rPr>
                    <w:t>50</w:t>
                  </w:r>
                  <w:r w:rsidRPr="00C83BE1">
                    <w:rPr>
                      <w:rFonts w:eastAsia="標楷體"/>
                    </w:rPr>
                    <w:t>萬元</w:t>
                  </w:r>
                  <w:r w:rsidRPr="00C83BE1">
                    <w:rPr>
                      <w:rFonts w:eastAsia="標楷體"/>
                    </w:rPr>
                    <w:t>)</w:t>
                  </w:r>
                </w:p>
              </w:tc>
              <w:tc>
                <w:tcPr>
                  <w:tcW w:w="1680" w:type="dxa"/>
                  <w:shd w:val="clear" w:color="auto" w:fill="auto"/>
                </w:tcPr>
                <w:p w:rsidR="00A618A2" w:rsidRPr="00C83BE1" w:rsidRDefault="00A618A2" w:rsidP="00A618A2">
                  <w:pPr>
                    <w:jc w:val="center"/>
                    <w:rPr>
                      <w:rFonts w:eastAsia="標楷體"/>
                    </w:rPr>
                  </w:pPr>
                  <w:r w:rsidRPr="00C83BE1">
                    <w:rPr>
                      <w:rFonts w:eastAsia="標楷體"/>
                    </w:rPr>
                    <w:t>90</w:t>
                  </w:r>
                </w:p>
              </w:tc>
            </w:tr>
            <w:tr w:rsidR="00A618A2" w:rsidRPr="00C83BE1" w:rsidTr="00A618A2">
              <w:tc>
                <w:tcPr>
                  <w:tcW w:w="3402" w:type="dxa"/>
                  <w:shd w:val="clear" w:color="auto" w:fill="auto"/>
                </w:tcPr>
                <w:p w:rsidR="00A618A2" w:rsidRPr="00C83BE1" w:rsidRDefault="00A618A2" w:rsidP="00A618A2">
                  <w:pPr>
                    <w:jc w:val="both"/>
                    <w:rPr>
                      <w:rFonts w:eastAsia="標楷體"/>
                    </w:rPr>
                  </w:pPr>
                  <w:r w:rsidRPr="00C83BE1">
                    <w:rPr>
                      <w:rFonts w:eastAsia="標楷體"/>
                    </w:rPr>
                    <w:t>70-100</w:t>
                  </w:r>
                  <w:r w:rsidRPr="00C83BE1">
                    <w:rPr>
                      <w:rFonts w:eastAsia="標楷體"/>
                    </w:rPr>
                    <w:t>萬元</w:t>
                  </w:r>
                  <w:r w:rsidRPr="00C83BE1">
                    <w:rPr>
                      <w:rFonts w:eastAsia="標楷體"/>
                    </w:rPr>
                    <w:t>(</w:t>
                  </w:r>
                  <w:r w:rsidRPr="00C83BE1">
                    <w:rPr>
                      <w:rFonts w:eastAsia="標楷體"/>
                    </w:rPr>
                    <w:t>含</w:t>
                  </w:r>
                  <w:r w:rsidRPr="00C83BE1">
                    <w:rPr>
                      <w:rFonts w:eastAsia="標楷體"/>
                    </w:rPr>
                    <w:t>75</w:t>
                  </w:r>
                  <w:r w:rsidRPr="00C83BE1">
                    <w:rPr>
                      <w:rFonts w:eastAsia="標楷體"/>
                    </w:rPr>
                    <w:t>萬元</w:t>
                  </w:r>
                  <w:r w:rsidRPr="00C83BE1">
                    <w:rPr>
                      <w:rFonts w:eastAsia="標楷體"/>
                    </w:rPr>
                    <w:t>)</w:t>
                  </w:r>
                </w:p>
              </w:tc>
              <w:tc>
                <w:tcPr>
                  <w:tcW w:w="1680" w:type="dxa"/>
                  <w:shd w:val="clear" w:color="auto" w:fill="auto"/>
                </w:tcPr>
                <w:p w:rsidR="00A618A2" w:rsidRPr="00C83BE1" w:rsidRDefault="00A618A2" w:rsidP="00A618A2">
                  <w:pPr>
                    <w:jc w:val="center"/>
                    <w:rPr>
                      <w:rFonts w:eastAsia="標楷體"/>
                    </w:rPr>
                  </w:pPr>
                  <w:r w:rsidRPr="00C83BE1">
                    <w:rPr>
                      <w:rFonts w:eastAsia="標楷體"/>
                    </w:rPr>
                    <w:t>120</w:t>
                  </w:r>
                </w:p>
              </w:tc>
            </w:tr>
            <w:tr w:rsidR="00A618A2" w:rsidRPr="00C83BE1" w:rsidTr="00A618A2">
              <w:tc>
                <w:tcPr>
                  <w:tcW w:w="3402" w:type="dxa"/>
                  <w:shd w:val="clear" w:color="auto" w:fill="auto"/>
                </w:tcPr>
                <w:p w:rsidR="00A618A2" w:rsidRPr="00C83BE1" w:rsidRDefault="00A618A2" w:rsidP="00A618A2">
                  <w:pPr>
                    <w:jc w:val="both"/>
                    <w:rPr>
                      <w:rFonts w:eastAsia="標楷體"/>
                    </w:rPr>
                  </w:pPr>
                  <w:r w:rsidRPr="00C83BE1">
                    <w:rPr>
                      <w:rFonts w:eastAsia="標楷體"/>
                    </w:rPr>
                    <w:t>100-150</w:t>
                  </w:r>
                  <w:r w:rsidRPr="00C83BE1">
                    <w:rPr>
                      <w:rFonts w:eastAsia="標楷體"/>
                    </w:rPr>
                    <w:t>萬元</w:t>
                  </w:r>
                  <w:r w:rsidRPr="00C83BE1">
                    <w:rPr>
                      <w:rFonts w:eastAsia="標楷體"/>
                    </w:rPr>
                    <w:t>(</w:t>
                  </w:r>
                  <w:r w:rsidRPr="00C83BE1">
                    <w:rPr>
                      <w:rFonts w:eastAsia="標楷體"/>
                    </w:rPr>
                    <w:t>含</w:t>
                  </w:r>
                  <w:r w:rsidRPr="00C83BE1">
                    <w:rPr>
                      <w:rFonts w:eastAsia="標楷體"/>
                    </w:rPr>
                    <w:t>100</w:t>
                  </w:r>
                  <w:r w:rsidRPr="00C83BE1">
                    <w:rPr>
                      <w:rFonts w:eastAsia="標楷體"/>
                    </w:rPr>
                    <w:t>萬元</w:t>
                  </w:r>
                  <w:r w:rsidRPr="00C83BE1">
                    <w:rPr>
                      <w:rFonts w:eastAsia="標楷體"/>
                    </w:rPr>
                    <w:t>)</w:t>
                  </w:r>
                </w:p>
              </w:tc>
              <w:tc>
                <w:tcPr>
                  <w:tcW w:w="1680" w:type="dxa"/>
                  <w:shd w:val="clear" w:color="auto" w:fill="auto"/>
                </w:tcPr>
                <w:p w:rsidR="00A618A2" w:rsidRPr="00C83BE1" w:rsidRDefault="00A618A2" w:rsidP="00A618A2">
                  <w:pPr>
                    <w:jc w:val="center"/>
                    <w:rPr>
                      <w:rFonts w:eastAsia="標楷體"/>
                    </w:rPr>
                  </w:pPr>
                  <w:r w:rsidRPr="00C83BE1">
                    <w:rPr>
                      <w:rFonts w:eastAsia="標楷體"/>
                    </w:rPr>
                    <w:t>170</w:t>
                  </w:r>
                </w:p>
              </w:tc>
            </w:tr>
            <w:tr w:rsidR="00A618A2" w:rsidRPr="00C83BE1" w:rsidTr="00A618A2">
              <w:tc>
                <w:tcPr>
                  <w:tcW w:w="3402" w:type="dxa"/>
                  <w:shd w:val="clear" w:color="auto" w:fill="auto"/>
                </w:tcPr>
                <w:p w:rsidR="00A618A2" w:rsidRPr="00C83BE1" w:rsidRDefault="00A618A2" w:rsidP="00A618A2">
                  <w:pPr>
                    <w:jc w:val="both"/>
                    <w:rPr>
                      <w:rFonts w:eastAsia="標楷體"/>
                    </w:rPr>
                  </w:pPr>
                  <w:r w:rsidRPr="00C83BE1">
                    <w:rPr>
                      <w:rFonts w:eastAsia="標楷體"/>
                    </w:rPr>
                    <w:t>150-200</w:t>
                  </w:r>
                  <w:r w:rsidRPr="00C83BE1">
                    <w:rPr>
                      <w:rFonts w:eastAsia="標楷體"/>
                    </w:rPr>
                    <w:t>萬元</w:t>
                  </w:r>
                  <w:r w:rsidRPr="00C83BE1">
                    <w:rPr>
                      <w:rFonts w:eastAsia="標楷體"/>
                    </w:rPr>
                    <w:t>(</w:t>
                  </w:r>
                  <w:r w:rsidRPr="00C83BE1">
                    <w:rPr>
                      <w:rFonts w:eastAsia="標楷體"/>
                    </w:rPr>
                    <w:t>含</w:t>
                  </w:r>
                  <w:r w:rsidRPr="00C83BE1">
                    <w:rPr>
                      <w:rFonts w:eastAsia="標楷體"/>
                    </w:rPr>
                    <w:t>150</w:t>
                  </w:r>
                  <w:r w:rsidRPr="00C83BE1">
                    <w:rPr>
                      <w:rFonts w:eastAsia="標楷體"/>
                    </w:rPr>
                    <w:t>萬元</w:t>
                  </w:r>
                  <w:r w:rsidRPr="00C83BE1">
                    <w:rPr>
                      <w:rFonts w:eastAsia="標楷體"/>
                    </w:rPr>
                    <w:t>)</w:t>
                  </w:r>
                </w:p>
              </w:tc>
              <w:tc>
                <w:tcPr>
                  <w:tcW w:w="1680" w:type="dxa"/>
                  <w:shd w:val="clear" w:color="auto" w:fill="auto"/>
                </w:tcPr>
                <w:p w:rsidR="00A618A2" w:rsidRPr="00C83BE1" w:rsidRDefault="00A618A2" w:rsidP="00A618A2">
                  <w:pPr>
                    <w:jc w:val="center"/>
                    <w:rPr>
                      <w:rFonts w:eastAsia="標楷體"/>
                    </w:rPr>
                  </w:pPr>
                  <w:r w:rsidRPr="00C83BE1">
                    <w:rPr>
                      <w:rFonts w:eastAsia="標楷體"/>
                    </w:rPr>
                    <w:t>220</w:t>
                  </w:r>
                </w:p>
              </w:tc>
            </w:tr>
            <w:tr w:rsidR="00A618A2" w:rsidRPr="00C83BE1" w:rsidTr="00A618A2">
              <w:tc>
                <w:tcPr>
                  <w:tcW w:w="3402" w:type="dxa"/>
                  <w:shd w:val="clear" w:color="auto" w:fill="auto"/>
                </w:tcPr>
                <w:p w:rsidR="00A618A2" w:rsidRPr="00C83BE1" w:rsidRDefault="00A618A2" w:rsidP="00A618A2">
                  <w:pPr>
                    <w:jc w:val="both"/>
                    <w:rPr>
                      <w:rFonts w:eastAsia="標楷體"/>
                    </w:rPr>
                  </w:pPr>
                  <w:r w:rsidRPr="00C83BE1">
                    <w:rPr>
                      <w:rFonts w:eastAsia="標楷體"/>
                    </w:rPr>
                    <w:t>200</w:t>
                  </w:r>
                  <w:r w:rsidRPr="00C83BE1">
                    <w:rPr>
                      <w:rFonts w:eastAsia="標楷體"/>
                    </w:rPr>
                    <w:t>萬元以上</w:t>
                  </w:r>
                  <w:r w:rsidRPr="00C83BE1">
                    <w:rPr>
                      <w:rFonts w:eastAsia="標楷體"/>
                    </w:rPr>
                    <w:t>(</w:t>
                  </w:r>
                  <w:r w:rsidRPr="00C83BE1">
                    <w:rPr>
                      <w:rFonts w:eastAsia="標楷體"/>
                    </w:rPr>
                    <w:t>含</w:t>
                  </w:r>
                  <w:r w:rsidRPr="00C83BE1">
                    <w:rPr>
                      <w:rFonts w:eastAsia="標楷體"/>
                    </w:rPr>
                    <w:t>200</w:t>
                  </w:r>
                  <w:r w:rsidRPr="00C83BE1">
                    <w:rPr>
                      <w:rFonts w:eastAsia="標楷體"/>
                    </w:rPr>
                    <w:t>萬元</w:t>
                  </w:r>
                  <w:r w:rsidRPr="00C83BE1">
                    <w:rPr>
                      <w:rFonts w:eastAsia="標楷體"/>
                    </w:rPr>
                    <w:t>)</w:t>
                  </w:r>
                </w:p>
              </w:tc>
              <w:tc>
                <w:tcPr>
                  <w:tcW w:w="1680" w:type="dxa"/>
                  <w:shd w:val="clear" w:color="auto" w:fill="auto"/>
                </w:tcPr>
                <w:p w:rsidR="00A618A2" w:rsidRPr="00C83BE1" w:rsidRDefault="00A618A2" w:rsidP="00A618A2">
                  <w:pPr>
                    <w:jc w:val="center"/>
                    <w:rPr>
                      <w:rFonts w:eastAsia="標楷體"/>
                    </w:rPr>
                  </w:pPr>
                  <w:r w:rsidRPr="00C83BE1">
                    <w:rPr>
                      <w:rFonts w:eastAsia="標楷體"/>
                    </w:rPr>
                    <w:t>300</w:t>
                  </w:r>
                </w:p>
              </w:tc>
            </w:tr>
          </w:tbl>
          <w:p w:rsidR="00A618A2" w:rsidRPr="00C83BE1" w:rsidRDefault="00A618A2" w:rsidP="00A618A2">
            <w:pPr>
              <w:widowControl/>
              <w:ind w:leftChars="200" w:left="900" w:hangingChars="175" w:hanging="420"/>
              <w:jc w:val="both"/>
              <w:rPr>
                <w:rFonts w:eastAsia="標楷體"/>
              </w:rPr>
            </w:pPr>
            <w:r w:rsidRPr="00C83BE1">
              <w:rPr>
                <w:rFonts w:eastAsia="標楷體"/>
              </w:rPr>
              <w:t>(</w:t>
            </w:r>
            <w:r w:rsidRPr="00C83BE1">
              <w:rPr>
                <w:rFonts w:eastAsia="標楷體"/>
              </w:rPr>
              <w:t>四</w:t>
            </w:r>
            <w:r w:rsidRPr="00C83BE1">
              <w:rPr>
                <w:rFonts w:eastAsia="標楷體"/>
              </w:rPr>
              <w:t>)</w:t>
            </w:r>
            <w:r w:rsidRPr="00C83BE1">
              <w:rPr>
                <w:rFonts w:eastAsia="標楷體"/>
              </w:rPr>
              <w:t>最近七年本校產學營運處承辦</w:t>
            </w:r>
            <w:r w:rsidRPr="00C83BE1">
              <w:rPr>
                <w:rFonts w:eastAsia="標楷體"/>
                <w:u w:val="single"/>
              </w:rPr>
              <w:t>及認定</w:t>
            </w:r>
            <w:r w:rsidRPr="00C83BE1">
              <w:rPr>
                <w:rFonts w:eastAsia="標楷體"/>
              </w:rPr>
              <w:t>而獲得之產學合作（含委託研究），及本校附屬機構或委託機構承辦而獲得之臨床試驗產學合作案（含委託研究），以累積金額計點。共同合作案之子計畫主持人以子計畫金額計點。</w:t>
            </w:r>
          </w:p>
          <w:tbl>
            <w:tblPr>
              <w:tblW w:w="8289"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gridCol w:w="1485"/>
            </w:tblGrid>
            <w:tr w:rsidR="00A618A2" w:rsidRPr="00C83BE1" w:rsidTr="00287CB8">
              <w:tc>
                <w:tcPr>
                  <w:tcW w:w="3402" w:type="dxa"/>
                  <w:shd w:val="clear" w:color="auto" w:fill="auto"/>
                </w:tcPr>
                <w:p w:rsidR="00A618A2" w:rsidRPr="00C83BE1" w:rsidRDefault="00A618A2" w:rsidP="00A618A2">
                  <w:pPr>
                    <w:ind w:left="550" w:hangingChars="229" w:hanging="550"/>
                    <w:jc w:val="center"/>
                    <w:rPr>
                      <w:rFonts w:eastAsia="標楷體"/>
                      <w:bCs/>
                    </w:rPr>
                  </w:pPr>
                  <w:r w:rsidRPr="00C83BE1">
                    <w:rPr>
                      <w:rFonts w:eastAsia="標楷體"/>
                      <w:bCs/>
                    </w:rPr>
                    <w:t>產學合作</w:t>
                  </w:r>
                </w:p>
                <w:p w:rsidR="00A618A2" w:rsidRPr="00C83BE1" w:rsidRDefault="00A618A2" w:rsidP="00A618A2">
                  <w:pPr>
                    <w:ind w:left="550" w:hangingChars="229" w:hanging="550"/>
                    <w:jc w:val="center"/>
                    <w:rPr>
                      <w:rFonts w:eastAsia="標楷體"/>
                    </w:rPr>
                  </w:pPr>
                  <w:r w:rsidRPr="00C83BE1">
                    <w:rPr>
                      <w:rFonts w:eastAsia="標楷體"/>
                      <w:bCs/>
                    </w:rPr>
                    <w:t>金額</w:t>
                  </w:r>
                </w:p>
              </w:tc>
              <w:tc>
                <w:tcPr>
                  <w:tcW w:w="3402" w:type="dxa"/>
                  <w:shd w:val="clear" w:color="auto" w:fill="auto"/>
                </w:tcPr>
                <w:p w:rsidR="00A618A2" w:rsidRPr="00C83BE1" w:rsidRDefault="00A618A2" w:rsidP="00A618A2">
                  <w:pPr>
                    <w:jc w:val="center"/>
                    <w:rPr>
                      <w:rFonts w:eastAsia="標楷體"/>
                    </w:rPr>
                  </w:pPr>
                  <w:r w:rsidRPr="00C83BE1">
                    <w:rPr>
                      <w:rFonts w:eastAsia="標楷體"/>
                      <w:bCs/>
                      <w:kern w:val="24"/>
                    </w:rPr>
                    <w:t>臨床試驗產學合作金額</w:t>
                  </w:r>
                </w:p>
              </w:tc>
              <w:tc>
                <w:tcPr>
                  <w:tcW w:w="1485" w:type="dxa"/>
                  <w:shd w:val="clear" w:color="auto" w:fill="auto"/>
                </w:tcPr>
                <w:p w:rsidR="00A618A2" w:rsidRPr="00C83BE1" w:rsidRDefault="00A618A2" w:rsidP="00A618A2">
                  <w:pPr>
                    <w:jc w:val="center"/>
                    <w:rPr>
                      <w:rFonts w:eastAsia="標楷體"/>
                      <w:sz w:val="21"/>
                      <w:szCs w:val="21"/>
                    </w:rPr>
                  </w:pPr>
                  <w:r w:rsidRPr="00C83BE1">
                    <w:rPr>
                      <w:rFonts w:eastAsia="標楷體"/>
                      <w:sz w:val="21"/>
                      <w:szCs w:val="21"/>
                    </w:rPr>
                    <w:t>分數</w:t>
                  </w:r>
                </w:p>
              </w:tc>
            </w:tr>
            <w:tr w:rsidR="00A618A2" w:rsidRPr="00C83BE1" w:rsidTr="00287CB8">
              <w:tc>
                <w:tcPr>
                  <w:tcW w:w="3402" w:type="dxa"/>
                  <w:shd w:val="clear" w:color="auto" w:fill="auto"/>
                </w:tcPr>
                <w:p w:rsidR="00A618A2" w:rsidRPr="00C83BE1" w:rsidRDefault="00A618A2" w:rsidP="00A618A2">
                  <w:pPr>
                    <w:rPr>
                      <w:rFonts w:eastAsia="標楷體"/>
                    </w:rPr>
                  </w:pPr>
                  <w:r w:rsidRPr="00C83BE1">
                    <w:rPr>
                      <w:rFonts w:eastAsia="標楷體"/>
                    </w:rPr>
                    <w:t>50-70</w:t>
                  </w:r>
                  <w:r w:rsidRPr="00C83BE1">
                    <w:rPr>
                      <w:rFonts w:eastAsia="標楷體"/>
                    </w:rPr>
                    <w:t>萬元</w:t>
                  </w:r>
                  <w:r w:rsidRPr="00C83BE1">
                    <w:rPr>
                      <w:rFonts w:eastAsia="標楷體"/>
                    </w:rPr>
                    <w:t>(</w:t>
                  </w:r>
                  <w:r w:rsidRPr="00C83BE1">
                    <w:rPr>
                      <w:rFonts w:eastAsia="標楷體"/>
                    </w:rPr>
                    <w:t>含</w:t>
                  </w:r>
                  <w:r w:rsidRPr="00C83BE1">
                    <w:rPr>
                      <w:rFonts w:eastAsia="標楷體"/>
                    </w:rPr>
                    <w:t>50</w:t>
                  </w:r>
                  <w:r w:rsidRPr="00C83BE1">
                    <w:rPr>
                      <w:rFonts w:eastAsia="標楷體"/>
                    </w:rPr>
                    <w:t>萬元</w:t>
                  </w:r>
                  <w:r w:rsidRPr="00C83BE1">
                    <w:rPr>
                      <w:rFonts w:eastAsia="標楷體"/>
                    </w:rPr>
                    <w:t>)</w:t>
                  </w:r>
                </w:p>
              </w:tc>
              <w:tc>
                <w:tcPr>
                  <w:tcW w:w="3402" w:type="dxa"/>
                  <w:shd w:val="clear" w:color="auto" w:fill="auto"/>
                </w:tcPr>
                <w:p w:rsidR="00A618A2" w:rsidRPr="00C83BE1" w:rsidRDefault="00A618A2" w:rsidP="00A618A2">
                  <w:pPr>
                    <w:rPr>
                      <w:rFonts w:eastAsia="標楷體"/>
                    </w:rPr>
                  </w:pPr>
                  <w:r w:rsidRPr="00C83BE1">
                    <w:rPr>
                      <w:rFonts w:eastAsia="標楷體"/>
                    </w:rPr>
                    <w:t>100-140</w:t>
                  </w:r>
                  <w:r w:rsidRPr="00C83BE1">
                    <w:rPr>
                      <w:rFonts w:eastAsia="標楷體"/>
                    </w:rPr>
                    <w:t>萬元</w:t>
                  </w:r>
                  <w:r w:rsidRPr="00C83BE1">
                    <w:rPr>
                      <w:rFonts w:eastAsia="標楷體"/>
                    </w:rPr>
                    <w:t>(</w:t>
                  </w:r>
                  <w:r w:rsidRPr="00C83BE1">
                    <w:rPr>
                      <w:rFonts w:eastAsia="標楷體"/>
                    </w:rPr>
                    <w:t>含</w:t>
                  </w:r>
                  <w:r w:rsidRPr="00C83BE1">
                    <w:rPr>
                      <w:rFonts w:eastAsia="標楷體"/>
                    </w:rPr>
                    <w:t>100</w:t>
                  </w:r>
                  <w:r w:rsidRPr="00C83BE1">
                    <w:rPr>
                      <w:rFonts w:eastAsia="標楷體"/>
                    </w:rPr>
                    <w:t>萬元</w:t>
                  </w:r>
                  <w:r w:rsidRPr="00C83BE1">
                    <w:rPr>
                      <w:rFonts w:eastAsia="標楷體"/>
                    </w:rPr>
                    <w:t>)</w:t>
                  </w:r>
                </w:p>
              </w:tc>
              <w:tc>
                <w:tcPr>
                  <w:tcW w:w="1485" w:type="dxa"/>
                  <w:shd w:val="clear" w:color="auto" w:fill="auto"/>
                </w:tcPr>
                <w:p w:rsidR="00A618A2" w:rsidRPr="00C83BE1" w:rsidRDefault="00A618A2" w:rsidP="00A618A2">
                  <w:pPr>
                    <w:jc w:val="center"/>
                    <w:rPr>
                      <w:rFonts w:eastAsia="標楷體"/>
                      <w:sz w:val="21"/>
                      <w:szCs w:val="21"/>
                    </w:rPr>
                  </w:pPr>
                  <w:r w:rsidRPr="00C83BE1">
                    <w:rPr>
                      <w:rFonts w:eastAsia="標楷體"/>
                      <w:sz w:val="21"/>
                      <w:szCs w:val="21"/>
                    </w:rPr>
                    <w:t>40</w:t>
                  </w:r>
                </w:p>
              </w:tc>
            </w:tr>
            <w:tr w:rsidR="00A618A2" w:rsidRPr="00C83BE1" w:rsidTr="00287CB8">
              <w:tc>
                <w:tcPr>
                  <w:tcW w:w="3402" w:type="dxa"/>
                  <w:shd w:val="clear" w:color="auto" w:fill="auto"/>
                </w:tcPr>
                <w:p w:rsidR="00A618A2" w:rsidRPr="00C83BE1" w:rsidRDefault="00A618A2" w:rsidP="00A618A2">
                  <w:pPr>
                    <w:rPr>
                      <w:rFonts w:eastAsia="標楷體"/>
                    </w:rPr>
                  </w:pPr>
                  <w:r w:rsidRPr="00C83BE1">
                    <w:rPr>
                      <w:rFonts w:eastAsia="標楷體"/>
                    </w:rPr>
                    <w:t>70-100</w:t>
                  </w:r>
                  <w:r w:rsidRPr="00C83BE1">
                    <w:rPr>
                      <w:rFonts w:eastAsia="標楷體"/>
                    </w:rPr>
                    <w:t>萬元</w:t>
                  </w:r>
                  <w:r w:rsidRPr="00C83BE1">
                    <w:rPr>
                      <w:rFonts w:eastAsia="標楷體"/>
                    </w:rPr>
                    <w:t>(</w:t>
                  </w:r>
                  <w:r w:rsidRPr="00C83BE1">
                    <w:rPr>
                      <w:rFonts w:eastAsia="標楷體"/>
                    </w:rPr>
                    <w:t>含</w:t>
                  </w:r>
                  <w:r w:rsidRPr="00C83BE1">
                    <w:rPr>
                      <w:rFonts w:eastAsia="標楷體"/>
                    </w:rPr>
                    <w:t>70</w:t>
                  </w:r>
                  <w:r w:rsidRPr="00C83BE1">
                    <w:rPr>
                      <w:rFonts w:eastAsia="標楷體"/>
                    </w:rPr>
                    <w:t>萬元</w:t>
                  </w:r>
                  <w:r w:rsidRPr="00C83BE1">
                    <w:rPr>
                      <w:rFonts w:eastAsia="標楷體"/>
                    </w:rPr>
                    <w:t>)</w:t>
                  </w:r>
                </w:p>
              </w:tc>
              <w:tc>
                <w:tcPr>
                  <w:tcW w:w="3402" w:type="dxa"/>
                  <w:shd w:val="clear" w:color="auto" w:fill="auto"/>
                </w:tcPr>
                <w:p w:rsidR="00A618A2" w:rsidRPr="00C83BE1" w:rsidRDefault="00A618A2" w:rsidP="00A618A2">
                  <w:pPr>
                    <w:rPr>
                      <w:rFonts w:eastAsia="標楷體"/>
                    </w:rPr>
                  </w:pPr>
                  <w:r w:rsidRPr="00C83BE1">
                    <w:rPr>
                      <w:rFonts w:eastAsia="標楷體"/>
                    </w:rPr>
                    <w:t>140-200</w:t>
                  </w:r>
                  <w:r w:rsidRPr="00C83BE1">
                    <w:rPr>
                      <w:rFonts w:eastAsia="標楷體"/>
                    </w:rPr>
                    <w:t>萬元</w:t>
                  </w:r>
                  <w:r w:rsidRPr="00C83BE1">
                    <w:rPr>
                      <w:rFonts w:eastAsia="標楷體"/>
                    </w:rPr>
                    <w:t>(</w:t>
                  </w:r>
                  <w:r w:rsidRPr="00C83BE1">
                    <w:rPr>
                      <w:rFonts w:eastAsia="標楷體"/>
                    </w:rPr>
                    <w:t>含</w:t>
                  </w:r>
                  <w:r w:rsidRPr="00C83BE1">
                    <w:rPr>
                      <w:rFonts w:eastAsia="標楷體"/>
                    </w:rPr>
                    <w:t>140</w:t>
                  </w:r>
                  <w:r w:rsidRPr="00C83BE1">
                    <w:rPr>
                      <w:rFonts w:eastAsia="標楷體"/>
                    </w:rPr>
                    <w:t>萬元</w:t>
                  </w:r>
                  <w:r w:rsidRPr="00C83BE1">
                    <w:rPr>
                      <w:rFonts w:eastAsia="標楷體"/>
                    </w:rPr>
                    <w:t>)</w:t>
                  </w:r>
                </w:p>
              </w:tc>
              <w:tc>
                <w:tcPr>
                  <w:tcW w:w="1485" w:type="dxa"/>
                  <w:shd w:val="clear" w:color="auto" w:fill="auto"/>
                </w:tcPr>
                <w:p w:rsidR="00A618A2" w:rsidRPr="00C83BE1" w:rsidRDefault="00A618A2" w:rsidP="00A618A2">
                  <w:pPr>
                    <w:jc w:val="center"/>
                    <w:rPr>
                      <w:rFonts w:eastAsia="標楷體"/>
                      <w:sz w:val="21"/>
                      <w:szCs w:val="21"/>
                    </w:rPr>
                  </w:pPr>
                  <w:r w:rsidRPr="00C83BE1">
                    <w:rPr>
                      <w:rFonts w:eastAsia="標楷體"/>
                      <w:sz w:val="21"/>
                      <w:szCs w:val="21"/>
                    </w:rPr>
                    <w:t>70</w:t>
                  </w:r>
                </w:p>
              </w:tc>
            </w:tr>
            <w:tr w:rsidR="00A618A2" w:rsidRPr="00C83BE1" w:rsidTr="00287CB8">
              <w:tc>
                <w:tcPr>
                  <w:tcW w:w="3402" w:type="dxa"/>
                  <w:shd w:val="clear" w:color="auto" w:fill="auto"/>
                </w:tcPr>
                <w:p w:rsidR="00A618A2" w:rsidRPr="00C83BE1" w:rsidRDefault="00A618A2" w:rsidP="00A618A2">
                  <w:pPr>
                    <w:rPr>
                      <w:rFonts w:eastAsia="標楷體"/>
                    </w:rPr>
                  </w:pPr>
                  <w:r w:rsidRPr="00C83BE1">
                    <w:rPr>
                      <w:rFonts w:eastAsia="標楷體"/>
                    </w:rPr>
                    <w:t>100-200</w:t>
                  </w:r>
                  <w:r w:rsidRPr="00C83BE1">
                    <w:rPr>
                      <w:rFonts w:eastAsia="標楷體"/>
                    </w:rPr>
                    <w:t>萬元</w:t>
                  </w:r>
                  <w:r w:rsidRPr="00C83BE1">
                    <w:rPr>
                      <w:rFonts w:eastAsia="標楷體"/>
                    </w:rPr>
                    <w:t>(</w:t>
                  </w:r>
                  <w:r w:rsidRPr="00C83BE1">
                    <w:rPr>
                      <w:rFonts w:eastAsia="標楷體"/>
                    </w:rPr>
                    <w:t>含</w:t>
                  </w:r>
                  <w:r w:rsidRPr="00C83BE1">
                    <w:rPr>
                      <w:rFonts w:eastAsia="標楷體"/>
                    </w:rPr>
                    <w:t>100</w:t>
                  </w:r>
                  <w:r w:rsidRPr="00C83BE1">
                    <w:rPr>
                      <w:rFonts w:eastAsia="標楷體"/>
                    </w:rPr>
                    <w:t>萬元</w:t>
                  </w:r>
                  <w:r w:rsidRPr="00C83BE1">
                    <w:rPr>
                      <w:rFonts w:eastAsia="標楷體"/>
                    </w:rPr>
                    <w:t>)</w:t>
                  </w:r>
                </w:p>
              </w:tc>
              <w:tc>
                <w:tcPr>
                  <w:tcW w:w="3402" w:type="dxa"/>
                  <w:shd w:val="clear" w:color="auto" w:fill="auto"/>
                </w:tcPr>
                <w:p w:rsidR="00A618A2" w:rsidRPr="00C83BE1" w:rsidRDefault="00A618A2" w:rsidP="00A618A2">
                  <w:pPr>
                    <w:rPr>
                      <w:rFonts w:eastAsia="標楷體"/>
                    </w:rPr>
                  </w:pPr>
                  <w:r w:rsidRPr="00C83BE1">
                    <w:rPr>
                      <w:rFonts w:eastAsia="標楷體"/>
                    </w:rPr>
                    <w:t>200-400</w:t>
                  </w:r>
                  <w:r w:rsidRPr="00C83BE1">
                    <w:rPr>
                      <w:rFonts w:eastAsia="標楷體"/>
                    </w:rPr>
                    <w:t>萬元</w:t>
                  </w:r>
                  <w:r w:rsidRPr="00C83BE1">
                    <w:rPr>
                      <w:rFonts w:eastAsia="標楷體"/>
                    </w:rPr>
                    <w:t>(</w:t>
                  </w:r>
                  <w:r w:rsidRPr="00C83BE1">
                    <w:rPr>
                      <w:rFonts w:eastAsia="標楷體"/>
                    </w:rPr>
                    <w:t>含</w:t>
                  </w:r>
                  <w:r w:rsidRPr="00C83BE1">
                    <w:rPr>
                      <w:rFonts w:eastAsia="標楷體"/>
                    </w:rPr>
                    <w:t>200</w:t>
                  </w:r>
                  <w:r w:rsidRPr="00C83BE1">
                    <w:rPr>
                      <w:rFonts w:eastAsia="標楷體"/>
                    </w:rPr>
                    <w:t>萬元</w:t>
                  </w:r>
                  <w:r w:rsidRPr="00C83BE1">
                    <w:rPr>
                      <w:rFonts w:eastAsia="標楷體"/>
                    </w:rPr>
                    <w:t>)</w:t>
                  </w:r>
                </w:p>
              </w:tc>
              <w:tc>
                <w:tcPr>
                  <w:tcW w:w="1485" w:type="dxa"/>
                  <w:shd w:val="clear" w:color="auto" w:fill="auto"/>
                </w:tcPr>
                <w:p w:rsidR="00A618A2" w:rsidRPr="00C83BE1" w:rsidRDefault="00A618A2" w:rsidP="00A618A2">
                  <w:pPr>
                    <w:jc w:val="center"/>
                    <w:rPr>
                      <w:rFonts w:eastAsia="標楷體"/>
                      <w:sz w:val="21"/>
                      <w:szCs w:val="21"/>
                    </w:rPr>
                  </w:pPr>
                  <w:r w:rsidRPr="00C83BE1">
                    <w:rPr>
                      <w:rFonts w:eastAsia="標楷體"/>
                      <w:sz w:val="21"/>
                      <w:szCs w:val="21"/>
                    </w:rPr>
                    <w:t>100</w:t>
                  </w:r>
                </w:p>
              </w:tc>
            </w:tr>
            <w:tr w:rsidR="00A618A2" w:rsidRPr="00C83BE1" w:rsidTr="00287CB8">
              <w:tc>
                <w:tcPr>
                  <w:tcW w:w="3402" w:type="dxa"/>
                  <w:shd w:val="clear" w:color="auto" w:fill="auto"/>
                </w:tcPr>
                <w:p w:rsidR="00A618A2" w:rsidRPr="00C83BE1" w:rsidRDefault="00A618A2" w:rsidP="00A618A2">
                  <w:pPr>
                    <w:rPr>
                      <w:rFonts w:eastAsia="標楷體"/>
                    </w:rPr>
                  </w:pPr>
                  <w:r w:rsidRPr="00C83BE1">
                    <w:rPr>
                      <w:rFonts w:eastAsia="標楷體"/>
                    </w:rPr>
                    <w:t>200-300</w:t>
                  </w:r>
                  <w:r w:rsidRPr="00C83BE1">
                    <w:rPr>
                      <w:rFonts w:eastAsia="標楷體"/>
                    </w:rPr>
                    <w:t>萬元</w:t>
                  </w:r>
                  <w:r w:rsidRPr="00C83BE1">
                    <w:rPr>
                      <w:rFonts w:eastAsia="標楷體"/>
                    </w:rPr>
                    <w:t>(</w:t>
                  </w:r>
                  <w:r w:rsidRPr="00C83BE1">
                    <w:rPr>
                      <w:rFonts w:eastAsia="標楷體"/>
                    </w:rPr>
                    <w:t>含</w:t>
                  </w:r>
                  <w:r w:rsidRPr="00C83BE1">
                    <w:rPr>
                      <w:rFonts w:eastAsia="標楷體"/>
                    </w:rPr>
                    <w:t>200</w:t>
                  </w:r>
                  <w:r w:rsidRPr="00C83BE1">
                    <w:rPr>
                      <w:rFonts w:eastAsia="標楷體"/>
                    </w:rPr>
                    <w:t>萬元</w:t>
                  </w:r>
                  <w:r w:rsidRPr="00C83BE1">
                    <w:rPr>
                      <w:rFonts w:eastAsia="標楷體"/>
                    </w:rPr>
                    <w:t>)</w:t>
                  </w:r>
                </w:p>
              </w:tc>
              <w:tc>
                <w:tcPr>
                  <w:tcW w:w="3402" w:type="dxa"/>
                  <w:shd w:val="clear" w:color="auto" w:fill="auto"/>
                </w:tcPr>
                <w:p w:rsidR="00A618A2" w:rsidRPr="00C83BE1" w:rsidRDefault="00A618A2" w:rsidP="00A618A2">
                  <w:pPr>
                    <w:rPr>
                      <w:rFonts w:eastAsia="標楷體"/>
                    </w:rPr>
                  </w:pPr>
                  <w:r w:rsidRPr="00C83BE1">
                    <w:rPr>
                      <w:rFonts w:eastAsia="標楷體"/>
                    </w:rPr>
                    <w:t>400-600</w:t>
                  </w:r>
                  <w:r w:rsidRPr="00C83BE1">
                    <w:rPr>
                      <w:rFonts w:eastAsia="標楷體"/>
                    </w:rPr>
                    <w:t>萬元</w:t>
                  </w:r>
                  <w:r w:rsidRPr="00C83BE1">
                    <w:rPr>
                      <w:rFonts w:eastAsia="標楷體"/>
                    </w:rPr>
                    <w:t>(</w:t>
                  </w:r>
                  <w:r w:rsidRPr="00C83BE1">
                    <w:rPr>
                      <w:rFonts w:eastAsia="標楷體"/>
                    </w:rPr>
                    <w:t>含</w:t>
                  </w:r>
                  <w:r w:rsidRPr="00C83BE1">
                    <w:rPr>
                      <w:rFonts w:eastAsia="標楷體"/>
                    </w:rPr>
                    <w:t>400</w:t>
                  </w:r>
                  <w:r w:rsidRPr="00C83BE1">
                    <w:rPr>
                      <w:rFonts w:eastAsia="標楷體"/>
                    </w:rPr>
                    <w:t>萬元</w:t>
                  </w:r>
                  <w:r w:rsidRPr="00C83BE1">
                    <w:rPr>
                      <w:rFonts w:eastAsia="標楷體"/>
                    </w:rPr>
                    <w:t>)</w:t>
                  </w:r>
                </w:p>
              </w:tc>
              <w:tc>
                <w:tcPr>
                  <w:tcW w:w="1485" w:type="dxa"/>
                  <w:shd w:val="clear" w:color="auto" w:fill="auto"/>
                </w:tcPr>
                <w:p w:rsidR="00A618A2" w:rsidRPr="00C83BE1" w:rsidRDefault="00A618A2" w:rsidP="00A618A2">
                  <w:pPr>
                    <w:jc w:val="center"/>
                    <w:rPr>
                      <w:rFonts w:eastAsia="標楷體"/>
                      <w:sz w:val="21"/>
                      <w:szCs w:val="21"/>
                    </w:rPr>
                  </w:pPr>
                  <w:r w:rsidRPr="00C83BE1">
                    <w:rPr>
                      <w:rFonts w:eastAsia="標楷體"/>
                      <w:sz w:val="21"/>
                      <w:szCs w:val="21"/>
                    </w:rPr>
                    <w:t>150</w:t>
                  </w:r>
                </w:p>
              </w:tc>
            </w:tr>
            <w:tr w:rsidR="00A618A2" w:rsidRPr="00C83BE1" w:rsidTr="00287CB8">
              <w:tc>
                <w:tcPr>
                  <w:tcW w:w="3402" w:type="dxa"/>
                  <w:shd w:val="clear" w:color="auto" w:fill="auto"/>
                </w:tcPr>
                <w:p w:rsidR="00A618A2" w:rsidRPr="00C83BE1" w:rsidRDefault="00A618A2" w:rsidP="00A618A2">
                  <w:pPr>
                    <w:jc w:val="both"/>
                    <w:rPr>
                      <w:rFonts w:eastAsia="標楷體"/>
                    </w:rPr>
                  </w:pPr>
                  <w:r w:rsidRPr="00C83BE1">
                    <w:rPr>
                      <w:rFonts w:eastAsia="標楷體"/>
                    </w:rPr>
                    <w:t>300-500</w:t>
                  </w:r>
                  <w:r w:rsidRPr="00C83BE1">
                    <w:rPr>
                      <w:rFonts w:eastAsia="標楷體"/>
                    </w:rPr>
                    <w:t>萬元</w:t>
                  </w:r>
                  <w:r w:rsidRPr="00C83BE1">
                    <w:rPr>
                      <w:rFonts w:eastAsia="標楷體"/>
                    </w:rPr>
                    <w:t>(</w:t>
                  </w:r>
                  <w:r w:rsidRPr="00C83BE1">
                    <w:rPr>
                      <w:rFonts w:eastAsia="標楷體"/>
                    </w:rPr>
                    <w:t>含</w:t>
                  </w:r>
                  <w:r w:rsidRPr="00C83BE1">
                    <w:rPr>
                      <w:rFonts w:eastAsia="標楷體"/>
                    </w:rPr>
                    <w:t>300</w:t>
                  </w:r>
                  <w:r w:rsidRPr="00C83BE1">
                    <w:rPr>
                      <w:rFonts w:eastAsia="標楷體"/>
                    </w:rPr>
                    <w:t>萬元</w:t>
                  </w:r>
                  <w:r w:rsidRPr="00C83BE1">
                    <w:rPr>
                      <w:rFonts w:eastAsia="標楷體"/>
                    </w:rPr>
                    <w:t>)</w:t>
                  </w:r>
                </w:p>
              </w:tc>
              <w:tc>
                <w:tcPr>
                  <w:tcW w:w="3402" w:type="dxa"/>
                  <w:shd w:val="clear" w:color="auto" w:fill="auto"/>
                </w:tcPr>
                <w:p w:rsidR="00A618A2" w:rsidRPr="00C83BE1" w:rsidRDefault="00A618A2" w:rsidP="00A618A2">
                  <w:pPr>
                    <w:jc w:val="both"/>
                    <w:rPr>
                      <w:rFonts w:eastAsia="標楷體"/>
                    </w:rPr>
                  </w:pPr>
                  <w:r w:rsidRPr="00C83BE1">
                    <w:rPr>
                      <w:rFonts w:eastAsia="標楷體"/>
                    </w:rPr>
                    <w:t>600-1,000</w:t>
                  </w:r>
                  <w:r w:rsidRPr="00C83BE1">
                    <w:rPr>
                      <w:rFonts w:eastAsia="標楷體"/>
                    </w:rPr>
                    <w:t>萬元</w:t>
                  </w:r>
                  <w:r w:rsidRPr="00C83BE1">
                    <w:rPr>
                      <w:rFonts w:eastAsia="標楷體"/>
                    </w:rPr>
                    <w:t>(</w:t>
                  </w:r>
                  <w:r w:rsidRPr="00C83BE1">
                    <w:rPr>
                      <w:rFonts w:eastAsia="標楷體"/>
                    </w:rPr>
                    <w:t>含</w:t>
                  </w:r>
                  <w:r w:rsidRPr="00C83BE1">
                    <w:rPr>
                      <w:rFonts w:eastAsia="標楷體"/>
                    </w:rPr>
                    <w:t>600</w:t>
                  </w:r>
                  <w:r w:rsidRPr="00C83BE1">
                    <w:rPr>
                      <w:rFonts w:eastAsia="標楷體"/>
                    </w:rPr>
                    <w:t>萬元</w:t>
                  </w:r>
                  <w:r w:rsidRPr="00C83BE1">
                    <w:rPr>
                      <w:rFonts w:eastAsia="標楷體"/>
                    </w:rPr>
                    <w:t>)</w:t>
                  </w:r>
                </w:p>
              </w:tc>
              <w:tc>
                <w:tcPr>
                  <w:tcW w:w="1485" w:type="dxa"/>
                  <w:shd w:val="clear" w:color="auto" w:fill="auto"/>
                </w:tcPr>
                <w:p w:rsidR="00A618A2" w:rsidRPr="00C83BE1" w:rsidRDefault="00A618A2" w:rsidP="00A618A2">
                  <w:pPr>
                    <w:jc w:val="center"/>
                    <w:rPr>
                      <w:rFonts w:eastAsia="標楷體"/>
                      <w:sz w:val="21"/>
                      <w:szCs w:val="21"/>
                    </w:rPr>
                  </w:pPr>
                  <w:r w:rsidRPr="00C83BE1">
                    <w:rPr>
                      <w:rFonts w:eastAsia="標楷體"/>
                      <w:sz w:val="21"/>
                      <w:szCs w:val="21"/>
                    </w:rPr>
                    <w:t>200</w:t>
                  </w:r>
                </w:p>
              </w:tc>
            </w:tr>
            <w:tr w:rsidR="00A618A2" w:rsidRPr="00C83BE1" w:rsidTr="00287CB8">
              <w:tc>
                <w:tcPr>
                  <w:tcW w:w="3402" w:type="dxa"/>
                  <w:shd w:val="clear" w:color="auto" w:fill="auto"/>
                </w:tcPr>
                <w:p w:rsidR="00A618A2" w:rsidRPr="00C83BE1" w:rsidRDefault="00A618A2" w:rsidP="00A618A2">
                  <w:pPr>
                    <w:jc w:val="both"/>
                    <w:rPr>
                      <w:rFonts w:eastAsia="標楷體"/>
                    </w:rPr>
                  </w:pPr>
                  <w:r w:rsidRPr="00C83BE1">
                    <w:rPr>
                      <w:rFonts w:eastAsia="標楷體"/>
                    </w:rPr>
                    <w:t>500-700</w:t>
                  </w:r>
                  <w:r w:rsidRPr="00C83BE1">
                    <w:rPr>
                      <w:rFonts w:eastAsia="標楷體"/>
                    </w:rPr>
                    <w:t>萬元</w:t>
                  </w:r>
                  <w:r w:rsidRPr="00C83BE1">
                    <w:rPr>
                      <w:rFonts w:eastAsia="標楷體"/>
                    </w:rPr>
                    <w:t>(</w:t>
                  </w:r>
                  <w:r w:rsidRPr="00C83BE1">
                    <w:rPr>
                      <w:rFonts w:eastAsia="標楷體"/>
                    </w:rPr>
                    <w:t>含</w:t>
                  </w:r>
                  <w:r w:rsidRPr="00C83BE1">
                    <w:rPr>
                      <w:rFonts w:eastAsia="標楷體"/>
                    </w:rPr>
                    <w:t>500</w:t>
                  </w:r>
                  <w:r w:rsidRPr="00C83BE1">
                    <w:rPr>
                      <w:rFonts w:eastAsia="標楷體"/>
                    </w:rPr>
                    <w:t>萬元</w:t>
                  </w:r>
                  <w:r w:rsidRPr="00C83BE1">
                    <w:rPr>
                      <w:rFonts w:eastAsia="標楷體"/>
                    </w:rPr>
                    <w:t>)</w:t>
                  </w:r>
                </w:p>
              </w:tc>
              <w:tc>
                <w:tcPr>
                  <w:tcW w:w="3402" w:type="dxa"/>
                  <w:shd w:val="clear" w:color="auto" w:fill="auto"/>
                </w:tcPr>
                <w:p w:rsidR="00A618A2" w:rsidRPr="00C83BE1" w:rsidRDefault="00A618A2" w:rsidP="00A618A2">
                  <w:pPr>
                    <w:jc w:val="both"/>
                    <w:rPr>
                      <w:rFonts w:eastAsia="標楷體"/>
                    </w:rPr>
                  </w:pPr>
                  <w:r w:rsidRPr="00C83BE1">
                    <w:rPr>
                      <w:rFonts w:eastAsia="標楷體"/>
                    </w:rPr>
                    <w:t>1,000-1,400</w:t>
                  </w:r>
                  <w:r w:rsidRPr="00C83BE1">
                    <w:rPr>
                      <w:rFonts w:eastAsia="標楷體"/>
                    </w:rPr>
                    <w:t>萬元</w:t>
                  </w:r>
                  <w:r w:rsidRPr="00C83BE1">
                    <w:rPr>
                      <w:rFonts w:eastAsia="標楷體"/>
                    </w:rPr>
                    <w:t>(</w:t>
                  </w:r>
                  <w:r w:rsidRPr="00C83BE1">
                    <w:rPr>
                      <w:rFonts w:eastAsia="標楷體"/>
                    </w:rPr>
                    <w:t>含</w:t>
                  </w:r>
                  <w:r w:rsidRPr="00C83BE1">
                    <w:rPr>
                      <w:rFonts w:eastAsia="標楷體"/>
                    </w:rPr>
                    <w:t>1,000</w:t>
                  </w:r>
                  <w:r w:rsidRPr="00C83BE1">
                    <w:rPr>
                      <w:rFonts w:eastAsia="標楷體"/>
                    </w:rPr>
                    <w:t>萬元</w:t>
                  </w:r>
                  <w:r w:rsidRPr="00C83BE1">
                    <w:rPr>
                      <w:rFonts w:eastAsia="標楷體"/>
                    </w:rPr>
                    <w:t>)</w:t>
                  </w:r>
                </w:p>
              </w:tc>
              <w:tc>
                <w:tcPr>
                  <w:tcW w:w="1485" w:type="dxa"/>
                  <w:shd w:val="clear" w:color="auto" w:fill="auto"/>
                </w:tcPr>
                <w:p w:rsidR="00A618A2" w:rsidRPr="00C83BE1" w:rsidRDefault="00A618A2" w:rsidP="00A618A2">
                  <w:pPr>
                    <w:jc w:val="center"/>
                    <w:rPr>
                      <w:rFonts w:eastAsia="標楷體"/>
                      <w:sz w:val="21"/>
                      <w:szCs w:val="21"/>
                    </w:rPr>
                  </w:pPr>
                  <w:r w:rsidRPr="00C83BE1">
                    <w:rPr>
                      <w:rFonts w:eastAsia="標楷體"/>
                      <w:sz w:val="21"/>
                      <w:szCs w:val="21"/>
                    </w:rPr>
                    <w:t>250</w:t>
                  </w:r>
                </w:p>
              </w:tc>
            </w:tr>
            <w:tr w:rsidR="00A618A2" w:rsidRPr="00C83BE1" w:rsidTr="00287CB8">
              <w:tc>
                <w:tcPr>
                  <w:tcW w:w="3402" w:type="dxa"/>
                  <w:shd w:val="clear" w:color="auto" w:fill="auto"/>
                </w:tcPr>
                <w:p w:rsidR="00A618A2" w:rsidRPr="00C83BE1" w:rsidRDefault="00A618A2" w:rsidP="00A618A2">
                  <w:pPr>
                    <w:jc w:val="both"/>
                    <w:rPr>
                      <w:rFonts w:eastAsia="標楷體"/>
                    </w:rPr>
                  </w:pPr>
                  <w:r w:rsidRPr="00C83BE1">
                    <w:rPr>
                      <w:rFonts w:eastAsia="標楷體"/>
                    </w:rPr>
                    <w:t>700-1,000</w:t>
                  </w:r>
                  <w:r w:rsidRPr="00C83BE1">
                    <w:rPr>
                      <w:rFonts w:eastAsia="標楷體"/>
                    </w:rPr>
                    <w:t>萬元</w:t>
                  </w:r>
                  <w:r w:rsidRPr="00C83BE1">
                    <w:rPr>
                      <w:rFonts w:eastAsia="標楷體"/>
                    </w:rPr>
                    <w:t>(</w:t>
                  </w:r>
                  <w:r w:rsidRPr="00C83BE1">
                    <w:rPr>
                      <w:rFonts w:eastAsia="標楷體"/>
                    </w:rPr>
                    <w:t>含</w:t>
                  </w:r>
                  <w:r w:rsidRPr="00C83BE1">
                    <w:rPr>
                      <w:rFonts w:eastAsia="標楷體"/>
                    </w:rPr>
                    <w:t>700</w:t>
                  </w:r>
                  <w:r w:rsidRPr="00C83BE1">
                    <w:rPr>
                      <w:rFonts w:eastAsia="標楷體"/>
                    </w:rPr>
                    <w:t>萬元</w:t>
                  </w:r>
                  <w:r w:rsidRPr="00C83BE1">
                    <w:rPr>
                      <w:rFonts w:eastAsia="標楷體"/>
                    </w:rPr>
                    <w:t>)</w:t>
                  </w:r>
                </w:p>
              </w:tc>
              <w:tc>
                <w:tcPr>
                  <w:tcW w:w="3402" w:type="dxa"/>
                  <w:shd w:val="clear" w:color="auto" w:fill="auto"/>
                </w:tcPr>
                <w:p w:rsidR="00A618A2" w:rsidRPr="00C83BE1" w:rsidRDefault="00A618A2" w:rsidP="00A618A2">
                  <w:pPr>
                    <w:jc w:val="both"/>
                    <w:rPr>
                      <w:rFonts w:eastAsia="標楷體"/>
                    </w:rPr>
                  </w:pPr>
                  <w:r w:rsidRPr="00C83BE1">
                    <w:rPr>
                      <w:rFonts w:eastAsia="標楷體"/>
                    </w:rPr>
                    <w:t>1,400-2,000</w:t>
                  </w:r>
                  <w:r w:rsidRPr="00C83BE1">
                    <w:rPr>
                      <w:rFonts w:eastAsia="標楷體"/>
                    </w:rPr>
                    <w:t>萬元</w:t>
                  </w:r>
                  <w:r w:rsidRPr="00C83BE1">
                    <w:rPr>
                      <w:rFonts w:eastAsia="標楷體"/>
                    </w:rPr>
                    <w:t>(</w:t>
                  </w:r>
                  <w:r w:rsidRPr="00C83BE1">
                    <w:rPr>
                      <w:rFonts w:eastAsia="標楷體"/>
                    </w:rPr>
                    <w:t>含</w:t>
                  </w:r>
                  <w:r w:rsidRPr="00C83BE1">
                    <w:rPr>
                      <w:rFonts w:eastAsia="標楷體"/>
                    </w:rPr>
                    <w:t>1,400</w:t>
                  </w:r>
                  <w:r w:rsidRPr="00C83BE1">
                    <w:rPr>
                      <w:rFonts w:eastAsia="標楷體"/>
                    </w:rPr>
                    <w:t>萬元</w:t>
                  </w:r>
                  <w:r w:rsidRPr="00C83BE1">
                    <w:rPr>
                      <w:rFonts w:eastAsia="標楷體"/>
                    </w:rPr>
                    <w:t>)</w:t>
                  </w:r>
                </w:p>
              </w:tc>
              <w:tc>
                <w:tcPr>
                  <w:tcW w:w="1485" w:type="dxa"/>
                  <w:shd w:val="clear" w:color="auto" w:fill="auto"/>
                </w:tcPr>
                <w:p w:rsidR="00A618A2" w:rsidRPr="00C83BE1" w:rsidRDefault="00A618A2" w:rsidP="00A618A2">
                  <w:pPr>
                    <w:jc w:val="center"/>
                    <w:rPr>
                      <w:rFonts w:eastAsia="標楷體"/>
                      <w:sz w:val="21"/>
                      <w:szCs w:val="21"/>
                    </w:rPr>
                  </w:pPr>
                  <w:r w:rsidRPr="00C83BE1">
                    <w:rPr>
                      <w:rFonts w:eastAsia="標楷體"/>
                      <w:sz w:val="21"/>
                      <w:szCs w:val="21"/>
                    </w:rPr>
                    <w:t>300</w:t>
                  </w:r>
                </w:p>
              </w:tc>
            </w:tr>
            <w:tr w:rsidR="00A618A2" w:rsidRPr="00C83BE1" w:rsidTr="00287CB8">
              <w:tc>
                <w:tcPr>
                  <w:tcW w:w="3402" w:type="dxa"/>
                  <w:shd w:val="clear" w:color="auto" w:fill="auto"/>
                </w:tcPr>
                <w:p w:rsidR="00A618A2" w:rsidRPr="00C83BE1" w:rsidRDefault="00A618A2" w:rsidP="00A618A2">
                  <w:pPr>
                    <w:jc w:val="both"/>
                    <w:rPr>
                      <w:rFonts w:eastAsia="標楷體"/>
                    </w:rPr>
                  </w:pPr>
                  <w:r w:rsidRPr="00C83BE1">
                    <w:rPr>
                      <w:rFonts w:eastAsia="標楷體"/>
                    </w:rPr>
                    <w:t>1,000-1,500</w:t>
                  </w:r>
                  <w:r w:rsidRPr="00C83BE1">
                    <w:rPr>
                      <w:rFonts w:eastAsia="標楷體"/>
                    </w:rPr>
                    <w:t>萬元</w:t>
                  </w:r>
                  <w:r w:rsidRPr="00C83BE1">
                    <w:rPr>
                      <w:rFonts w:eastAsia="標楷體"/>
                    </w:rPr>
                    <w:t>(</w:t>
                  </w:r>
                  <w:r w:rsidRPr="00C83BE1">
                    <w:rPr>
                      <w:rFonts w:eastAsia="標楷體"/>
                    </w:rPr>
                    <w:t>含</w:t>
                  </w:r>
                  <w:r w:rsidRPr="00C83BE1">
                    <w:rPr>
                      <w:rFonts w:eastAsia="標楷體"/>
                    </w:rPr>
                    <w:t>1,000</w:t>
                  </w:r>
                  <w:r w:rsidRPr="00C83BE1">
                    <w:rPr>
                      <w:rFonts w:eastAsia="標楷體"/>
                    </w:rPr>
                    <w:t>萬元</w:t>
                  </w:r>
                  <w:r w:rsidRPr="00C83BE1">
                    <w:rPr>
                      <w:rFonts w:eastAsia="標楷體"/>
                    </w:rPr>
                    <w:t>)</w:t>
                  </w:r>
                </w:p>
              </w:tc>
              <w:tc>
                <w:tcPr>
                  <w:tcW w:w="3402" w:type="dxa"/>
                  <w:shd w:val="clear" w:color="auto" w:fill="auto"/>
                </w:tcPr>
                <w:p w:rsidR="00A618A2" w:rsidRPr="00C83BE1" w:rsidRDefault="00A618A2" w:rsidP="00A618A2">
                  <w:pPr>
                    <w:jc w:val="both"/>
                    <w:rPr>
                      <w:rFonts w:eastAsia="標楷體"/>
                    </w:rPr>
                  </w:pPr>
                  <w:r w:rsidRPr="00C83BE1">
                    <w:rPr>
                      <w:rFonts w:eastAsia="標楷體"/>
                    </w:rPr>
                    <w:t>2,000-3,000</w:t>
                  </w:r>
                  <w:r w:rsidRPr="00C83BE1">
                    <w:rPr>
                      <w:rFonts w:eastAsia="標楷體"/>
                    </w:rPr>
                    <w:t>萬元</w:t>
                  </w:r>
                  <w:r w:rsidRPr="00C83BE1">
                    <w:rPr>
                      <w:rFonts w:eastAsia="標楷體"/>
                    </w:rPr>
                    <w:t>(</w:t>
                  </w:r>
                  <w:r w:rsidRPr="00C83BE1">
                    <w:rPr>
                      <w:rFonts w:eastAsia="標楷體"/>
                    </w:rPr>
                    <w:t>含</w:t>
                  </w:r>
                  <w:r w:rsidRPr="00C83BE1">
                    <w:rPr>
                      <w:rFonts w:eastAsia="標楷體"/>
                    </w:rPr>
                    <w:t>2,000</w:t>
                  </w:r>
                  <w:r w:rsidRPr="00C83BE1">
                    <w:rPr>
                      <w:rFonts w:eastAsia="標楷體"/>
                    </w:rPr>
                    <w:t>萬元</w:t>
                  </w:r>
                  <w:r w:rsidRPr="00C83BE1">
                    <w:rPr>
                      <w:rFonts w:eastAsia="標楷體"/>
                    </w:rPr>
                    <w:t>)</w:t>
                  </w:r>
                </w:p>
              </w:tc>
              <w:tc>
                <w:tcPr>
                  <w:tcW w:w="1485" w:type="dxa"/>
                  <w:shd w:val="clear" w:color="auto" w:fill="auto"/>
                </w:tcPr>
                <w:p w:rsidR="00A618A2" w:rsidRPr="00C83BE1" w:rsidRDefault="00A618A2" w:rsidP="00A618A2">
                  <w:pPr>
                    <w:jc w:val="center"/>
                    <w:rPr>
                      <w:rFonts w:eastAsia="標楷體"/>
                      <w:sz w:val="21"/>
                      <w:szCs w:val="21"/>
                    </w:rPr>
                  </w:pPr>
                  <w:r w:rsidRPr="00C83BE1">
                    <w:rPr>
                      <w:rFonts w:eastAsia="標楷體"/>
                      <w:sz w:val="21"/>
                      <w:szCs w:val="21"/>
                    </w:rPr>
                    <w:t>350</w:t>
                  </w:r>
                </w:p>
              </w:tc>
            </w:tr>
            <w:tr w:rsidR="00A618A2" w:rsidRPr="00C83BE1" w:rsidTr="00287CB8">
              <w:tc>
                <w:tcPr>
                  <w:tcW w:w="3402" w:type="dxa"/>
                  <w:shd w:val="clear" w:color="auto" w:fill="auto"/>
                </w:tcPr>
                <w:p w:rsidR="00A618A2" w:rsidRPr="00C83BE1" w:rsidRDefault="00A618A2" w:rsidP="00A618A2">
                  <w:pPr>
                    <w:jc w:val="both"/>
                    <w:rPr>
                      <w:rFonts w:eastAsia="標楷體"/>
                    </w:rPr>
                  </w:pPr>
                  <w:r w:rsidRPr="00C83BE1">
                    <w:rPr>
                      <w:rFonts w:eastAsia="標楷體"/>
                    </w:rPr>
                    <w:t>1,500-2,000</w:t>
                  </w:r>
                  <w:r w:rsidRPr="00C83BE1">
                    <w:rPr>
                      <w:rFonts w:eastAsia="標楷體"/>
                    </w:rPr>
                    <w:t>萬元</w:t>
                  </w:r>
                  <w:r w:rsidRPr="00C83BE1">
                    <w:rPr>
                      <w:rFonts w:eastAsia="標楷體"/>
                    </w:rPr>
                    <w:t>(</w:t>
                  </w:r>
                  <w:r w:rsidRPr="00C83BE1">
                    <w:rPr>
                      <w:rFonts w:eastAsia="標楷體"/>
                    </w:rPr>
                    <w:t>含</w:t>
                  </w:r>
                  <w:r w:rsidRPr="00C83BE1">
                    <w:rPr>
                      <w:rFonts w:eastAsia="標楷體"/>
                    </w:rPr>
                    <w:t>1,500</w:t>
                  </w:r>
                  <w:r w:rsidRPr="00C83BE1">
                    <w:rPr>
                      <w:rFonts w:eastAsia="標楷體"/>
                    </w:rPr>
                    <w:t>萬元</w:t>
                  </w:r>
                  <w:r w:rsidRPr="00C83BE1">
                    <w:rPr>
                      <w:rFonts w:eastAsia="標楷體"/>
                    </w:rPr>
                    <w:t>)</w:t>
                  </w:r>
                </w:p>
              </w:tc>
              <w:tc>
                <w:tcPr>
                  <w:tcW w:w="3402" w:type="dxa"/>
                  <w:shd w:val="clear" w:color="auto" w:fill="auto"/>
                </w:tcPr>
                <w:p w:rsidR="00A618A2" w:rsidRPr="00C83BE1" w:rsidRDefault="00A618A2" w:rsidP="00A618A2">
                  <w:pPr>
                    <w:jc w:val="both"/>
                    <w:rPr>
                      <w:rFonts w:eastAsia="標楷體"/>
                    </w:rPr>
                  </w:pPr>
                  <w:r w:rsidRPr="00C83BE1">
                    <w:rPr>
                      <w:rFonts w:eastAsia="標楷體"/>
                    </w:rPr>
                    <w:t>3,000-4,000</w:t>
                  </w:r>
                  <w:r w:rsidRPr="00C83BE1">
                    <w:rPr>
                      <w:rFonts w:eastAsia="標楷體"/>
                    </w:rPr>
                    <w:t>萬元</w:t>
                  </w:r>
                  <w:r w:rsidRPr="00C83BE1">
                    <w:rPr>
                      <w:rFonts w:eastAsia="標楷體"/>
                    </w:rPr>
                    <w:t>(</w:t>
                  </w:r>
                  <w:r w:rsidRPr="00C83BE1">
                    <w:rPr>
                      <w:rFonts w:eastAsia="標楷體"/>
                    </w:rPr>
                    <w:t>含</w:t>
                  </w:r>
                  <w:r w:rsidRPr="00C83BE1">
                    <w:rPr>
                      <w:rFonts w:eastAsia="標楷體"/>
                    </w:rPr>
                    <w:t>3,000</w:t>
                  </w:r>
                  <w:r w:rsidRPr="00C83BE1">
                    <w:rPr>
                      <w:rFonts w:eastAsia="標楷體"/>
                    </w:rPr>
                    <w:t>萬元</w:t>
                  </w:r>
                  <w:r w:rsidRPr="00C83BE1">
                    <w:rPr>
                      <w:rFonts w:eastAsia="標楷體"/>
                    </w:rPr>
                    <w:t>)</w:t>
                  </w:r>
                </w:p>
              </w:tc>
              <w:tc>
                <w:tcPr>
                  <w:tcW w:w="1485" w:type="dxa"/>
                  <w:shd w:val="clear" w:color="auto" w:fill="auto"/>
                </w:tcPr>
                <w:p w:rsidR="00A618A2" w:rsidRPr="00C83BE1" w:rsidRDefault="00A618A2" w:rsidP="00A618A2">
                  <w:pPr>
                    <w:jc w:val="center"/>
                    <w:rPr>
                      <w:rFonts w:eastAsia="標楷體"/>
                      <w:sz w:val="21"/>
                      <w:szCs w:val="21"/>
                    </w:rPr>
                  </w:pPr>
                  <w:r w:rsidRPr="00C83BE1">
                    <w:rPr>
                      <w:rFonts w:eastAsia="標楷體"/>
                      <w:sz w:val="21"/>
                      <w:szCs w:val="21"/>
                    </w:rPr>
                    <w:t>400</w:t>
                  </w:r>
                </w:p>
              </w:tc>
            </w:tr>
            <w:tr w:rsidR="00A618A2" w:rsidRPr="00C83BE1" w:rsidTr="00287CB8">
              <w:tc>
                <w:tcPr>
                  <w:tcW w:w="3402" w:type="dxa"/>
                  <w:shd w:val="clear" w:color="auto" w:fill="auto"/>
                </w:tcPr>
                <w:p w:rsidR="00A618A2" w:rsidRPr="00C83BE1" w:rsidRDefault="00A618A2" w:rsidP="00A618A2">
                  <w:pPr>
                    <w:jc w:val="both"/>
                    <w:rPr>
                      <w:rFonts w:eastAsia="標楷體"/>
                    </w:rPr>
                  </w:pPr>
                  <w:r w:rsidRPr="00C83BE1">
                    <w:rPr>
                      <w:rFonts w:eastAsia="標楷體"/>
                    </w:rPr>
                    <w:t>2,000</w:t>
                  </w:r>
                  <w:r w:rsidRPr="00C83BE1">
                    <w:rPr>
                      <w:rFonts w:eastAsia="標楷體"/>
                    </w:rPr>
                    <w:t>萬元以上</w:t>
                  </w:r>
                  <w:r w:rsidRPr="00C83BE1">
                    <w:rPr>
                      <w:rFonts w:eastAsia="標楷體"/>
                    </w:rPr>
                    <w:t>(</w:t>
                  </w:r>
                  <w:r w:rsidRPr="00C83BE1">
                    <w:rPr>
                      <w:rFonts w:eastAsia="標楷體"/>
                    </w:rPr>
                    <w:t>含</w:t>
                  </w:r>
                  <w:r w:rsidRPr="00C83BE1">
                    <w:rPr>
                      <w:rFonts w:eastAsia="標楷體"/>
                    </w:rPr>
                    <w:t>2,000</w:t>
                  </w:r>
                  <w:r w:rsidRPr="00C83BE1">
                    <w:rPr>
                      <w:rFonts w:eastAsia="標楷體"/>
                    </w:rPr>
                    <w:t>萬元</w:t>
                  </w:r>
                  <w:r w:rsidRPr="00C83BE1">
                    <w:rPr>
                      <w:rFonts w:eastAsia="標楷體"/>
                    </w:rPr>
                    <w:t>)</w:t>
                  </w:r>
                </w:p>
              </w:tc>
              <w:tc>
                <w:tcPr>
                  <w:tcW w:w="3402" w:type="dxa"/>
                  <w:shd w:val="clear" w:color="auto" w:fill="auto"/>
                </w:tcPr>
                <w:p w:rsidR="00A618A2" w:rsidRPr="00C83BE1" w:rsidRDefault="00A618A2" w:rsidP="00A618A2">
                  <w:pPr>
                    <w:jc w:val="both"/>
                    <w:rPr>
                      <w:rFonts w:eastAsia="標楷體"/>
                    </w:rPr>
                  </w:pPr>
                  <w:r w:rsidRPr="00C83BE1">
                    <w:rPr>
                      <w:rFonts w:eastAsia="標楷體"/>
                    </w:rPr>
                    <w:t>4,000</w:t>
                  </w:r>
                  <w:r w:rsidRPr="00C83BE1">
                    <w:rPr>
                      <w:rFonts w:eastAsia="標楷體"/>
                    </w:rPr>
                    <w:t>萬元以上</w:t>
                  </w:r>
                  <w:r w:rsidRPr="00C83BE1">
                    <w:rPr>
                      <w:rFonts w:eastAsia="標楷體"/>
                    </w:rPr>
                    <w:t>(</w:t>
                  </w:r>
                  <w:r w:rsidRPr="00C83BE1">
                    <w:rPr>
                      <w:rFonts w:eastAsia="標楷體"/>
                    </w:rPr>
                    <w:t>含</w:t>
                  </w:r>
                  <w:r w:rsidRPr="00C83BE1">
                    <w:rPr>
                      <w:rFonts w:eastAsia="標楷體"/>
                    </w:rPr>
                    <w:t>4,000</w:t>
                  </w:r>
                  <w:r w:rsidRPr="00C83BE1">
                    <w:rPr>
                      <w:rFonts w:eastAsia="標楷體"/>
                    </w:rPr>
                    <w:t>萬元</w:t>
                  </w:r>
                  <w:r w:rsidRPr="00C83BE1">
                    <w:rPr>
                      <w:rFonts w:eastAsia="標楷體"/>
                    </w:rPr>
                    <w:t>)</w:t>
                  </w:r>
                </w:p>
              </w:tc>
              <w:tc>
                <w:tcPr>
                  <w:tcW w:w="1485" w:type="dxa"/>
                  <w:shd w:val="clear" w:color="auto" w:fill="auto"/>
                </w:tcPr>
                <w:p w:rsidR="00A618A2" w:rsidRPr="00C83BE1" w:rsidRDefault="00A618A2" w:rsidP="00A618A2">
                  <w:pPr>
                    <w:jc w:val="center"/>
                    <w:rPr>
                      <w:rFonts w:eastAsia="標楷體"/>
                      <w:sz w:val="21"/>
                      <w:szCs w:val="21"/>
                    </w:rPr>
                  </w:pPr>
                  <w:r w:rsidRPr="00C83BE1">
                    <w:rPr>
                      <w:rFonts w:eastAsia="標楷體"/>
                      <w:sz w:val="21"/>
                      <w:szCs w:val="21"/>
                    </w:rPr>
                    <w:t>450</w:t>
                  </w:r>
                </w:p>
              </w:tc>
            </w:tr>
            <w:tr w:rsidR="00A618A2" w:rsidRPr="00C83BE1" w:rsidTr="00287CB8">
              <w:tc>
                <w:tcPr>
                  <w:tcW w:w="8289" w:type="dxa"/>
                  <w:gridSpan w:val="3"/>
                  <w:shd w:val="clear" w:color="auto" w:fill="auto"/>
                </w:tcPr>
                <w:p w:rsidR="00A618A2" w:rsidRPr="00C83BE1" w:rsidRDefault="00A618A2" w:rsidP="00BA3E13">
                  <w:pPr>
                    <w:ind w:rightChars="-71" w:right="-170"/>
                    <w:rPr>
                      <w:rFonts w:eastAsia="標楷體"/>
                    </w:rPr>
                  </w:pPr>
                  <w:r w:rsidRPr="00C83BE1">
                    <w:rPr>
                      <w:rFonts w:eastAsia="標楷體"/>
                    </w:rPr>
                    <w:t>臨床試驗產學合作金額備註：</w:t>
                  </w:r>
                </w:p>
                <w:p w:rsidR="00A618A2" w:rsidRPr="00BA3E13" w:rsidRDefault="00A618A2" w:rsidP="00BA3E13">
                  <w:pPr>
                    <w:widowControl/>
                    <w:ind w:rightChars="-71" w:right="-170"/>
                    <w:rPr>
                      <w:rFonts w:eastAsia="標楷體"/>
                    </w:rPr>
                  </w:pPr>
                  <w:r w:rsidRPr="00BA3E13">
                    <w:rPr>
                      <w:rFonts w:eastAsia="標楷體"/>
                    </w:rPr>
                    <w:t>臨床試驗產學合作金額計算，以附設中和紀念醫院臨床試驗中心為核定單位。</w:t>
                  </w:r>
                </w:p>
                <w:p w:rsidR="00A618A2" w:rsidRPr="00BA3E13" w:rsidRDefault="00A618A2" w:rsidP="00BA3E13">
                  <w:pPr>
                    <w:widowControl/>
                    <w:ind w:rightChars="-71" w:right="-170"/>
                    <w:rPr>
                      <w:rFonts w:eastAsia="標楷體"/>
                    </w:rPr>
                  </w:pPr>
                  <w:r w:rsidRPr="00BA3E13">
                    <w:rPr>
                      <w:rFonts w:eastAsia="標楷體"/>
                    </w:rPr>
                    <w:t>已完成之臨床試驗產學合作金額，以實際完成之金額核定之。</w:t>
                  </w:r>
                </w:p>
                <w:p w:rsidR="00A618A2" w:rsidRPr="00BA3E13" w:rsidRDefault="00A618A2" w:rsidP="00BA3E13">
                  <w:pPr>
                    <w:widowControl/>
                    <w:ind w:rightChars="-71" w:right="-170"/>
                    <w:rPr>
                      <w:rFonts w:eastAsia="標楷體"/>
                    </w:rPr>
                  </w:pPr>
                  <w:r w:rsidRPr="00BA3E13">
                    <w:rPr>
                      <w:rFonts w:eastAsia="標楷體"/>
                    </w:rPr>
                    <w:t>未完成之臨床試驗產學合作金額，以合約金額之二分之一核定之。</w:t>
                  </w:r>
                </w:p>
                <w:p w:rsidR="00A618A2" w:rsidRPr="00BA3E13" w:rsidRDefault="00A618A2" w:rsidP="00BA3E13">
                  <w:pPr>
                    <w:widowControl/>
                    <w:ind w:rightChars="-71" w:right="-170"/>
                    <w:rPr>
                      <w:rFonts w:eastAsia="標楷體"/>
                    </w:rPr>
                  </w:pPr>
                  <w:r w:rsidRPr="00BA3E13">
                    <w:rPr>
                      <w:rFonts w:eastAsia="標楷體"/>
                    </w:rPr>
                    <w:t>前一級升等使用過之臨床試驗產學合作案，不得重複計算。</w:t>
                  </w:r>
                </w:p>
                <w:p w:rsidR="00A618A2" w:rsidRPr="00BA3E13" w:rsidRDefault="00A618A2" w:rsidP="00BA3E13">
                  <w:pPr>
                    <w:widowControl/>
                    <w:ind w:rightChars="-71" w:right="-170"/>
                    <w:rPr>
                      <w:rFonts w:eastAsia="標楷體"/>
                      <w:sz w:val="21"/>
                      <w:szCs w:val="21"/>
                    </w:rPr>
                  </w:pPr>
                  <w:r w:rsidRPr="00BA3E13">
                    <w:rPr>
                      <w:rFonts w:eastAsia="標楷體"/>
                    </w:rPr>
                    <w:t>Sub-PI</w:t>
                  </w:r>
                  <w:r w:rsidRPr="00BA3E13">
                    <w:rPr>
                      <w:rFonts w:eastAsia="標楷體"/>
                    </w:rPr>
                    <w:t>若在該計畫案有收案病人，</w:t>
                  </w:r>
                  <w:r w:rsidRPr="00BA3E13">
                    <w:rPr>
                      <w:rFonts w:eastAsia="標楷體"/>
                    </w:rPr>
                    <w:t>Sub-PI</w:t>
                  </w:r>
                  <w:r w:rsidRPr="00BA3E13">
                    <w:rPr>
                      <w:rFonts w:eastAsia="標楷體"/>
                    </w:rPr>
                    <w:t>可提出計分，其計分方式為</w:t>
                  </w:r>
                  <w:r w:rsidRPr="00BA3E13">
                    <w:rPr>
                      <w:rFonts w:eastAsia="標楷體"/>
                    </w:rPr>
                    <w:t>PI</w:t>
                  </w:r>
                  <w:r w:rsidRPr="00BA3E13">
                    <w:rPr>
                      <w:rFonts w:eastAsia="標楷體"/>
                    </w:rPr>
                    <w:t>之</w:t>
                  </w:r>
                  <w:r w:rsidRPr="00BA3E13">
                    <w:rPr>
                      <w:rFonts w:eastAsia="標楷體"/>
                    </w:rPr>
                    <w:t>1/2</w:t>
                  </w:r>
                  <w:r w:rsidRPr="00BA3E13">
                    <w:rPr>
                      <w:rFonts w:eastAsia="標楷體"/>
                    </w:rPr>
                    <w:t>。同一計畫案只能由一位</w:t>
                  </w:r>
                  <w:r w:rsidRPr="00BA3E13">
                    <w:rPr>
                      <w:rFonts w:eastAsia="標楷體"/>
                    </w:rPr>
                    <w:t>PI</w:t>
                  </w:r>
                  <w:r w:rsidRPr="00BA3E13">
                    <w:rPr>
                      <w:rFonts w:eastAsia="標楷體"/>
                    </w:rPr>
                    <w:t>或</w:t>
                  </w:r>
                  <w:r w:rsidRPr="00BA3E13">
                    <w:rPr>
                      <w:rFonts w:eastAsia="標楷體"/>
                    </w:rPr>
                    <w:t>Sub-PI</w:t>
                  </w:r>
                  <w:r w:rsidRPr="00BA3E13">
                    <w:rPr>
                      <w:rFonts w:eastAsia="標楷體"/>
                    </w:rPr>
                    <w:t>提出計分。</w:t>
                  </w:r>
                </w:p>
              </w:tc>
            </w:tr>
          </w:tbl>
          <w:p w:rsidR="00A618A2" w:rsidRPr="00C83BE1" w:rsidRDefault="00A618A2" w:rsidP="00A618A2">
            <w:pPr>
              <w:ind w:left="360" w:right="141" w:hangingChars="150" w:hanging="360"/>
              <w:rPr>
                <w:rFonts w:eastAsia="標楷體"/>
              </w:rPr>
            </w:pPr>
          </w:p>
        </w:tc>
      </w:tr>
      <w:tr w:rsidR="00A618A2" w:rsidRPr="00A738A5" w:rsidTr="00287CB8">
        <w:trPr>
          <w:jc w:val="center"/>
        </w:trPr>
        <w:tc>
          <w:tcPr>
            <w:tcW w:w="993" w:type="dxa"/>
          </w:tcPr>
          <w:p w:rsidR="00A618A2" w:rsidRPr="00A738A5" w:rsidRDefault="00A618A2" w:rsidP="00A618A2">
            <w:pPr>
              <w:rPr>
                <w:rFonts w:eastAsia="標楷體"/>
              </w:rPr>
            </w:pPr>
            <w:r w:rsidRPr="00B345CD">
              <w:rPr>
                <w:rFonts w:eastAsia="標楷體" w:hAnsi="標楷體"/>
              </w:rPr>
              <w:lastRenderedPageBreak/>
              <w:t>第</w:t>
            </w:r>
            <w:r w:rsidRPr="00B345CD">
              <w:rPr>
                <w:rFonts w:eastAsia="標楷體"/>
                <w:u w:val="single"/>
              </w:rPr>
              <w:t>5</w:t>
            </w:r>
            <w:r w:rsidRPr="00B345CD">
              <w:rPr>
                <w:rFonts w:eastAsia="標楷體" w:hAnsi="標楷體"/>
              </w:rPr>
              <w:t>條</w:t>
            </w:r>
          </w:p>
        </w:tc>
        <w:tc>
          <w:tcPr>
            <w:tcW w:w="9298" w:type="dxa"/>
          </w:tcPr>
          <w:p w:rsidR="00A618A2" w:rsidRPr="00C83BE1" w:rsidRDefault="00A618A2" w:rsidP="00A618A2">
            <w:r w:rsidRPr="00C83BE1">
              <w:rPr>
                <w:rFonts w:eastAsia="標楷體"/>
              </w:rPr>
              <w:t>各學院</w:t>
            </w:r>
            <w:r w:rsidRPr="00C83BE1">
              <w:rPr>
                <w:rFonts w:eastAsia="標楷體"/>
                <w:u w:val="single"/>
              </w:rPr>
              <w:t>（含通識教育中心）</w:t>
            </w:r>
            <w:r w:rsidRPr="00C83BE1">
              <w:rPr>
                <w:rFonts w:eastAsia="標楷體"/>
              </w:rPr>
              <w:t>得自訂更嚴格之應用技術型教師升等計分細則，經院教評會及校教評會審議通過</w:t>
            </w:r>
            <w:r w:rsidRPr="00C83BE1">
              <w:rPr>
                <w:rFonts w:eastAsia="標楷體"/>
                <w:u w:val="single"/>
              </w:rPr>
              <w:t>後實施</w:t>
            </w:r>
            <w:r w:rsidRPr="00C83BE1">
              <w:rPr>
                <w:rFonts w:eastAsia="標楷體"/>
              </w:rPr>
              <w:t>。</w:t>
            </w:r>
          </w:p>
        </w:tc>
      </w:tr>
      <w:tr w:rsidR="00A618A2" w:rsidRPr="00A738A5" w:rsidTr="00287CB8">
        <w:trPr>
          <w:jc w:val="center"/>
        </w:trPr>
        <w:tc>
          <w:tcPr>
            <w:tcW w:w="993" w:type="dxa"/>
            <w:vAlign w:val="center"/>
          </w:tcPr>
          <w:p w:rsidR="00A618A2" w:rsidRPr="00ED7B12" w:rsidRDefault="00A618A2" w:rsidP="00A618A2">
            <w:pPr>
              <w:rPr>
                <w:rFonts w:eastAsia="標楷體"/>
              </w:rPr>
            </w:pPr>
            <w:r w:rsidRPr="00ED7B12">
              <w:rPr>
                <w:rFonts w:eastAsia="標楷體" w:hAnsi="標楷體"/>
              </w:rPr>
              <w:t>第</w:t>
            </w:r>
            <w:r w:rsidRPr="00ED7B12">
              <w:rPr>
                <w:rFonts w:eastAsia="標楷體"/>
                <w:u w:val="single"/>
              </w:rPr>
              <w:t>6</w:t>
            </w:r>
            <w:r w:rsidRPr="00ED7B12">
              <w:rPr>
                <w:rFonts w:eastAsia="標楷體" w:hAnsi="標楷體"/>
              </w:rPr>
              <w:t>條</w:t>
            </w:r>
          </w:p>
        </w:tc>
        <w:tc>
          <w:tcPr>
            <w:tcW w:w="9298" w:type="dxa"/>
          </w:tcPr>
          <w:p w:rsidR="00A618A2" w:rsidRPr="00C83BE1" w:rsidRDefault="00A618A2" w:rsidP="00A618A2">
            <w:r w:rsidRPr="00C83BE1">
              <w:rPr>
                <w:rFonts w:eastAsia="標楷體"/>
              </w:rPr>
              <w:t>本標準經校教評會審議通過</w:t>
            </w:r>
            <w:r w:rsidRPr="00C83BE1">
              <w:rPr>
                <w:rFonts w:eastAsia="標楷體"/>
                <w:u w:val="single"/>
              </w:rPr>
              <w:t>後實施</w:t>
            </w:r>
            <w:r w:rsidRPr="00C83BE1">
              <w:rPr>
                <w:rFonts w:eastAsia="標楷體"/>
              </w:rPr>
              <w:t>。</w:t>
            </w:r>
          </w:p>
        </w:tc>
      </w:tr>
    </w:tbl>
    <w:p w:rsidR="00371B0D" w:rsidRDefault="00371B0D"/>
    <w:p w:rsidR="00371B0D" w:rsidRDefault="00371B0D">
      <w:pPr>
        <w:widowControl/>
      </w:pPr>
      <w:r>
        <w:br w:type="page"/>
      </w:r>
    </w:p>
    <w:p w:rsidR="00371B0D" w:rsidRPr="00A738A5" w:rsidRDefault="00371B0D" w:rsidP="00C83BE1">
      <w:pPr>
        <w:spacing w:line="440" w:lineRule="exact"/>
        <w:rPr>
          <w:rFonts w:eastAsia="標楷體"/>
          <w:b/>
          <w:sz w:val="32"/>
          <w:szCs w:val="32"/>
        </w:rPr>
      </w:pPr>
      <w:r w:rsidRPr="00A738A5">
        <w:rPr>
          <w:rFonts w:eastAsia="標楷體" w:hint="eastAsia"/>
          <w:b/>
          <w:sz w:val="32"/>
          <w:szCs w:val="32"/>
        </w:rPr>
        <w:lastRenderedPageBreak/>
        <w:t>高雄醫學大學應用技術型教師升等計分標準（修正條文對照表）</w:t>
      </w:r>
    </w:p>
    <w:p w:rsidR="00C83BE1" w:rsidRDefault="00C83BE1" w:rsidP="000820FB">
      <w:pPr>
        <w:tabs>
          <w:tab w:val="left" w:pos="5529"/>
        </w:tabs>
        <w:spacing w:line="240" w:lineRule="exact"/>
        <w:ind w:leftChars="1890" w:left="4536" w:rightChars="-118" w:right="-283"/>
        <w:rPr>
          <w:rFonts w:eastAsia="標楷體" w:hAnsi="標楷體"/>
          <w:sz w:val="20"/>
        </w:rPr>
      </w:pPr>
    </w:p>
    <w:p w:rsidR="00C83BE1" w:rsidRPr="00A738A5" w:rsidRDefault="00C83BE1" w:rsidP="000820FB">
      <w:pPr>
        <w:tabs>
          <w:tab w:val="left" w:pos="5529"/>
        </w:tabs>
        <w:spacing w:line="240" w:lineRule="exact"/>
        <w:ind w:leftChars="1890" w:left="4536" w:rightChars="-118" w:right="-283"/>
        <w:rPr>
          <w:rFonts w:eastAsia="標楷體" w:hAnsi="標楷體"/>
          <w:sz w:val="20"/>
        </w:rPr>
      </w:pPr>
      <w:r w:rsidRPr="00A738A5">
        <w:rPr>
          <w:rFonts w:eastAsia="標楷體" w:hAnsi="標楷體" w:hint="eastAsia"/>
          <w:sz w:val="20"/>
        </w:rPr>
        <w:t>104.0</w:t>
      </w:r>
      <w:r w:rsidRPr="00A738A5">
        <w:rPr>
          <w:rFonts w:eastAsia="標楷體" w:hAnsi="標楷體"/>
          <w:sz w:val="20"/>
        </w:rPr>
        <w:t>7</w:t>
      </w:r>
      <w:r w:rsidRPr="00A738A5">
        <w:rPr>
          <w:rFonts w:eastAsia="標楷體" w:hAnsi="標楷體" w:hint="eastAsia"/>
          <w:sz w:val="20"/>
        </w:rPr>
        <w:t>.</w:t>
      </w:r>
      <w:r w:rsidRPr="00A738A5">
        <w:rPr>
          <w:rFonts w:eastAsia="標楷體" w:hAnsi="標楷體"/>
          <w:sz w:val="20"/>
        </w:rPr>
        <w:t>08</w:t>
      </w:r>
      <w:r>
        <w:rPr>
          <w:rFonts w:eastAsia="標楷體" w:hAnsi="標楷體"/>
          <w:sz w:val="20"/>
        </w:rPr>
        <w:tab/>
      </w:r>
      <w:r w:rsidRPr="00A738A5">
        <w:rPr>
          <w:rFonts w:eastAsia="標楷體" w:hAnsi="標楷體" w:hint="eastAsia"/>
          <w:sz w:val="20"/>
        </w:rPr>
        <w:t>103</w:t>
      </w:r>
      <w:r w:rsidRPr="00A738A5">
        <w:rPr>
          <w:rFonts w:eastAsia="標楷體" w:hAnsi="標楷體" w:hint="eastAsia"/>
          <w:sz w:val="20"/>
        </w:rPr>
        <w:t>學年度教師評審委員會第</w:t>
      </w:r>
      <w:r w:rsidRPr="00A738A5">
        <w:rPr>
          <w:rFonts w:eastAsia="標楷體" w:hAnsi="標楷體" w:hint="eastAsia"/>
          <w:sz w:val="20"/>
        </w:rPr>
        <w:t>7</w:t>
      </w:r>
      <w:r w:rsidRPr="00A738A5">
        <w:rPr>
          <w:rFonts w:eastAsia="標楷體" w:hAnsi="標楷體" w:hint="eastAsia"/>
          <w:sz w:val="20"/>
        </w:rPr>
        <w:t>次會議審議通過</w:t>
      </w:r>
    </w:p>
    <w:p w:rsidR="00C83BE1" w:rsidRDefault="00C83BE1" w:rsidP="000820FB">
      <w:pPr>
        <w:tabs>
          <w:tab w:val="left" w:pos="5529"/>
        </w:tabs>
        <w:spacing w:line="240" w:lineRule="exact"/>
        <w:ind w:leftChars="1890" w:left="4536" w:rightChars="-118" w:right="-283"/>
        <w:rPr>
          <w:rFonts w:eastAsia="標楷體" w:hAnsi="標楷體"/>
          <w:sz w:val="20"/>
        </w:rPr>
      </w:pPr>
      <w:r w:rsidRPr="00A738A5">
        <w:rPr>
          <w:rFonts w:eastAsia="標楷體" w:hAnsi="標楷體"/>
          <w:sz w:val="20"/>
        </w:rPr>
        <w:t>104.08.19</w:t>
      </w:r>
      <w:r>
        <w:rPr>
          <w:rFonts w:eastAsia="標楷體" w:hAnsi="標楷體"/>
          <w:sz w:val="20"/>
        </w:rPr>
        <w:tab/>
      </w:r>
      <w:r w:rsidRPr="00A738A5">
        <w:rPr>
          <w:rFonts w:eastAsia="標楷體" w:hAnsi="標楷體" w:hint="eastAsia"/>
          <w:sz w:val="20"/>
        </w:rPr>
        <w:t>高醫人字第</w:t>
      </w:r>
      <w:r w:rsidRPr="00A738A5">
        <w:rPr>
          <w:rFonts w:eastAsia="標楷體" w:hAnsi="標楷體" w:hint="eastAsia"/>
          <w:sz w:val="20"/>
        </w:rPr>
        <w:t>10</w:t>
      </w:r>
      <w:r w:rsidRPr="00A738A5">
        <w:rPr>
          <w:rFonts w:eastAsia="標楷體" w:hAnsi="標楷體"/>
          <w:sz w:val="20"/>
        </w:rPr>
        <w:t>41102601</w:t>
      </w:r>
      <w:r w:rsidRPr="00A738A5">
        <w:rPr>
          <w:rFonts w:eastAsia="標楷體" w:hAnsi="標楷體" w:hint="eastAsia"/>
          <w:sz w:val="20"/>
        </w:rPr>
        <w:t>號函公布</w:t>
      </w:r>
    </w:p>
    <w:p w:rsidR="00C83BE1" w:rsidRDefault="00C83BE1" w:rsidP="000820FB">
      <w:pPr>
        <w:tabs>
          <w:tab w:val="left" w:pos="5529"/>
        </w:tabs>
        <w:spacing w:line="240" w:lineRule="exact"/>
        <w:ind w:leftChars="1890" w:left="4536" w:rightChars="-118" w:right="-283"/>
        <w:rPr>
          <w:rFonts w:eastAsia="標楷體" w:hAnsi="標楷體"/>
          <w:sz w:val="20"/>
        </w:rPr>
      </w:pPr>
      <w:r>
        <w:rPr>
          <w:rFonts w:eastAsia="標楷體" w:hAnsi="標楷體" w:hint="eastAsia"/>
          <w:sz w:val="20"/>
        </w:rPr>
        <w:t>107.06.19</w:t>
      </w:r>
      <w:r>
        <w:rPr>
          <w:rFonts w:eastAsia="標楷體" w:hAnsi="標楷體"/>
          <w:sz w:val="20"/>
        </w:rPr>
        <w:tab/>
      </w:r>
      <w:r w:rsidRPr="00A738A5">
        <w:rPr>
          <w:rFonts w:eastAsia="標楷體" w:hAnsi="標楷體" w:hint="eastAsia"/>
          <w:sz w:val="20"/>
        </w:rPr>
        <w:t>10</w:t>
      </w:r>
      <w:r>
        <w:rPr>
          <w:rFonts w:eastAsia="標楷體" w:hAnsi="標楷體" w:hint="eastAsia"/>
          <w:sz w:val="20"/>
        </w:rPr>
        <w:t>6</w:t>
      </w:r>
      <w:r w:rsidRPr="00A738A5">
        <w:rPr>
          <w:rFonts w:eastAsia="標楷體" w:hAnsi="標楷體" w:hint="eastAsia"/>
          <w:sz w:val="20"/>
        </w:rPr>
        <w:t>學年度教師評審委員會第</w:t>
      </w:r>
      <w:r w:rsidR="00AD61DF">
        <w:rPr>
          <w:rFonts w:eastAsia="標楷體" w:hAnsi="標楷體"/>
          <w:sz w:val="20"/>
        </w:rPr>
        <w:t>5</w:t>
      </w:r>
      <w:bookmarkStart w:id="2" w:name="_GoBack"/>
      <w:bookmarkEnd w:id="2"/>
      <w:r w:rsidRPr="00A738A5">
        <w:rPr>
          <w:rFonts w:eastAsia="標楷體" w:hAnsi="標楷體" w:hint="eastAsia"/>
          <w:sz w:val="20"/>
        </w:rPr>
        <w:t>次會議</w:t>
      </w:r>
      <w:r>
        <w:rPr>
          <w:rFonts w:eastAsia="標楷體" w:hAnsi="標楷體" w:hint="eastAsia"/>
          <w:sz w:val="20"/>
        </w:rPr>
        <w:t>修正</w:t>
      </w:r>
      <w:r w:rsidRPr="00A738A5">
        <w:rPr>
          <w:rFonts w:eastAsia="標楷體" w:hAnsi="標楷體" w:hint="eastAsia"/>
          <w:sz w:val="20"/>
        </w:rPr>
        <w:t>通過</w:t>
      </w:r>
    </w:p>
    <w:p w:rsidR="00C83BE1" w:rsidRPr="00C83BE1" w:rsidRDefault="00C83BE1" w:rsidP="000820FB">
      <w:pPr>
        <w:tabs>
          <w:tab w:val="left" w:pos="5529"/>
        </w:tabs>
        <w:spacing w:line="240" w:lineRule="exact"/>
        <w:ind w:leftChars="1890" w:left="4536" w:rightChars="-118" w:right="-283"/>
        <w:rPr>
          <w:rFonts w:eastAsia="標楷體"/>
          <w:sz w:val="20"/>
        </w:rPr>
      </w:pPr>
    </w:p>
    <w:tbl>
      <w:tblPr>
        <w:tblStyle w:val="a3"/>
        <w:tblW w:w="5371" w:type="pct"/>
        <w:jc w:val="center"/>
        <w:tblLayout w:type="fixed"/>
        <w:tblLook w:val="04A0" w:firstRow="1" w:lastRow="0" w:firstColumn="1" w:lastColumn="0" w:noHBand="0" w:noVBand="1"/>
      </w:tblPr>
      <w:tblGrid>
        <w:gridCol w:w="4250"/>
        <w:gridCol w:w="4250"/>
        <w:gridCol w:w="1842"/>
      </w:tblGrid>
      <w:tr w:rsidR="00371B0D" w:rsidRPr="00C83BE1" w:rsidTr="00076BF1">
        <w:trPr>
          <w:tblHeader/>
          <w:jc w:val="center"/>
        </w:trPr>
        <w:tc>
          <w:tcPr>
            <w:tcW w:w="4250" w:type="dxa"/>
            <w:vAlign w:val="center"/>
          </w:tcPr>
          <w:p w:rsidR="00371B0D" w:rsidRPr="00C83BE1" w:rsidRDefault="00371B0D" w:rsidP="00C83BE1">
            <w:pPr>
              <w:jc w:val="center"/>
              <w:rPr>
                <w:rFonts w:eastAsia="標楷體"/>
                <w:b/>
              </w:rPr>
            </w:pPr>
            <w:r w:rsidRPr="00C83BE1">
              <w:rPr>
                <w:rFonts w:eastAsia="標楷體"/>
                <w:b/>
              </w:rPr>
              <w:t>修</w:t>
            </w:r>
            <w:r w:rsidR="00C83BE1" w:rsidRPr="00C83BE1">
              <w:rPr>
                <w:rFonts w:eastAsia="標楷體"/>
                <w:b/>
              </w:rPr>
              <w:t xml:space="preserve">　　</w:t>
            </w:r>
            <w:r w:rsidRPr="00C83BE1">
              <w:rPr>
                <w:rFonts w:eastAsia="標楷體"/>
                <w:b/>
              </w:rPr>
              <w:t>正</w:t>
            </w:r>
            <w:r w:rsidR="00C83BE1" w:rsidRPr="00C83BE1">
              <w:rPr>
                <w:rFonts w:eastAsia="標楷體"/>
                <w:b/>
              </w:rPr>
              <w:t xml:space="preserve">　　</w:t>
            </w:r>
            <w:r w:rsidRPr="00C83BE1">
              <w:rPr>
                <w:rFonts w:eastAsia="標楷體"/>
                <w:b/>
              </w:rPr>
              <w:t>條</w:t>
            </w:r>
            <w:r w:rsidR="00C83BE1" w:rsidRPr="00C83BE1">
              <w:rPr>
                <w:rFonts w:eastAsia="標楷體"/>
                <w:b/>
              </w:rPr>
              <w:t xml:space="preserve">　　</w:t>
            </w:r>
            <w:r w:rsidRPr="00C83BE1">
              <w:rPr>
                <w:rFonts w:eastAsia="標楷體"/>
                <w:b/>
              </w:rPr>
              <w:t>文</w:t>
            </w:r>
          </w:p>
        </w:tc>
        <w:tc>
          <w:tcPr>
            <w:tcW w:w="4250" w:type="dxa"/>
            <w:vAlign w:val="center"/>
          </w:tcPr>
          <w:p w:rsidR="00371B0D" w:rsidRPr="00C83BE1" w:rsidRDefault="00371B0D" w:rsidP="00C83BE1">
            <w:pPr>
              <w:jc w:val="center"/>
              <w:rPr>
                <w:rFonts w:eastAsia="標楷體"/>
                <w:b/>
              </w:rPr>
            </w:pPr>
            <w:r w:rsidRPr="00C83BE1">
              <w:rPr>
                <w:rFonts w:eastAsia="標楷體"/>
                <w:b/>
              </w:rPr>
              <w:t>現</w:t>
            </w:r>
            <w:r w:rsidR="00C83BE1" w:rsidRPr="00C83BE1">
              <w:rPr>
                <w:rFonts w:eastAsia="標楷體"/>
                <w:b/>
              </w:rPr>
              <w:t xml:space="preserve">　　</w:t>
            </w:r>
            <w:r w:rsidRPr="00C83BE1">
              <w:rPr>
                <w:rFonts w:eastAsia="標楷體"/>
                <w:b/>
              </w:rPr>
              <w:t>行</w:t>
            </w:r>
            <w:r w:rsidR="00C83BE1" w:rsidRPr="00C83BE1">
              <w:rPr>
                <w:rFonts w:eastAsia="標楷體"/>
                <w:b/>
              </w:rPr>
              <w:t xml:space="preserve">　　</w:t>
            </w:r>
            <w:r w:rsidRPr="00C83BE1">
              <w:rPr>
                <w:rFonts w:eastAsia="標楷體"/>
                <w:b/>
              </w:rPr>
              <w:t>條</w:t>
            </w:r>
            <w:r w:rsidR="00C83BE1" w:rsidRPr="00C83BE1">
              <w:rPr>
                <w:rFonts w:eastAsia="標楷體"/>
                <w:b/>
              </w:rPr>
              <w:t xml:space="preserve">　　</w:t>
            </w:r>
            <w:r w:rsidRPr="00C83BE1">
              <w:rPr>
                <w:rFonts w:eastAsia="標楷體"/>
                <w:b/>
              </w:rPr>
              <w:t>文</w:t>
            </w:r>
          </w:p>
        </w:tc>
        <w:tc>
          <w:tcPr>
            <w:tcW w:w="1842" w:type="dxa"/>
            <w:vAlign w:val="center"/>
          </w:tcPr>
          <w:p w:rsidR="00371B0D" w:rsidRPr="00C83BE1" w:rsidRDefault="00371B0D" w:rsidP="00C83BE1">
            <w:pPr>
              <w:jc w:val="center"/>
              <w:rPr>
                <w:rFonts w:eastAsia="標楷體"/>
                <w:b/>
              </w:rPr>
            </w:pPr>
            <w:r w:rsidRPr="00C83BE1">
              <w:rPr>
                <w:rFonts w:eastAsia="標楷體"/>
                <w:b/>
              </w:rPr>
              <w:t>說</w:t>
            </w:r>
            <w:r w:rsidR="00C83BE1" w:rsidRPr="00C83BE1">
              <w:rPr>
                <w:rFonts w:eastAsia="標楷體"/>
                <w:b/>
              </w:rPr>
              <w:t xml:space="preserve">　　</w:t>
            </w:r>
            <w:r w:rsidRPr="00C83BE1">
              <w:rPr>
                <w:rFonts w:eastAsia="標楷體"/>
                <w:b/>
              </w:rPr>
              <w:t>明</w:t>
            </w:r>
          </w:p>
        </w:tc>
      </w:tr>
      <w:tr w:rsidR="00371B0D" w:rsidRPr="00C83BE1" w:rsidTr="00076BF1">
        <w:trPr>
          <w:jc w:val="center"/>
        </w:trPr>
        <w:tc>
          <w:tcPr>
            <w:tcW w:w="4250" w:type="dxa"/>
          </w:tcPr>
          <w:p w:rsidR="00C83BE1" w:rsidRPr="00C83BE1" w:rsidRDefault="00371B0D" w:rsidP="00C83BE1">
            <w:pPr>
              <w:pStyle w:val="a4"/>
              <w:ind w:leftChars="0" w:left="0"/>
              <w:rPr>
                <w:rFonts w:eastAsia="標楷體"/>
              </w:rPr>
            </w:pPr>
            <w:r w:rsidRPr="00C83BE1">
              <w:rPr>
                <w:rFonts w:eastAsia="標楷體"/>
              </w:rPr>
              <w:t>第</w:t>
            </w:r>
            <w:r w:rsidRPr="00C83BE1">
              <w:rPr>
                <w:rFonts w:eastAsia="標楷體"/>
                <w:u w:val="single"/>
              </w:rPr>
              <w:t>1</w:t>
            </w:r>
            <w:r w:rsidRPr="00C83BE1">
              <w:rPr>
                <w:rFonts w:eastAsia="標楷體"/>
              </w:rPr>
              <w:t>條</w:t>
            </w:r>
          </w:p>
          <w:p w:rsidR="00371B0D" w:rsidRPr="00C83BE1" w:rsidRDefault="00371B0D" w:rsidP="00C83BE1">
            <w:pPr>
              <w:pStyle w:val="a4"/>
              <w:ind w:leftChars="0" w:left="0"/>
              <w:rPr>
                <w:rFonts w:eastAsia="標楷體"/>
              </w:rPr>
            </w:pPr>
            <w:r w:rsidRPr="00C83BE1">
              <w:rPr>
                <w:rFonts w:eastAsia="標楷體"/>
              </w:rPr>
              <w:t>基本條件</w:t>
            </w:r>
          </w:p>
          <w:p w:rsidR="00371B0D" w:rsidRPr="00C83BE1" w:rsidRDefault="00371B0D" w:rsidP="00C83BE1">
            <w:pPr>
              <w:rPr>
                <w:rFonts w:eastAsia="標楷體"/>
              </w:rPr>
            </w:pPr>
            <w:r w:rsidRPr="00C83BE1">
              <w:rPr>
                <w:rFonts w:eastAsia="標楷體"/>
              </w:rPr>
              <w:t>本校專任教師</w:t>
            </w:r>
            <w:r w:rsidRPr="00C83BE1">
              <w:rPr>
                <w:rFonts w:eastAsia="標楷體"/>
                <w:u w:val="single"/>
              </w:rPr>
              <w:t>及臨床教師</w:t>
            </w:r>
            <w:r w:rsidRPr="00C83BE1">
              <w:rPr>
                <w:rFonts w:eastAsia="標楷體"/>
              </w:rPr>
              <w:t>具有關專利或創新之成果者，得以技術報告替代專門著作作為代表成果，提送應用技術型教師升等資格審查。</w:t>
            </w:r>
          </w:p>
        </w:tc>
        <w:tc>
          <w:tcPr>
            <w:tcW w:w="4250" w:type="dxa"/>
          </w:tcPr>
          <w:p w:rsidR="00C83BE1" w:rsidRPr="00C83BE1" w:rsidRDefault="00371B0D" w:rsidP="00C83BE1">
            <w:pPr>
              <w:pStyle w:val="a4"/>
              <w:ind w:leftChars="0" w:left="0"/>
              <w:rPr>
                <w:rFonts w:eastAsia="標楷體"/>
              </w:rPr>
            </w:pPr>
            <w:r w:rsidRPr="00C83BE1">
              <w:rPr>
                <w:rFonts w:eastAsia="標楷體"/>
              </w:rPr>
              <w:t>第</w:t>
            </w:r>
            <w:r w:rsidRPr="00C83BE1">
              <w:rPr>
                <w:rFonts w:eastAsia="標楷體"/>
                <w:u w:val="single"/>
              </w:rPr>
              <w:t>一</w:t>
            </w:r>
            <w:r w:rsidRPr="00C83BE1">
              <w:rPr>
                <w:rFonts w:eastAsia="標楷體"/>
              </w:rPr>
              <w:t>條</w:t>
            </w:r>
          </w:p>
          <w:p w:rsidR="00371B0D" w:rsidRPr="00C83BE1" w:rsidRDefault="00371B0D" w:rsidP="00C83BE1">
            <w:pPr>
              <w:pStyle w:val="a4"/>
              <w:ind w:leftChars="0" w:left="0"/>
              <w:rPr>
                <w:rFonts w:eastAsia="標楷體"/>
              </w:rPr>
            </w:pPr>
            <w:r w:rsidRPr="00C83BE1">
              <w:rPr>
                <w:rFonts w:eastAsia="標楷體"/>
              </w:rPr>
              <w:t>基本條件</w:t>
            </w:r>
          </w:p>
          <w:p w:rsidR="00371B0D" w:rsidRPr="00C83BE1" w:rsidRDefault="00371B0D" w:rsidP="00C83BE1">
            <w:pPr>
              <w:rPr>
                <w:rFonts w:eastAsia="標楷體"/>
              </w:rPr>
            </w:pPr>
            <w:r w:rsidRPr="00C83BE1">
              <w:rPr>
                <w:rFonts w:eastAsia="標楷體"/>
              </w:rPr>
              <w:t>本校專任教師具有關專利或創新之成果者，得以技術報告替代專門著作作為代表成果，提送應用技術型教師升等資格審查。</w:t>
            </w:r>
          </w:p>
        </w:tc>
        <w:tc>
          <w:tcPr>
            <w:tcW w:w="1842" w:type="dxa"/>
          </w:tcPr>
          <w:p w:rsidR="00371B0D" w:rsidRPr="00C83BE1" w:rsidRDefault="00371B0D" w:rsidP="00C83BE1">
            <w:pPr>
              <w:ind w:left="240" w:hangingChars="100" w:hanging="240"/>
              <w:rPr>
                <w:rFonts w:eastAsia="標楷體"/>
              </w:rPr>
            </w:pPr>
            <w:r w:rsidRPr="00C83BE1">
              <w:rPr>
                <w:rFonts w:eastAsia="標楷體"/>
              </w:rPr>
              <w:t xml:space="preserve">1. </w:t>
            </w:r>
            <w:r w:rsidRPr="00C83BE1">
              <w:rPr>
                <w:rFonts w:eastAsia="標楷體"/>
              </w:rPr>
              <w:t>條次書寫格式修正。</w:t>
            </w:r>
          </w:p>
          <w:p w:rsidR="00371B0D" w:rsidRPr="00C83BE1" w:rsidRDefault="00371B0D" w:rsidP="00C83BE1">
            <w:pPr>
              <w:ind w:left="240" w:hangingChars="100" w:hanging="240"/>
              <w:rPr>
                <w:rFonts w:eastAsia="標楷體"/>
              </w:rPr>
            </w:pPr>
            <w:r w:rsidRPr="00C83BE1">
              <w:rPr>
                <w:rFonts w:eastAsia="標楷體"/>
              </w:rPr>
              <w:t xml:space="preserve">2. </w:t>
            </w:r>
            <w:r w:rsidRPr="00C83BE1">
              <w:rPr>
                <w:rFonts w:eastAsia="標楷體"/>
              </w:rPr>
              <w:t>增加臨床教師。</w:t>
            </w:r>
          </w:p>
        </w:tc>
      </w:tr>
      <w:tr w:rsidR="00371B0D" w:rsidRPr="00C83BE1" w:rsidTr="00076BF1">
        <w:trPr>
          <w:jc w:val="center"/>
        </w:trPr>
        <w:tc>
          <w:tcPr>
            <w:tcW w:w="4250" w:type="dxa"/>
          </w:tcPr>
          <w:p w:rsidR="00C83BE1" w:rsidRDefault="00371B0D" w:rsidP="00C83BE1">
            <w:pPr>
              <w:pStyle w:val="a4"/>
              <w:ind w:leftChars="0" w:left="0"/>
              <w:rPr>
                <w:rFonts w:eastAsia="標楷體"/>
              </w:rPr>
            </w:pPr>
            <w:r w:rsidRPr="00C83BE1">
              <w:rPr>
                <w:rFonts w:eastAsia="標楷體"/>
              </w:rPr>
              <w:t>第</w:t>
            </w:r>
            <w:r w:rsidRPr="00C83BE1">
              <w:rPr>
                <w:rFonts w:eastAsia="標楷體"/>
                <w:u w:val="single"/>
              </w:rPr>
              <w:t>2</w:t>
            </w:r>
            <w:r w:rsidRPr="00C83BE1">
              <w:rPr>
                <w:rFonts w:eastAsia="標楷體"/>
              </w:rPr>
              <w:t>條</w:t>
            </w:r>
          </w:p>
          <w:p w:rsidR="00371B0D" w:rsidRPr="00C83BE1" w:rsidRDefault="00371B0D" w:rsidP="00C83BE1">
            <w:pPr>
              <w:pStyle w:val="a4"/>
              <w:ind w:leftChars="0" w:left="0"/>
              <w:rPr>
                <w:rFonts w:eastAsia="標楷體"/>
              </w:rPr>
            </w:pPr>
            <w:r w:rsidRPr="00C83BE1">
              <w:rPr>
                <w:rFonts w:eastAsia="標楷體"/>
              </w:rPr>
              <w:t>內部審查</w:t>
            </w:r>
          </w:p>
          <w:p w:rsidR="00371B0D" w:rsidRPr="00C83BE1" w:rsidRDefault="00C83BE1" w:rsidP="00A618A2">
            <w:pPr>
              <w:ind w:left="480" w:hangingChars="200" w:hanging="480"/>
              <w:rPr>
                <w:rFonts w:eastAsia="標楷體"/>
              </w:rPr>
            </w:pPr>
            <w:r>
              <w:rPr>
                <w:rFonts w:eastAsia="標楷體" w:hint="eastAsia"/>
              </w:rPr>
              <w:t>一、</w:t>
            </w:r>
            <w:r w:rsidR="00371B0D" w:rsidRPr="00C83BE1">
              <w:rPr>
                <w:rFonts w:eastAsia="標楷體"/>
              </w:rPr>
              <w:t>專任教師</w:t>
            </w:r>
            <w:r w:rsidR="00371B0D" w:rsidRPr="00C83BE1">
              <w:rPr>
                <w:rFonts w:eastAsia="標楷體"/>
                <w:u w:val="single"/>
              </w:rPr>
              <w:t>及臨床教師</w:t>
            </w:r>
            <w:r w:rsidR="00371B0D" w:rsidRPr="00C83BE1">
              <w:rPr>
                <w:rFonts w:eastAsia="標楷體"/>
              </w:rPr>
              <w:t>每週</w:t>
            </w:r>
            <w:r w:rsidR="00371B0D" w:rsidRPr="00C83BE1">
              <w:rPr>
                <w:rFonts w:eastAsia="標楷體"/>
                <w:u w:val="single"/>
              </w:rPr>
              <w:t>授課</w:t>
            </w:r>
            <w:r w:rsidR="00371B0D" w:rsidRPr="00C83BE1">
              <w:rPr>
                <w:rFonts w:eastAsia="標楷體"/>
              </w:rPr>
              <w:t>時數標準（含兼任行政職務減授時數）為：講師每週</w:t>
            </w:r>
            <w:r w:rsidR="00371B0D" w:rsidRPr="00C83BE1">
              <w:rPr>
                <w:rFonts w:eastAsia="標楷體"/>
              </w:rPr>
              <w:t>8</w:t>
            </w:r>
            <w:r w:rsidR="00371B0D" w:rsidRPr="00C83BE1">
              <w:rPr>
                <w:rFonts w:eastAsia="標楷體"/>
              </w:rPr>
              <w:t>小時；助理教授每週</w:t>
            </w:r>
            <w:r w:rsidR="00371B0D" w:rsidRPr="00C83BE1">
              <w:rPr>
                <w:rFonts w:eastAsia="標楷體"/>
              </w:rPr>
              <w:t>7</w:t>
            </w:r>
            <w:r w:rsidR="00371B0D" w:rsidRPr="00C83BE1">
              <w:rPr>
                <w:rFonts w:eastAsia="標楷體"/>
              </w:rPr>
              <w:t>小時；副教授每週</w:t>
            </w:r>
            <w:r w:rsidR="00371B0D" w:rsidRPr="00C83BE1">
              <w:rPr>
                <w:rFonts w:eastAsia="標楷體"/>
              </w:rPr>
              <w:t>7</w:t>
            </w:r>
            <w:r w:rsidR="00371B0D" w:rsidRPr="00C83BE1">
              <w:rPr>
                <w:rFonts w:eastAsia="標楷體"/>
              </w:rPr>
              <w:t>小時。申請升等教師最近三年（出國年度不計）平均每週</w:t>
            </w:r>
            <w:r w:rsidR="00371B0D" w:rsidRPr="00C83BE1">
              <w:rPr>
                <w:rFonts w:eastAsia="標楷體"/>
                <w:u w:val="single"/>
              </w:rPr>
              <w:t>授課</w:t>
            </w:r>
            <w:r w:rsidR="00371B0D" w:rsidRPr="00C83BE1">
              <w:rPr>
                <w:rFonts w:eastAsia="標楷體"/>
              </w:rPr>
              <w:t>時數不得低於此標準。</w:t>
            </w:r>
            <w:r w:rsidR="00371B0D" w:rsidRPr="00C83BE1">
              <w:rPr>
                <w:rFonts w:eastAsia="標楷體"/>
                <w:u w:val="single"/>
              </w:rPr>
              <w:t>109</w:t>
            </w:r>
            <w:r w:rsidR="00371B0D" w:rsidRPr="00C83BE1">
              <w:rPr>
                <w:rFonts w:eastAsia="標楷體"/>
                <w:u w:val="single"/>
              </w:rPr>
              <w:t>年度起提出申請升等教師皆應符合本校教師聘任規則規定之基本授課時數。本校醫學院教師擔任附屬機構各醫療單位主治師身分者，每週基本授課時數以</w:t>
            </w:r>
            <w:r w:rsidR="00371B0D" w:rsidRPr="00C83BE1">
              <w:rPr>
                <w:rFonts w:eastAsia="標楷體"/>
                <w:u w:val="single"/>
              </w:rPr>
              <w:t>4</w:t>
            </w:r>
            <w:r w:rsidR="00371B0D" w:rsidRPr="00C83BE1">
              <w:rPr>
                <w:rFonts w:eastAsia="標楷體"/>
                <w:u w:val="single"/>
              </w:rPr>
              <w:t>小時為原則（含兼任行政職務減授時數），惟每週實際授課時數不得少於</w:t>
            </w:r>
            <w:r w:rsidR="00371B0D" w:rsidRPr="00C83BE1">
              <w:rPr>
                <w:rFonts w:eastAsia="標楷體"/>
                <w:u w:val="single"/>
              </w:rPr>
              <w:t>1</w:t>
            </w:r>
            <w:r w:rsidR="00371B0D" w:rsidRPr="00C83BE1">
              <w:rPr>
                <w:rFonts w:eastAsia="標楷體"/>
                <w:u w:val="single"/>
              </w:rPr>
              <w:t>小時。</w:t>
            </w:r>
          </w:p>
          <w:p w:rsidR="00371B0D" w:rsidRPr="00C83BE1" w:rsidRDefault="00371B0D" w:rsidP="00A618A2">
            <w:pPr>
              <w:ind w:left="480" w:hangingChars="200" w:hanging="480"/>
              <w:jc w:val="both"/>
              <w:rPr>
                <w:rFonts w:eastAsia="標楷體"/>
              </w:rPr>
            </w:pPr>
            <w:r w:rsidRPr="00C83BE1">
              <w:rPr>
                <w:rFonts w:eastAsia="標楷體"/>
              </w:rPr>
              <w:t>二、教學、</w:t>
            </w:r>
            <w:r w:rsidRPr="00C83BE1">
              <w:rPr>
                <w:rFonts w:eastAsia="標楷體"/>
                <w:u w:val="single"/>
              </w:rPr>
              <w:t>輔導與服務應</w:t>
            </w:r>
            <w:r w:rsidRPr="00C83BE1">
              <w:rPr>
                <w:rFonts w:eastAsia="標楷體"/>
              </w:rPr>
              <w:t>達下列標準</w:t>
            </w:r>
            <w:r w:rsidRPr="00C83BE1">
              <w:rPr>
                <w:rFonts w:eastAsia="標楷體"/>
                <w:u w:val="single"/>
              </w:rPr>
              <w:t>，其計分標準依據本校「專任教師新聘及升等計分標準」進行核算</w:t>
            </w:r>
            <w:r w:rsidRPr="00C83BE1">
              <w:rPr>
                <w:rFonts w:eastAsia="標楷體"/>
              </w:rPr>
              <w:t>：</w:t>
            </w:r>
          </w:p>
          <w:p w:rsidR="00371B0D" w:rsidRPr="00C83BE1" w:rsidRDefault="00371B0D" w:rsidP="00A618A2">
            <w:pPr>
              <w:ind w:leftChars="200" w:left="900" w:hangingChars="175" w:hanging="420"/>
              <w:jc w:val="both"/>
              <w:rPr>
                <w:rFonts w:eastAsia="標楷體"/>
              </w:rPr>
            </w:pPr>
            <w:r w:rsidRPr="00C83BE1">
              <w:rPr>
                <w:rFonts w:eastAsia="標楷體"/>
              </w:rPr>
              <w:t>(</w:t>
            </w:r>
            <w:r w:rsidRPr="00C83BE1">
              <w:rPr>
                <w:rFonts w:eastAsia="標楷體"/>
              </w:rPr>
              <w:t>一</w:t>
            </w:r>
            <w:r w:rsidRPr="00C83BE1">
              <w:rPr>
                <w:rFonts w:eastAsia="標楷體"/>
              </w:rPr>
              <w:t>)</w:t>
            </w:r>
            <w:r w:rsidRPr="00C83BE1">
              <w:rPr>
                <w:rFonts w:eastAsia="標楷體"/>
              </w:rPr>
              <w:t>升等教授及副教授之教學分數至少</w:t>
            </w:r>
            <w:r w:rsidRPr="00C83BE1">
              <w:rPr>
                <w:rFonts w:eastAsia="標楷體"/>
              </w:rPr>
              <w:t>30</w:t>
            </w:r>
            <w:r w:rsidRPr="00C83BE1">
              <w:rPr>
                <w:rFonts w:eastAsia="標楷體"/>
              </w:rPr>
              <w:t>分。</w:t>
            </w:r>
          </w:p>
          <w:p w:rsidR="00371B0D" w:rsidRPr="00C83BE1" w:rsidRDefault="00371B0D" w:rsidP="00A618A2">
            <w:pPr>
              <w:ind w:leftChars="200" w:left="900" w:hangingChars="175" w:hanging="420"/>
              <w:jc w:val="both"/>
              <w:rPr>
                <w:rFonts w:eastAsia="標楷體"/>
              </w:rPr>
            </w:pPr>
            <w:r w:rsidRPr="00C83BE1">
              <w:rPr>
                <w:rFonts w:eastAsia="標楷體"/>
              </w:rPr>
              <w:t>(</w:t>
            </w:r>
            <w:r w:rsidRPr="00C83BE1">
              <w:rPr>
                <w:rFonts w:eastAsia="標楷體"/>
              </w:rPr>
              <w:t>二</w:t>
            </w:r>
            <w:r w:rsidRPr="00C83BE1">
              <w:rPr>
                <w:rFonts w:eastAsia="標楷體"/>
              </w:rPr>
              <w:t>)</w:t>
            </w:r>
            <w:r w:rsidRPr="00C83BE1">
              <w:rPr>
                <w:rFonts w:eastAsia="標楷體"/>
              </w:rPr>
              <w:t>升等教授及副教授之服務輔導分數至少</w:t>
            </w:r>
            <w:r w:rsidRPr="00C83BE1">
              <w:rPr>
                <w:rFonts w:eastAsia="標楷體"/>
              </w:rPr>
              <w:t>20</w:t>
            </w:r>
            <w:r w:rsidRPr="00C83BE1">
              <w:rPr>
                <w:rFonts w:eastAsia="標楷體"/>
              </w:rPr>
              <w:t>分與</w:t>
            </w:r>
            <w:r w:rsidRPr="00C83BE1">
              <w:rPr>
                <w:rFonts w:eastAsia="標楷體"/>
              </w:rPr>
              <w:t>15</w:t>
            </w:r>
            <w:r w:rsidRPr="00C83BE1">
              <w:rPr>
                <w:rFonts w:eastAsia="標楷體"/>
              </w:rPr>
              <w:t>分。</w:t>
            </w:r>
          </w:p>
          <w:p w:rsidR="00371B0D" w:rsidRPr="00C83BE1" w:rsidRDefault="00371B0D" w:rsidP="00A618A2">
            <w:pPr>
              <w:ind w:leftChars="200" w:left="900" w:hangingChars="175" w:hanging="420"/>
              <w:jc w:val="both"/>
              <w:rPr>
                <w:rFonts w:eastAsia="標楷體"/>
              </w:rPr>
            </w:pPr>
            <w:r w:rsidRPr="00C83BE1">
              <w:rPr>
                <w:rFonts w:eastAsia="標楷體"/>
              </w:rPr>
              <w:t>(</w:t>
            </w:r>
            <w:r w:rsidRPr="00C83BE1">
              <w:rPr>
                <w:rFonts w:eastAsia="標楷體"/>
              </w:rPr>
              <w:t>三</w:t>
            </w:r>
            <w:r w:rsidRPr="00C83BE1">
              <w:rPr>
                <w:rFonts w:eastAsia="標楷體"/>
              </w:rPr>
              <w:t>)</w:t>
            </w:r>
            <w:r w:rsidRPr="00C83BE1">
              <w:rPr>
                <w:rFonts w:eastAsia="標楷體"/>
              </w:rPr>
              <w:t>教學及</w:t>
            </w:r>
            <w:r w:rsidRPr="00C83BE1">
              <w:rPr>
                <w:rFonts w:eastAsia="標楷體"/>
                <w:u w:val="single"/>
              </w:rPr>
              <w:t>輔導與服務</w:t>
            </w:r>
            <w:r w:rsidRPr="00C83BE1">
              <w:rPr>
                <w:rFonts w:eastAsia="標楷體"/>
              </w:rPr>
              <w:t>之總分，升等教授及副教授需分別達</w:t>
            </w:r>
            <w:r w:rsidRPr="00C83BE1">
              <w:rPr>
                <w:rFonts w:eastAsia="標楷體"/>
              </w:rPr>
              <w:t>80</w:t>
            </w:r>
            <w:r w:rsidRPr="00C83BE1">
              <w:rPr>
                <w:rFonts w:eastAsia="標楷體"/>
              </w:rPr>
              <w:t>分及</w:t>
            </w:r>
            <w:r w:rsidRPr="00C83BE1">
              <w:rPr>
                <w:rFonts w:eastAsia="標楷體"/>
              </w:rPr>
              <w:t>70</w:t>
            </w:r>
            <w:r w:rsidRPr="00C83BE1">
              <w:rPr>
                <w:rFonts w:eastAsia="標楷體"/>
              </w:rPr>
              <w:t>分。</w:t>
            </w:r>
          </w:p>
          <w:p w:rsidR="00371B0D" w:rsidRPr="00C83BE1" w:rsidRDefault="00371B0D" w:rsidP="00C83BE1">
            <w:pPr>
              <w:jc w:val="both"/>
              <w:rPr>
                <w:rFonts w:eastAsia="標楷體"/>
              </w:rPr>
            </w:pPr>
            <w:r w:rsidRPr="00C83BE1">
              <w:rPr>
                <w:rFonts w:eastAsia="標楷體"/>
              </w:rPr>
              <w:t>三、研究考核需符合下列必要條件：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3337"/>
            </w:tblGrid>
            <w:tr w:rsidR="00371B0D" w:rsidRPr="00C83BE1" w:rsidTr="00C83BE1">
              <w:trPr>
                <w:jc w:val="center"/>
              </w:trPr>
              <w:tc>
                <w:tcPr>
                  <w:tcW w:w="624" w:type="dxa"/>
                  <w:shd w:val="clear" w:color="auto" w:fill="auto"/>
                  <w:vAlign w:val="center"/>
                </w:tcPr>
                <w:p w:rsidR="00371B0D" w:rsidRPr="00C83BE1" w:rsidRDefault="00371B0D" w:rsidP="00C83BE1">
                  <w:pPr>
                    <w:jc w:val="center"/>
                    <w:rPr>
                      <w:rFonts w:eastAsia="標楷體"/>
                    </w:rPr>
                  </w:pPr>
                  <w:r w:rsidRPr="00C83BE1">
                    <w:rPr>
                      <w:rFonts w:eastAsia="標楷體"/>
                    </w:rPr>
                    <w:lastRenderedPageBreak/>
                    <w:t>職級</w:t>
                  </w:r>
                </w:p>
              </w:tc>
              <w:tc>
                <w:tcPr>
                  <w:tcW w:w="3031" w:type="dxa"/>
                  <w:shd w:val="clear" w:color="auto" w:fill="auto"/>
                  <w:vAlign w:val="center"/>
                </w:tcPr>
                <w:p w:rsidR="00371B0D" w:rsidRPr="00C83BE1" w:rsidRDefault="00371B0D" w:rsidP="00C83BE1">
                  <w:pPr>
                    <w:jc w:val="center"/>
                    <w:rPr>
                      <w:rFonts w:eastAsia="標楷體"/>
                    </w:rPr>
                  </w:pPr>
                  <w:r w:rsidRPr="00C83BE1">
                    <w:rPr>
                      <w:rFonts w:eastAsia="標楷體"/>
                    </w:rPr>
                    <w:t>必要條件</w:t>
                  </w:r>
                </w:p>
              </w:tc>
            </w:tr>
            <w:tr w:rsidR="00371B0D" w:rsidRPr="00C83BE1" w:rsidTr="00C83BE1">
              <w:trPr>
                <w:jc w:val="center"/>
              </w:trPr>
              <w:tc>
                <w:tcPr>
                  <w:tcW w:w="624" w:type="dxa"/>
                  <w:shd w:val="clear" w:color="auto" w:fill="auto"/>
                  <w:vAlign w:val="center"/>
                </w:tcPr>
                <w:p w:rsidR="00371B0D" w:rsidRPr="00C83BE1" w:rsidRDefault="00371B0D" w:rsidP="00C83BE1">
                  <w:pPr>
                    <w:jc w:val="center"/>
                    <w:rPr>
                      <w:rFonts w:eastAsia="標楷體"/>
                    </w:rPr>
                  </w:pPr>
                  <w:r w:rsidRPr="00C83BE1">
                    <w:rPr>
                      <w:rFonts w:eastAsia="標楷體"/>
                    </w:rPr>
                    <w:t>升等</w:t>
                  </w:r>
                </w:p>
                <w:p w:rsidR="00371B0D" w:rsidRPr="00C83BE1" w:rsidRDefault="00371B0D" w:rsidP="00C83BE1">
                  <w:pPr>
                    <w:jc w:val="center"/>
                    <w:rPr>
                      <w:rFonts w:eastAsia="標楷體"/>
                    </w:rPr>
                  </w:pPr>
                  <w:r w:rsidRPr="00C83BE1">
                    <w:rPr>
                      <w:rFonts w:eastAsia="標楷體"/>
                    </w:rPr>
                    <w:t>教授</w:t>
                  </w:r>
                </w:p>
              </w:tc>
              <w:tc>
                <w:tcPr>
                  <w:tcW w:w="3031" w:type="dxa"/>
                  <w:shd w:val="clear" w:color="auto" w:fill="auto"/>
                </w:tcPr>
                <w:p w:rsidR="00371B0D" w:rsidRPr="00C83BE1" w:rsidRDefault="00371B0D" w:rsidP="00C83BE1">
                  <w:pPr>
                    <w:jc w:val="both"/>
                    <w:rPr>
                      <w:rFonts w:eastAsia="標楷體"/>
                    </w:rPr>
                  </w:pPr>
                  <w:r w:rsidRPr="00C83BE1">
                    <w:rPr>
                      <w:rFonts w:eastAsia="標楷體"/>
                      <w:bCs/>
                    </w:rPr>
                    <w:t>代表著作技術報告：</w:t>
                  </w:r>
                  <w:r w:rsidRPr="00C83BE1">
                    <w:rPr>
                      <w:rFonts w:eastAsia="標楷體"/>
                      <w:bCs/>
                    </w:rPr>
                    <w:t>1</w:t>
                  </w:r>
                  <w:r w:rsidRPr="00C83BE1">
                    <w:rPr>
                      <w:rFonts w:eastAsia="標楷體"/>
                      <w:bCs/>
                    </w:rPr>
                    <w:t>篇。</w:t>
                  </w:r>
                </w:p>
                <w:p w:rsidR="00371B0D" w:rsidRPr="00C83BE1" w:rsidRDefault="00371B0D" w:rsidP="00C83BE1">
                  <w:pPr>
                    <w:jc w:val="both"/>
                    <w:rPr>
                      <w:rFonts w:eastAsia="標楷體"/>
                    </w:rPr>
                  </w:pPr>
                  <w:r w:rsidRPr="00C83BE1">
                    <w:rPr>
                      <w:rFonts w:eastAsia="標楷體"/>
                      <w:bCs/>
                    </w:rPr>
                    <w:t>代表發明專利：</w:t>
                  </w:r>
                  <w:r w:rsidRPr="00C83BE1">
                    <w:rPr>
                      <w:rFonts w:eastAsia="標楷體"/>
                      <w:bCs/>
                    </w:rPr>
                    <w:t>2</w:t>
                  </w:r>
                  <w:r w:rsidRPr="00C83BE1">
                    <w:rPr>
                      <w:rFonts w:eastAsia="標楷體"/>
                      <w:bCs/>
                    </w:rPr>
                    <w:t>件。</w:t>
                  </w:r>
                </w:p>
                <w:p w:rsidR="00371B0D" w:rsidRPr="00C83BE1" w:rsidRDefault="00371B0D" w:rsidP="00C83BE1">
                  <w:pPr>
                    <w:jc w:val="both"/>
                    <w:rPr>
                      <w:rFonts w:eastAsia="標楷體"/>
                    </w:rPr>
                  </w:pPr>
                  <w:r w:rsidRPr="00C83BE1">
                    <w:rPr>
                      <w:rFonts w:eastAsia="標楷體"/>
                      <w:bCs/>
                    </w:rPr>
                    <w:t>技術移轉權利金</w:t>
                  </w:r>
                  <w:r w:rsidRPr="00C83BE1">
                    <w:rPr>
                      <w:rFonts w:eastAsia="標楷體"/>
                      <w:bCs/>
                    </w:rPr>
                    <w:t>50</w:t>
                  </w:r>
                  <w:r w:rsidRPr="00C83BE1">
                    <w:rPr>
                      <w:rFonts w:eastAsia="標楷體"/>
                      <w:bCs/>
                    </w:rPr>
                    <w:t>萬</w:t>
                  </w:r>
                  <w:r w:rsidRPr="00C83BE1">
                    <w:rPr>
                      <w:rFonts w:eastAsia="標楷體"/>
                      <w:bCs/>
                    </w:rPr>
                    <w:t>(</w:t>
                  </w:r>
                  <w:r w:rsidRPr="00C83BE1">
                    <w:rPr>
                      <w:rFonts w:eastAsia="標楷體"/>
                      <w:bCs/>
                    </w:rPr>
                    <w:t>含</w:t>
                  </w:r>
                  <w:r w:rsidRPr="00C83BE1">
                    <w:rPr>
                      <w:rFonts w:eastAsia="標楷體"/>
                      <w:bCs/>
                    </w:rPr>
                    <w:t>)</w:t>
                  </w:r>
                  <w:r w:rsidRPr="00C83BE1">
                    <w:rPr>
                      <w:rFonts w:eastAsia="標楷體"/>
                      <w:bCs/>
                    </w:rPr>
                    <w:t>以上或產學合作計畫</w:t>
                  </w:r>
                  <w:r w:rsidRPr="00C83BE1">
                    <w:rPr>
                      <w:rFonts w:eastAsia="標楷體"/>
                      <w:bCs/>
                    </w:rPr>
                    <w:t>100</w:t>
                  </w:r>
                  <w:r w:rsidRPr="00C83BE1">
                    <w:rPr>
                      <w:rFonts w:eastAsia="標楷體"/>
                      <w:bCs/>
                    </w:rPr>
                    <w:t>萬</w:t>
                  </w:r>
                  <w:r w:rsidRPr="00C83BE1">
                    <w:rPr>
                      <w:rFonts w:eastAsia="標楷體"/>
                      <w:bCs/>
                    </w:rPr>
                    <w:t>(</w:t>
                  </w:r>
                  <w:r w:rsidRPr="00C83BE1">
                    <w:rPr>
                      <w:rFonts w:eastAsia="標楷體"/>
                      <w:bCs/>
                    </w:rPr>
                    <w:t>含</w:t>
                  </w:r>
                  <w:r w:rsidRPr="00C83BE1">
                    <w:rPr>
                      <w:rFonts w:eastAsia="標楷體"/>
                      <w:bCs/>
                    </w:rPr>
                    <w:t>)</w:t>
                  </w:r>
                  <w:r w:rsidRPr="00C83BE1">
                    <w:rPr>
                      <w:rFonts w:eastAsia="標楷體"/>
                      <w:bCs/>
                    </w:rPr>
                    <w:t>以上：</w:t>
                  </w:r>
                  <w:r w:rsidRPr="00C83BE1">
                    <w:rPr>
                      <w:rFonts w:eastAsia="標楷體"/>
                      <w:bCs/>
                    </w:rPr>
                    <w:t>1</w:t>
                  </w:r>
                  <w:r w:rsidRPr="00C83BE1">
                    <w:rPr>
                      <w:rFonts w:eastAsia="標楷體"/>
                      <w:bCs/>
                    </w:rPr>
                    <w:t>件。</w:t>
                  </w:r>
                </w:p>
                <w:p w:rsidR="00371B0D" w:rsidRPr="00C83BE1" w:rsidRDefault="00371B0D" w:rsidP="00C83BE1">
                  <w:pPr>
                    <w:jc w:val="both"/>
                    <w:rPr>
                      <w:rFonts w:eastAsia="標楷體"/>
                    </w:rPr>
                  </w:pPr>
                  <w:r w:rsidRPr="00C83BE1">
                    <w:rPr>
                      <w:rFonts w:eastAsia="標楷體"/>
                    </w:rPr>
                    <w:t>SCI</w:t>
                  </w:r>
                  <w:r w:rsidRPr="00C83BE1">
                    <w:rPr>
                      <w:rFonts w:eastAsia="標楷體"/>
                    </w:rPr>
                    <w:t>、</w:t>
                  </w:r>
                  <w:r w:rsidRPr="00C83BE1">
                    <w:rPr>
                      <w:rFonts w:eastAsia="標楷體"/>
                    </w:rPr>
                    <w:t>SSCI</w:t>
                  </w:r>
                  <w:r w:rsidRPr="00C83BE1">
                    <w:rPr>
                      <w:rFonts w:eastAsia="標楷體"/>
                    </w:rPr>
                    <w:t>、</w:t>
                  </w:r>
                  <w:r w:rsidRPr="00C83BE1">
                    <w:rPr>
                      <w:rFonts w:eastAsia="標楷體"/>
                    </w:rPr>
                    <w:t>TSSCI</w:t>
                  </w:r>
                  <w:r w:rsidRPr="00C83BE1">
                    <w:rPr>
                      <w:rFonts w:eastAsia="標楷體"/>
                    </w:rPr>
                    <w:t>等級期刊論文：</w:t>
                  </w:r>
                  <w:r w:rsidRPr="00C83BE1">
                    <w:rPr>
                      <w:rFonts w:eastAsia="標楷體"/>
                    </w:rPr>
                    <w:t>3</w:t>
                  </w:r>
                  <w:r w:rsidRPr="00C83BE1">
                    <w:rPr>
                      <w:rFonts w:eastAsia="標楷體"/>
                    </w:rPr>
                    <w:t>篇。</w:t>
                  </w:r>
                </w:p>
                <w:p w:rsidR="00371B0D" w:rsidRPr="00C83BE1" w:rsidRDefault="00371B0D" w:rsidP="00C83BE1">
                  <w:pPr>
                    <w:jc w:val="both"/>
                    <w:rPr>
                      <w:rFonts w:eastAsia="標楷體"/>
                    </w:rPr>
                  </w:pPr>
                  <w:r w:rsidRPr="00C83BE1">
                    <w:rPr>
                      <w:rFonts w:eastAsia="標楷體"/>
                    </w:rPr>
                    <w:t>總分共計</w:t>
                  </w:r>
                  <w:r w:rsidRPr="00C83BE1">
                    <w:rPr>
                      <w:rFonts w:eastAsia="標楷體"/>
                    </w:rPr>
                    <w:t>500</w:t>
                  </w:r>
                  <w:r w:rsidRPr="00C83BE1">
                    <w:rPr>
                      <w:rFonts w:eastAsia="標楷體"/>
                    </w:rPr>
                    <w:t>分</w:t>
                  </w:r>
                  <w:r w:rsidRPr="00C83BE1">
                    <w:rPr>
                      <w:rFonts w:eastAsia="標楷體"/>
                    </w:rPr>
                    <w:t>(</w:t>
                  </w:r>
                  <w:r w:rsidRPr="00C83BE1">
                    <w:rPr>
                      <w:rFonts w:eastAsia="標楷體"/>
                    </w:rPr>
                    <w:t>含發明專利、技轉金、產學合作計畫及</w:t>
                  </w:r>
                  <w:r w:rsidRPr="00C83BE1">
                    <w:rPr>
                      <w:rFonts w:eastAsia="標楷體"/>
                    </w:rPr>
                    <w:t>3</w:t>
                  </w:r>
                  <w:r w:rsidRPr="00C83BE1">
                    <w:rPr>
                      <w:rFonts w:eastAsia="標楷體"/>
                    </w:rPr>
                    <w:t>篇論文的加總分數</w:t>
                  </w:r>
                  <w:r w:rsidRPr="00C83BE1">
                    <w:rPr>
                      <w:rFonts w:eastAsia="標楷體"/>
                    </w:rPr>
                    <w:t>)</w:t>
                  </w:r>
                  <w:r w:rsidRPr="00C83BE1">
                    <w:rPr>
                      <w:rFonts w:eastAsia="標楷體"/>
                    </w:rPr>
                    <w:t>。</w:t>
                  </w:r>
                </w:p>
              </w:tc>
            </w:tr>
            <w:tr w:rsidR="00371B0D" w:rsidRPr="00C83BE1" w:rsidTr="00C83BE1">
              <w:trPr>
                <w:jc w:val="center"/>
              </w:trPr>
              <w:tc>
                <w:tcPr>
                  <w:tcW w:w="624" w:type="dxa"/>
                  <w:shd w:val="clear" w:color="auto" w:fill="auto"/>
                  <w:vAlign w:val="center"/>
                </w:tcPr>
                <w:p w:rsidR="00371B0D" w:rsidRPr="00C83BE1" w:rsidRDefault="00371B0D" w:rsidP="00C83BE1">
                  <w:pPr>
                    <w:jc w:val="center"/>
                    <w:rPr>
                      <w:rFonts w:eastAsia="標楷體"/>
                    </w:rPr>
                  </w:pPr>
                  <w:r w:rsidRPr="00C83BE1">
                    <w:rPr>
                      <w:rFonts w:eastAsia="標楷體"/>
                    </w:rPr>
                    <w:t>升等</w:t>
                  </w:r>
                </w:p>
                <w:p w:rsidR="00371B0D" w:rsidRPr="00C83BE1" w:rsidRDefault="00371B0D" w:rsidP="00C83BE1">
                  <w:pPr>
                    <w:jc w:val="center"/>
                    <w:rPr>
                      <w:rFonts w:eastAsia="標楷體"/>
                    </w:rPr>
                  </w:pPr>
                  <w:r w:rsidRPr="00C83BE1">
                    <w:rPr>
                      <w:rFonts w:eastAsia="標楷體"/>
                    </w:rPr>
                    <w:t>副教授</w:t>
                  </w:r>
                </w:p>
              </w:tc>
              <w:tc>
                <w:tcPr>
                  <w:tcW w:w="3031" w:type="dxa"/>
                  <w:shd w:val="clear" w:color="auto" w:fill="auto"/>
                </w:tcPr>
                <w:p w:rsidR="00371B0D" w:rsidRPr="00C83BE1" w:rsidRDefault="00371B0D" w:rsidP="00C83BE1">
                  <w:pPr>
                    <w:jc w:val="both"/>
                    <w:rPr>
                      <w:rFonts w:eastAsia="標楷體"/>
                    </w:rPr>
                  </w:pPr>
                  <w:r w:rsidRPr="00C83BE1">
                    <w:rPr>
                      <w:rFonts w:eastAsia="標楷體"/>
                      <w:bCs/>
                    </w:rPr>
                    <w:t>代表著作技術報告：</w:t>
                  </w:r>
                  <w:r w:rsidRPr="00C83BE1">
                    <w:rPr>
                      <w:rFonts w:eastAsia="標楷體"/>
                      <w:bCs/>
                    </w:rPr>
                    <w:t>1</w:t>
                  </w:r>
                  <w:r w:rsidRPr="00C83BE1">
                    <w:rPr>
                      <w:rFonts w:eastAsia="標楷體"/>
                      <w:bCs/>
                    </w:rPr>
                    <w:t>篇。</w:t>
                  </w:r>
                </w:p>
                <w:p w:rsidR="00371B0D" w:rsidRPr="00C83BE1" w:rsidRDefault="00371B0D" w:rsidP="00C83BE1">
                  <w:pPr>
                    <w:jc w:val="both"/>
                    <w:rPr>
                      <w:rFonts w:eastAsia="標楷體"/>
                    </w:rPr>
                  </w:pPr>
                  <w:r w:rsidRPr="00C83BE1">
                    <w:rPr>
                      <w:rFonts w:eastAsia="標楷體"/>
                      <w:bCs/>
                    </w:rPr>
                    <w:t>代表發明專利：</w:t>
                  </w:r>
                  <w:r w:rsidRPr="00C83BE1">
                    <w:rPr>
                      <w:rFonts w:eastAsia="標楷體"/>
                      <w:bCs/>
                    </w:rPr>
                    <w:t>1</w:t>
                  </w:r>
                  <w:r w:rsidRPr="00C83BE1">
                    <w:rPr>
                      <w:rFonts w:eastAsia="標楷體"/>
                      <w:bCs/>
                    </w:rPr>
                    <w:t>件。</w:t>
                  </w:r>
                </w:p>
                <w:p w:rsidR="00371B0D" w:rsidRPr="00C83BE1" w:rsidRDefault="00371B0D" w:rsidP="00C83BE1">
                  <w:pPr>
                    <w:jc w:val="both"/>
                    <w:rPr>
                      <w:rFonts w:eastAsia="標楷體"/>
                    </w:rPr>
                  </w:pPr>
                  <w:r w:rsidRPr="00C83BE1">
                    <w:rPr>
                      <w:rFonts w:eastAsia="標楷體"/>
                      <w:bCs/>
                    </w:rPr>
                    <w:t>技術移轉權利金</w:t>
                  </w:r>
                  <w:r w:rsidRPr="00C83BE1">
                    <w:rPr>
                      <w:rFonts w:eastAsia="標楷體"/>
                      <w:bCs/>
                    </w:rPr>
                    <w:t>35</w:t>
                  </w:r>
                  <w:r w:rsidRPr="00C83BE1">
                    <w:rPr>
                      <w:rFonts w:eastAsia="標楷體"/>
                      <w:bCs/>
                    </w:rPr>
                    <w:t>萬</w:t>
                  </w:r>
                  <w:r w:rsidRPr="00C83BE1">
                    <w:rPr>
                      <w:rFonts w:eastAsia="標楷體"/>
                      <w:bCs/>
                    </w:rPr>
                    <w:t>(</w:t>
                  </w:r>
                  <w:r w:rsidRPr="00C83BE1">
                    <w:rPr>
                      <w:rFonts w:eastAsia="標楷體"/>
                      <w:bCs/>
                    </w:rPr>
                    <w:t>含</w:t>
                  </w:r>
                  <w:r w:rsidRPr="00C83BE1">
                    <w:rPr>
                      <w:rFonts w:eastAsia="標楷體"/>
                      <w:bCs/>
                    </w:rPr>
                    <w:t>)</w:t>
                  </w:r>
                  <w:r w:rsidRPr="00C83BE1">
                    <w:rPr>
                      <w:rFonts w:eastAsia="標楷體"/>
                      <w:bCs/>
                    </w:rPr>
                    <w:t>以上或產學合作計畫</w:t>
                  </w:r>
                  <w:r w:rsidRPr="00C83BE1">
                    <w:rPr>
                      <w:rFonts w:eastAsia="標楷體"/>
                      <w:bCs/>
                    </w:rPr>
                    <w:t>70</w:t>
                  </w:r>
                  <w:r w:rsidRPr="00C83BE1">
                    <w:rPr>
                      <w:rFonts w:eastAsia="標楷體"/>
                      <w:bCs/>
                    </w:rPr>
                    <w:t>萬</w:t>
                  </w:r>
                  <w:r w:rsidRPr="00C83BE1">
                    <w:rPr>
                      <w:rFonts w:eastAsia="標楷體"/>
                      <w:bCs/>
                    </w:rPr>
                    <w:t>(</w:t>
                  </w:r>
                  <w:r w:rsidRPr="00C83BE1">
                    <w:rPr>
                      <w:rFonts w:eastAsia="標楷體"/>
                      <w:bCs/>
                    </w:rPr>
                    <w:t>含</w:t>
                  </w:r>
                  <w:r w:rsidRPr="00C83BE1">
                    <w:rPr>
                      <w:rFonts w:eastAsia="標楷體"/>
                      <w:bCs/>
                    </w:rPr>
                    <w:t>)</w:t>
                  </w:r>
                  <w:r w:rsidRPr="00C83BE1">
                    <w:rPr>
                      <w:rFonts w:eastAsia="標楷體"/>
                      <w:bCs/>
                    </w:rPr>
                    <w:t>以上：</w:t>
                  </w:r>
                  <w:r w:rsidRPr="00C83BE1">
                    <w:rPr>
                      <w:rFonts w:eastAsia="標楷體"/>
                      <w:bCs/>
                    </w:rPr>
                    <w:t>1</w:t>
                  </w:r>
                  <w:r w:rsidRPr="00C83BE1">
                    <w:rPr>
                      <w:rFonts w:eastAsia="標楷體"/>
                      <w:bCs/>
                    </w:rPr>
                    <w:t>件。</w:t>
                  </w:r>
                </w:p>
                <w:p w:rsidR="00371B0D" w:rsidRPr="00C83BE1" w:rsidRDefault="00371B0D" w:rsidP="00C83BE1">
                  <w:pPr>
                    <w:jc w:val="both"/>
                    <w:rPr>
                      <w:rFonts w:eastAsia="標楷體"/>
                    </w:rPr>
                  </w:pPr>
                  <w:r w:rsidRPr="00C83BE1">
                    <w:rPr>
                      <w:rFonts w:eastAsia="標楷體"/>
                    </w:rPr>
                    <w:t>SCI</w:t>
                  </w:r>
                  <w:r w:rsidRPr="00C83BE1">
                    <w:rPr>
                      <w:rFonts w:eastAsia="標楷體"/>
                    </w:rPr>
                    <w:t>、</w:t>
                  </w:r>
                  <w:r w:rsidRPr="00C83BE1">
                    <w:rPr>
                      <w:rFonts w:eastAsia="標楷體"/>
                    </w:rPr>
                    <w:t>SSCI</w:t>
                  </w:r>
                  <w:r w:rsidRPr="00C83BE1">
                    <w:rPr>
                      <w:rFonts w:eastAsia="標楷體"/>
                    </w:rPr>
                    <w:t>、</w:t>
                  </w:r>
                  <w:r w:rsidRPr="00C83BE1">
                    <w:rPr>
                      <w:rFonts w:eastAsia="標楷體"/>
                    </w:rPr>
                    <w:t>TSSCI</w:t>
                  </w:r>
                  <w:r w:rsidRPr="00C83BE1">
                    <w:rPr>
                      <w:rFonts w:eastAsia="標楷體"/>
                    </w:rPr>
                    <w:t>等級期刊論文：</w:t>
                  </w:r>
                  <w:r w:rsidRPr="00C83BE1">
                    <w:rPr>
                      <w:rFonts w:eastAsia="標楷體"/>
                    </w:rPr>
                    <w:t>2</w:t>
                  </w:r>
                  <w:r w:rsidRPr="00C83BE1">
                    <w:rPr>
                      <w:rFonts w:eastAsia="標楷體"/>
                    </w:rPr>
                    <w:t>篇。</w:t>
                  </w:r>
                </w:p>
                <w:p w:rsidR="00371B0D" w:rsidRPr="00C83BE1" w:rsidRDefault="00371B0D" w:rsidP="00C83BE1">
                  <w:pPr>
                    <w:jc w:val="both"/>
                    <w:rPr>
                      <w:rFonts w:eastAsia="標楷體"/>
                    </w:rPr>
                  </w:pPr>
                  <w:r w:rsidRPr="00C83BE1">
                    <w:rPr>
                      <w:rFonts w:eastAsia="標楷體"/>
                    </w:rPr>
                    <w:t>總分共計</w:t>
                  </w:r>
                  <w:r w:rsidRPr="00C83BE1">
                    <w:rPr>
                      <w:rFonts w:eastAsia="標楷體"/>
                    </w:rPr>
                    <w:t>400</w:t>
                  </w:r>
                  <w:r w:rsidRPr="00C83BE1">
                    <w:rPr>
                      <w:rFonts w:eastAsia="標楷體"/>
                    </w:rPr>
                    <w:t>分</w:t>
                  </w:r>
                  <w:r w:rsidRPr="00C83BE1">
                    <w:rPr>
                      <w:rFonts w:eastAsia="標楷體"/>
                    </w:rPr>
                    <w:t>(</w:t>
                  </w:r>
                  <w:r w:rsidRPr="00C83BE1">
                    <w:rPr>
                      <w:rFonts w:eastAsia="標楷體"/>
                    </w:rPr>
                    <w:t>含發明專利、技轉金、產學合作計畫及</w:t>
                  </w:r>
                  <w:r w:rsidRPr="00C83BE1">
                    <w:rPr>
                      <w:rFonts w:eastAsia="標楷體"/>
                    </w:rPr>
                    <w:t>3</w:t>
                  </w:r>
                  <w:r w:rsidRPr="00C83BE1">
                    <w:rPr>
                      <w:rFonts w:eastAsia="標楷體"/>
                    </w:rPr>
                    <w:t>篇論文的加總分數</w:t>
                  </w:r>
                  <w:r w:rsidRPr="00C83BE1">
                    <w:rPr>
                      <w:rFonts w:eastAsia="標楷體"/>
                    </w:rPr>
                    <w:t>)</w:t>
                  </w:r>
                  <w:r w:rsidRPr="00C83BE1">
                    <w:rPr>
                      <w:rFonts w:eastAsia="標楷體"/>
                    </w:rPr>
                    <w:t>。</w:t>
                  </w:r>
                </w:p>
              </w:tc>
            </w:tr>
            <w:tr w:rsidR="00371B0D" w:rsidRPr="00C83BE1" w:rsidTr="00C83BE1">
              <w:trPr>
                <w:jc w:val="center"/>
              </w:trPr>
              <w:tc>
                <w:tcPr>
                  <w:tcW w:w="624" w:type="dxa"/>
                  <w:shd w:val="clear" w:color="auto" w:fill="auto"/>
                  <w:vAlign w:val="center"/>
                </w:tcPr>
                <w:p w:rsidR="00371B0D" w:rsidRPr="00C83BE1" w:rsidRDefault="00371B0D" w:rsidP="00C83BE1">
                  <w:pPr>
                    <w:jc w:val="center"/>
                    <w:rPr>
                      <w:rFonts w:eastAsia="標楷體"/>
                    </w:rPr>
                  </w:pPr>
                  <w:r w:rsidRPr="00C83BE1">
                    <w:rPr>
                      <w:rFonts w:eastAsia="標楷體"/>
                    </w:rPr>
                    <w:t>升等</w:t>
                  </w:r>
                </w:p>
                <w:p w:rsidR="00371B0D" w:rsidRPr="00C83BE1" w:rsidRDefault="00371B0D" w:rsidP="00C83BE1">
                  <w:pPr>
                    <w:jc w:val="center"/>
                    <w:rPr>
                      <w:rFonts w:eastAsia="標楷體"/>
                    </w:rPr>
                  </w:pPr>
                  <w:r w:rsidRPr="00C83BE1">
                    <w:rPr>
                      <w:rFonts w:eastAsia="標楷體"/>
                    </w:rPr>
                    <w:t>助理教授</w:t>
                  </w:r>
                </w:p>
              </w:tc>
              <w:tc>
                <w:tcPr>
                  <w:tcW w:w="3031" w:type="dxa"/>
                  <w:shd w:val="clear" w:color="auto" w:fill="auto"/>
                </w:tcPr>
                <w:p w:rsidR="00371B0D" w:rsidRPr="00C83BE1" w:rsidRDefault="00371B0D" w:rsidP="00C83BE1">
                  <w:pPr>
                    <w:jc w:val="both"/>
                    <w:rPr>
                      <w:rFonts w:eastAsia="標楷體"/>
                    </w:rPr>
                  </w:pPr>
                  <w:r w:rsidRPr="00C83BE1">
                    <w:rPr>
                      <w:rFonts w:eastAsia="標楷體"/>
                      <w:bCs/>
                    </w:rPr>
                    <w:t>代表著作技術報告：</w:t>
                  </w:r>
                  <w:r w:rsidRPr="00C83BE1">
                    <w:rPr>
                      <w:rFonts w:eastAsia="標楷體"/>
                      <w:bCs/>
                    </w:rPr>
                    <w:t>1</w:t>
                  </w:r>
                  <w:r w:rsidRPr="00C83BE1">
                    <w:rPr>
                      <w:rFonts w:eastAsia="標楷體"/>
                      <w:bCs/>
                    </w:rPr>
                    <w:t>篇。</w:t>
                  </w:r>
                </w:p>
                <w:p w:rsidR="00371B0D" w:rsidRPr="00C83BE1" w:rsidRDefault="00371B0D" w:rsidP="00C83BE1">
                  <w:pPr>
                    <w:jc w:val="both"/>
                    <w:rPr>
                      <w:rFonts w:eastAsia="標楷體"/>
                    </w:rPr>
                  </w:pPr>
                  <w:r w:rsidRPr="00C83BE1">
                    <w:rPr>
                      <w:rFonts w:eastAsia="標楷體"/>
                      <w:bCs/>
                    </w:rPr>
                    <w:t>代表發明專利：</w:t>
                  </w:r>
                  <w:r w:rsidRPr="00C83BE1">
                    <w:rPr>
                      <w:rFonts w:eastAsia="標楷體"/>
                      <w:bCs/>
                    </w:rPr>
                    <w:t>1</w:t>
                  </w:r>
                  <w:r w:rsidRPr="00C83BE1">
                    <w:rPr>
                      <w:rFonts w:eastAsia="標楷體"/>
                      <w:bCs/>
                    </w:rPr>
                    <w:t>件。</w:t>
                  </w:r>
                </w:p>
                <w:p w:rsidR="00371B0D" w:rsidRPr="00C83BE1" w:rsidRDefault="00371B0D" w:rsidP="00C83BE1">
                  <w:pPr>
                    <w:jc w:val="both"/>
                    <w:rPr>
                      <w:rFonts w:eastAsia="標楷體"/>
                    </w:rPr>
                  </w:pPr>
                  <w:r w:rsidRPr="00C83BE1">
                    <w:rPr>
                      <w:rFonts w:eastAsia="標楷體"/>
                      <w:bCs/>
                    </w:rPr>
                    <w:t>技術移轉權利金</w:t>
                  </w:r>
                  <w:r w:rsidRPr="00C83BE1">
                    <w:rPr>
                      <w:rFonts w:eastAsia="標楷體"/>
                      <w:bCs/>
                    </w:rPr>
                    <w:t>25</w:t>
                  </w:r>
                  <w:r w:rsidRPr="00C83BE1">
                    <w:rPr>
                      <w:rFonts w:eastAsia="標楷體"/>
                      <w:bCs/>
                    </w:rPr>
                    <w:t>萬</w:t>
                  </w:r>
                  <w:r w:rsidRPr="00C83BE1">
                    <w:rPr>
                      <w:rFonts w:eastAsia="標楷體"/>
                      <w:bCs/>
                    </w:rPr>
                    <w:t>(</w:t>
                  </w:r>
                  <w:r w:rsidRPr="00C83BE1">
                    <w:rPr>
                      <w:rFonts w:eastAsia="標楷體"/>
                      <w:bCs/>
                    </w:rPr>
                    <w:t>含</w:t>
                  </w:r>
                  <w:r w:rsidRPr="00C83BE1">
                    <w:rPr>
                      <w:rFonts w:eastAsia="標楷體"/>
                      <w:bCs/>
                    </w:rPr>
                    <w:t>)</w:t>
                  </w:r>
                  <w:r w:rsidRPr="00C83BE1">
                    <w:rPr>
                      <w:rFonts w:eastAsia="標楷體"/>
                      <w:bCs/>
                    </w:rPr>
                    <w:t>以上或產學合作計畫</w:t>
                  </w:r>
                  <w:r w:rsidRPr="00C83BE1">
                    <w:rPr>
                      <w:rFonts w:eastAsia="標楷體"/>
                      <w:bCs/>
                    </w:rPr>
                    <w:t>50</w:t>
                  </w:r>
                  <w:r w:rsidRPr="00C83BE1">
                    <w:rPr>
                      <w:rFonts w:eastAsia="標楷體"/>
                      <w:bCs/>
                    </w:rPr>
                    <w:t>萬</w:t>
                  </w:r>
                  <w:r w:rsidRPr="00C83BE1">
                    <w:rPr>
                      <w:rFonts w:eastAsia="標楷體"/>
                      <w:bCs/>
                    </w:rPr>
                    <w:t>(</w:t>
                  </w:r>
                  <w:r w:rsidRPr="00C83BE1">
                    <w:rPr>
                      <w:rFonts w:eastAsia="標楷體"/>
                      <w:bCs/>
                    </w:rPr>
                    <w:t>含</w:t>
                  </w:r>
                  <w:r w:rsidRPr="00C83BE1">
                    <w:rPr>
                      <w:rFonts w:eastAsia="標楷體"/>
                      <w:bCs/>
                    </w:rPr>
                    <w:t>)</w:t>
                  </w:r>
                  <w:r w:rsidRPr="00C83BE1">
                    <w:rPr>
                      <w:rFonts w:eastAsia="標楷體"/>
                      <w:bCs/>
                    </w:rPr>
                    <w:t>以上：</w:t>
                  </w:r>
                  <w:r w:rsidRPr="00C83BE1">
                    <w:rPr>
                      <w:rFonts w:eastAsia="標楷體"/>
                      <w:bCs/>
                    </w:rPr>
                    <w:t>1</w:t>
                  </w:r>
                  <w:r w:rsidRPr="00C83BE1">
                    <w:rPr>
                      <w:rFonts w:eastAsia="標楷體"/>
                      <w:bCs/>
                    </w:rPr>
                    <w:t>件。</w:t>
                  </w:r>
                </w:p>
                <w:p w:rsidR="00371B0D" w:rsidRPr="00C83BE1" w:rsidRDefault="00371B0D" w:rsidP="00C83BE1">
                  <w:pPr>
                    <w:jc w:val="both"/>
                    <w:rPr>
                      <w:rFonts w:eastAsia="標楷體"/>
                    </w:rPr>
                  </w:pPr>
                  <w:r w:rsidRPr="00C83BE1">
                    <w:rPr>
                      <w:rFonts w:eastAsia="標楷體"/>
                    </w:rPr>
                    <w:t>SCI</w:t>
                  </w:r>
                  <w:r w:rsidRPr="00C83BE1">
                    <w:rPr>
                      <w:rFonts w:eastAsia="標楷體"/>
                    </w:rPr>
                    <w:t>、</w:t>
                  </w:r>
                  <w:r w:rsidRPr="00C83BE1">
                    <w:rPr>
                      <w:rFonts w:eastAsia="標楷體"/>
                    </w:rPr>
                    <w:t>SSCI</w:t>
                  </w:r>
                  <w:r w:rsidRPr="00C83BE1">
                    <w:rPr>
                      <w:rFonts w:eastAsia="標楷體"/>
                    </w:rPr>
                    <w:t>、</w:t>
                  </w:r>
                  <w:r w:rsidRPr="00C83BE1">
                    <w:rPr>
                      <w:rFonts w:eastAsia="標楷體"/>
                    </w:rPr>
                    <w:t>TSSCI</w:t>
                  </w:r>
                  <w:r w:rsidRPr="00C83BE1">
                    <w:rPr>
                      <w:rFonts w:eastAsia="標楷體"/>
                    </w:rPr>
                    <w:t>等級期刊論文：</w:t>
                  </w:r>
                  <w:r w:rsidRPr="00C83BE1">
                    <w:rPr>
                      <w:rFonts w:eastAsia="標楷體"/>
                    </w:rPr>
                    <w:t>1</w:t>
                  </w:r>
                  <w:r w:rsidRPr="00C83BE1">
                    <w:rPr>
                      <w:rFonts w:eastAsia="標楷體"/>
                    </w:rPr>
                    <w:t>篇。</w:t>
                  </w:r>
                </w:p>
                <w:p w:rsidR="00371B0D" w:rsidRPr="00C83BE1" w:rsidRDefault="00371B0D" w:rsidP="00C83BE1">
                  <w:pPr>
                    <w:jc w:val="both"/>
                    <w:rPr>
                      <w:rFonts w:eastAsia="標楷體"/>
                    </w:rPr>
                  </w:pPr>
                  <w:r w:rsidRPr="00C83BE1">
                    <w:rPr>
                      <w:rFonts w:eastAsia="標楷體"/>
                    </w:rPr>
                    <w:t>總分共計</w:t>
                  </w:r>
                  <w:r w:rsidRPr="00C83BE1">
                    <w:rPr>
                      <w:rFonts w:eastAsia="標楷體"/>
                    </w:rPr>
                    <w:t>300</w:t>
                  </w:r>
                  <w:r w:rsidRPr="00C83BE1">
                    <w:rPr>
                      <w:rFonts w:eastAsia="標楷體"/>
                    </w:rPr>
                    <w:t>分</w:t>
                  </w:r>
                  <w:r w:rsidRPr="00C83BE1">
                    <w:rPr>
                      <w:rFonts w:eastAsia="標楷體"/>
                    </w:rPr>
                    <w:t>(</w:t>
                  </w:r>
                  <w:r w:rsidRPr="00C83BE1">
                    <w:rPr>
                      <w:rFonts w:eastAsia="標楷體"/>
                    </w:rPr>
                    <w:t>含發明專利、技轉金、產學合作計畫及</w:t>
                  </w:r>
                  <w:r w:rsidRPr="00C83BE1">
                    <w:rPr>
                      <w:rFonts w:eastAsia="標楷體"/>
                    </w:rPr>
                    <w:t>3</w:t>
                  </w:r>
                  <w:r w:rsidRPr="00C83BE1">
                    <w:rPr>
                      <w:rFonts w:eastAsia="標楷體"/>
                    </w:rPr>
                    <w:t>篇論文的加總分數</w:t>
                  </w:r>
                  <w:r w:rsidRPr="00C83BE1">
                    <w:rPr>
                      <w:rFonts w:eastAsia="標楷體"/>
                    </w:rPr>
                    <w:t>)</w:t>
                  </w:r>
                  <w:r w:rsidRPr="00C83BE1">
                    <w:rPr>
                      <w:rFonts w:eastAsia="標楷體"/>
                    </w:rPr>
                    <w:t>。</w:t>
                  </w:r>
                </w:p>
              </w:tc>
            </w:tr>
            <w:tr w:rsidR="00371B0D" w:rsidRPr="00C83BE1" w:rsidTr="00C83BE1">
              <w:trPr>
                <w:trHeight w:val="1034"/>
                <w:jc w:val="center"/>
              </w:trPr>
              <w:tc>
                <w:tcPr>
                  <w:tcW w:w="3655" w:type="dxa"/>
                  <w:gridSpan w:val="2"/>
                  <w:shd w:val="clear" w:color="auto" w:fill="auto"/>
                </w:tcPr>
                <w:p w:rsidR="00371B0D" w:rsidRPr="00C83BE1" w:rsidRDefault="00371B0D" w:rsidP="00C83BE1">
                  <w:pPr>
                    <w:jc w:val="both"/>
                    <w:rPr>
                      <w:rFonts w:eastAsia="標楷體"/>
                      <w:bCs/>
                    </w:rPr>
                  </w:pPr>
                  <w:r w:rsidRPr="00C83BE1">
                    <w:rPr>
                      <w:rFonts w:eastAsia="標楷體"/>
                      <w:bCs/>
                    </w:rPr>
                    <w:t>備註：</w:t>
                  </w:r>
                </w:p>
                <w:p w:rsidR="00371B0D" w:rsidRPr="00C83BE1" w:rsidRDefault="00371B0D" w:rsidP="00C83BE1">
                  <w:pPr>
                    <w:jc w:val="both"/>
                    <w:rPr>
                      <w:rFonts w:eastAsia="標楷體"/>
                      <w:bCs/>
                    </w:rPr>
                  </w:pPr>
                  <w:r w:rsidRPr="00C83BE1">
                    <w:rPr>
                      <w:rFonts w:eastAsia="標楷體"/>
                      <w:bCs/>
                    </w:rPr>
                    <w:t>所有研發成果應以本校署名發表者為限，論文或作品須為時限內發表或已被接受者，發明專利以專利公告日期為準，技術移轉以授權合約簽約日為準，產學合作計畫其結束日期在時限內者均可列入。</w:t>
                  </w:r>
                </w:p>
                <w:p w:rsidR="00371B0D" w:rsidRPr="00C83BE1" w:rsidRDefault="00371B0D" w:rsidP="00C83BE1">
                  <w:pPr>
                    <w:jc w:val="both"/>
                    <w:rPr>
                      <w:rFonts w:eastAsia="標楷體"/>
                      <w:bCs/>
                    </w:rPr>
                  </w:pPr>
                  <w:r w:rsidRPr="00C83BE1">
                    <w:rPr>
                      <w:rFonts w:eastAsia="標楷體"/>
                      <w:bCs/>
                    </w:rPr>
                    <w:lastRenderedPageBreak/>
                    <w:t>同一專利為多人所共同創作者，需超過其平均貢獻度者才可列為代表發明專利。代表發明專利之其他共同發明人不得再引用為代表發明專利。</w:t>
                  </w:r>
                </w:p>
              </w:tc>
            </w:tr>
          </w:tbl>
          <w:p w:rsidR="00371B0D" w:rsidRPr="00C83BE1" w:rsidRDefault="00371B0D" w:rsidP="00C83BE1">
            <w:pPr>
              <w:ind w:left="480" w:hangingChars="200" w:hanging="480"/>
              <w:jc w:val="both"/>
            </w:pPr>
            <w:r w:rsidRPr="00C83BE1">
              <w:rPr>
                <w:rFonts w:eastAsia="標楷體"/>
                <w:bCs/>
              </w:rPr>
              <w:lastRenderedPageBreak/>
              <w:t>四、具主治醫師身份之教師</w:t>
            </w:r>
            <w:r w:rsidRPr="00C83BE1">
              <w:rPr>
                <w:rFonts w:eastAsia="標楷體"/>
                <w:bCs/>
                <w:u w:val="single"/>
              </w:rPr>
              <w:t>提出申請</w:t>
            </w:r>
            <w:r w:rsidRPr="00C83BE1">
              <w:rPr>
                <w:rFonts w:eastAsia="標楷體"/>
              </w:rPr>
              <w:t>升等副教授</w:t>
            </w:r>
            <w:r w:rsidRPr="00C83BE1">
              <w:rPr>
                <w:rFonts w:eastAsia="標楷體"/>
                <w:u w:val="single"/>
              </w:rPr>
              <w:t>時</w:t>
            </w:r>
            <w:r w:rsidRPr="00C83BE1">
              <w:rPr>
                <w:rFonts w:eastAsia="標楷體"/>
              </w:rPr>
              <w:t>應具博士學位或博士候選人資格；自</w:t>
            </w:r>
            <w:r w:rsidRPr="00C83BE1">
              <w:rPr>
                <w:rFonts w:eastAsia="標楷體"/>
              </w:rPr>
              <w:t>109</w:t>
            </w:r>
            <w:r w:rsidRPr="00C83BE1">
              <w:rPr>
                <w:rFonts w:eastAsia="標楷體"/>
                <w:u w:val="single"/>
              </w:rPr>
              <w:t>年度提出申請</w:t>
            </w:r>
            <w:r w:rsidRPr="00C83BE1">
              <w:rPr>
                <w:rFonts w:eastAsia="標楷體"/>
              </w:rPr>
              <w:t>升等教授</w:t>
            </w:r>
            <w:r w:rsidRPr="00C83BE1">
              <w:rPr>
                <w:rFonts w:eastAsia="標楷體"/>
                <w:u w:val="single"/>
              </w:rPr>
              <w:t>時，</w:t>
            </w:r>
            <w:r w:rsidRPr="00C83BE1">
              <w:rPr>
                <w:rFonts w:eastAsia="標楷體"/>
              </w:rPr>
              <w:t>應具博士學位或出國進修一年以上。</w:t>
            </w:r>
          </w:p>
        </w:tc>
        <w:tc>
          <w:tcPr>
            <w:tcW w:w="4250" w:type="dxa"/>
          </w:tcPr>
          <w:p w:rsidR="00C83BE1" w:rsidRDefault="00371B0D" w:rsidP="00C83BE1">
            <w:pPr>
              <w:pStyle w:val="a4"/>
              <w:ind w:leftChars="0" w:left="0"/>
              <w:rPr>
                <w:rFonts w:eastAsia="標楷體"/>
              </w:rPr>
            </w:pPr>
            <w:r w:rsidRPr="00C83BE1">
              <w:rPr>
                <w:rFonts w:eastAsia="標楷體"/>
              </w:rPr>
              <w:lastRenderedPageBreak/>
              <w:t>第</w:t>
            </w:r>
            <w:r w:rsidRPr="00C83BE1">
              <w:rPr>
                <w:rFonts w:eastAsia="標楷體"/>
                <w:u w:val="single"/>
              </w:rPr>
              <w:t>二</w:t>
            </w:r>
            <w:r w:rsidRPr="00C83BE1">
              <w:rPr>
                <w:rFonts w:eastAsia="標楷體"/>
              </w:rPr>
              <w:t>條</w:t>
            </w:r>
          </w:p>
          <w:p w:rsidR="00371B0D" w:rsidRPr="00C83BE1" w:rsidRDefault="00371B0D" w:rsidP="00C83BE1">
            <w:pPr>
              <w:pStyle w:val="a4"/>
              <w:ind w:leftChars="0" w:left="0"/>
              <w:rPr>
                <w:rFonts w:eastAsia="標楷體"/>
              </w:rPr>
            </w:pPr>
            <w:r w:rsidRPr="00C83BE1">
              <w:rPr>
                <w:rFonts w:eastAsia="標楷體"/>
              </w:rPr>
              <w:t>內部審查</w:t>
            </w:r>
          </w:p>
          <w:p w:rsidR="00371B0D" w:rsidRPr="00C83BE1" w:rsidRDefault="00371B0D" w:rsidP="00A618A2">
            <w:pPr>
              <w:pStyle w:val="a4"/>
              <w:ind w:leftChars="0" w:hangingChars="200" w:hanging="480"/>
              <w:rPr>
                <w:rFonts w:eastAsia="標楷體"/>
              </w:rPr>
            </w:pPr>
            <w:r w:rsidRPr="00C83BE1">
              <w:rPr>
                <w:rFonts w:eastAsia="標楷體"/>
              </w:rPr>
              <w:t>一、專任教師每週</w:t>
            </w:r>
            <w:r w:rsidRPr="00C83BE1">
              <w:rPr>
                <w:rFonts w:eastAsia="標楷體"/>
                <w:u w:val="single"/>
              </w:rPr>
              <w:t>上課</w:t>
            </w:r>
            <w:r w:rsidRPr="00C83BE1">
              <w:rPr>
                <w:rFonts w:eastAsia="標楷體"/>
              </w:rPr>
              <w:t>時數標準（含兼任行政職務減授時數）為：講師每週</w:t>
            </w:r>
            <w:r w:rsidRPr="00C83BE1">
              <w:rPr>
                <w:rFonts w:eastAsia="標楷體"/>
              </w:rPr>
              <w:t>8</w:t>
            </w:r>
            <w:r w:rsidRPr="00C83BE1">
              <w:rPr>
                <w:rFonts w:eastAsia="標楷體"/>
              </w:rPr>
              <w:t>小時；助理教授每週</w:t>
            </w:r>
            <w:r w:rsidRPr="00C83BE1">
              <w:rPr>
                <w:rFonts w:eastAsia="標楷體"/>
              </w:rPr>
              <w:t>7</w:t>
            </w:r>
            <w:r w:rsidRPr="00C83BE1">
              <w:rPr>
                <w:rFonts w:eastAsia="標楷體"/>
              </w:rPr>
              <w:t>小時；副教授每週</w:t>
            </w:r>
            <w:r w:rsidRPr="00C83BE1">
              <w:rPr>
                <w:rFonts w:eastAsia="標楷體"/>
              </w:rPr>
              <w:t>7</w:t>
            </w:r>
            <w:r w:rsidRPr="00C83BE1">
              <w:rPr>
                <w:rFonts w:eastAsia="標楷體"/>
              </w:rPr>
              <w:t>小時。申請升等教師最近三年（出國年度不計）平均每週</w:t>
            </w:r>
            <w:r w:rsidRPr="00C83BE1">
              <w:rPr>
                <w:rFonts w:eastAsia="標楷體"/>
                <w:u w:val="single"/>
              </w:rPr>
              <w:t>上課</w:t>
            </w:r>
            <w:r w:rsidRPr="00C83BE1">
              <w:rPr>
                <w:rFonts w:eastAsia="標楷體"/>
              </w:rPr>
              <w:t>時數不得低於此標準。</w:t>
            </w:r>
          </w:p>
          <w:p w:rsidR="00371B0D" w:rsidRPr="00C83BE1" w:rsidRDefault="00371B0D" w:rsidP="00A618A2">
            <w:pPr>
              <w:ind w:left="200" w:hanging="200"/>
              <w:jc w:val="both"/>
              <w:rPr>
                <w:rFonts w:eastAsia="標楷體"/>
              </w:rPr>
            </w:pPr>
            <w:r w:rsidRPr="00C83BE1">
              <w:rPr>
                <w:rFonts w:eastAsia="標楷體"/>
              </w:rPr>
              <w:t>二、教學、</w:t>
            </w:r>
            <w:r w:rsidRPr="00C83BE1">
              <w:rPr>
                <w:rFonts w:eastAsia="標楷體"/>
                <w:u w:val="single"/>
              </w:rPr>
              <w:t>服務與輔導</w:t>
            </w:r>
            <w:r w:rsidRPr="00C83BE1">
              <w:rPr>
                <w:rFonts w:eastAsia="標楷體"/>
              </w:rPr>
              <w:t>達下列標準：</w:t>
            </w:r>
          </w:p>
          <w:p w:rsidR="00371B0D" w:rsidRPr="00C83BE1" w:rsidRDefault="00371B0D" w:rsidP="00A618A2">
            <w:pPr>
              <w:ind w:leftChars="200" w:left="900" w:hangingChars="175" w:hanging="420"/>
              <w:jc w:val="both"/>
              <w:rPr>
                <w:rFonts w:eastAsia="標楷體"/>
              </w:rPr>
            </w:pPr>
            <w:r w:rsidRPr="00C83BE1">
              <w:rPr>
                <w:rFonts w:eastAsia="標楷體"/>
              </w:rPr>
              <w:t>(</w:t>
            </w:r>
            <w:r w:rsidRPr="00C83BE1">
              <w:rPr>
                <w:rFonts w:eastAsia="標楷體"/>
              </w:rPr>
              <w:t>一</w:t>
            </w:r>
            <w:r w:rsidRPr="00C83BE1">
              <w:rPr>
                <w:rFonts w:eastAsia="標楷體"/>
              </w:rPr>
              <w:t>)</w:t>
            </w:r>
            <w:r w:rsidRPr="00C83BE1">
              <w:rPr>
                <w:rFonts w:eastAsia="標楷體"/>
              </w:rPr>
              <w:t>升等教授及副教授之教學分數至少</w:t>
            </w:r>
            <w:r w:rsidRPr="00C83BE1">
              <w:rPr>
                <w:rFonts w:eastAsia="標楷體"/>
              </w:rPr>
              <w:t>30</w:t>
            </w:r>
            <w:r w:rsidRPr="00C83BE1">
              <w:rPr>
                <w:rFonts w:eastAsia="標楷體"/>
              </w:rPr>
              <w:t>分。</w:t>
            </w:r>
          </w:p>
          <w:p w:rsidR="00371B0D" w:rsidRPr="00C83BE1" w:rsidRDefault="00371B0D" w:rsidP="00A618A2">
            <w:pPr>
              <w:ind w:leftChars="200" w:left="900" w:hangingChars="175" w:hanging="420"/>
              <w:jc w:val="both"/>
              <w:rPr>
                <w:rFonts w:eastAsia="標楷體"/>
              </w:rPr>
            </w:pPr>
            <w:r w:rsidRPr="00C83BE1">
              <w:rPr>
                <w:rFonts w:eastAsia="標楷體"/>
              </w:rPr>
              <w:t>(</w:t>
            </w:r>
            <w:r w:rsidRPr="00C83BE1">
              <w:rPr>
                <w:rFonts w:eastAsia="標楷體"/>
              </w:rPr>
              <w:t>二</w:t>
            </w:r>
            <w:r w:rsidRPr="00C83BE1">
              <w:rPr>
                <w:rFonts w:eastAsia="標楷體"/>
              </w:rPr>
              <w:t>)</w:t>
            </w:r>
            <w:r w:rsidRPr="00C83BE1">
              <w:rPr>
                <w:rFonts w:eastAsia="標楷體"/>
              </w:rPr>
              <w:t>升等教授及副教授之服務輔導分數至少</w:t>
            </w:r>
            <w:r w:rsidRPr="00C83BE1">
              <w:rPr>
                <w:rFonts w:eastAsia="標楷體"/>
              </w:rPr>
              <w:t>20</w:t>
            </w:r>
            <w:r w:rsidRPr="00C83BE1">
              <w:rPr>
                <w:rFonts w:eastAsia="標楷體"/>
              </w:rPr>
              <w:t>分與</w:t>
            </w:r>
            <w:r w:rsidRPr="00C83BE1">
              <w:rPr>
                <w:rFonts w:eastAsia="標楷體"/>
              </w:rPr>
              <w:t>15</w:t>
            </w:r>
            <w:r w:rsidRPr="00C83BE1">
              <w:rPr>
                <w:rFonts w:eastAsia="標楷體"/>
              </w:rPr>
              <w:t>分。</w:t>
            </w:r>
          </w:p>
          <w:p w:rsidR="00371B0D" w:rsidRPr="00C83BE1" w:rsidRDefault="00371B0D" w:rsidP="00A618A2">
            <w:pPr>
              <w:ind w:leftChars="200" w:left="900" w:hangingChars="175" w:hanging="420"/>
              <w:jc w:val="both"/>
              <w:rPr>
                <w:rFonts w:eastAsia="標楷體"/>
              </w:rPr>
            </w:pPr>
            <w:r w:rsidRPr="00C83BE1">
              <w:rPr>
                <w:rFonts w:eastAsia="標楷體"/>
              </w:rPr>
              <w:t>(</w:t>
            </w:r>
            <w:r w:rsidRPr="00C83BE1">
              <w:rPr>
                <w:rFonts w:eastAsia="標楷體"/>
              </w:rPr>
              <w:t>三</w:t>
            </w:r>
            <w:r w:rsidRPr="00C83BE1">
              <w:rPr>
                <w:rFonts w:eastAsia="標楷體"/>
              </w:rPr>
              <w:t>)</w:t>
            </w:r>
            <w:r w:rsidRPr="00C83BE1">
              <w:rPr>
                <w:rFonts w:eastAsia="標楷體"/>
              </w:rPr>
              <w:t>教學及</w:t>
            </w:r>
            <w:r w:rsidRPr="00C83BE1">
              <w:rPr>
                <w:rFonts w:eastAsia="標楷體"/>
                <w:u w:val="single"/>
              </w:rPr>
              <w:t>服務輔導</w:t>
            </w:r>
            <w:r w:rsidRPr="00C83BE1">
              <w:rPr>
                <w:rFonts w:eastAsia="標楷體"/>
              </w:rPr>
              <w:t>之總分，升等教授及副教授需分別達</w:t>
            </w:r>
            <w:r w:rsidRPr="00C83BE1">
              <w:rPr>
                <w:rFonts w:eastAsia="標楷體"/>
              </w:rPr>
              <w:t>80</w:t>
            </w:r>
            <w:r w:rsidRPr="00C83BE1">
              <w:rPr>
                <w:rFonts w:eastAsia="標楷體"/>
              </w:rPr>
              <w:t>分及</w:t>
            </w:r>
            <w:r w:rsidRPr="00C83BE1">
              <w:rPr>
                <w:rFonts w:eastAsia="標楷體"/>
              </w:rPr>
              <w:t>70</w:t>
            </w:r>
            <w:r w:rsidRPr="00C83BE1">
              <w:rPr>
                <w:rFonts w:eastAsia="標楷體"/>
              </w:rPr>
              <w:t>分。</w:t>
            </w:r>
          </w:p>
          <w:p w:rsidR="00371B0D" w:rsidRPr="00C83BE1" w:rsidRDefault="00371B0D" w:rsidP="00C83BE1">
            <w:pPr>
              <w:jc w:val="both"/>
              <w:rPr>
                <w:rFonts w:eastAsia="標楷體"/>
              </w:rPr>
            </w:pPr>
            <w:r w:rsidRPr="00C83BE1">
              <w:rPr>
                <w:rFonts w:eastAsia="標楷體"/>
              </w:rPr>
              <w:t>三、研究考核需符合下列必要條件：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3355"/>
            </w:tblGrid>
            <w:tr w:rsidR="00371B0D" w:rsidRPr="00C83BE1" w:rsidTr="00C83BE1">
              <w:trPr>
                <w:jc w:val="center"/>
              </w:trPr>
              <w:tc>
                <w:tcPr>
                  <w:tcW w:w="1369" w:type="dxa"/>
                  <w:shd w:val="clear" w:color="auto" w:fill="auto"/>
                  <w:vAlign w:val="center"/>
                </w:tcPr>
                <w:p w:rsidR="00371B0D" w:rsidRPr="00C83BE1" w:rsidRDefault="00371B0D" w:rsidP="00C83BE1">
                  <w:pPr>
                    <w:jc w:val="center"/>
                    <w:rPr>
                      <w:rFonts w:eastAsia="標楷體"/>
                    </w:rPr>
                  </w:pPr>
                  <w:r w:rsidRPr="00C83BE1">
                    <w:rPr>
                      <w:rFonts w:eastAsia="標楷體"/>
                    </w:rPr>
                    <w:t>職級</w:t>
                  </w:r>
                </w:p>
              </w:tc>
              <w:tc>
                <w:tcPr>
                  <w:tcW w:w="8392" w:type="dxa"/>
                  <w:shd w:val="clear" w:color="auto" w:fill="auto"/>
                  <w:vAlign w:val="center"/>
                </w:tcPr>
                <w:p w:rsidR="00371B0D" w:rsidRPr="00C83BE1" w:rsidRDefault="00371B0D" w:rsidP="00C83BE1">
                  <w:pPr>
                    <w:jc w:val="center"/>
                    <w:rPr>
                      <w:rFonts w:eastAsia="標楷體"/>
                    </w:rPr>
                  </w:pPr>
                  <w:r w:rsidRPr="00C83BE1">
                    <w:rPr>
                      <w:rFonts w:eastAsia="標楷體"/>
                    </w:rPr>
                    <w:t>必要條件</w:t>
                  </w:r>
                </w:p>
              </w:tc>
            </w:tr>
            <w:tr w:rsidR="00371B0D" w:rsidRPr="00C83BE1" w:rsidTr="00C83BE1">
              <w:trPr>
                <w:jc w:val="center"/>
              </w:trPr>
              <w:tc>
                <w:tcPr>
                  <w:tcW w:w="1369" w:type="dxa"/>
                  <w:shd w:val="clear" w:color="auto" w:fill="auto"/>
                  <w:vAlign w:val="center"/>
                </w:tcPr>
                <w:p w:rsidR="00371B0D" w:rsidRPr="00C83BE1" w:rsidRDefault="00371B0D" w:rsidP="00C83BE1">
                  <w:pPr>
                    <w:jc w:val="center"/>
                    <w:rPr>
                      <w:rFonts w:eastAsia="標楷體"/>
                    </w:rPr>
                  </w:pPr>
                  <w:r w:rsidRPr="00C83BE1">
                    <w:rPr>
                      <w:rFonts w:eastAsia="標楷體"/>
                    </w:rPr>
                    <w:t>升等</w:t>
                  </w:r>
                </w:p>
                <w:p w:rsidR="00371B0D" w:rsidRPr="00C83BE1" w:rsidRDefault="00371B0D" w:rsidP="00C83BE1">
                  <w:pPr>
                    <w:jc w:val="center"/>
                    <w:rPr>
                      <w:rFonts w:eastAsia="標楷體"/>
                    </w:rPr>
                  </w:pPr>
                  <w:r w:rsidRPr="00C83BE1">
                    <w:rPr>
                      <w:rFonts w:eastAsia="標楷體"/>
                    </w:rPr>
                    <w:t>教授</w:t>
                  </w:r>
                </w:p>
              </w:tc>
              <w:tc>
                <w:tcPr>
                  <w:tcW w:w="8392" w:type="dxa"/>
                  <w:shd w:val="clear" w:color="auto" w:fill="auto"/>
                </w:tcPr>
                <w:p w:rsidR="00371B0D" w:rsidRPr="00C83BE1" w:rsidRDefault="00371B0D" w:rsidP="00C83BE1">
                  <w:pPr>
                    <w:jc w:val="both"/>
                    <w:rPr>
                      <w:rFonts w:eastAsia="標楷體"/>
                    </w:rPr>
                  </w:pPr>
                  <w:r w:rsidRPr="00C83BE1">
                    <w:rPr>
                      <w:rFonts w:eastAsia="標楷體"/>
                      <w:bCs/>
                    </w:rPr>
                    <w:t>代表著作技術報告：</w:t>
                  </w:r>
                  <w:r w:rsidRPr="00C83BE1">
                    <w:rPr>
                      <w:rFonts w:eastAsia="標楷體"/>
                      <w:bCs/>
                    </w:rPr>
                    <w:t>1</w:t>
                  </w:r>
                  <w:r w:rsidRPr="00C83BE1">
                    <w:rPr>
                      <w:rFonts w:eastAsia="標楷體"/>
                      <w:bCs/>
                    </w:rPr>
                    <w:t>篇。</w:t>
                  </w:r>
                </w:p>
                <w:p w:rsidR="00371B0D" w:rsidRPr="00C83BE1" w:rsidRDefault="00371B0D" w:rsidP="00C83BE1">
                  <w:pPr>
                    <w:jc w:val="both"/>
                    <w:rPr>
                      <w:rFonts w:eastAsia="標楷體"/>
                    </w:rPr>
                  </w:pPr>
                  <w:r w:rsidRPr="00C83BE1">
                    <w:rPr>
                      <w:rFonts w:eastAsia="標楷體"/>
                      <w:bCs/>
                    </w:rPr>
                    <w:t>代表發明專利：</w:t>
                  </w:r>
                  <w:r w:rsidRPr="00C83BE1">
                    <w:rPr>
                      <w:rFonts w:eastAsia="標楷體"/>
                      <w:bCs/>
                    </w:rPr>
                    <w:t>2</w:t>
                  </w:r>
                  <w:r w:rsidRPr="00C83BE1">
                    <w:rPr>
                      <w:rFonts w:eastAsia="標楷體"/>
                      <w:bCs/>
                    </w:rPr>
                    <w:t>件。</w:t>
                  </w:r>
                </w:p>
                <w:p w:rsidR="00371B0D" w:rsidRPr="00C83BE1" w:rsidRDefault="00371B0D" w:rsidP="00C83BE1">
                  <w:pPr>
                    <w:jc w:val="both"/>
                    <w:rPr>
                      <w:rFonts w:eastAsia="標楷體"/>
                    </w:rPr>
                  </w:pPr>
                  <w:r w:rsidRPr="00C83BE1">
                    <w:rPr>
                      <w:rFonts w:eastAsia="標楷體"/>
                      <w:bCs/>
                    </w:rPr>
                    <w:t>技術移轉權利金</w:t>
                  </w:r>
                  <w:r w:rsidRPr="00C83BE1">
                    <w:rPr>
                      <w:rFonts w:eastAsia="標楷體"/>
                      <w:bCs/>
                    </w:rPr>
                    <w:t>50</w:t>
                  </w:r>
                  <w:r w:rsidRPr="00C83BE1">
                    <w:rPr>
                      <w:rFonts w:eastAsia="標楷體"/>
                      <w:bCs/>
                    </w:rPr>
                    <w:t>萬</w:t>
                  </w:r>
                  <w:r w:rsidRPr="00C83BE1">
                    <w:rPr>
                      <w:rFonts w:eastAsia="標楷體"/>
                      <w:bCs/>
                    </w:rPr>
                    <w:t>(</w:t>
                  </w:r>
                  <w:r w:rsidRPr="00C83BE1">
                    <w:rPr>
                      <w:rFonts w:eastAsia="標楷體"/>
                      <w:bCs/>
                    </w:rPr>
                    <w:t>含</w:t>
                  </w:r>
                  <w:r w:rsidRPr="00C83BE1">
                    <w:rPr>
                      <w:rFonts w:eastAsia="標楷體"/>
                      <w:bCs/>
                    </w:rPr>
                    <w:t>)</w:t>
                  </w:r>
                  <w:r w:rsidRPr="00C83BE1">
                    <w:rPr>
                      <w:rFonts w:eastAsia="標楷體"/>
                      <w:bCs/>
                    </w:rPr>
                    <w:t>以上或產學合作計畫</w:t>
                  </w:r>
                  <w:r w:rsidRPr="00C83BE1">
                    <w:rPr>
                      <w:rFonts w:eastAsia="標楷體"/>
                      <w:bCs/>
                    </w:rPr>
                    <w:t>100</w:t>
                  </w:r>
                  <w:r w:rsidRPr="00C83BE1">
                    <w:rPr>
                      <w:rFonts w:eastAsia="標楷體"/>
                      <w:bCs/>
                    </w:rPr>
                    <w:t>萬</w:t>
                  </w:r>
                  <w:r w:rsidRPr="00C83BE1">
                    <w:rPr>
                      <w:rFonts w:eastAsia="標楷體"/>
                      <w:bCs/>
                    </w:rPr>
                    <w:t>(</w:t>
                  </w:r>
                  <w:r w:rsidRPr="00C83BE1">
                    <w:rPr>
                      <w:rFonts w:eastAsia="標楷體"/>
                      <w:bCs/>
                    </w:rPr>
                    <w:t>含</w:t>
                  </w:r>
                  <w:r w:rsidRPr="00C83BE1">
                    <w:rPr>
                      <w:rFonts w:eastAsia="標楷體"/>
                      <w:bCs/>
                    </w:rPr>
                    <w:t>)</w:t>
                  </w:r>
                  <w:r w:rsidRPr="00C83BE1">
                    <w:rPr>
                      <w:rFonts w:eastAsia="標楷體"/>
                      <w:bCs/>
                    </w:rPr>
                    <w:t>以上：</w:t>
                  </w:r>
                  <w:r w:rsidRPr="00C83BE1">
                    <w:rPr>
                      <w:rFonts w:eastAsia="標楷體"/>
                      <w:bCs/>
                    </w:rPr>
                    <w:t>1</w:t>
                  </w:r>
                  <w:r w:rsidRPr="00C83BE1">
                    <w:rPr>
                      <w:rFonts w:eastAsia="標楷體"/>
                      <w:bCs/>
                    </w:rPr>
                    <w:t>件。</w:t>
                  </w:r>
                </w:p>
                <w:p w:rsidR="00371B0D" w:rsidRPr="00C83BE1" w:rsidRDefault="00371B0D" w:rsidP="00C83BE1">
                  <w:pPr>
                    <w:jc w:val="both"/>
                    <w:rPr>
                      <w:rFonts w:eastAsia="標楷體"/>
                    </w:rPr>
                  </w:pPr>
                  <w:r w:rsidRPr="00C83BE1">
                    <w:rPr>
                      <w:rFonts w:eastAsia="標楷體"/>
                    </w:rPr>
                    <w:t>SCI</w:t>
                  </w:r>
                  <w:r w:rsidRPr="00C83BE1">
                    <w:rPr>
                      <w:rFonts w:eastAsia="標楷體"/>
                    </w:rPr>
                    <w:t>、</w:t>
                  </w:r>
                  <w:r w:rsidRPr="00C83BE1">
                    <w:rPr>
                      <w:rFonts w:eastAsia="標楷體"/>
                    </w:rPr>
                    <w:t>SSCI</w:t>
                  </w:r>
                  <w:r w:rsidRPr="00C83BE1">
                    <w:rPr>
                      <w:rFonts w:eastAsia="標楷體"/>
                    </w:rPr>
                    <w:t>、</w:t>
                  </w:r>
                  <w:r w:rsidRPr="00C83BE1">
                    <w:rPr>
                      <w:rFonts w:eastAsia="標楷體"/>
                    </w:rPr>
                    <w:t>TSSCI</w:t>
                  </w:r>
                  <w:r w:rsidRPr="00C83BE1">
                    <w:rPr>
                      <w:rFonts w:eastAsia="標楷體"/>
                    </w:rPr>
                    <w:t>等級期刊論文：</w:t>
                  </w:r>
                  <w:r w:rsidRPr="00C83BE1">
                    <w:rPr>
                      <w:rFonts w:eastAsia="標楷體"/>
                    </w:rPr>
                    <w:t>3</w:t>
                  </w:r>
                  <w:r w:rsidRPr="00C83BE1">
                    <w:rPr>
                      <w:rFonts w:eastAsia="標楷體"/>
                    </w:rPr>
                    <w:t>篇。</w:t>
                  </w:r>
                </w:p>
                <w:p w:rsidR="00371B0D" w:rsidRPr="00C83BE1" w:rsidRDefault="00371B0D" w:rsidP="00C83BE1">
                  <w:pPr>
                    <w:jc w:val="both"/>
                    <w:rPr>
                      <w:rFonts w:eastAsia="標楷體"/>
                    </w:rPr>
                  </w:pPr>
                  <w:r w:rsidRPr="00C83BE1">
                    <w:rPr>
                      <w:rFonts w:eastAsia="標楷體"/>
                    </w:rPr>
                    <w:t>總分共計</w:t>
                  </w:r>
                  <w:r w:rsidRPr="00C83BE1">
                    <w:rPr>
                      <w:rFonts w:eastAsia="標楷體"/>
                    </w:rPr>
                    <w:t>500</w:t>
                  </w:r>
                  <w:r w:rsidRPr="00C83BE1">
                    <w:rPr>
                      <w:rFonts w:eastAsia="標楷體"/>
                    </w:rPr>
                    <w:t>分</w:t>
                  </w:r>
                  <w:r w:rsidRPr="00C83BE1">
                    <w:rPr>
                      <w:rFonts w:eastAsia="標楷體"/>
                    </w:rPr>
                    <w:t>(</w:t>
                  </w:r>
                  <w:r w:rsidRPr="00C83BE1">
                    <w:rPr>
                      <w:rFonts w:eastAsia="標楷體"/>
                    </w:rPr>
                    <w:t>含發明專利、</w:t>
                  </w:r>
                  <w:r w:rsidRPr="00C83BE1">
                    <w:rPr>
                      <w:rFonts w:eastAsia="標楷體"/>
                    </w:rPr>
                    <w:lastRenderedPageBreak/>
                    <w:t>技轉金、產學合作計畫及</w:t>
                  </w:r>
                  <w:r w:rsidRPr="00C83BE1">
                    <w:rPr>
                      <w:rFonts w:eastAsia="標楷體"/>
                    </w:rPr>
                    <w:t>3</w:t>
                  </w:r>
                  <w:r w:rsidRPr="00C83BE1">
                    <w:rPr>
                      <w:rFonts w:eastAsia="標楷體"/>
                    </w:rPr>
                    <w:t>篇論文的加總分數</w:t>
                  </w:r>
                  <w:r w:rsidRPr="00C83BE1">
                    <w:rPr>
                      <w:rFonts w:eastAsia="標楷體"/>
                    </w:rPr>
                    <w:t>)</w:t>
                  </w:r>
                  <w:r w:rsidRPr="00C83BE1">
                    <w:rPr>
                      <w:rFonts w:eastAsia="標楷體"/>
                    </w:rPr>
                    <w:t>。</w:t>
                  </w:r>
                </w:p>
              </w:tc>
            </w:tr>
            <w:tr w:rsidR="00371B0D" w:rsidRPr="00C83BE1" w:rsidTr="00C83BE1">
              <w:trPr>
                <w:jc w:val="center"/>
              </w:trPr>
              <w:tc>
                <w:tcPr>
                  <w:tcW w:w="1369" w:type="dxa"/>
                  <w:shd w:val="clear" w:color="auto" w:fill="auto"/>
                  <w:vAlign w:val="center"/>
                </w:tcPr>
                <w:p w:rsidR="00371B0D" w:rsidRPr="00C83BE1" w:rsidRDefault="00371B0D" w:rsidP="00C83BE1">
                  <w:pPr>
                    <w:jc w:val="center"/>
                    <w:rPr>
                      <w:rFonts w:eastAsia="標楷體"/>
                    </w:rPr>
                  </w:pPr>
                  <w:r w:rsidRPr="00C83BE1">
                    <w:rPr>
                      <w:rFonts w:eastAsia="標楷體"/>
                    </w:rPr>
                    <w:lastRenderedPageBreak/>
                    <w:t>升等</w:t>
                  </w:r>
                </w:p>
                <w:p w:rsidR="00371B0D" w:rsidRPr="00C83BE1" w:rsidRDefault="00371B0D" w:rsidP="00C83BE1">
                  <w:pPr>
                    <w:jc w:val="center"/>
                    <w:rPr>
                      <w:rFonts w:eastAsia="標楷體"/>
                    </w:rPr>
                  </w:pPr>
                  <w:r w:rsidRPr="00C83BE1">
                    <w:rPr>
                      <w:rFonts w:eastAsia="標楷體"/>
                    </w:rPr>
                    <w:t>副教授</w:t>
                  </w:r>
                </w:p>
              </w:tc>
              <w:tc>
                <w:tcPr>
                  <w:tcW w:w="8392" w:type="dxa"/>
                  <w:shd w:val="clear" w:color="auto" w:fill="auto"/>
                </w:tcPr>
                <w:p w:rsidR="00371B0D" w:rsidRPr="00C83BE1" w:rsidRDefault="00371B0D" w:rsidP="00C83BE1">
                  <w:pPr>
                    <w:jc w:val="both"/>
                    <w:rPr>
                      <w:rFonts w:eastAsia="標楷體"/>
                    </w:rPr>
                  </w:pPr>
                  <w:r w:rsidRPr="00C83BE1">
                    <w:rPr>
                      <w:rFonts w:eastAsia="標楷體"/>
                      <w:bCs/>
                    </w:rPr>
                    <w:t>代表著作技術報告：</w:t>
                  </w:r>
                  <w:r w:rsidRPr="00C83BE1">
                    <w:rPr>
                      <w:rFonts w:eastAsia="標楷體"/>
                      <w:bCs/>
                    </w:rPr>
                    <w:t>1</w:t>
                  </w:r>
                  <w:r w:rsidRPr="00C83BE1">
                    <w:rPr>
                      <w:rFonts w:eastAsia="標楷體"/>
                      <w:bCs/>
                    </w:rPr>
                    <w:t>篇。</w:t>
                  </w:r>
                </w:p>
                <w:p w:rsidR="00371B0D" w:rsidRPr="00C83BE1" w:rsidRDefault="00371B0D" w:rsidP="00C83BE1">
                  <w:pPr>
                    <w:jc w:val="both"/>
                    <w:rPr>
                      <w:rFonts w:eastAsia="標楷體"/>
                    </w:rPr>
                  </w:pPr>
                  <w:r w:rsidRPr="00C83BE1">
                    <w:rPr>
                      <w:rFonts w:eastAsia="標楷體"/>
                      <w:bCs/>
                    </w:rPr>
                    <w:t>代表發明專利：</w:t>
                  </w:r>
                  <w:r w:rsidRPr="00C83BE1">
                    <w:rPr>
                      <w:rFonts w:eastAsia="標楷體"/>
                      <w:bCs/>
                    </w:rPr>
                    <w:t>1</w:t>
                  </w:r>
                  <w:r w:rsidRPr="00C83BE1">
                    <w:rPr>
                      <w:rFonts w:eastAsia="標楷體"/>
                      <w:bCs/>
                    </w:rPr>
                    <w:t>件。</w:t>
                  </w:r>
                </w:p>
                <w:p w:rsidR="00371B0D" w:rsidRPr="00C83BE1" w:rsidRDefault="00371B0D" w:rsidP="00C83BE1">
                  <w:pPr>
                    <w:jc w:val="both"/>
                    <w:rPr>
                      <w:rFonts w:eastAsia="標楷體"/>
                    </w:rPr>
                  </w:pPr>
                  <w:r w:rsidRPr="00C83BE1">
                    <w:rPr>
                      <w:rFonts w:eastAsia="標楷體"/>
                      <w:bCs/>
                    </w:rPr>
                    <w:t>技術移轉權利金</w:t>
                  </w:r>
                  <w:r w:rsidRPr="00C83BE1">
                    <w:rPr>
                      <w:rFonts w:eastAsia="標楷體"/>
                      <w:bCs/>
                    </w:rPr>
                    <w:t>35</w:t>
                  </w:r>
                  <w:r w:rsidRPr="00C83BE1">
                    <w:rPr>
                      <w:rFonts w:eastAsia="標楷體"/>
                      <w:bCs/>
                    </w:rPr>
                    <w:t>萬</w:t>
                  </w:r>
                  <w:r w:rsidRPr="00C83BE1">
                    <w:rPr>
                      <w:rFonts w:eastAsia="標楷體"/>
                      <w:bCs/>
                    </w:rPr>
                    <w:t>(</w:t>
                  </w:r>
                  <w:r w:rsidRPr="00C83BE1">
                    <w:rPr>
                      <w:rFonts w:eastAsia="標楷體"/>
                      <w:bCs/>
                    </w:rPr>
                    <w:t>含</w:t>
                  </w:r>
                  <w:r w:rsidRPr="00C83BE1">
                    <w:rPr>
                      <w:rFonts w:eastAsia="標楷體"/>
                      <w:bCs/>
                    </w:rPr>
                    <w:t>)</w:t>
                  </w:r>
                  <w:r w:rsidRPr="00C83BE1">
                    <w:rPr>
                      <w:rFonts w:eastAsia="標楷體"/>
                      <w:bCs/>
                    </w:rPr>
                    <w:t>以上或產學合作計畫</w:t>
                  </w:r>
                  <w:r w:rsidRPr="00C83BE1">
                    <w:rPr>
                      <w:rFonts w:eastAsia="標楷體"/>
                      <w:bCs/>
                    </w:rPr>
                    <w:t>70</w:t>
                  </w:r>
                  <w:r w:rsidRPr="00C83BE1">
                    <w:rPr>
                      <w:rFonts w:eastAsia="標楷體"/>
                      <w:bCs/>
                    </w:rPr>
                    <w:t>萬</w:t>
                  </w:r>
                  <w:r w:rsidRPr="00C83BE1">
                    <w:rPr>
                      <w:rFonts w:eastAsia="標楷體"/>
                      <w:bCs/>
                    </w:rPr>
                    <w:t>(</w:t>
                  </w:r>
                  <w:r w:rsidRPr="00C83BE1">
                    <w:rPr>
                      <w:rFonts w:eastAsia="標楷體"/>
                      <w:bCs/>
                    </w:rPr>
                    <w:t>含</w:t>
                  </w:r>
                  <w:r w:rsidRPr="00C83BE1">
                    <w:rPr>
                      <w:rFonts w:eastAsia="標楷體"/>
                      <w:bCs/>
                    </w:rPr>
                    <w:t>)</w:t>
                  </w:r>
                  <w:r w:rsidRPr="00C83BE1">
                    <w:rPr>
                      <w:rFonts w:eastAsia="標楷體"/>
                      <w:bCs/>
                    </w:rPr>
                    <w:t>以上：</w:t>
                  </w:r>
                  <w:r w:rsidRPr="00C83BE1">
                    <w:rPr>
                      <w:rFonts w:eastAsia="標楷體"/>
                      <w:bCs/>
                    </w:rPr>
                    <w:t>1</w:t>
                  </w:r>
                  <w:r w:rsidRPr="00C83BE1">
                    <w:rPr>
                      <w:rFonts w:eastAsia="標楷體"/>
                      <w:bCs/>
                    </w:rPr>
                    <w:t>件。</w:t>
                  </w:r>
                </w:p>
                <w:p w:rsidR="00371B0D" w:rsidRPr="00C83BE1" w:rsidRDefault="00371B0D" w:rsidP="00C83BE1">
                  <w:pPr>
                    <w:jc w:val="both"/>
                    <w:rPr>
                      <w:rFonts w:eastAsia="標楷體"/>
                    </w:rPr>
                  </w:pPr>
                  <w:r w:rsidRPr="00C83BE1">
                    <w:rPr>
                      <w:rFonts w:eastAsia="標楷體"/>
                    </w:rPr>
                    <w:t>SCI</w:t>
                  </w:r>
                  <w:r w:rsidRPr="00C83BE1">
                    <w:rPr>
                      <w:rFonts w:eastAsia="標楷體"/>
                    </w:rPr>
                    <w:t>、</w:t>
                  </w:r>
                  <w:r w:rsidRPr="00C83BE1">
                    <w:rPr>
                      <w:rFonts w:eastAsia="標楷體"/>
                    </w:rPr>
                    <w:t>SSCI</w:t>
                  </w:r>
                  <w:r w:rsidRPr="00C83BE1">
                    <w:rPr>
                      <w:rFonts w:eastAsia="標楷體"/>
                    </w:rPr>
                    <w:t>、</w:t>
                  </w:r>
                  <w:r w:rsidRPr="00C83BE1">
                    <w:rPr>
                      <w:rFonts w:eastAsia="標楷體"/>
                    </w:rPr>
                    <w:t>TSSCI</w:t>
                  </w:r>
                  <w:r w:rsidRPr="00C83BE1">
                    <w:rPr>
                      <w:rFonts w:eastAsia="標楷體"/>
                    </w:rPr>
                    <w:t>等級期刊論文：</w:t>
                  </w:r>
                  <w:r w:rsidRPr="00C83BE1">
                    <w:rPr>
                      <w:rFonts w:eastAsia="標楷體"/>
                    </w:rPr>
                    <w:t>2</w:t>
                  </w:r>
                  <w:r w:rsidRPr="00C83BE1">
                    <w:rPr>
                      <w:rFonts w:eastAsia="標楷體"/>
                    </w:rPr>
                    <w:t>篇。</w:t>
                  </w:r>
                </w:p>
                <w:p w:rsidR="00371B0D" w:rsidRPr="00C83BE1" w:rsidRDefault="00371B0D" w:rsidP="00C83BE1">
                  <w:pPr>
                    <w:jc w:val="both"/>
                    <w:rPr>
                      <w:rFonts w:eastAsia="標楷體"/>
                    </w:rPr>
                  </w:pPr>
                  <w:r w:rsidRPr="00C83BE1">
                    <w:rPr>
                      <w:rFonts w:eastAsia="標楷體"/>
                    </w:rPr>
                    <w:t>總分共計</w:t>
                  </w:r>
                  <w:r w:rsidRPr="00C83BE1">
                    <w:rPr>
                      <w:rFonts w:eastAsia="標楷體"/>
                    </w:rPr>
                    <w:t>400</w:t>
                  </w:r>
                  <w:r w:rsidRPr="00C83BE1">
                    <w:rPr>
                      <w:rFonts w:eastAsia="標楷體"/>
                    </w:rPr>
                    <w:t>分</w:t>
                  </w:r>
                  <w:r w:rsidRPr="00C83BE1">
                    <w:rPr>
                      <w:rFonts w:eastAsia="標楷體"/>
                    </w:rPr>
                    <w:t>(</w:t>
                  </w:r>
                  <w:r w:rsidRPr="00C83BE1">
                    <w:rPr>
                      <w:rFonts w:eastAsia="標楷體"/>
                    </w:rPr>
                    <w:t>含發明專利、技轉金、產學合作計畫及</w:t>
                  </w:r>
                  <w:r w:rsidRPr="00C83BE1">
                    <w:rPr>
                      <w:rFonts w:eastAsia="標楷體"/>
                    </w:rPr>
                    <w:t>3</w:t>
                  </w:r>
                  <w:r w:rsidRPr="00C83BE1">
                    <w:rPr>
                      <w:rFonts w:eastAsia="標楷體"/>
                    </w:rPr>
                    <w:t>篇論文的加總分數</w:t>
                  </w:r>
                  <w:r w:rsidRPr="00C83BE1">
                    <w:rPr>
                      <w:rFonts w:eastAsia="標楷體"/>
                    </w:rPr>
                    <w:t>)</w:t>
                  </w:r>
                  <w:r w:rsidRPr="00C83BE1">
                    <w:rPr>
                      <w:rFonts w:eastAsia="標楷體"/>
                    </w:rPr>
                    <w:t>。</w:t>
                  </w:r>
                </w:p>
              </w:tc>
            </w:tr>
            <w:tr w:rsidR="00371B0D" w:rsidRPr="00C83BE1" w:rsidTr="00C83BE1">
              <w:trPr>
                <w:jc w:val="center"/>
              </w:trPr>
              <w:tc>
                <w:tcPr>
                  <w:tcW w:w="1369" w:type="dxa"/>
                  <w:shd w:val="clear" w:color="auto" w:fill="auto"/>
                  <w:vAlign w:val="center"/>
                </w:tcPr>
                <w:p w:rsidR="00371B0D" w:rsidRPr="00C83BE1" w:rsidRDefault="00371B0D" w:rsidP="00C83BE1">
                  <w:pPr>
                    <w:jc w:val="center"/>
                    <w:rPr>
                      <w:rFonts w:eastAsia="標楷體"/>
                    </w:rPr>
                  </w:pPr>
                  <w:r w:rsidRPr="00C83BE1">
                    <w:rPr>
                      <w:rFonts w:eastAsia="標楷體"/>
                    </w:rPr>
                    <w:t>升等</w:t>
                  </w:r>
                </w:p>
                <w:p w:rsidR="00371B0D" w:rsidRPr="00C83BE1" w:rsidRDefault="00371B0D" w:rsidP="00C83BE1">
                  <w:pPr>
                    <w:jc w:val="center"/>
                    <w:rPr>
                      <w:rFonts w:eastAsia="標楷體"/>
                    </w:rPr>
                  </w:pPr>
                  <w:r w:rsidRPr="00C83BE1">
                    <w:rPr>
                      <w:rFonts w:eastAsia="標楷體"/>
                    </w:rPr>
                    <w:t>助理教授</w:t>
                  </w:r>
                </w:p>
              </w:tc>
              <w:tc>
                <w:tcPr>
                  <w:tcW w:w="8392" w:type="dxa"/>
                  <w:shd w:val="clear" w:color="auto" w:fill="auto"/>
                </w:tcPr>
                <w:p w:rsidR="00371B0D" w:rsidRPr="00C83BE1" w:rsidRDefault="00371B0D" w:rsidP="00C83BE1">
                  <w:pPr>
                    <w:jc w:val="both"/>
                    <w:rPr>
                      <w:rFonts w:eastAsia="標楷體"/>
                    </w:rPr>
                  </w:pPr>
                  <w:r w:rsidRPr="00C83BE1">
                    <w:rPr>
                      <w:rFonts w:eastAsia="標楷體"/>
                      <w:bCs/>
                    </w:rPr>
                    <w:t>代表著作技術報告：</w:t>
                  </w:r>
                  <w:r w:rsidRPr="00C83BE1">
                    <w:rPr>
                      <w:rFonts w:eastAsia="標楷體"/>
                      <w:bCs/>
                    </w:rPr>
                    <w:t>1</w:t>
                  </w:r>
                  <w:r w:rsidRPr="00C83BE1">
                    <w:rPr>
                      <w:rFonts w:eastAsia="標楷體"/>
                      <w:bCs/>
                    </w:rPr>
                    <w:t>篇。</w:t>
                  </w:r>
                </w:p>
                <w:p w:rsidR="00371B0D" w:rsidRPr="00C83BE1" w:rsidRDefault="00371B0D" w:rsidP="00C83BE1">
                  <w:pPr>
                    <w:jc w:val="both"/>
                    <w:rPr>
                      <w:rFonts w:eastAsia="標楷體"/>
                    </w:rPr>
                  </w:pPr>
                  <w:r w:rsidRPr="00C83BE1">
                    <w:rPr>
                      <w:rFonts w:eastAsia="標楷體"/>
                      <w:bCs/>
                    </w:rPr>
                    <w:t>代表發明專利：</w:t>
                  </w:r>
                  <w:r w:rsidRPr="00C83BE1">
                    <w:rPr>
                      <w:rFonts w:eastAsia="標楷體"/>
                      <w:bCs/>
                    </w:rPr>
                    <w:t>1</w:t>
                  </w:r>
                  <w:r w:rsidRPr="00C83BE1">
                    <w:rPr>
                      <w:rFonts w:eastAsia="標楷體"/>
                      <w:bCs/>
                    </w:rPr>
                    <w:t>件。</w:t>
                  </w:r>
                </w:p>
                <w:p w:rsidR="00371B0D" w:rsidRPr="00C83BE1" w:rsidRDefault="00371B0D" w:rsidP="00C83BE1">
                  <w:pPr>
                    <w:jc w:val="both"/>
                    <w:rPr>
                      <w:rFonts w:eastAsia="標楷體"/>
                    </w:rPr>
                  </w:pPr>
                  <w:r w:rsidRPr="00C83BE1">
                    <w:rPr>
                      <w:rFonts w:eastAsia="標楷體"/>
                      <w:bCs/>
                    </w:rPr>
                    <w:t>技術移轉權利金</w:t>
                  </w:r>
                  <w:r w:rsidRPr="00C83BE1">
                    <w:rPr>
                      <w:rFonts w:eastAsia="標楷體"/>
                      <w:bCs/>
                    </w:rPr>
                    <w:t>25</w:t>
                  </w:r>
                  <w:r w:rsidRPr="00C83BE1">
                    <w:rPr>
                      <w:rFonts w:eastAsia="標楷體"/>
                      <w:bCs/>
                    </w:rPr>
                    <w:t>萬</w:t>
                  </w:r>
                  <w:r w:rsidRPr="00C83BE1">
                    <w:rPr>
                      <w:rFonts w:eastAsia="標楷體"/>
                      <w:bCs/>
                    </w:rPr>
                    <w:t>(</w:t>
                  </w:r>
                  <w:r w:rsidRPr="00C83BE1">
                    <w:rPr>
                      <w:rFonts w:eastAsia="標楷體"/>
                      <w:bCs/>
                    </w:rPr>
                    <w:t>含</w:t>
                  </w:r>
                  <w:r w:rsidRPr="00C83BE1">
                    <w:rPr>
                      <w:rFonts w:eastAsia="標楷體"/>
                      <w:bCs/>
                    </w:rPr>
                    <w:t>)</w:t>
                  </w:r>
                  <w:r w:rsidRPr="00C83BE1">
                    <w:rPr>
                      <w:rFonts w:eastAsia="標楷體"/>
                      <w:bCs/>
                    </w:rPr>
                    <w:t>以上或產學合作計畫</w:t>
                  </w:r>
                  <w:r w:rsidRPr="00C83BE1">
                    <w:rPr>
                      <w:rFonts w:eastAsia="標楷體"/>
                      <w:bCs/>
                    </w:rPr>
                    <w:t>50</w:t>
                  </w:r>
                  <w:r w:rsidRPr="00C83BE1">
                    <w:rPr>
                      <w:rFonts w:eastAsia="標楷體"/>
                      <w:bCs/>
                    </w:rPr>
                    <w:t>萬</w:t>
                  </w:r>
                  <w:r w:rsidRPr="00C83BE1">
                    <w:rPr>
                      <w:rFonts w:eastAsia="標楷體"/>
                      <w:bCs/>
                    </w:rPr>
                    <w:t>(</w:t>
                  </w:r>
                  <w:r w:rsidRPr="00C83BE1">
                    <w:rPr>
                      <w:rFonts w:eastAsia="標楷體"/>
                      <w:bCs/>
                    </w:rPr>
                    <w:t>含</w:t>
                  </w:r>
                  <w:r w:rsidRPr="00C83BE1">
                    <w:rPr>
                      <w:rFonts w:eastAsia="標楷體"/>
                      <w:bCs/>
                    </w:rPr>
                    <w:t>)</w:t>
                  </w:r>
                  <w:r w:rsidRPr="00C83BE1">
                    <w:rPr>
                      <w:rFonts w:eastAsia="標楷體"/>
                      <w:bCs/>
                    </w:rPr>
                    <w:t>以上：</w:t>
                  </w:r>
                  <w:r w:rsidRPr="00C83BE1">
                    <w:rPr>
                      <w:rFonts w:eastAsia="標楷體"/>
                      <w:bCs/>
                    </w:rPr>
                    <w:t>1</w:t>
                  </w:r>
                  <w:r w:rsidRPr="00C83BE1">
                    <w:rPr>
                      <w:rFonts w:eastAsia="標楷體"/>
                      <w:bCs/>
                    </w:rPr>
                    <w:t>件。</w:t>
                  </w:r>
                </w:p>
                <w:p w:rsidR="00371B0D" w:rsidRPr="00C83BE1" w:rsidRDefault="00371B0D" w:rsidP="00C83BE1">
                  <w:pPr>
                    <w:jc w:val="both"/>
                    <w:rPr>
                      <w:rFonts w:eastAsia="標楷體"/>
                    </w:rPr>
                  </w:pPr>
                  <w:r w:rsidRPr="00C83BE1">
                    <w:rPr>
                      <w:rFonts w:eastAsia="標楷體"/>
                    </w:rPr>
                    <w:t>SCI</w:t>
                  </w:r>
                  <w:r w:rsidRPr="00C83BE1">
                    <w:rPr>
                      <w:rFonts w:eastAsia="標楷體"/>
                    </w:rPr>
                    <w:t>、</w:t>
                  </w:r>
                  <w:r w:rsidRPr="00C83BE1">
                    <w:rPr>
                      <w:rFonts w:eastAsia="標楷體"/>
                    </w:rPr>
                    <w:t>SSCI</w:t>
                  </w:r>
                  <w:r w:rsidRPr="00C83BE1">
                    <w:rPr>
                      <w:rFonts w:eastAsia="標楷體"/>
                    </w:rPr>
                    <w:t>、</w:t>
                  </w:r>
                  <w:r w:rsidRPr="00C83BE1">
                    <w:rPr>
                      <w:rFonts w:eastAsia="標楷體"/>
                    </w:rPr>
                    <w:t>TSSCI</w:t>
                  </w:r>
                  <w:r w:rsidRPr="00C83BE1">
                    <w:rPr>
                      <w:rFonts w:eastAsia="標楷體"/>
                    </w:rPr>
                    <w:t>等級期刊論文：</w:t>
                  </w:r>
                  <w:r w:rsidRPr="00C83BE1">
                    <w:rPr>
                      <w:rFonts w:eastAsia="標楷體"/>
                    </w:rPr>
                    <w:t>1</w:t>
                  </w:r>
                  <w:r w:rsidRPr="00C83BE1">
                    <w:rPr>
                      <w:rFonts w:eastAsia="標楷體"/>
                    </w:rPr>
                    <w:t>篇。</w:t>
                  </w:r>
                </w:p>
                <w:p w:rsidR="00371B0D" w:rsidRPr="00C83BE1" w:rsidRDefault="00371B0D" w:rsidP="00C83BE1">
                  <w:pPr>
                    <w:jc w:val="both"/>
                    <w:rPr>
                      <w:rFonts w:eastAsia="標楷體"/>
                    </w:rPr>
                  </w:pPr>
                  <w:r w:rsidRPr="00C83BE1">
                    <w:rPr>
                      <w:rFonts w:eastAsia="標楷體"/>
                    </w:rPr>
                    <w:t>總分共計</w:t>
                  </w:r>
                  <w:r w:rsidRPr="00C83BE1">
                    <w:rPr>
                      <w:rFonts w:eastAsia="標楷體"/>
                    </w:rPr>
                    <w:t>300</w:t>
                  </w:r>
                  <w:r w:rsidRPr="00C83BE1">
                    <w:rPr>
                      <w:rFonts w:eastAsia="標楷體"/>
                    </w:rPr>
                    <w:t>分</w:t>
                  </w:r>
                  <w:r w:rsidRPr="00C83BE1">
                    <w:rPr>
                      <w:rFonts w:eastAsia="標楷體"/>
                    </w:rPr>
                    <w:t>(</w:t>
                  </w:r>
                  <w:r w:rsidRPr="00C83BE1">
                    <w:rPr>
                      <w:rFonts w:eastAsia="標楷體"/>
                    </w:rPr>
                    <w:t>含發明專利、技轉金、產學合作計畫及</w:t>
                  </w:r>
                  <w:r w:rsidRPr="00C83BE1">
                    <w:rPr>
                      <w:rFonts w:eastAsia="標楷體"/>
                    </w:rPr>
                    <w:t>3</w:t>
                  </w:r>
                  <w:r w:rsidRPr="00C83BE1">
                    <w:rPr>
                      <w:rFonts w:eastAsia="標楷體"/>
                    </w:rPr>
                    <w:t>篇論文的加總分數</w:t>
                  </w:r>
                  <w:r w:rsidRPr="00C83BE1">
                    <w:rPr>
                      <w:rFonts w:eastAsia="標楷體"/>
                    </w:rPr>
                    <w:t>)</w:t>
                  </w:r>
                  <w:r w:rsidRPr="00C83BE1">
                    <w:rPr>
                      <w:rFonts w:eastAsia="標楷體"/>
                    </w:rPr>
                    <w:t>。</w:t>
                  </w:r>
                </w:p>
              </w:tc>
            </w:tr>
            <w:tr w:rsidR="00371B0D" w:rsidRPr="00C83BE1" w:rsidTr="00C83BE1">
              <w:trPr>
                <w:trHeight w:val="1034"/>
                <w:jc w:val="center"/>
              </w:trPr>
              <w:tc>
                <w:tcPr>
                  <w:tcW w:w="9761" w:type="dxa"/>
                  <w:gridSpan w:val="2"/>
                  <w:shd w:val="clear" w:color="auto" w:fill="auto"/>
                </w:tcPr>
                <w:p w:rsidR="00371B0D" w:rsidRPr="00C83BE1" w:rsidRDefault="00371B0D" w:rsidP="00C83BE1">
                  <w:pPr>
                    <w:jc w:val="both"/>
                    <w:rPr>
                      <w:rFonts w:eastAsia="標楷體"/>
                      <w:bCs/>
                    </w:rPr>
                  </w:pPr>
                  <w:r w:rsidRPr="00C83BE1">
                    <w:rPr>
                      <w:rFonts w:eastAsia="標楷體"/>
                      <w:bCs/>
                    </w:rPr>
                    <w:t>備註：</w:t>
                  </w:r>
                </w:p>
                <w:p w:rsidR="00371B0D" w:rsidRPr="00C83BE1" w:rsidRDefault="00371B0D" w:rsidP="00C83BE1">
                  <w:pPr>
                    <w:jc w:val="both"/>
                    <w:rPr>
                      <w:rFonts w:eastAsia="標楷體"/>
                      <w:bCs/>
                    </w:rPr>
                  </w:pPr>
                  <w:r w:rsidRPr="00C83BE1">
                    <w:rPr>
                      <w:rFonts w:eastAsia="標楷體"/>
                      <w:bCs/>
                    </w:rPr>
                    <w:t>所有研發成果應以本校署名發表者為限，論文或作品須為時限內發表或已被接受者，發明專利以專利公告日期為準，技術移轉以授權合約簽約日為準，產學合作計畫其結束日期在時限內者均可列入。</w:t>
                  </w:r>
                </w:p>
                <w:p w:rsidR="00371B0D" w:rsidRPr="00C83BE1" w:rsidRDefault="00371B0D" w:rsidP="00C83BE1">
                  <w:pPr>
                    <w:jc w:val="both"/>
                    <w:rPr>
                      <w:rFonts w:eastAsia="標楷體"/>
                      <w:bCs/>
                    </w:rPr>
                  </w:pPr>
                  <w:r w:rsidRPr="00C83BE1">
                    <w:rPr>
                      <w:rFonts w:eastAsia="標楷體"/>
                      <w:bCs/>
                    </w:rPr>
                    <w:t>同一專利為多人所共同創作者，需超過其平均貢獻度者才可列為代表發明專利。代表發明專利之其他共同發明人不得再引用為代表發明專利。</w:t>
                  </w:r>
                </w:p>
              </w:tc>
            </w:tr>
          </w:tbl>
          <w:p w:rsidR="00371B0D" w:rsidRPr="00C83BE1" w:rsidRDefault="00371B0D" w:rsidP="00C83BE1">
            <w:pPr>
              <w:ind w:left="480" w:hangingChars="200" w:hanging="480"/>
              <w:jc w:val="both"/>
            </w:pPr>
            <w:r w:rsidRPr="00C83BE1">
              <w:rPr>
                <w:rFonts w:eastAsia="標楷體"/>
                <w:bCs/>
              </w:rPr>
              <w:t>四、具主治醫師身份之教師</w:t>
            </w:r>
            <w:r w:rsidRPr="00C83BE1">
              <w:rPr>
                <w:rFonts w:eastAsia="標楷體"/>
                <w:u w:val="single"/>
              </w:rPr>
              <w:t>自</w:t>
            </w:r>
            <w:r w:rsidRPr="00C83BE1">
              <w:rPr>
                <w:rFonts w:eastAsia="標楷體"/>
                <w:u w:val="single"/>
              </w:rPr>
              <w:t>106</w:t>
            </w:r>
            <w:r w:rsidRPr="00C83BE1">
              <w:rPr>
                <w:rFonts w:eastAsia="標楷體"/>
                <w:u w:val="single"/>
              </w:rPr>
              <w:t>學年度起</w:t>
            </w:r>
            <w:r w:rsidRPr="00C83BE1">
              <w:rPr>
                <w:rFonts w:eastAsia="標楷體"/>
              </w:rPr>
              <w:t>升等副教授應具博士學位或博士候選人資格；自</w:t>
            </w:r>
            <w:r w:rsidRPr="00C83BE1">
              <w:rPr>
                <w:rFonts w:eastAsia="標楷體"/>
              </w:rPr>
              <w:t>109</w:t>
            </w:r>
            <w:r w:rsidRPr="00C83BE1">
              <w:rPr>
                <w:rFonts w:eastAsia="標楷體"/>
                <w:u w:val="single"/>
              </w:rPr>
              <w:t>學年度起</w:t>
            </w:r>
            <w:r w:rsidRPr="00C83BE1">
              <w:rPr>
                <w:rFonts w:eastAsia="標楷體"/>
              </w:rPr>
              <w:t>升等教授應具博士學位或出國進修一年</w:t>
            </w:r>
            <w:r w:rsidRPr="00C83BE1">
              <w:rPr>
                <w:rFonts w:eastAsia="標楷體"/>
                <w:u w:val="single"/>
              </w:rPr>
              <w:t>(</w:t>
            </w:r>
            <w:r w:rsidRPr="00C83BE1">
              <w:rPr>
                <w:rFonts w:eastAsia="標楷體"/>
                <w:u w:val="single"/>
              </w:rPr>
              <w:t>含</w:t>
            </w:r>
            <w:r w:rsidRPr="00C83BE1">
              <w:rPr>
                <w:rFonts w:eastAsia="標楷體"/>
                <w:u w:val="single"/>
              </w:rPr>
              <w:t>)</w:t>
            </w:r>
            <w:r w:rsidRPr="00C83BE1">
              <w:rPr>
                <w:rFonts w:eastAsia="標楷體"/>
              </w:rPr>
              <w:t>以上。</w:t>
            </w:r>
          </w:p>
        </w:tc>
        <w:tc>
          <w:tcPr>
            <w:tcW w:w="1842" w:type="dxa"/>
          </w:tcPr>
          <w:p w:rsidR="00371B0D" w:rsidRPr="00C83BE1" w:rsidRDefault="00371B0D" w:rsidP="00C83BE1">
            <w:pPr>
              <w:ind w:left="240" w:hangingChars="100" w:hanging="240"/>
              <w:rPr>
                <w:rFonts w:eastAsia="標楷體"/>
              </w:rPr>
            </w:pPr>
            <w:r w:rsidRPr="00C83BE1">
              <w:rPr>
                <w:rFonts w:eastAsia="標楷體"/>
              </w:rPr>
              <w:lastRenderedPageBreak/>
              <w:t xml:space="preserve">1. </w:t>
            </w:r>
            <w:r w:rsidRPr="00C83BE1">
              <w:rPr>
                <w:rFonts w:eastAsia="標楷體"/>
              </w:rPr>
              <w:t>第</w:t>
            </w:r>
            <w:r w:rsidRPr="00C83BE1">
              <w:rPr>
                <w:rFonts w:eastAsia="標楷體"/>
              </w:rPr>
              <w:t>1</w:t>
            </w:r>
            <w:r w:rsidRPr="00C83BE1">
              <w:rPr>
                <w:rFonts w:eastAsia="標楷體"/>
              </w:rPr>
              <w:t>項增加臨床教師，並比照專任教師新聘及升等計分標準修正教師平均每週授課時數。</w:t>
            </w:r>
          </w:p>
          <w:p w:rsidR="00371B0D" w:rsidRPr="00C83BE1" w:rsidRDefault="00371B0D" w:rsidP="00C83BE1">
            <w:pPr>
              <w:ind w:leftChars="2" w:left="245" w:hangingChars="100" w:hanging="240"/>
              <w:rPr>
                <w:rFonts w:eastAsia="標楷體"/>
              </w:rPr>
            </w:pPr>
            <w:r w:rsidRPr="00C83BE1">
              <w:rPr>
                <w:rFonts w:eastAsia="標楷體"/>
              </w:rPr>
              <w:t xml:space="preserve">2. </w:t>
            </w:r>
            <w:r w:rsidRPr="00C83BE1">
              <w:rPr>
                <w:rFonts w:eastAsia="標楷體"/>
              </w:rPr>
              <w:t>第</w:t>
            </w:r>
            <w:r w:rsidRPr="00C83BE1">
              <w:rPr>
                <w:rFonts w:eastAsia="標楷體"/>
              </w:rPr>
              <w:t>4</w:t>
            </w:r>
            <w:r w:rsidRPr="00C83BE1">
              <w:rPr>
                <w:rFonts w:eastAsia="標楷體"/>
              </w:rPr>
              <w:t>項，刪除</w:t>
            </w:r>
            <w:r w:rsidRPr="00C83BE1">
              <w:rPr>
                <w:rFonts w:eastAsia="標楷體"/>
              </w:rPr>
              <w:t>106</w:t>
            </w:r>
            <w:r w:rsidRPr="00C83BE1">
              <w:rPr>
                <w:rFonts w:eastAsia="標楷體"/>
              </w:rPr>
              <w:t>學年度，另明訂</w:t>
            </w:r>
            <w:r w:rsidRPr="00C83BE1">
              <w:rPr>
                <w:rFonts w:eastAsia="標楷體"/>
              </w:rPr>
              <w:t>109</w:t>
            </w:r>
            <w:r w:rsidRPr="00C83BE1">
              <w:rPr>
                <w:rFonts w:eastAsia="標楷體"/>
              </w:rPr>
              <w:t>年度提出申請升等教授者應具備條件。</w:t>
            </w:r>
          </w:p>
          <w:p w:rsidR="00371B0D" w:rsidRPr="00C83BE1" w:rsidRDefault="00371B0D" w:rsidP="00C83BE1">
            <w:pPr>
              <w:ind w:left="240" w:hangingChars="100" w:hanging="240"/>
              <w:rPr>
                <w:rFonts w:eastAsia="標楷體"/>
              </w:rPr>
            </w:pPr>
            <w:r w:rsidRPr="00C83BE1">
              <w:rPr>
                <w:rFonts w:eastAsia="標楷體"/>
              </w:rPr>
              <w:t xml:space="preserve">3. </w:t>
            </w:r>
            <w:r w:rsidRPr="00C83BE1">
              <w:rPr>
                <w:rFonts w:eastAsia="標楷體"/>
              </w:rPr>
              <w:t>文字修正。</w:t>
            </w:r>
          </w:p>
          <w:p w:rsidR="00371B0D" w:rsidRPr="00C83BE1" w:rsidRDefault="00371B0D" w:rsidP="00C83BE1">
            <w:pPr>
              <w:ind w:leftChars="2" w:left="5"/>
              <w:rPr>
                <w:rFonts w:eastAsia="標楷體"/>
              </w:rPr>
            </w:pPr>
          </w:p>
          <w:p w:rsidR="00371B0D" w:rsidRPr="00C83BE1" w:rsidRDefault="00371B0D" w:rsidP="00C83BE1">
            <w:pPr>
              <w:rPr>
                <w:rFonts w:eastAsia="標楷體"/>
              </w:rPr>
            </w:pPr>
          </w:p>
        </w:tc>
      </w:tr>
      <w:tr w:rsidR="00371B0D" w:rsidRPr="00C83BE1" w:rsidTr="00076BF1">
        <w:trPr>
          <w:jc w:val="center"/>
        </w:trPr>
        <w:tc>
          <w:tcPr>
            <w:tcW w:w="4250" w:type="dxa"/>
          </w:tcPr>
          <w:p w:rsidR="00A618A2" w:rsidRDefault="00371B0D" w:rsidP="00C83BE1">
            <w:pPr>
              <w:jc w:val="both"/>
              <w:rPr>
                <w:rFonts w:eastAsia="標楷體"/>
              </w:rPr>
            </w:pPr>
            <w:r w:rsidRPr="00C83BE1">
              <w:rPr>
                <w:rFonts w:eastAsia="標楷體"/>
              </w:rPr>
              <w:lastRenderedPageBreak/>
              <w:t>第</w:t>
            </w:r>
            <w:r w:rsidRPr="00C83BE1">
              <w:rPr>
                <w:rFonts w:eastAsia="標楷體"/>
                <w:u w:val="single"/>
              </w:rPr>
              <w:t>3</w:t>
            </w:r>
            <w:r w:rsidRPr="00C83BE1">
              <w:rPr>
                <w:rFonts w:eastAsia="標楷體"/>
              </w:rPr>
              <w:t>條</w:t>
            </w:r>
          </w:p>
          <w:p w:rsidR="00371B0D" w:rsidRPr="00C83BE1" w:rsidRDefault="00371B0D" w:rsidP="00C83BE1">
            <w:pPr>
              <w:jc w:val="both"/>
              <w:rPr>
                <w:rFonts w:eastAsia="標楷體"/>
              </w:rPr>
            </w:pPr>
            <w:r w:rsidRPr="00C83BE1">
              <w:rPr>
                <w:rFonts w:eastAsia="標楷體"/>
              </w:rPr>
              <w:t>外部審查</w:t>
            </w:r>
          </w:p>
          <w:p w:rsidR="00371B0D" w:rsidRPr="00C83BE1" w:rsidRDefault="00371B0D" w:rsidP="00C83BE1">
            <w:pPr>
              <w:ind w:right="282"/>
              <w:jc w:val="both"/>
              <w:rPr>
                <w:rFonts w:eastAsia="標楷體"/>
              </w:rPr>
            </w:pPr>
            <w:r w:rsidRPr="00C83BE1">
              <w:rPr>
                <w:rFonts w:eastAsia="標楷體"/>
              </w:rPr>
              <w:t>通過內部審查各項共通條件者，始得進行外部審查，外部審查資料包含代表成果（技術研發成果）與參考成果，相關規定如下：</w:t>
            </w:r>
          </w:p>
          <w:p w:rsidR="00371B0D" w:rsidRPr="00C83BE1" w:rsidRDefault="00371B0D" w:rsidP="00C83BE1">
            <w:pPr>
              <w:ind w:right="141"/>
              <w:jc w:val="both"/>
              <w:rPr>
                <w:rFonts w:eastAsia="標楷體"/>
              </w:rPr>
            </w:pPr>
            <w:r w:rsidRPr="00C83BE1">
              <w:rPr>
                <w:rFonts w:eastAsia="標楷體"/>
              </w:rPr>
              <w:t>一、代表成果：</w:t>
            </w:r>
          </w:p>
          <w:p w:rsidR="00371B0D" w:rsidRPr="00C83BE1" w:rsidRDefault="00371B0D" w:rsidP="00C83BE1">
            <w:pPr>
              <w:ind w:leftChars="197" w:left="473" w:right="141"/>
              <w:jc w:val="both"/>
              <w:rPr>
                <w:rFonts w:eastAsia="標楷體"/>
              </w:rPr>
            </w:pPr>
            <w:r w:rsidRPr="00C83BE1">
              <w:rPr>
                <w:rFonts w:eastAsia="標楷體"/>
                <w:u w:val="single"/>
              </w:rPr>
              <w:t>以取得前一等級教師資格後至本次申請升等等級教師資格期間且為近五年內之技術研發成果</w:t>
            </w:r>
            <w:r w:rsidRPr="00C83BE1">
              <w:rPr>
                <w:rFonts w:eastAsia="標楷體"/>
              </w:rPr>
              <w:t>做為代表成果進行審查。</w:t>
            </w:r>
            <w:r w:rsidRPr="00C83BE1">
              <w:rPr>
                <w:rFonts w:eastAsia="標楷體"/>
                <w:u w:val="single"/>
              </w:rPr>
              <w:t>送審成果應附整體之技術報告，其內容應包括</w:t>
            </w:r>
            <w:r w:rsidRPr="00C83BE1">
              <w:rPr>
                <w:rFonts w:eastAsia="標楷體"/>
              </w:rPr>
              <w:t>研發理念、學理基礎、主題內容、方法技巧及成果</w:t>
            </w:r>
            <w:r w:rsidRPr="00C83BE1">
              <w:rPr>
                <w:rFonts w:eastAsia="標楷體"/>
                <w:u w:val="single"/>
              </w:rPr>
              <w:t>貢獻之主要</w:t>
            </w:r>
            <w:r w:rsidRPr="00C83BE1">
              <w:rPr>
                <w:rFonts w:eastAsia="標楷體"/>
              </w:rPr>
              <w:t>項目，其內容得包含相關技術的論文、專利、技術移轉或產學合作之成果。</w:t>
            </w:r>
          </w:p>
          <w:p w:rsidR="00371B0D" w:rsidRPr="00C83BE1" w:rsidRDefault="00371B0D" w:rsidP="00C83BE1">
            <w:pPr>
              <w:ind w:right="141"/>
              <w:rPr>
                <w:rFonts w:eastAsia="標楷體"/>
              </w:rPr>
            </w:pPr>
            <w:r w:rsidRPr="00C83BE1">
              <w:rPr>
                <w:rFonts w:eastAsia="標楷體"/>
              </w:rPr>
              <w:t>二、參考成果</w:t>
            </w:r>
            <w:r w:rsidR="00A618A2" w:rsidRPr="00C83BE1">
              <w:rPr>
                <w:rFonts w:eastAsia="標楷體"/>
              </w:rPr>
              <w:t>：</w:t>
            </w:r>
          </w:p>
          <w:p w:rsidR="00A618A2" w:rsidRDefault="00371B0D" w:rsidP="00A618A2">
            <w:pPr>
              <w:ind w:leftChars="196" w:left="470" w:right="141"/>
              <w:jc w:val="both"/>
              <w:rPr>
                <w:rFonts w:eastAsia="標楷體"/>
              </w:rPr>
            </w:pPr>
            <w:r w:rsidRPr="00C83BE1">
              <w:rPr>
                <w:rFonts w:eastAsia="標楷體"/>
                <w:u w:val="single"/>
              </w:rPr>
              <w:t>以取得前一等級教師資格後至本次申請升等等級期間且為近七年內</w:t>
            </w:r>
            <w:r w:rsidRPr="00C83BE1">
              <w:rPr>
                <w:rFonts w:eastAsia="標楷體"/>
              </w:rPr>
              <w:t>之產學研發成果與貢獻做為審查，送審內容得包含學術研究成果</w:t>
            </w:r>
            <w:r w:rsidRPr="00C83BE1">
              <w:rPr>
                <w:rFonts w:eastAsia="標楷體"/>
              </w:rPr>
              <w:t>(</w:t>
            </w:r>
            <w:r w:rsidRPr="00C83BE1">
              <w:rPr>
                <w:rFonts w:eastAsia="標楷體"/>
              </w:rPr>
              <w:t>著作</w:t>
            </w:r>
            <w:r w:rsidRPr="00C83BE1">
              <w:rPr>
                <w:rFonts w:eastAsia="標楷體"/>
              </w:rPr>
              <w:t>)</w:t>
            </w:r>
            <w:r w:rsidRPr="00C83BE1">
              <w:rPr>
                <w:rFonts w:eastAsia="標楷體"/>
              </w:rPr>
              <w:t>、專利獲得、技術移轉績效、產學合作執行績效或獲獎情形等。</w:t>
            </w:r>
          </w:p>
          <w:p w:rsidR="00371B0D" w:rsidRPr="00C83BE1" w:rsidRDefault="00371B0D" w:rsidP="00A618A2">
            <w:pPr>
              <w:ind w:leftChars="196" w:left="470" w:right="141"/>
              <w:jc w:val="both"/>
              <w:rPr>
                <w:rFonts w:eastAsia="標楷體"/>
              </w:rPr>
            </w:pPr>
            <w:r w:rsidRPr="00C83BE1">
              <w:rPr>
                <w:rFonts w:eastAsia="標楷體"/>
              </w:rPr>
              <w:t>以二件以上技術報告送審者，應自行擇定代表成果及參考成果。其屬一系列相關之技術報告者，得自行合併為代表成果。</w:t>
            </w:r>
          </w:p>
          <w:p w:rsidR="00371B0D" w:rsidRPr="00C83BE1" w:rsidRDefault="00371B0D" w:rsidP="00C83BE1">
            <w:pPr>
              <w:ind w:leftChars="200" w:left="480" w:right="141"/>
              <w:jc w:val="both"/>
              <w:rPr>
                <w:rFonts w:eastAsia="標楷體"/>
              </w:rPr>
            </w:pPr>
            <w:r w:rsidRPr="00C83BE1">
              <w:rPr>
                <w:rFonts w:eastAsia="標楷體"/>
              </w:rPr>
              <w:t>如係數人合作代表成果者，僅得</w:t>
            </w:r>
            <w:r w:rsidRPr="00C83BE1">
              <w:rPr>
                <w:rFonts w:eastAsia="標楷體"/>
              </w:rPr>
              <w:lastRenderedPageBreak/>
              <w:t>由其中一人送審；送審時，送審人以外他人須放棄以該成果作為代表成果送審之權利。送審人應以書面具體說明其參與部分，並由合作人簽章證明之。</w:t>
            </w:r>
          </w:p>
          <w:p w:rsidR="00371B0D" w:rsidRPr="00C83BE1" w:rsidRDefault="00371B0D" w:rsidP="00C83BE1">
            <w:pPr>
              <w:ind w:left="470" w:right="141" w:hangingChars="196" w:hanging="470"/>
              <w:jc w:val="both"/>
              <w:rPr>
                <w:rFonts w:eastAsia="標楷體"/>
              </w:rPr>
            </w:pPr>
            <w:r w:rsidRPr="00C83BE1">
              <w:rPr>
                <w:rFonts w:eastAsia="標楷體"/>
              </w:rPr>
              <w:t>三、外部審查採一階段送審，各職級外審及格底線分數為教授</w:t>
            </w:r>
            <w:r w:rsidRPr="00C83BE1">
              <w:rPr>
                <w:rFonts w:eastAsia="標楷體"/>
              </w:rPr>
              <w:t>80</w:t>
            </w:r>
            <w:r w:rsidRPr="00C83BE1">
              <w:rPr>
                <w:rFonts w:eastAsia="標楷體"/>
              </w:rPr>
              <w:t>分，副教授</w:t>
            </w:r>
            <w:r w:rsidRPr="00C83BE1">
              <w:rPr>
                <w:rFonts w:eastAsia="標楷體"/>
              </w:rPr>
              <w:t>78</w:t>
            </w:r>
            <w:r w:rsidRPr="00C83BE1">
              <w:rPr>
                <w:rFonts w:eastAsia="標楷體"/>
              </w:rPr>
              <w:t>分，助理教授</w:t>
            </w:r>
            <w:r w:rsidRPr="00C83BE1">
              <w:rPr>
                <w:rFonts w:eastAsia="標楷體"/>
              </w:rPr>
              <w:t>75</w:t>
            </w:r>
            <w:r w:rsidRPr="00C83BE1">
              <w:rPr>
                <w:rFonts w:eastAsia="標楷體"/>
              </w:rPr>
              <w:t>分。</w:t>
            </w:r>
          </w:p>
          <w:p w:rsidR="00371B0D" w:rsidRPr="00C83BE1" w:rsidRDefault="00371B0D" w:rsidP="00C83BE1">
            <w:pPr>
              <w:ind w:left="480" w:hangingChars="200" w:hanging="480"/>
              <w:rPr>
                <w:rFonts w:eastAsia="標楷體"/>
              </w:rPr>
            </w:pPr>
            <w:r w:rsidRPr="00C83BE1">
              <w:rPr>
                <w:rFonts w:eastAsia="標楷體"/>
              </w:rPr>
              <w:t>四、升等教師曾於取得前一等級教師資格後及代表著作送審前五年或參考著作送審前七年內懷孕或生產者，得檢具證明申請延長前述年限二年。</w:t>
            </w:r>
          </w:p>
          <w:p w:rsidR="00371B0D" w:rsidRPr="00C83BE1" w:rsidRDefault="00371B0D" w:rsidP="00C83BE1">
            <w:pPr>
              <w:ind w:left="480" w:hangingChars="200" w:hanging="480"/>
              <w:rPr>
                <w:rFonts w:eastAsia="標楷體"/>
              </w:rPr>
            </w:pPr>
            <w:r w:rsidRPr="00C83BE1">
              <w:rPr>
                <w:rFonts w:eastAsia="標楷體"/>
                <w:u w:val="single"/>
              </w:rPr>
              <w:t>五、研發成果涉及機密者，送審人得針對機密部分提出說明，並要求審查過程及審查者予以保密。</w:t>
            </w:r>
          </w:p>
        </w:tc>
        <w:tc>
          <w:tcPr>
            <w:tcW w:w="4250" w:type="dxa"/>
          </w:tcPr>
          <w:p w:rsidR="00A618A2" w:rsidRDefault="00371B0D" w:rsidP="00C83BE1">
            <w:pPr>
              <w:jc w:val="both"/>
              <w:rPr>
                <w:rFonts w:eastAsia="標楷體"/>
              </w:rPr>
            </w:pPr>
            <w:r w:rsidRPr="00C83BE1">
              <w:rPr>
                <w:rFonts w:eastAsia="標楷體"/>
              </w:rPr>
              <w:lastRenderedPageBreak/>
              <w:t>第</w:t>
            </w:r>
            <w:r w:rsidRPr="00C83BE1">
              <w:rPr>
                <w:rFonts w:eastAsia="標楷體"/>
                <w:u w:val="single"/>
              </w:rPr>
              <w:t>三</w:t>
            </w:r>
            <w:r w:rsidRPr="00C83BE1">
              <w:rPr>
                <w:rFonts w:eastAsia="標楷體"/>
              </w:rPr>
              <w:t>條</w:t>
            </w:r>
          </w:p>
          <w:p w:rsidR="00371B0D" w:rsidRPr="00C83BE1" w:rsidRDefault="00371B0D" w:rsidP="00C83BE1">
            <w:pPr>
              <w:jc w:val="both"/>
              <w:rPr>
                <w:rFonts w:eastAsia="標楷體"/>
              </w:rPr>
            </w:pPr>
            <w:r w:rsidRPr="00C83BE1">
              <w:rPr>
                <w:rFonts w:eastAsia="標楷體"/>
              </w:rPr>
              <w:t>外部審查</w:t>
            </w:r>
            <w:r w:rsidRPr="00C83BE1">
              <w:rPr>
                <w:rFonts w:eastAsia="標楷體"/>
                <w:u w:val="single"/>
              </w:rPr>
              <w:t>:</w:t>
            </w:r>
          </w:p>
          <w:p w:rsidR="00371B0D" w:rsidRPr="00C83BE1" w:rsidRDefault="00371B0D" w:rsidP="00C83BE1">
            <w:pPr>
              <w:ind w:right="282"/>
              <w:jc w:val="both"/>
              <w:rPr>
                <w:rFonts w:eastAsia="標楷體"/>
              </w:rPr>
            </w:pPr>
            <w:r w:rsidRPr="00C83BE1">
              <w:rPr>
                <w:rFonts w:eastAsia="標楷體"/>
              </w:rPr>
              <w:t>通過內部審查各項共通條件者，始得進行外部審查，外部審查資料包含代表成果（技術研發成果）與參考成果，相關規定如下：</w:t>
            </w:r>
          </w:p>
          <w:p w:rsidR="00371B0D" w:rsidRPr="00C83BE1" w:rsidRDefault="00371B0D" w:rsidP="00C83BE1">
            <w:pPr>
              <w:ind w:right="141"/>
              <w:jc w:val="both"/>
              <w:rPr>
                <w:rFonts w:eastAsia="標楷體"/>
              </w:rPr>
            </w:pPr>
            <w:r w:rsidRPr="00C83BE1">
              <w:rPr>
                <w:rFonts w:eastAsia="標楷體"/>
              </w:rPr>
              <w:t>一、代表成果</w:t>
            </w:r>
            <w:r w:rsidRPr="00C83BE1">
              <w:rPr>
                <w:rFonts w:eastAsia="標楷體"/>
                <w:u w:val="single"/>
              </w:rPr>
              <w:t>（技術報告）</w:t>
            </w:r>
            <w:r w:rsidRPr="00C83BE1">
              <w:rPr>
                <w:rFonts w:eastAsia="標楷體"/>
              </w:rPr>
              <w:t>：</w:t>
            </w:r>
          </w:p>
          <w:p w:rsidR="00371B0D" w:rsidRPr="00C83BE1" w:rsidRDefault="00371B0D" w:rsidP="00C83BE1">
            <w:pPr>
              <w:ind w:leftChars="197" w:left="473" w:right="141"/>
              <w:jc w:val="both"/>
              <w:rPr>
                <w:rFonts w:eastAsia="標楷體"/>
              </w:rPr>
            </w:pPr>
            <w:r w:rsidRPr="00C83BE1">
              <w:rPr>
                <w:rFonts w:eastAsia="標楷體"/>
                <w:u w:val="single"/>
              </w:rPr>
              <w:t>近五年且為升等前一級教師任內之「技術報告」</w:t>
            </w:r>
            <w:r w:rsidRPr="00C83BE1">
              <w:rPr>
                <w:rFonts w:eastAsia="標楷體"/>
              </w:rPr>
              <w:t>做為代表成果進行審查。</w:t>
            </w:r>
            <w:r w:rsidRPr="00C83BE1">
              <w:rPr>
                <w:rFonts w:eastAsia="標楷體"/>
                <w:u w:val="single"/>
              </w:rPr>
              <w:t>技術報告需含</w:t>
            </w:r>
            <w:r w:rsidRPr="00C83BE1">
              <w:rPr>
                <w:rFonts w:eastAsia="標楷體"/>
              </w:rPr>
              <w:t>研發理念、學理基礎、主題內容、方法技巧及成果</w:t>
            </w:r>
            <w:r w:rsidRPr="00C83BE1">
              <w:rPr>
                <w:rFonts w:eastAsia="標楷體"/>
                <w:u w:val="single"/>
              </w:rPr>
              <w:t>文獻等四大</w:t>
            </w:r>
            <w:r w:rsidRPr="00C83BE1">
              <w:rPr>
                <w:rFonts w:eastAsia="標楷體"/>
              </w:rPr>
              <w:t>項目，其內容得包含相關技術的論文、專利、技術移轉或產學合作之成果。</w:t>
            </w:r>
          </w:p>
          <w:p w:rsidR="00371B0D" w:rsidRPr="00C83BE1" w:rsidRDefault="00371B0D" w:rsidP="00C83BE1">
            <w:pPr>
              <w:ind w:right="141"/>
              <w:rPr>
                <w:rFonts w:eastAsia="標楷體"/>
              </w:rPr>
            </w:pPr>
            <w:r w:rsidRPr="00C83BE1">
              <w:rPr>
                <w:rFonts w:eastAsia="標楷體"/>
              </w:rPr>
              <w:t>二、參考成果</w:t>
            </w:r>
            <w:r w:rsidR="00A618A2" w:rsidRPr="00C83BE1">
              <w:rPr>
                <w:rFonts w:eastAsia="標楷體"/>
              </w:rPr>
              <w:t>：</w:t>
            </w:r>
          </w:p>
          <w:p w:rsidR="00A618A2" w:rsidRDefault="00371B0D" w:rsidP="00A618A2">
            <w:pPr>
              <w:ind w:leftChars="196" w:left="470" w:right="141"/>
              <w:jc w:val="both"/>
              <w:rPr>
                <w:rFonts w:eastAsia="標楷體"/>
              </w:rPr>
            </w:pPr>
            <w:r w:rsidRPr="00C83BE1">
              <w:rPr>
                <w:rFonts w:eastAsia="標楷體"/>
                <w:u w:val="single"/>
              </w:rPr>
              <w:t>近七年且為升等前一級教師任內</w:t>
            </w:r>
            <w:r w:rsidRPr="00C83BE1">
              <w:rPr>
                <w:rFonts w:eastAsia="標楷體"/>
              </w:rPr>
              <w:t>之產學研發成果與貢獻做為審查，送審內容得包含學術研究成果</w:t>
            </w:r>
            <w:r w:rsidRPr="00C83BE1">
              <w:rPr>
                <w:rFonts w:eastAsia="標楷體"/>
              </w:rPr>
              <w:t>(</w:t>
            </w:r>
            <w:r w:rsidRPr="00C83BE1">
              <w:rPr>
                <w:rFonts w:eastAsia="標楷體"/>
              </w:rPr>
              <w:t>著作</w:t>
            </w:r>
            <w:r w:rsidRPr="00C83BE1">
              <w:rPr>
                <w:rFonts w:eastAsia="標楷體"/>
              </w:rPr>
              <w:t>)</w:t>
            </w:r>
            <w:r w:rsidRPr="00C83BE1">
              <w:rPr>
                <w:rFonts w:eastAsia="標楷體"/>
              </w:rPr>
              <w:t>、專利獲得、技術移轉績效、產學合作執行績效或獲獎情形等。</w:t>
            </w:r>
          </w:p>
          <w:p w:rsidR="00371B0D" w:rsidRPr="00C83BE1" w:rsidRDefault="00371B0D" w:rsidP="00A618A2">
            <w:pPr>
              <w:ind w:leftChars="196" w:left="470" w:right="141"/>
              <w:jc w:val="both"/>
              <w:rPr>
                <w:rFonts w:eastAsia="標楷體"/>
              </w:rPr>
            </w:pPr>
            <w:r w:rsidRPr="00C83BE1">
              <w:rPr>
                <w:rFonts w:eastAsia="標楷體"/>
              </w:rPr>
              <w:t>以二件以上技術報告送審者，應自行擇定代表成果及參考成果。其屬一系列相關之技術報告者，得自行合併為代表成果。</w:t>
            </w:r>
          </w:p>
          <w:p w:rsidR="00371B0D" w:rsidRPr="00C83BE1" w:rsidRDefault="00371B0D" w:rsidP="00C83BE1">
            <w:pPr>
              <w:ind w:leftChars="200" w:left="480" w:right="141"/>
              <w:jc w:val="both"/>
              <w:rPr>
                <w:rFonts w:eastAsia="標楷體"/>
              </w:rPr>
            </w:pPr>
            <w:r w:rsidRPr="00C83BE1">
              <w:rPr>
                <w:rFonts w:eastAsia="標楷體"/>
              </w:rPr>
              <w:t>如係數人合作代表成果者，僅得由其中一人送審；送審時，送審人以外他人須放棄以該成果作為代表成果送審之權利。送審人應以書面具體說明其參與部分，並由</w:t>
            </w:r>
            <w:r w:rsidRPr="00C83BE1">
              <w:rPr>
                <w:rFonts w:eastAsia="標楷體"/>
              </w:rPr>
              <w:lastRenderedPageBreak/>
              <w:t>合作人簽章證明之。</w:t>
            </w:r>
          </w:p>
          <w:p w:rsidR="00371B0D" w:rsidRPr="00C83BE1" w:rsidRDefault="00371B0D" w:rsidP="00C83BE1">
            <w:pPr>
              <w:ind w:left="470" w:right="141" w:hangingChars="196" w:hanging="470"/>
              <w:jc w:val="both"/>
              <w:rPr>
                <w:rFonts w:eastAsia="標楷體"/>
              </w:rPr>
            </w:pPr>
            <w:r w:rsidRPr="00C83BE1">
              <w:rPr>
                <w:rFonts w:eastAsia="標楷體"/>
              </w:rPr>
              <w:t>三、外部審查採一階段送審，</w:t>
            </w:r>
            <w:r w:rsidRPr="00C83BE1">
              <w:rPr>
                <w:rFonts w:eastAsia="標楷體"/>
                <w:u w:val="single"/>
              </w:rPr>
              <w:t>一次送六位外審委員，至少四位外審成績給予及格者為通過。</w:t>
            </w:r>
          </w:p>
          <w:p w:rsidR="00371B0D" w:rsidRPr="00C83BE1" w:rsidRDefault="00371B0D" w:rsidP="00C83BE1">
            <w:pPr>
              <w:ind w:leftChars="200" w:left="480" w:right="141"/>
              <w:jc w:val="both"/>
              <w:rPr>
                <w:rFonts w:eastAsia="標楷體"/>
              </w:rPr>
            </w:pPr>
            <w:r w:rsidRPr="00C83BE1">
              <w:rPr>
                <w:rFonts w:eastAsia="標楷體"/>
              </w:rPr>
              <w:t>各職級外審及格成績為教授</w:t>
            </w:r>
            <w:r w:rsidRPr="00C83BE1">
              <w:rPr>
                <w:rFonts w:eastAsia="標楷體"/>
              </w:rPr>
              <w:t>80</w:t>
            </w:r>
            <w:r w:rsidRPr="00C83BE1">
              <w:rPr>
                <w:rFonts w:eastAsia="標楷體"/>
              </w:rPr>
              <w:t>分，副教授</w:t>
            </w:r>
            <w:r w:rsidRPr="00C83BE1">
              <w:rPr>
                <w:rFonts w:eastAsia="標楷體"/>
              </w:rPr>
              <w:t>78</w:t>
            </w:r>
            <w:r w:rsidRPr="00C83BE1">
              <w:rPr>
                <w:rFonts w:eastAsia="標楷體"/>
              </w:rPr>
              <w:t>分，助理教授</w:t>
            </w:r>
            <w:r w:rsidRPr="00C83BE1">
              <w:rPr>
                <w:rFonts w:eastAsia="標楷體"/>
              </w:rPr>
              <w:t>75</w:t>
            </w:r>
            <w:r w:rsidRPr="00C83BE1">
              <w:rPr>
                <w:rFonts w:eastAsia="標楷體"/>
              </w:rPr>
              <w:t>分。</w:t>
            </w:r>
          </w:p>
          <w:p w:rsidR="00371B0D" w:rsidRPr="00C83BE1" w:rsidRDefault="00371B0D" w:rsidP="00C83BE1">
            <w:pPr>
              <w:ind w:left="480" w:right="141" w:hangingChars="200" w:hanging="480"/>
              <w:rPr>
                <w:rFonts w:eastAsia="標楷體"/>
              </w:rPr>
            </w:pPr>
            <w:r w:rsidRPr="00C83BE1">
              <w:rPr>
                <w:rFonts w:eastAsia="標楷體"/>
              </w:rPr>
              <w:t>四、升等教師曾於取得前一等級教師資格後及代表著作送審前五年或參考著作送審前七年內懷孕或生產者，得檢具證明申請延長前述年限二年。</w:t>
            </w:r>
          </w:p>
        </w:tc>
        <w:tc>
          <w:tcPr>
            <w:tcW w:w="1842" w:type="dxa"/>
          </w:tcPr>
          <w:p w:rsidR="00371B0D" w:rsidRPr="00C83BE1" w:rsidRDefault="00371B0D" w:rsidP="00C83BE1">
            <w:pPr>
              <w:rPr>
                <w:rFonts w:eastAsia="標楷體"/>
              </w:rPr>
            </w:pPr>
            <w:r w:rsidRPr="00C83BE1">
              <w:rPr>
                <w:rFonts w:eastAsia="標楷體"/>
                <w:szCs w:val="22"/>
              </w:rPr>
              <w:lastRenderedPageBreak/>
              <w:t xml:space="preserve">1. </w:t>
            </w:r>
            <w:r w:rsidRPr="00C83BE1">
              <w:rPr>
                <w:rFonts w:eastAsia="標楷體"/>
                <w:szCs w:val="22"/>
              </w:rPr>
              <w:t>文字修正。</w:t>
            </w:r>
          </w:p>
          <w:p w:rsidR="00371B0D" w:rsidRPr="00C83BE1" w:rsidRDefault="00371B0D" w:rsidP="00C83BE1">
            <w:pPr>
              <w:ind w:left="240" w:hangingChars="100" w:hanging="240"/>
              <w:rPr>
                <w:rFonts w:eastAsia="標楷體"/>
              </w:rPr>
            </w:pPr>
            <w:r w:rsidRPr="00C83BE1">
              <w:rPr>
                <w:rFonts w:eastAsia="標楷體"/>
                <w:szCs w:val="22"/>
              </w:rPr>
              <w:t xml:space="preserve">2. </w:t>
            </w:r>
            <w:r w:rsidRPr="00C83BE1">
              <w:rPr>
                <w:rFonts w:eastAsia="標楷體"/>
                <w:szCs w:val="22"/>
              </w:rPr>
              <w:t>外審委員人數業已規範於本校「教師聘任及升等資格審定辦法」母法，故於本標準刪除。</w:t>
            </w:r>
          </w:p>
          <w:p w:rsidR="00371B0D" w:rsidRPr="00C83BE1" w:rsidRDefault="00371B0D" w:rsidP="00C83BE1">
            <w:pPr>
              <w:ind w:left="360" w:hangingChars="150" w:hanging="360"/>
              <w:rPr>
                <w:rFonts w:eastAsia="標楷體"/>
              </w:rPr>
            </w:pPr>
            <w:r w:rsidRPr="00C83BE1">
              <w:rPr>
                <w:rFonts w:eastAsia="標楷體"/>
                <w:szCs w:val="22"/>
              </w:rPr>
              <w:t xml:space="preserve">3. </w:t>
            </w:r>
            <w:r w:rsidRPr="00C83BE1">
              <w:rPr>
                <w:rFonts w:eastAsia="標楷體"/>
                <w:szCs w:val="22"/>
              </w:rPr>
              <w:t>新增第</w:t>
            </w:r>
            <w:r w:rsidRPr="00C83BE1">
              <w:rPr>
                <w:rFonts w:eastAsia="標楷體"/>
                <w:szCs w:val="22"/>
              </w:rPr>
              <w:t>5</w:t>
            </w:r>
            <w:r w:rsidRPr="00C83BE1">
              <w:rPr>
                <w:rFonts w:eastAsia="標楷體"/>
                <w:szCs w:val="22"/>
              </w:rPr>
              <w:t>項有關成果送審之保密（依據教育部送審教師資格審定辦法附表一、以技術報告送審教師資格審查範圍及基準相關規定）。</w:t>
            </w:r>
          </w:p>
        </w:tc>
      </w:tr>
      <w:tr w:rsidR="00371B0D" w:rsidRPr="00C83BE1" w:rsidTr="00076BF1">
        <w:trPr>
          <w:jc w:val="center"/>
        </w:trPr>
        <w:tc>
          <w:tcPr>
            <w:tcW w:w="4250" w:type="dxa"/>
          </w:tcPr>
          <w:p w:rsidR="00A618A2" w:rsidRDefault="00371B0D" w:rsidP="00C83BE1">
            <w:pPr>
              <w:pStyle w:val="a4"/>
              <w:ind w:leftChars="0" w:left="0" w:right="142"/>
              <w:rPr>
                <w:rFonts w:eastAsia="標楷體"/>
              </w:rPr>
            </w:pPr>
            <w:r w:rsidRPr="00C83BE1">
              <w:rPr>
                <w:rFonts w:eastAsia="標楷體"/>
              </w:rPr>
              <w:lastRenderedPageBreak/>
              <w:t>第</w:t>
            </w:r>
            <w:r w:rsidRPr="00C83BE1">
              <w:rPr>
                <w:rFonts w:eastAsia="標楷體"/>
                <w:u w:val="single"/>
              </w:rPr>
              <w:t>4</w:t>
            </w:r>
            <w:r w:rsidRPr="00C83BE1">
              <w:rPr>
                <w:rFonts w:eastAsia="標楷體"/>
              </w:rPr>
              <w:t>條</w:t>
            </w:r>
          </w:p>
          <w:p w:rsidR="00371B0D" w:rsidRPr="00C83BE1" w:rsidRDefault="00371B0D" w:rsidP="00C83BE1">
            <w:pPr>
              <w:pStyle w:val="a4"/>
              <w:ind w:leftChars="0" w:left="0" w:right="142"/>
              <w:rPr>
                <w:rFonts w:eastAsia="標楷體"/>
              </w:rPr>
            </w:pPr>
            <w:r w:rsidRPr="00C83BE1">
              <w:rPr>
                <w:rFonts w:eastAsia="標楷體"/>
              </w:rPr>
              <w:t>分數計算標準如下：</w:t>
            </w:r>
          </w:p>
          <w:p w:rsidR="00371B0D" w:rsidRPr="00C83BE1" w:rsidRDefault="00371B0D" w:rsidP="00C83BE1">
            <w:pPr>
              <w:ind w:left="480" w:right="141" w:hangingChars="200" w:hanging="480"/>
              <w:rPr>
                <w:rFonts w:eastAsia="標楷體"/>
              </w:rPr>
            </w:pPr>
            <w:r w:rsidRPr="00C83BE1">
              <w:rPr>
                <w:rFonts w:eastAsia="標楷體"/>
              </w:rPr>
              <w:t>一、教學考核部分：依本校「專任教師新聘及升等計分標準」之教學考核計分標準核算。</w:t>
            </w:r>
          </w:p>
          <w:p w:rsidR="00371B0D" w:rsidRPr="00C83BE1" w:rsidRDefault="00371B0D" w:rsidP="00C83BE1">
            <w:pPr>
              <w:ind w:left="480" w:right="141" w:hangingChars="200" w:hanging="480"/>
              <w:rPr>
                <w:rFonts w:eastAsia="標楷體"/>
              </w:rPr>
            </w:pPr>
            <w:r w:rsidRPr="00C83BE1">
              <w:rPr>
                <w:rFonts w:eastAsia="標楷體"/>
              </w:rPr>
              <w:t>二、</w:t>
            </w:r>
            <w:r w:rsidRPr="00A618A2">
              <w:rPr>
                <w:rFonts w:eastAsia="標楷體"/>
                <w:u w:val="single"/>
              </w:rPr>
              <w:t>輔導與服務</w:t>
            </w:r>
            <w:r w:rsidRPr="00C83BE1">
              <w:rPr>
                <w:rFonts w:eastAsia="標楷體"/>
              </w:rPr>
              <w:t>部分：依本校「專任教師新聘及升等計分標準」之</w:t>
            </w:r>
            <w:r w:rsidRPr="00A618A2">
              <w:rPr>
                <w:rFonts w:eastAsia="標楷體"/>
                <w:u w:val="single"/>
              </w:rPr>
              <w:t>輔導與服務</w:t>
            </w:r>
            <w:r w:rsidRPr="00C83BE1">
              <w:rPr>
                <w:rFonts w:eastAsia="標楷體"/>
              </w:rPr>
              <w:t>計分標準核算。</w:t>
            </w:r>
          </w:p>
          <w:p w:rsidR="00371B0D" w:rsidRPr="00C83BE1" w:rsidRDefault="00371B0D" w:rsidP="00C83BE1">
            <w:pPr>
              <w:ind w:left="360" w:right="141" w:hangingChars="150" w:hanging="360"/>
              <w:rPr>
                <w:rFonts w:eastAsia="標楷體"/>
              </w:rPr>
            </w:pPr>
            <w:r w:rsidRPr="00C83BE1">
              <w:rPr>
                <w:rFonts w:eastAsia="標楷體"/>
              </w:rPr>
              <w:t>三、研究部分：升等前一級教師任內且為近七年發表之論文、專利權、技術移轉及產學合作計畫。</w:t>
            </w:r>
          </w:p>
          <w:p w:rsidR="00371B0D" w:rsidRPr="00C83BE1" w:rsidRDefault="00371B0D" w:rsidP="00A618A2">
            <w:pPr>
              <w:ind w:leftChars="200" w:left="900" w:hangingChars="175" w:hanging="420"/>
              <w:rPr>
                <w:rFonts w:eastAsia="標楷體"/>
              </w:rPr>
            </w:pPr>
            <w:r w:rsidRPr="00C83BE1">
              <w:rPr>
                <w:rFonts w:eastAsia="標楷體"/>
              </w:rPr>
              <w:t>(</w:t>
            </w:r>
            <w:r w:rsidRPr="00C83BE1">
              <w:rPr>
                <w:rFonts w:eastAsia="標楷體"/>
              </w:rPr>
              <w:t>一</w:t>
            </w:r>
            <w:r w:rsidRPr="00C83BE1">
              <w:rPr>
                <w:rFonts w:eastAsia="標楷體"/>
              </w:rPr>
              <w:t>)</w:t>
            </w:r>
            <w:r w:rsidRPr="00C83BE1">
              <w:rPr>
                <w:rFonts w:eastAsia="標楷體"/>
              </w:rPr>
              <w:t>論文：依本校「專任教師新聘及升等計分標準」之論文計分標準核算。</w:t>
            </w:r>
          </w:p>
          <w:p w:rsidR="00371B0D" w:rsidRPr="00C83BE1" w:rsidRDefault="00371B0D" w:rsidP="00A618A2">
            <w:pPr>
              <w:ind w:leftChars="200" w:left="900" w:hangingChars="175" w:hanging="420"/>
              <w:rPr>
                <w:rFonts w:eastAsia="標楷體"/>
              </w:rPr>
            </w:pPr>
            <w:r w:rsidRPr="00C83BE1">
              <w:rPr>
                <w:rFonts w:eastAsia="標楷體"/>
              </w:rPr>
              <w:t>(</w:t>
            </w:r>
            <w:r w:rsidRPr="00C83BE1">
              <w:rPr>
                <w:rFonts w:eastAsia="標楷體"/>
              </w:rPr>
              <w:t>二</w:t>
            </w:r>
            <w:r w:rsidRPr="00C83BE1">
              <w:rPr>
                <w:rFonts w:eastAsia="標楷體"/>
              </w:rPr>
              <w:t>)</w:t>
            </w:r>
            <w:r w:rsidRPr="00C83BE1">
              <w:rPr>
                <w:rFonts w:eastAsia="標楷體"/>
              </w:rPr>
              <w:t>最近七年本校產學營運處承辦</w:t>
            </w:r>
            <w:r w:rsidRPr="00C83BE1">
              <w:rPr>
                <w:rFonts w:eastAsia="標楷體"/>
                <w:u w:val="single"/>
              </w:rPr>
              <w:t>或與校外機構簽署智權協議</w:t>
            </w:r>
            <w:r w:rsidRPr="00C83BE1">
              <w:rPr>
                <w:rFonts w:eastAsia="標楷體"/>
              </w:rPr>
              <w:t>所獲取發明專利權。共同發明者依權益分配比例計算。</w:t>
            </w:r>
          </w:p>
          <w:tbl>
            <w:tblPr>
              <w:tblW w:w="3459"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91"/>
            </w:tblGrid>
            <w:tr w:rsidR="00371B0D" w:rsidRPr="00C83BE1" w:rsidTr="00076BF1">
              <w:tc>
                <w:tcPr>
                  <w:tcW w:w="2268" w:type="dxa"/>
                  <w:shd w:val="clear" w:color="auto" w:fill="auto"/>
                </w:tcPr>
                <w:p w:rsidR="00371B0D" w:rsidRPr="00C83BE1" w:rsidRDefault="00371B0D" w:rsidP="00C83BE1">
                  <w:pPr>
                    <w:jc w:val="center"/>
                    <w:rPr>
                      <w:rFonts w:eastAsia="標楷體"/>
                    </w:rPr>
                  </w:pPr>
                  <w:r w:rsidRPr="00C83BE1">
                    <w:rPr>
                      <w:rFonts w:eastAsia="標楷體"/>
                      <w:bCs/>
                    </w:rPr>
                    <w:t>專利獲證國家</w:t>
                  </w:r>
                </w:p>
              </w:tc>
              <w:tc>
                <w:tcPr>
                  <w:tcW w:w="1191" w:type="dxa"/>
                  <w:shd w:val="clear" w:color="auto" w:fill="auto"/>
                </w:tcPr>
                <w:p w:rsidR="00371B0D" w:rsidRPr="00C83BE1" w:rsidRDefault="00371B0D" w:rsidP="00C83BE1">
                  <w:pPr>
                    <w:jc w:val="center"/>
                    <w:rPr>
                      <w:rFonts w:eastAsia="標楷體"/>
                    </w:rPr>
                  </w:pPr>
                  <w:r w:rsidRPr="00C83BE1">
                    <w:rPr>
                      <w:rFonts w:eastAsia="標楷體"/>
                    </w:rPr>
                    <w:t>每件分數</w:t>
                  </w:r>
                </w:p>
              </w:tc>
            </w:tr>
            <w:tr w:rsidR="00371B0D" w:rsidRPr="00C83BE1" w:rsidTr="00076BF1">
              <w:tc>
                <w:tcPr>
                  <w:tcW w:w="2268" w:type="dxa"/>
                  <w:shd w:val="clear" w:color="auto" w:fill="auto"/>
                </w:tcPr>
                <w:p w:rsidR="00371B0D" w:rsidRPr="00C83BE1" w:rsidRDefault="00371B0D" w:rsidP="00C83BE1">
                  <w:pPr>
                    <w:jc w:val="both"/>
                    <w:rPr>
                      <w:rFonts w:eastAsia="標楷體"/>
                    </w:rPr>
                  </w:pPr>
                  <w:r w:rsidRPr="00C83BE1">
                    <w:rPr>
                      <w:rFonts w:eastAsia="標楷體"/>
                    </w:rPr>
                    <w:t>中華民國</w:t>
                  </w:r>
                </w:p>
              </w:tc>
              <w:tc>
                <w:tcPr>
                  <w:tcW w:w="1191" w:type="dxa"/>
                  <w:shd w:val="clear" w:color="auto" w:fill="auto"/>
                </w:tcPr>
                <w:p w:rsidR="00371B0D" w:rsidRPr="00C83BE1" w:rsidRDefault="00371B0D" w:rsidP="00C83BE1">
                  <w:pPr>
                    <w:jc w:val="center"/>
                    <w:rPr>
                      <w:rFonts w:eastAsia="標楷體"/>
                    </w:rPr>
                  </w:pPr>
                  <w:r w:rsidRPr="00C83BE1">
                    <w:rPr>
                      <w:rFonts w:eastAsia="標楷體"/>
                    </w:rPr>
                    <w:t>100</w:t>
                  </w:r>
                </w:p>
              </w:tc>
            </w:tr>
            <w:tr w:rsidR="00371B0D" w:rsidRPr="00C83BE1" w:rsidTr="00076BF1">
              <w:tc>
                <w:tcPr>
                  <w:tcW w:w="2268" w:type="dxa"/>
                  <w:shd w:val="clear" w:color="auto" w:fill="auto"/>
                </w:tcPr>
                <w:p w:rsidR="00371B0D" w:rsidRPr="00C83BE1" w:rsidRDefault="00371B0D" w:rsidP="00C83BE1">
                  <w:pPr>
                    <w:jc w:val="both"/>
                    <w:rPr>
                      <w:rFonts w:eastAsia="標楷體"/>
                    </w:rPr>
                  </w:pPr>
                  <w:r w:rsidRPr="00C83BE1">
                    <w:rPr>
                      <w:rFonts w:eastAsia="標楷體"/>
                    </w:rPr>
                    <w:t>日本、加拿大、中國</w:t>
                  </w:r>
                </w:p>
              </w:tc>
              <w:tc>
                <w:tcPr>
                  <w:tcW w:w="1191" w:type="dxa"/>
                  <w:shd w:val="clear" w:color="auto" w:fill="auto"/>
                </w:tcPr>
                <w:p w:rsidR="00371B0D" w:rsidRPr="00C83BE1" w:rsidRDefault="00371B0D" w:rsidP="00C83BE1">
                  <w:pPr>
                    <w:jc w:val="center"/>
                    <w:rPr>
                      <w:rFonts w:eastAsia="標楷體"/>
                    </w:rPr>
                  </w:pPr>
                  <w:r w:rsidRPr="00C83BE1">
                    <w:rPr>
                      <w:rFonts w:eastAsia="標楷體"/>
                    </w:rPr>
                    <w:t>150</w:t>
                  </w:r>
                </w:p>
              </w:tc>
            </w:tr>
            <w:tr w:rsidR="00371B0D" w:rsidRPr="00C83BE1" w:rsidTr="00076BF1">
              <w:tc>
                <w:tcPr>
                  <w:tcW w:w="2268" w:type="dxa"/>
                  <w:shd w:val="clear" w:color="auto" w:fill="auto"/>
                </w:tcPr>
                <w:p w:rsidR="00371B0D" w:rsidRPr="00C83BE1" w:rsidRDefault="00371B0D" w:rsidP="00C83BE1">
                  <w:pPr>
                    <w:jc w:val="both"/>
                    <w:rPr>
                      <w:rFonts w:eastAsia="標楷體"/>
                    </w:rPr>
                  </w:pPr>
                  <w:r w:rsidRPr="00C83BE1">
                    <w:rPr>
                      <w:rFonts w:eastAsia="標楷體"/>
                    </w:rPr>
                    <w:t>美國、歐盟</w:t>
                  </w:r>
                </w:p>
              </w:tc>
              <w:tc>
                <w:tcPr>
                  <w:tcW w:w="1191" w:type="dxa"/>
                  <w:shd w:val="clear" w:color="auto" w:fill="auto"/>
                </w:tcPr>
                <w:p w:rsidR="00371B0D" w:rsidRPr="00C83BE1" w:rsidRDefault="00371B0D" w:rsidP="00C83BE1">
                  <w:pPr>
                    <w:jc w:val="center"/>
                    <w:rPr>
                      <w:rFonts w:eastAsia="標楷體"/>
                    </w:rPr>
                  </w:pPr>
                  <w:r w:rsidRPr="00C83BE1">
                    <w:rPr>
                      <w:rFonts w:eastAsia="標楷體"/>
                    </w:rPr>
                    <w:t>200</w:t>
                  </w:r>
                </w:p>
              </w:tc>
            </w:tr>
            <w:tr w:rsidR="00371B0D" w:rsidRPr="00C83BE1" w:rsidTr="00076BF1">
              <w:tc>
                <w:tcPr>
                  <w:tcW w:w="2268" w:type="dxa"/>
                  <w:shd w:val="clear" w:color="auto" w:fill="auto"/>
                </w:tcPr>
                <w:p w:rsidR="00371B0D" w:rsidRPr="00C83BE1" w:rsidRDefault="00371B0D" w:rsidP="00C83BE1">
                  <w:pPr>
                    <w:jc w:val="both"/>
                    <w:rPr>
                      <w:rFonts w:eastAsia="標楷體"/>
                    </w:rPr>
                  </w:pPr>
                  <w:r w:rsidRPr="00C83BE1">
                    <w:rPr>
                      <w:rFonts w:eastAsia="標楷體"/>
                    </w:rPr>
                    <w:t>其他國家</w:t>
                  </w:r>
                </w:p>
              </w:tc>
              <w:tc>
                <w:tcPr>
                  <w:tcW w:w="1191" w:type="dxa"/>
                  <w:shd w:val="clear" w:color="auto" w:fill="auto"/>
                </w:tcPr>
                <w:p w:rsidR="00371B0D" w:rsidRPr="00C83BE1" w:rsidRDefault="00371B0D" w:rsidP="00C83BE1">
                  <w:pPr>
                    <w:jc w:val="center"/>
                    <w:rPr>
                      <w:rFonts w:eastAsia="標楷體"/>
                    </w:rPr>
                  </w:pPr>
                  <w:r w:rsidRPr="00C83BE1">
                    <w:rPr>
                      <w:rFonts w:eastAsia="標楷體"/>
                    </w:rPr>
                    <w:t>120</w:t>
                  </w:r>
                </w:p>
              </w:tc>
            </w:tr>
          </w:tbl>
          <w:p w:rsidR="00371B0D" w:rsidRPr="00C83BE1" w:rsidRDefault="00371B0D" w:rsidP="00A618A2">
            <w:pPr>
              <w:widowControl/>
              <w:ind w:leftChars="200" w:left="900" w:hangingChars="175" w:hanging="420"/>
              <w:rPr>
                <w:rFonts w:eastAsia="標楷體"/>
              </w:rPr>
            </w:pPr>
            <w:r w:rsidRPr="00C83BE1">
              <w:rPr>
                <w:rFonts w:eastAsia="標楷體"/>
              </w:rPr>
              <w:lastRenderedPageBreak/>
              <w:t>(</w:t>
            </w:r>
            <w:r w:rsidRPr="00C83BE1">
              <w:rPr>
                <w:rFonts w:eastAsia="標楷體"/>
              </w:rPr>
              <w:t>三</w:t>
            </w:r>
            <w:r w:rsidRPr="00C83BE1">
              <w:rPr>
                <w:rFonts w:eastAsia="標楷體"/>
              </w:rPr>
              <w:t>)</w:t>
            </w:r>
            <w:r w:rsidRPr="00C83BE1">
              <w:rPr>
                <w:rFonts w:eastAsia="標楷體"/>
              </w:rPr>
              <w:t>最近七年本校產學營運處承辦完成之技術移轉</w:t>
            </w:r>
            <w:r w:rsidRPr="00C83BE1">
              <w:rPr>
                <w:rFonts w:eastAsia="標楷體"/>
              </w:rPr>
              <w:t>/</w:t>
            </w:r>
            <w:r w:rsidRPr="00C83BE1">
              <w:rPr>
                <w:rFonts w:eastAsia="標楷體"/>
              </w:rPr>
              <w:t>授權</w:t>
            </w:r>
            <w:r w:rsidRPr="00C83BE1">
              <w:rPr>
                <w:rFonts w:eastAsia="標楷體"/>
                <w:u w:val="single"/>
              </w:rPr>
              <w:t>或與校外機構簽署智權協議之分配收益</w:t>
            </w:r>
            <w:r w:rsidRPr="00C83BE1">
              <w:rPr>
                <w:rFonts w:eastAsia="標楷體"/>
              </w:rPr>
              <w:t>，依累積實收總金額計分。共同發明者，依權益分配比例計算。</w:t>
            </w:r>
          </w:p>
          <w:tbl>
            <w:tblPr>
              <w:tblW w:w="362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737"/>
            </w:tblGrid>
            <w:tr w:rsidR="00371B0D" w:rsidRPr="00C83BE1" w:rsidTr="00076BF1">
              <w:tc>
                <w:tcPr>
                  <w:tcW w:w="2891" w:type="dxa"/>
                  <w:shd w:val="clear" w:color="auto" w:fill="auto"/>
                </w:tcPr>
                <w:p w:rsidR="00371B0D" w:rsidRPr="00C83BE1" w:rsidRDefault="00371B0D" w:rsidP="00C83BE1">
                  <w:pPr>
                    <w:jc w:val="center"/>
                    <w:rPr>
                      <w:rFonts w:eastAsia="標楷體"/>
                    </w:rPr>
                  </w:pPr>
                  <w:r w:rsidRPr="00C83BE1">
                    <w:rPr>
                      <w:rFonts w:eastAsia="標楷體"/>
                      <w:bCs/>
                    </w:rPr>
                    <w:t>技轉</w:t>
                  </w:r>
                  <w:r w:rsidRPr="00C83BE1">
                    <w:rPr>
                      <w:rFonts w:eastAsia="標楷體"/>
                      <w:bCs/>
                    </w:rPr>
                    <w:t>/</w:t>
                  </w:r>
                  <w:r w:rsidRPr="00C83BE1">
                    <w:rPr>
                      <w:rFonts w:eastAsia="標楷體"/>
                      <w:bCs/>
                    </w:rPr>
                    <w:t>授權總金額</w:t>
                  </w:r>
                </w:p>
              </w:tc>
              <w:tc>
                <w:tcPr>
                  <w:tcW w:w="737" w:type="dxa"/>
                  <w:shd w:val="clear" w:color="auto" w:fill="auto"/>
                </w:tcPr>
                <w:p w:rsidR="00371B0D" w:rsidRPr="00C83BE1" w:rsidRDefault="00371B0D" w:rsidP="00C83BE1">
                  <w:pPr>
                    <w:jc w:val="center"/>
                    <w:rPr>
                      <w:rFonts w:eastAsia="標楷體"/>
                    </w:rPr>
                  </w:pPr>
                  <w:r w:rsidRPr="00C83BE1">
                    <w:rPr>
                      <w:rFonts w:eastAsia="標楷體"/>
                    </w:rPr>
                    <w:t>分數</w:t>
                  </w:r>
                </w:p>
              </w:tc>
            </w:tr>
            <w:tr w:rsidR="00371B0D" w:rsidRPr="00C83BE1" w:rsidTr="00076BF1">
              <w:tc>
                <w:tcPr>
                  <w:tcW w:w="2891" w:type="dxa"/>
                  <w:shd w:val="clear" w:color="auto" w:fill="auto"/>
                </w:tcPr>
                <w:p w:rsidR="00371B0D" w:rsidRPr="00C83BE1" w:rsidRDefault="00371B0D" w:rsidP="00C83BE1">
                  <w:pPr>
                    <w:jc w:val="both"/>
                    <w:rPr>
                      <w:rFonts w:eastAsia="標楷體"/>
                    </w:rPr>
                  </w:pPr>
                  <w:r w:rsidRPr="00C83BE1">
                    <w:rPr>
                      <w:rFonts w:eastAsia="標楷體"/>
                    </w:rPr>
                    <w:t>15-25</w:t>
                  </w:r>
                  <w:r w:rsidRPr="00C83BE1">
                    <w:rPr>
                      <w:rFonts w:eastAsia="標楷體"/>
                    </w:rPr>
                    <w:t>萬元</w:t>
                  </w:r>
                  <w:r w:rsidRPr="00C83BE1">
                    <w:rPr>
                      <w:rFonts w:eastAsia="標楷體"/>
                    </w:rPr>
                    <w:t>(</w:t>
                  </w:r>
                  <w:r w:rsidRPr="00C83BE1">
                    <w:rPr>
                      <w:rFonts w:eastAsia="標楷體"/>
                    </w:rPr>
                    <w:t>含</w:t>
                  </w:r>
                  <w:r w:rsidRPr="00C83BE1">
                    <w:rPr>
                      <w:rFonts w:eastAsia="標楷體"/>
                    </w:rPr>
                    <w:t>15</w:t>
                  </w:r>
                  <w:r w:rsidRPr="00C83BE1">
                    <w:rPr>
                      <w:rFonts w:eastAsia="標楷體"/>
                    </w:rPr>
                    <w:t>萬元</w:t>
                  </w:r>
                  <w:r w:rsidRPr="00C83BE1">
                    <w:rPr>
                      <w:rFonts w:eastAsia="標楷體"/>
                    </w:rPr>
                    <w:t>)</w:t>
                  </w:r>
                </w:p>
              </w:tc>
              <w:tc>
                <w:tcPr>
                  <w:tcW w:w="737" w:type="dxa"/>
                  <w:shd w:val="clear" w:color="auto" w:fill="auto"/>
                </w:tcPr>
                <w:p w:rsidR="00371B0D" w:rsidRPr="00C83BE1" w:rsidRDefault="00371B0D" w:rsidP="00C83BE1">
                  <w:pPr>
                    <w:jc w:val="center"/>
                    <w:rPr>
                      <w:rFonts w:eastAsia="標楷體"/>
                    </w:rPr>
                  </w:pPr>
                  <w:r w:rsidRPr="00C83BE1">
                    <w:rPr>
                      <w:rFonts w:eastAsia="標楷體"/>
                    </w:rPr>
                    <w:t>15</w:t>
                  </w:r>
                </w:p>
              </w:tc>
            </w:tr>
            <w:tr w:rsidR="00371B0D" w:rsidRPr="00C83BE1" w:rsidTr="00076BF1">
              <w:tc>
                <w:tcPr>
                  <w:tcW w:w="2891" w:type="dxa"/>
                  <w:shd w:val="clear" w:color="auto" w:fill="auto"/>
                </w:tcPr>
                <w:p w:rsidR="00371B0D" w:rsidRPr="00C83BE1" w:rsidRDefault="00371B0D" w:rsidP="00C83BE1">
                  <w:pPr>
                    <w:jc w:val="both"/>
                    <w:rPr>
                      <w:rFonts w:eastAsia="標楷體"/>
                    </w:rPr>
                  </w:pPr>
                  <w:r w:rsidRPr="00C83BE1">
                    <w:rPr>
                      <w:rFonts w:eastAsia="標楷體"/>
                    </w:rPr>
                    <w:t>25-35</w:t>
                  </w:r>
                  <w:r w:rsidRPr="00C83BE1">
                    <w:rPr>
                      <w:rFonts w:eastAsia="標楷體"/>
                    </w:rPr>
                    <w:t>萬元</w:t>
                  </w:r>
                  <w:r w:rsidRPr="00C83BE1">
                    <w:rPr>
                      <w:rFonts w:eastAsia="標楷體"/>
                    </w:rPr>
                    <w:t>(</w:t>
                  </w:r>
                  <w:r w:rsidRPr="00C83BE1">
                    <w:rPr>
                      <w:rFonts w:eastAsia="標楷體"/>
                    </w:rPr>
                    <w:t>含</w:t>
                  </w:r>
                  <w:r w:rsidRPr="00C83BE1">
                    <w:rPr>
                      <w:rFonts w:eastAsia="標楷體"/>
                    </w:rPr>
                    <w:t>25</w:t>
                  </w:r>
                  <w:r w:rsidRPr="00C83BE1">
                    <w:rPr>
                      <w:rFonts w:eastAsia="標楷體"/>
                    </w:rPr>
                    <w:t>萬元</w:t>
                  </w:r>
                  <w:r w:rsidRPr="00C83BE1">
                    <w:rPr>
                      <w:rFonts w:eastAsia="標楷體"/>
                    </w:rPr>
                    <w:t>)</w:t>
                  </w:r>
                </w:p>
              </w:tc>
              <w:tc>
                <w:tcPr>
                  <w:tcW w:w="737" w:type="dxa"/>
                  <w:shd w:val="clear" w:color="auto" w:fill="auto"/>
                </w:tcPr>
                <w:p w:rsidR="00371B0D" w:rsidRPr="00C83BE1" w:rsidRDefault="00371B0D" w:rsidP="00C83BE1">
                  <w:pPr>
                    <w:jc w:val="center"/>
                    <w:rPr>
                      <w:rFonts w:eastAsia="標楷體"/>
                    </w:rPr>
                  </w:pPr>
                  <w:r w:rsidRPr="00C83BE1">
                    <w:rPr>
                      <w:rFonts w:eastAsia="標楷體"/>
                    </w:rPr>
                    <w:t>30</w:t>
                  </w:r>
                </w:p>
              </w:tc>
            </w:tr>
            <w:tr w:rsidR="00371B0D" w:rsidRPr="00C83BE1" w:rsidTr="00076BF1">
              <w:tc>
                <w:tcPr>
                  <w:tcW w:w="2891" w:type="dxa"/>
                  <w:shd w:val="clear" w:color="auto" w:fill="auto"/>
                </w:tcPr>
                <w:p w:rsidR="00371B0D" w:rsidRPr="00C83BE1" w:rsidRDefault="00371B0D" w:rsidP="00C83BE1">
                  <w:pPr>
                    <w:jc w:val="both"/>
                    <w:rPr>
                      <w:rFonts w:eastAsia="標楷體"/>
                    </w:rPr>
                  </w:pPr>
                  <w:r w:rsidRPr="00C83BE1">
                    <w:rPr>
                      <w:rFonts w:eastAsia="標楷體"/>
                    </w:rPr>
                    <w:t>35-50</w:t>
                  </w:r>
                  <w:r w:rsidRPr="00C83BE1">
                    <w:rPr>
                      <w:rFonts w:eastAsia="標楷體"/>
                    </w:rPr>
                    <w:t>萬元</w:t>
                  </w:r>
                  <w:r w:rsidRPr="00C83BE1">
                    <w:rPr>
                      <w:rFonts w:eastAsia="標楷體"/>
                    </w:rPr>
                    <w:t>(</w:t>
                  </w:r>
                  <w:r w:rsidRPr="00C83BE1">
                    <w:rPr>
                      <w:rFonts w:eastAsia="標楷體"/>
                    </w:rPr>
                    <w:t>含</w:t>
                  </w:r>
                  <w:r w:rsidRPr="00C83BE1">
                    <w:rPr>
                      <w:rFonts w:eastAsia="標楷體"/>
                    </w:rPr>
                    <w:t>50</w:t>
                  </w:r>
                  <w:r w:rsidRPr="00C83BE1">
                    <w:rPr>
                      <w:rFonts w:eastAsia="標楷體"/>
                    </w:rPr>
                    <w:t>萬元</w:t>
                  </w:r>
                  <w:r w:rsidRPr="00C83BE1">
                    <w:rPr>
                      <w:rFonts w:eastAsia="標楷體"/>
                    </w:rPr>
                    <w:t>)</w:t>
                  </w:r>
                </w:p>
              </w:tc>
              <w:tc>
                <w:tcPr>
                  <w:tcW w:w="737" w:type="dxa"/>
                  <w:shd w:val="clear" w:color="auto" w:fill="auto"/>
                </w:tcPr>
                <w:p w:rsidR="00371B0D" w:rsidRPr="00C83BE1" w:rsidRDefault="00371B0D" w:rsidP="00C83BE1">
                  <w:pPr>
                    <w:jc w:val="center"/>
                    <w:rPr>
                      <w:rFonts w:eastAsia="標楷體"/>
                    </w:rPr>
                  </w:pPr>
                  <w:r w:rsidRPr="00C83BE1">
                    <w:rPr>
                      <w:rFonts w:eastAsia="標楷體"/>
                    </w:rPr>
                    <w:t>60</w:t>
                  </w:r>
                </w:p>
              </w:tc>
            </w:tr>
            <w:tr w:rsidR="00371B0D" w:rsidRPr="00C83BE1" w:rsidTr="00076BF1">
              <w:tc>
                <w:tcPr>
                  <w:tcW w:w="2891" w:type="dxa"/>
                  <w:shd w:val="clear" w:color="auto" w:fill="auto"/>
                </w:tcPr>
                <w:p w:rsidR="00371B0D" w:rsidRPr="00C83BE1" w:rsidRDefault="00371B0D" w:rsidP="00C83BE1">
                  <w:pPr>
                    <w:jc w:val="both"/>
                    <w:rPr>
                      <w:rFonts w:eastAsia="標楷體"/>
                    </w:rPr>
                  </w:pPr>
                  <w:r w:rsidRPr="00C83BE1">
                    <w:rPr>
                      <w:rFonts w:eastAsia="標楷體"/>
                    </w:rPr>
                    <w:t>50-75</w:t>
                  </w:r>
                  <w:r w:rsidRPr="00C83BE1">
                    <w:rPr>
                      <w:rFonts w:eastAsia="標楷體"/>
                    </w:rPr>
                    <w:t>萬元</w:t>
                  </w:r>
                  <w:r w:rsidRPr="00C83BE1">
                    <w:rPr>
                      <w:rFonts w:eastAsia="標楷體"/>
                    </w:rPr>
                    <w:t>(</w:t>
                  </w:r>
                  <w:r w:rsidRPr="00C83BE1">
                    <w:rPr>
                      <w:rFonts w:eastAsia="標楷體"/>
                    </w:rPr>
                    <w:t>含</w:t>
                  </w:r>
                  <w:r w:rsidRPr="00C83BE1">
                    <w:rPr>
                      <w:rFonts w:eastAsia="標楷體"/>
                    </w:rPr>
                    <w:t>50</w:t>
                  </w:r>
                  <w:r w:rsidRPr="00C83BE1">
                    <w:rPr>
                      <w:rFonts w:eastAsia="標楷體"/>
                    </w:rPr>
                    <w:t>萬元</w:t>
                  </w:r>
                  <w:r w:rsidRPr="00C83BE1">
                    <w:rPr>
                      <w:rFonts w:eastAsia="標楷體"/>
                    </w:rPr>
                    <w:t>)</w:t>
                  </w:r>
                </w:p>
              </w:tc>
              <w:tc>
                <w:tcPr>
                  <w:tcW w:w="737" w:type="dxa"/>
                  <w:shd w:val="clear" w:color="auto" w:fill="auto"/>
                </w:tcPr>
                <w:p w:rsidR="00371B0D" w:rsidRPr="00C83BE1" w:rsidRDefault="00371B0D" w:rsidP="00C83BE1">
                  <w:pPr>
                    <w:jc w:val="center"/>
                    <w:rPr>
                      <w:rFonts w:eastAsia="標楷體"/>
                    </w:rPr>
                  </w:pPr>
                  <w:r w:rsidRPr="00C83BE1">
                    <w:rPr>
                      <w:rFonts w:eastAsia="標楷體"/>
                    </w:rPr>
                    <w:t>90</w:t>
                  </w:r>
                </w:p>
              </w:tc>
            </w:tr>
            <w:tr w:rsidR="00371B0D" w:rsidRPr="00C83BE1" w:rsidTr="00076BF1">
              <w:tc>
                <w:tcPr>
                  <w:tcW w:w="2891" w:type="dxa"/>
                  <w:shd w:val="clear" w:color="auto" w:fill="auto"/>
                </w:tcPr>
                <w:p w:rsidR="00371B0D" w:rsidRPr="00C83BE1" w:rsidRDefault="00371B0D" w:rsidP="00C83BE1">
                  <w:pPr>
                    <w:jc w:val="both"/>
                    <w:rPr>
                      <w:rFonts w:eastAsia="標楷體"/>
                    </w:rPr>
                  </w:pPr>
                  <w:r w:rsidRPr="00C83BE1">
                    <w:rPr>
                      <w:rFonts w:eastAsia="標楷體"/>
                    </w:rPr>
                    <w:t>70-100</w:t>
                  </w:r>
                  <w:r w:rsidRPr="00C83BE1">
                    <w:rPr>
                      <w:rFonts w:eastAsia="標楷體"/>
                    </w:rPr>
                    <w:t>萬元</w:t>
                  </w:r>
                  <w:r w:rsidRPr="00C83BE1">
                    <w:rPr>
                      <w:rFonts w:eastAsia="標楷體"/>
                    </w:rPr>
                    <w:t>(</w:t>
                  </w:r>
                  <w:r w:rsidRPr="00C83BE1">
                    <w:rPr>
                      <w:rFonts w:eastAsia="標楷體"/>
                    </w:rPr>
                    <w:t>含</w:t>
                  </w:r>
                  <w:r w:rsidRPr="00C83BE1">
                    <w:rPr>
                      <w:rFonts w:eastAsia="標楷體"/>
                    </w:rPr>
                    <w:t>75</w:t>
                  </w:r>
                  <w:r w:rsidRPr="00C83BE1">
                    <w:rPr>
                      <w:rFonts w:eastAsia="標楷體"/>
                    </w:rPr>
                    <w:t>萬元</w:t>
                  </w:r>
                  <w:r w:rsidRPr="00C83BE1">
                    <w:rPr>
                      <w:rFonts w:eastAsia="標楷體"/>
                    </w:rPr>
                    <w:t>)</w:t>
                  </w:r>
                </w:p>
              </w:tc>
              <w:tc>
                <w:tcPr>
                  <w:tcW w:w="737" w:type="dxa"/>
                  <w:shd w:val="clear" w:color="auto" w:fill="auto"/>
                </w:tcPr>
                <w:p w:rsidR="00371B0D" w:rsidRPr="00C83BE1" w:rsidRDefault="00371B0D" w:rsidP="00C83BE1">
                  <w:pPr>
                    <w:jc w:val="center"/>
                    <w:rPr>
                      <w:rFonts w:eastAsia="標楷體"/>
                    </w:rPr>
                  </w:pPr>
                  <w:r w:rsidRPr="00C83BE1">
                    <w:rPr>
                      <w:rFonts w:eastAsia="標楷體"/>
                    </w:rPr>
                    <w:t>120</w:t>
                  </w:r>
                </w:p>
              </w:tc>
            </w:tr>
            <w:tr w:rsidR="00371B0D" w:rsidRPr="00C83BE1" w:rsidTr="00076BF1">
              <w:tc>
                <w:tcPr>
                  <w:tcW w:w="2891" w:type="dxa"/>
                  <w:shd w:val="clear" w:color="auto" w:fill="auto"/>
                </w:tcPr>
                <w:p w:rsidR="00371B0D" w:rsidRPr="00C83BE1" w:rsidRDefault="00371B0D" w:rsidP="00C83BE1">
                  <w:pPr>
                    <w:jc w:val="both"/>
                    <w:rPr>
                      <w:rFonts w:eastAsia="標楷體"/>
                    </w:rPr>
                  </w:pPr>
                  <w:r w:rsidRPr="00C83BE1">
                    <w:rPr>
                      <w:rFonts w:eastAsia="標楷體"/>
                    </w:rPr>
                    <w:t>100-150</w:t>
                  </w:r>
                  <w:r w:rsidRPr="00C83BE1">
                    <w:rPr>
                      <w:rFonts w:eastAsia="標楷體"/>
                    </w:rPr>
                    <w:t>萬元</w:t>
                  </w:r>
                  <w:r w:rsidRPr="00C83BE1">
                    <w:rPr>
                      <w:rFonts w:eastAsia="標楷體"/>
                    </w:rPr>
                    <w:t>(</w:t>
                  </w:r>
                  <w:r w:rsidRPr="00C83BE1">
                    <w:rPr>
                      <w:rFonts w:eastAsia="標楷體"/>
                    </w:rPr>
                    <w:t>含</w:t>
                  </w:r>
                  <w:r w:rsidRPr="00C83BE1">
                    <w:rPr>
                      <w:rFonts w:eastAsia="標楷體"/>
                    </w:rPr>
                    <w:t>100</w:t>
                  </w:r>
                  <w:r w:rsidRPr="00C83BE1">
                    <w:rPr>
                      <w:rFonts w:eastAsia="標楷體"/>
                    </w:rPr>
                    <w:t>萬元</w:t>
                  </w:r>
                  <w:r w:rsidRPr="00C83BE1">
                    <w:rPr>
                      <w:rFonts w:eastAsia="標楷體"/>
                    </w:rPr>
                    <w:t>)</w:t>
                  </w:r>
                </w:p>
              </w:tc>
              <w:tc>
                <w:tcPr>
                  <w:tcW w:w="737" w:type="dxa"/>
                  <w:shd w:val="clear" w:color="auto" w:fill="auto"/>
                </w:tcPr>
                <w:p w:rsidR="00371B0D" w:rsidRPr="00C83BE1" w:rsidRDefault="00371B0D" w:rsidP="00C83BE1">
                  <w:pPr>
                    <w:jc w:val="center"/>
                    <w:rPr>
                      <w:rFonts w:eastAsia="標楷體"/>
                    </w:rPr>
                  </w:pPr>
                  <w:r w:rsidRPr="00C83BE1">
                    <w:rPr>
                      <w:rFonts w:eastAsia="標楷體"/>
                    </w:rPr>
                    <w:t>170</w:t>
                  </w:r>
                </w:p>
              </w:tc>
            </w:tr>
            <w:tr w:rsidR="00371B0D" w:rsidRPr="00C83BE1" w:rsidTr="00076BF1">
              <w:tc>
                <w:tcPr>
                  <w:tcW w:w="2891" w:type="dxa"/>
                  <w:shd w:val="clear" w:color="auto" w:fill="auto"/>
                </w:tcPr>
                <w:p w:rsidR="00371B0D" w:rsidRPr="00C83BE1" w:rsidRDefault="00371B0D" w:rsidP="00C83BE1">
                  <w:pPr>
                    <w:jc w:val="both"/>
                    <w:rPr>
                      <w:rFonts w:eastAsia="標楷體"/>
                    </w:rPr>
                  </w:pPr>
                  <w:r w:rsidRPr="00C83BE1">
                    <w:rPr>
                      <w:rFonts w:eastAsia="標楷體"/>
                    </w:rPr>
                    <w:t>150-200</w:t>
                  </w:r>
                  <w:r w:rsidRPr="00C83BE1">
                    <w:rPr>
                      <w:rFonts w:eastAsia="標楷體"/>
                    </w:rPr>
                    <w:t>萬元</w:t>
                  </w:r>
                  <w:r w:rsidRPr="00C83BE1">
                    <w:rPr>
                      <w:rFonts w:eastAsia="標楷體"/>
                    </w:rPr>
                    <w:t>(</w:t>
                  </w:r>
                  <w:r w:rsidRPr="00C83BE1">
                    <w:rPr>
                      <w:rFonts w:eastAsia="標楷體"/>
                    </w:rPr>
                    <w:t>含</w:t>
                  </w:r>
                  <w:r w:rsidRPr="00C83BE1">
                    <w:rPr>
                      <w:rFonts w:eastAsia="標楷體"/>
                    </w:rPr>
                    <w:t>150</w:t>
                  </w:r>
                  <w:r w:rsidRPr="00C83BE1">
                    <w:rPr>
                      <w:rFonts w:eastAsia="標楷體"/>
                    </w:rPr>
                    <w:t>萬元</w:t>
                  </w:r>
                  <w:r w:rsidRPr="00C83BE1">
                    <w:rPr>
                      <w:rFonts w:eastAsia="標楷體"/>
                    </w:rPr>
                    <w:t>)</w:t>
                  </w:r>
                </w:p>
              </w:tc>
              <w:tc>
                <w:tcPr>
                  <w:tcW w:w="737" w:type="dxa"/>
                  <w:shd w:val="clear" w:color="auto" w:fill="auto"/>
                </w:tcPr>
                <w:p w:rsidR="00371B0D" w:rsidRPr="00C83BE1" w:rsidRDefault="00371B0D" w:rsidP="00C83BE1">
                  <w:pPr>
                    <w:jc w:val="center"/>
                    <w:rPr>
                      <w:rFonts w:eastAsia="標楷體"/>
                    </w:rPr>
                  </w:pPr>
                  <w:r w:rsidRPr="00C83BE1">
                    <w:rPr>
                      <w:rFonts w:eastAsia="標楷體"/>
                    </w:rPr>
                    <w:t>220</w:t>
                  </w:r>
                </w:p>
              </w:tc>
            </w:tr>
            <w:tr w:rsidR="00371B0D" w:rsidRPr="00C83BE1" w:rsidTr="00076BF1">
              <w:tc>
                <w:tcPr>
                  <w:tcW w:w="2891" w:type="dxa"/>
                  <w:shd w:val="clear" w:color="auto" w:fill="auto"/>
                </w:tcPr>
                <w:p w:rsidR="00371B0D" w:rsidRPr="00C83BE1" w:rsidRDefault="00371B0D" w:rsidP="00C83BE1">
                  <w:pPr>
                    <w:jc w:val="both"/>
                    <w:rPr>
                      <w:rFonts w:eastAsia="標楷體"/>
                    </w:rPr>
                  </w:pPr>
                  <w:r w:rsidRPr="00C83BE1">
                    <w:rPr>
                      <w:rFonts w:eastAsia="標楷體"/>
                    </w:rPr>
                    <w:t>200</w:t>
                  </w:r>
                  <w:r w:rsidRPr="00C83BE1">
                    <w:rPr>
                      <w:rFonts w:eastAsia="標楷體"/>
                    </w:rPr>
                    <w:t>萬元以上</w:t>
                  </w:r>
                  <w:r w:rsidRPr="00C83BE1">
                    <w:rPr>
                      <w:rFonts w:eastAsia="標楷體"/>
                    </w:rPr>
                    <w:t>(</w:t>
                  </w:r>
                  <w:r w:rsidRPr="00C83BE1">
                    <w:rPr>
                      <w:rFonts w:eastAsia="標楷體"/>
                    </w:rPr>
                    <w:t>含</w:t>
                  </w:r>
                  <w:r w:rsidRPr="00C83BE1">
                    <w:rPr>
                      <w:rFonts w:eastAsia="標楷體"/>
                    </w:rPr>
                    <w:t>200</w:t>
                  </w:r>
                  <w:r w:rsidRPr="00C83BE1">
                    <w:rPr>
                      <w:rFonts w:eastAsia="標楷體"/>
                    </w:rPr>
                    <w:t>萬元</w:t>
                  </w:r>
                  <w:r w:rsidRPr="00C83BE1">
                    <w:rPr>
                      <w:rFonts w:eastAsia="標楷體"/>
                    </w:rPr>
                    <w:t>)</w:t>
                  </w:r>
                </w:p>
              </w:tc>
              <w:tc>
                <w:tcPr>
                  <w:tcW w:w="737" w:type="dxa"/>
                  <w:shd w:val="clear" w:color="auto" w:fill="auto"/>
                </w:tcPr>
                <w:p w:rsidR="00371B0D" w:rsidRPr="00C83BE1" w:rsidRDefault="00371B0D" w:rsidP="00C83BE1">
                  <w:pPr>
                    <w:jc w:val="center"/>
                    <w:rPr>
                      <w:rFonts w:eastAsia="標楷體"/>
                    </w:rPr>
                  </w:pPr>
                  <w:r w:rsidRPr="00C83BE1">
                    <w:rPr>
                      <w:rFonts w:eastAsia="標楷體"/>
                    </w:rPr>
                    <w:t>300</w:t>
                  </w:r>
                </w:p>
              </w:tc>
            </w:tr>
          </w:tbl>
          <w:p w:rsidR="00371B0D" w:rsidRPr="00C83BE1" w:rsidRDefault="00371B0D" w:rsidP="00A618A2">
            <w:pPr>
              <w:widowControl/>
              <w:ind w:leftChars="200" w:left="900" w:hangingChars="175" w:hanging="420"/>
              <w:jc w:val="both"/>
              <w:rPr>
                <w:rFonts w:eastAsia="標楷體"/>
              </w:rPr>
            </w:pPr>
            <w:r w:rsidRPr="00C83BE1">
              <w:rPr>
                <w:rFonts w:eastAsia="標楷體"/>
              </w:rPr>
              <w:t>(</w:t>
            </w:r>
            <w:r w:rsidRPr="00C83BE1">
              <w:rPr>
                <w:rFonts w:eastAsia="標楷體"/>
              </w:rPr>
              <w:t>四</w:t>
            </w:r>
            <w:r w:rsidRPr="00C83BE1">
              <w:rPr>
                <w:rFonts w:eastAsia="標楷體"/>
              </w:rPr>
              <w:t>)</w:t>
            </w:r>
            <w:r w:rsidRPr="00C83BE1">
              <w:rPr>
                <w:rFonts w:eastAsia="標楷體"/>
              </w:rPr>
              <w:t>最近七年本校產學營運處承辦</w:t>
            </w:r>
            <w:r w:rsidRPr="00C83BE1">
              <w:rPr>
                <w:rFonts w:eastAsia="標楷體"/>
                <w:u w:val="single"/>
              </w:rPr>
              <w:t>及認定</w:t>
            </w:r>
            <w:r w:rsidRPr="00C83BE1">
              <w:rPr>
                <w:rFonts w:eastAsia="標楷體"/>
              </w:rPr>
              <w:t>而獲得之產學合作（含委託研究），及本校附屬機構或委託機構承辦而獲得之臨床試驗產學合作案（含委託研究），以累積金額計點。共同合作案之子計畫主持人以子計畫金額計點。</w:t>
            </w:r>
          </w:p>
          <w:tbl>
            <w:tblPr>
              <w:tblW w:w="368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701"/>
              <w:gridCol w:w="537"/>
            </w:tblGrid>
            <w:tr w:rsidR="00371B0D" w:rsidRPr="00C83BE1" w:rsidTr="00441633">
              <w:tc>
                <w:tcPr>
                  <w:tcW w:w="1447" w:type="dxa"/>
                  <w:shd w:val="clear" w:color="auto" w:fill="auto"/>
                  <w:vAlign w:val="center"/>
                </w:tcPr>
                <w:p w:rsidR="00371B0D" w:rsidRPr="00C83BE1" w:rsidRDefault="00371B0D" w:rsidP="00076BF1">
                  <w:pPr>
                    <w:jc w:val="center"/>
                    <w:rPr>
                      <w:rFonts w:eastAsia="標楷體"/>
                      <w:bCs/>
                    </w:rPr>
                  </w:pPr>
                  <w:r w:rsidRPr="00C83BE1">
                    <w:rPr>
                      <w:rFonts w:eastAsia="標楷體"/>
                      <w:bCs/>
                    </w:rPr>
                    <w:t>產學合作</w:t>
                  </w:r>
                </w:p>
                <w:p w:rsidR="00371B0D" w:rsidRPr="00C83BE1" w:rsidRDefault="00371B0D" w:rsidP="00076BF1">
                  <w:pPr>
                    <w:jc w:val="center"/>
                    <w:rPr>
                      <w:rFonts w:eastAsia="標楷體"/>
                    </w:rPr>
                  </w:pPr>
                  <w:r w:rsidRPr="00C83BE1">
                    <w:rPr>
                      <w:rFonts w:eastAsia="標楷體"/>
                      <w:bCs/>
                    </w:rPr>
                    <w:t>金額</w:t>
                  </w:r>
                </w:p>
              </w:tc>
              <w:tc>
                <w:tcPr>
                  <w:tcW w:w="1701" w:type="dxa"/>
                  <w:shd w:val="clear" w:color="auto" w:fill="auto"/>
                  <w:vAlign w:val="center"/>
                </w:tcPr>
                <w:p w:rsidR="00371B0D" w:rsidRPr="00C83BE1" w:rsidRDefault="00371B0D" w:rsidP="00076BF1">
                  <w:pPr>
                    <w:jc w:val="center"/>
                    <w:rPr>
                      <w:rFonts w:eastAsia="標楷體"/>
                    </w:rPr>
                  </w:pPr>
                  <w:r w:rsidRPr="00C83BE1">
                    <w:rPr>
                      <w:rFonts w:eastAsia="標楷體"/>
                      <w:bCs/>
                      <w:kern w:val="24"/>
                    </w:rPr>
                    <w:t>臨床試驗產學合作金額</w:t>
                  </w:r>
                </w:p>
              </w:tc>
              <w:tc>
                <w:tcPr>
                  <w:tcW w:w="537" w:type="dxa"/>
                  <w:shd w:val="clear" w:color="auto" w:fill="auto"/>
                  <w:vAlign w:val="center"/>
                </w:tcPr>
                <w:p w:rsidR="00371B0D" w:rsidRPr="00C83BE1" w:rsidRDefault="00371B0D" w:rsidP="00076BF1">
                  <w:pPr>
                    <w:jc w:val="center"/>
                    <w:rPr>
                      <w:rFonts w:eastAsia="標楷體"/>
                      <w:sz w:val="21"/>
                      <w:szCs w:val="21"/>
                    </w:rPr>
                  </w:pPr>
                  <w:r w:rsidRPr="00C83BE1">
                    <w:rPr>
                      <w:rFonts w:eastAsia="標楷體"/>
                      <w:sz w:val="21"/>
                      <w:szCs w:val="21"/>
                    </w:rPr>
                    <w:t>分數</w:t>
                  </w:r>
                </w:p>
              </w:tc>
            </w:tr>
            <w:tr w:rsidR="00371B0D" w:rsidRPr="00C83BE1" w:rsidTr="00441633">
              <w:tc>
                <w:tcPr>
                  <w:tcW w:w="1447" w:type="dxa"/>
                  <w:shd w:val="clear" w:color="auto" w:fill="auto"/>
                </w:tcPr>
                <w:p w:rsidR="00371B0D" w:rsidRPr="00C83BE1" w:rsidRDefault="00371B0D" w:rsidP="00441633">
                  <w:pPr>
                    <w:rPr>
                      <w:rFonts w:eastAsia="標楷體"/>
                    </w:rPr>
                  </w:pPr>
                  <w:r w:rsidRPr="00C83BE1">
                    <w:rPr>
                      <w:rFonts w:eastAsia="標楷體"/>
                    </w:rPr>
                    <w:t>50-70</w:t>
                  </w:r>
                  <w:r w:rsidRPr="00C83BE1">
                    <w:rPr>
                      <w:rFonts w:eastAsia="標楷體"/>
                    </w:rPr>
                    <w:t>萬元</w:t>
                  </w:r>
                  <w:r w:rsidRPr="00C83BE1">
                    <w:rPr>
                      <w:rFonts w:eastAsia="標楷體"/>
                    </w:rPr>
                    <w:t>(</w:t>
                  </w:r>
                  <w:r w:rsidRPr="00C83BE1">
                    <w:rPr>
                      <w:rFonts w:eastAsia="標楷體"/>
                    </w:rPr>
                    <w:t>含</w:t>
                  </w:r>
                  <w:r w:rsidRPr="00C83BE1">
                    <w:rPr>
                      <w:rFonts w:eastAsia="標楷體"/>
                    </w:rPr>
                    <w:t>50</w:t>
                  </w:r>
                  <w:r w:rsidRPr="00C83BE1">
                    <w:rPr>
                      <w:rFonts w:eastAsia="標楷體"/>
                    </w:rPr>
                    <w:t>萬元</w:t>
                  </w:r>
                  <w:r w:rsidRPr="00C83BE1">
                    <w:rPr>
                      <w:rFonts w:eastAsia="標楷體"/>
                    </w:rPr>
                    <w:t>)</w:t>
                  </w:r>
                </w:p>
              </w:tc>
              <w:tc>
                <w:tcPr>
                  <w:tcW w:w="1701" w:type="dxa"/>
                  <w:shd w:val="clear" w:color="auto" w:fill="auto"/>
                </w:tcPr>
                <w:p w:rsidR="00371B0D" w:rsidRPr="00C83BE1" w:rsidRDefault="00371B0D" w:rsidP="00441633">
                  <w:pPr>
                    <w:rPr>
                      <w:rFonts w:eastAsia="標楷體"/>
                    </w:rPr>
                  </w:pPr>
                  <w:r w:rsidRPr="00C83BE1">
                    <w:rPr>
                      <w:rFonts w:eastAsia="標楷體"/>
                    </w:rPr>
                    <w:t>100-140</w:t>
                  </w:r>
                  <w:r w:rsidRPr="00C83BE1">
                    <w:rPr>
                      <w:rFonts w:eastAsia="標楷體"/>
                    </w:rPr>
                    <w:t>萬元</w:t>
                  </w:r>
                  <w:r w:rsidRPr="00C83BE1">
                    <w:rPr>
                      <w:rFonts w:eastAsia="標楷體"/>
                    </w:rPr>
                    <w:t>(</w:t>
                  </w:r>
                  <w:r w:rsidRPr="00C83BE1">
                    <w:rPr>
                      <w:rFonts w:eastAsia="標楷體"/>
                    </w:rPr>
                    <w:t>含</w:t>
                  </w:r>
                  <w:r w:rsidRPr="00C83BE1">
                    <w:rPr>
                      <w:rFonts w:eastAsia="標楷體"/>
                    </w:rPr>
                    <w:t>100</w:t>
                  </w:r>
                  <w:r w:rsidRPr="00C83BE1">
                    <w:rPr>
                      <w:rFonts w:eastAsia="標楷體"/>
                    </w:rPr>
                    <w:t>萬元</w:t>
                  </w:r>
                  <w:r w:rsidRPr="00C83BE1">
                    <w:rPr>
                      <w:rFonts w:eastAsia="標楷體"/>
                    </w:rPr>
                    <w:t>)</w:t>
                  </w:r>
                </w:p>
              </w:tc>
              <w:tc>
                <w:tcPr>
                  <w:tcW w:w="537" w:type="dxa"/>
                  <w:shd w:val="clear" w:color="auto" w:fill="auto"/>
                </w:tcPr>
                <w:p w:rsidR="00371B0D" w:rsidRPr="00C83BE1" w:rsidRDefault="00371B0D" w:rsidP="00441633">
                  <w:pPr>
                    <w:rPr>
                      <w:rFonts w:eastAsia="標楷體"/>
                      <w:sz w:val="21"/>
                      <w:szCs w:val="21"/>
                    </w:rPr>
                  </w:pPr>
                  <w:r w:rsidRPr="00C83BE1">
                    <w:rPr>
                      <w:rFonts w:eastAsia="標楷體"/>
                      <w:sz w:val="21"/>
                      <w:szCs w:val="21"/>
                    </w:rPr>
                    <w:t>40</w:t>
                  </w:r>
                </w:p>
              </w:tc>
            </w:tr>
            <w:tr w:rsidR="00371B0D" w:rsidRPr="00C83BE1" w:rsidTr="00441633">
              <w:tc>
                <w:tcPr>
                  <w:tcW w:w="1447" w:type="dxa"/>
                  <w:shd w:val="clear" w:color="auto" w:fill="auto"/>
                </w:tcPr>
                <w:p w:rsidR="00371B0D" w:rsidRPr="00C83BE1" w:rsidRDefault="00371B0D" w:rsidP="00441633">
                  <w:pPr>
                    <w:rPr>
                      <w:rFonts w:eastAsia="標楷體"/>
                    </w:rPr>
                  </w:pPr>
                  <w:r w:rsidRPr="00C83BE1">
                    <w:rPr>
                      <w:rFonts w:eastAsia="標楷體"/>
                    </w:rPr>
                    <w:t>70-100</w:t>
                  </w:r>
                  <w:r w:rsidRPr="00C83BE1">
                    <w:rPr>
                      <w:rFonts w:eastAsia="標楷體"/>
                    </w:rPr>
                    <w:t>萬元</w:t>
                  </w:r>
                  <w:r w:rsidRPr="00C83BE1">
                    <w:rPr>
                      <w:rFonts w:eastAsia="標楷體"/>
                    </w:rPr>
                    <w:t>(</w:t>
                  </w:r>
                  <w:r w:rsidRPr="00C83BE1">
                    <w:rPr>
                      <w:rFonts w:eastAsia="標楷體"/>
                    </w:rPr>
                    <w:t>含</w:t>
                  </w:r>
                  <w:r w:rsidRPr="00C83BE1">
                    <w:rPr>
                      <w:rFonts w:eastAsia="標楷體"/>
                    </w:rPr>
                    <w:t>70</w:t>
                  </w:r>
                  <w:r w:rsidRPr="00C83BE1">
                    <w:rPr>
                      <w:rFonts w:eastAsia="標楷體"/>
                    </w:rPr>
                    <w:t>萬元</w:t>
                  </w:r>
                  <w:r w:rsidRPr="00C83BE1">
                    <w:rPr>
                      <w:rFonts w:eastAsia="標楷體"/>
                    </w:rPr>
                    <w:t>)</w:t>
                  </w:r>
                </w:p>
              </w:tc>
              <w:tc>
                <w:tcPr>
                  <w:tcW w:w="1701" w:type="dxa"/>
                  <w:shd w:val="clear" w:color="auto" w:fill="auto"/>
                </w:tcPr>
                <w:p w:rsidR="00371B0D" w:rsidRPr="00C83BE1" w:rsidRDefault="00371B0D" w:rsidP="00441633">
                  <w:pPr>
                    <w:rPr>
                      <w:rFonts w:eastAsia="標楷體"/>
                    </w:rPr>
                  </w:pPr>
                  <w:r w:rsidRPr="00C83BE1">
                    <w:rPr>
                      <w:rFonts w:eastAsia="標楷體"/>
                    </w:rPr>
                    <w:t>140-200</w:t>
                  </w:r>
                  <w:r w:rsidRPr="00C83BE1">
                    <w:rPr>
                      <w:rFonts w:eastAsia="標楷體"/>
                    </w:rPr>
                    <w:t>萬元</w:t>
                  </w:r>
                  <w:r w:rsidRPr="00C83BE1">
                    <w:rPr>
                      <w:rFonts w:eastAsia="標楷體"/>
                    </w:rPr>
                    <w:t>(</w:t>
                  </w:r>
                  <w:r w:rsidRPr="00C83BE1">
                    <w:rPr>
                      <w:rFonts w:eastAsia="標楷體"/>
                    </w:rPr>
                    <w:t>含</w:t>
                  </w:r>
                  <w:r w:rsidRPr="00C83BE1">
                    <w:rPr>
                      <w:rFonts w:eastAsia="標楷體"/>
                    </w:rPr>
                    <w:t>140</w:t>
                  </w:r>
                  <w:r w:rsidRPr="00C83BE1">
                    <w:rPr>
                      <w:rFonts w:eastAsia="標楷體"/>
                    </w:rPr>
                    <w:t>萬元</w:t>
                  </w:r>
                  <w:r w:rsidRPr="00C83BE1">
                    <w:rPr>
                      <w:rFonts w:eastAsia="標楷體"/>
                    </w:rPr>
                    <w:t>)</w:t>
                  </w:r>
                </w:p>
              </w:tc>
              <w:tc>
                <w:tcPr>
                  <w:tcW w:w="537" w:type="dxa"/>
                  <w:shd w:val="clear" w:color="auto" w:fill="auto"/>
                </w:tcPr>
                <w:p w:rsidR="00371B0D" w:rsidRPr="00C83BE1" w:rsidRDefault="00371B0D" w:rsidP="00441633">
                  <w:pPr>
                    <w:rPr>
                      <w:rFonts w:eastAsia="標楷體"/>
                      <w:sz w:val="21"/>
                      <w:szCs w:val="21"/>
                    </w:rPr>
                  </w:pPr>
                  <w:r w:rsidRPr="00C83BE1">
                    <w:rPr>
                      <w:rFonts w:eastAsia="標楷體"/>
                      <w:sz w:val="21"/>
                      <w:szCs w:val="21"/>
                    </w:rPr>
                    <w:t>70</w:t>
                  </w:r>
                </w:p>
              </w:tc>
            </w:tr>
            <w:tr w:rsidR="00371B0D" w:rsidRPr="00C83BE1" w:rsidTr="00441633">
              <w:tc>
                <w:tcPr>
                  <w:tcW w:w="1447" w:type="dxa"/>
                  <w:shd w:val="clear" w:color="auto" w:fill="auto"/>
                </w:tcPr>
                <w:p w:rsidR="00371B0D" w:rsidRPr="00C83BE1" w:rsidRDefault="00371B0D" w:rsidP="00441633">
                  <w:pPr>
                    <w:rPr>
                      <w:rFonts w:eastAsia="標楷體"/>
                    </w:rPr>
                  </w:pPr>
                  <w:r w:rsidRPr="00C83BE1">
                    <w:rPr>
                      <w:rFonts w:eastAsia="標楷體"/>
                    </w:rPr>
                    <w:t>100-200</w:t>
                  </w:r>
                  <w:r w:rsidRPr="00C83BE1">
                    <w:rPr>
                      <w:rFonts w:eastAsia="標楷體"/>
                    </w:rPr>
                    <w:t>萬元</w:t>
                  </w:r>
                  <w:r w:rsidRPr="00C83BE1">
                    <w:rPr>
                      <w:rFonts w:eastAsia="標楷體"/>
                    </w:rPr>
                    <w:t>(</w:t>
                  </w:r>
                  <w:r w:rsidRPr="00C83BE1">
                    <w:rPr>
                      <w:rFonts w:eastAsia="標楷體"/>
                    </w:rPr>
                    <w:t>含</w:t>
                  </w:r>
                  <w:r w:rsidRPr="00C83BE1">
                    <w:rPr>
                      <w:rFonts w:eastAsia="標楷體"/>
                    </w:rPr>
                    <w:t>100</w:t>
                  </w:r>
                  <w:r w:rsidRPr="00C83BE1">
                    <w:rPr>
                      <w:rFonts w:eastAsia="標楷體"/>
                    </w:rPr>
                    <w:t>萬元</w:t>
                  </w:r>
                  <w:r w:rsidRPr="00C83BE1">
                    <w:rPr>
                      <w:rFonts w:eastAsia="標楷體"/>
                    </w:rPr>
                    <w:t>)</w:t>
                  </w:r>
                </w:p>
              </w:tc>
              <w:tc>
                <w:tcPr>
                  <w:tcW w:w="1701" w:type="dxa"/>
                  <w:shd w:val="clear" w:color="auto" w:fill="auto"/>
                </w:tcPr>
                <w:p w:rsidR="00371B0D" w:rsidRPr="00C83BE1" w:rsidRDefault="00371B0D" w:rsidP="00441633">
                  <w:pPr>
                    <w:rPr>
                      <w:rFonts w:eastAsia="標楷體"/>
                    </w:rPr>
                  </w:pPr>
                  <w:r w:rsidRPr="00C83BE1">
                    <w:rPr>
                      <w:rFonts w:eastAsia="標楷體"/>
                    </w:rPr>
                    <w:t>200-400</w:t>
                  </w:r>
                  <w:r w:rsidRPr="00C83BE1">
                    <w:rPr>
                      <w:rFonts w:eastAsia="標楷體"/>
                    </w:rPr>
                    <w:t>萬元</w:t>
                  </w:r>
                  <w:r w:rsidRPr="00C83BE1">
                    <w:rPr>
                      <w:rFonts w:eastAsia="標楷體"/>
                    </w:rPr>
                    <w:t>(</w:t>
                  </w:r>
                  <w:r w:rsidRPr="00C83BE1">
                    <w:rPr>
                      <w:rFonts w:eastAsia="標楷體"/>
                    </w:rPr>
                    <w:t>含</w:t>
                  </w:r>
                  <w:r w:rsidRPr="00C83BE1">
                    <w:rPr>
                      <w:rFonts w:eastAsia="標楷體"/>
                    </w:rPr>
                    <w:t>200</w:t>
                  </w:r>
                  <w:r w:rsidRPr="00C83BE1">
                    <w:rPr>
                      <w:rFonts w:eastAsia="標楷體"/>
                    </w:rPr>
                    <w:t>萬元</w:t>
                  </w:r>
                  <w:r w:rsidRPr="00C83BE1">
                    <w:rPr>
                      <w:rFonts w:eastAsia="標楷體"/>
                    </w:rPr>
                    <w:t>)</w:t>
                  </w:r>
                </w:p>
              </w:tc>
              <w:tc>
                <w:tcPr>
                  <w:tcW w:w="537" w:type="dxa"/>
                  <w:shd w:val="clear" w:color="auto" w:fill="auto"/>
                </w:tcPr>
                <w:p w:rsidR="00371B0D" w:rsidRPr="00C83BE1" w:rsidRDefault="00371B0D" w:rsidP="00441633">
                  <w:pPr>
                    <w:rPr>
                      <w:rFonts w:eastAsia="標楷體"/>
                      <w:sz w:val="21"/>
                      <w:szCs w:val="21"/>
                    </w:rPr>
                  </w:pPr>
                  <w:r w:rsidRPr="00C83BE1">
                    <w:rPr>
                      <w:rFonts w:eastAsia="標楷體"/>
                      <w:sz w:val="21"/>
                      <w:szCs w:val="21"/>
                    </w:rPr>
                    <w:t>100</w:t>
                  </w:r>
                </w:p>
              </w:tc>
            </w:tr>
            <w:tr w:rsidR="00371B0D" w:rsidRPr="00C83BE1" w:rsidTr="00441633">
              <w:tc>
                <w:tcPr>
                  <w:tcW w:w="1447" w:type="dxa"/>
                  <w:shd w:val="clear" w:color="auto" w:fill="auto"/>
                </w:tcPr>
                <w:p w:rsidR="00371B0D" w:rsidRPr="00C83BE1" w:rsidRDefault="00371B0D" w:rsidP="00441633">
                  <w:pPr>
                    <w:rPr>
                      <w:rFonts w:eastAsia="標楷體"/>
                    </w:rPr>
                  </w:pPr>
                  <w:r w:rsidRPr="00C83BE1">
                    <w:rPr>
                      <w:rFonts w:eastAsia="標楷體"/>
                    </w:rPr>
                    <w:t>200-300</w:t>
                  </w:r>
                  <w:r w:rsidRPr="00C83BE1">
                    <w:rPr>
                      <w:rFonts w:eastAsia="標楷體"/>
                    </w:rPr>
                    <w:t>萬元</w:t>
                  </w:r>
                  <w:r w:rsidRPr="00C83BE1">
                    <w:rPr>
                      <w:rFonts w:eastAsia="標楷體"/>
                    </w:rPr>
                    <w:t>(</w:t>
                  </w:r>
                  <w:r w:rsidRPr="00C83BE1">
                    <w:rPr>
                      <w:rFonts w:eastAsia="標楷體"/>
                    </w:rPr>
                    <w:t>含</w:t>
                  </w:r>
                  <w:r w:rsidRPr="00C83BE1">
                    <w:rPr>
                      <w:rFonts w:eastAsia="標楷體"/>
                    </w:rPr>
                    <w:t>200</w:t>
                  </w:r>
                  <w:r w:rsidRPr="00C83BE1">
                    <w:rPr>
                      <w:rFonts w:eastAsia="標楷體"/>
                    </w:rPr>
                    <w:t>萬元</w:t>
                  </w:r>
                  <w:r w:rsidRPr="00C83BE1">
                    <w:rPr>
                      <w:rFonts w:eastAsia="標楷體"/>
                    </w:rPr>
                    <w:t>)</w:t>
                  </w:r>
                </w:p>
              </w:tc>
              <w:tc>
                <w:tcPr>
                  <w:tcW w:w="1701" w:type="dxa"/>
                  <w:shd w:val="clear" w:color="auto" w:fill="auto"/>
                </w:tcPr>
                <w:p w:rsidR="00371B0D" w:rsidRPr="00C83BE1" w:rsidRDefault="00371B0D" w:rsidP="00441633">
                  <w:pPr>
                    <w:rPr>
                      <w:rFonts w:eastAsia="標楷體"/>
                    </w:rPr>
                  </w:pPr>
                  <w:r w:rsidRPr="00C83BE1">
                    <w:rPr>
                      <w:rFonts w:eastAsia="標楷體"/>
                    </w:rPr>
                    <w:t>400-600</w:t>
                  </w:r>
                  <w:r w:rsidRPr="00C83BE1">
                    <w:rPr>
                      <w:rFonts w:eastAsia="標楷體"/>
                    </w:rPr>
                    <w:t>萬元</w:t>
                  </w:r>
                  <w:r w:rsidRPr="00C83BE1">
                    <w:rPr>
                      <w:rFonts w:eastAsia="標楷體"/>
                    </w:rPr>
                    <w:t>(</w:t>
                  </w:r>
                  <w:r w:rsidRPr="00C83BE1">
                    <w:rPr>
                      <w:rFonts w:eastAsia="標楷體"/>
                    </w:rPr>
                    <w:t>含</w:t>
                  </w:r>
                  <w:r w:rsidRPr="00C83BE1">
                    <w:rPr>
                      <w:rFonts w:eastAsia="標楷體"/>
                    </w:rPr>
                    <w:t>400</w:t>
                  </w:r>
                  <w:r w:rsidRPr="00C83BE1">
                    <w:rPr>
                      <w:rFonts w:eastAsia="標楷體"/>
                    </w:rPr>
                    <w:t>萬元</w:t>
                  </w:r>
                  <w:r w:rsidRPr="00C83BE1">
                    <w:rPr>
                      <w:rFonts w:eastAsia="標楷體"/>
                    </w:rPr>
                    <w:t>)</w:t>
                  </w:r>
                </w:p>
              </w:tc>
              <w:tc>
                <w:tcPr>
                  <w:tcW w:w="537" w:type="dxa"/>
                  <w:shd w:val="clear" w:color="auto" w:fill="auto"/>
                </w:tcPr>
                <w:p w:rsidR="00371B0D" w:rsidRPr="00C83BE1" w:rsidRDefault="00371B0D" w:rsidP="00441633">
                  <w:pPr>
                    <w:rPr>
                      <w:rFonts w:eastAsia="標楷體"/>
                      <w:sz w:val="21"/>
                      <w:szCs w:val="21"/>
                    </w:rPr>
                  </w:pPr>
                  <w:r w:rsidRPr="00C83BE1">
                    <w:rPr>
                      <w:rFonts w:eastAsia="標楷體"/>
                      <w:sz w:val="21"/>
                      <w:szCs w:val="21"/>
                    </w:rPr>
                    <w:t>150</w:t>
                  </w:r>
                </w:p>
              </w:tc>
            </w:tr>
            <w:tr w:rsidR="00371B0D" w:rsidRPr="00C83BE1" w:rsidTr="00441633">
              <w:tc>
                <w:tcPr>
                  <w:tcW w:w="1447" w:type="dxa"/>
                  <w:shd w:val="clear" w:color="auto" w:fill="auto"/>
                </w:tcPr>
                <w:p w:rsidR="00371B0D" w:rsidRPr="00C83BE1" w:rsidRDefault="00371B0D" w:rsidP="00441633">
                  <w:pPr>
                    <w:rPr>
                      <w:rFonts w:eastAsia="標楷體"/>
                    </w:rPr>
                  </w:pPr>
                  <w:r w:rsidRPr="00C83BE1">
                    <w:rPr>
                      <w:rFonts w:eastAsia="標楷體"/>
                    </w:rPr>
                    <w:t>300-500</w:t>
                  </w:r>
                  <w:r w:rsidRPr="00C83BE1">
                    <w:rPr>
                      <w:rFonts w:eastAsia="標楷體"/>
                    </w:rPr>
                    <w:t>萬</w:t>
                  </w:r>
                  <w:r w:rsidRPr="00C83BE1">
                    <w:rPr>
                      <w:rFonts w:eastAsia="標楷體"/>
                    </w:rPr>
                    <w:lastRenderedPageBreak/>
                    <w:t>元</w:t>
                  </w:r>
                  <w:r w:rsidRPr="00C83BE1">
                    <w:rPr>
                      <w:rFonts w:eastAsia="標楷體"/>
                    </w:rPr>
                    <w:t>(</w:t>
                  </w:r>
                  <w:r w:rsidRPr="00C83BE1">
                    <w:rPr>
                      <w:rFonts w:eastAsia="標楷體"/>
                    </w:rPr>
                    <w:t>含</w:t>
                  </w:r>
                  <w:r w:rsidRPr="00C83BE1">
                    <w:rPr>
                      <w:rFonts w:eastAsia="標楷體"/>
                    </w:rPr>
                    <w:t>300</w:t>
                  </w:r>
                  <w:r w:rsidRPr="00C83BE1">
                    <w:rPr>
                      <w:rFonts w:eastAsia="標楷體"/>
                    </w:rPr>
                    <w:t>萬元</w:t>
                  </w:r>
                  <w:r w:rsidRPr="00C83BE1">
                    <w:rPr>
                      <w:rFonts w:eastAsia="標楷體"/>
                    </w:rPr>
                    <w:t>)</w:t>
                  </w:r>
                </w:p>
              </w:tc>
              <w:tc>
                <w:tcPr>
                  <w:tcW w:w="1701" w:type="dxa"/>
                  <w:shd w:val="clear" w:color="auto" w:fill="auto"/>
                </w:tcPr>
                <w:p w:rsidR="00371B0D" w:rsidRPr="00C83BE1" w:rsidRDefault="00371B0D" w:rsidP="00441633">
                  <w:pPr>
                    <w:rPr>
                      <w:rFonts w:eastAsia="標楷體"/>
                    </w:rPr>
                  </w:pPr>
                  <w:r w:rsidRPr="00C83BE1">
                    <w:rPr>
                      <w:rFonts w:eastAsia="標楷體"/>
                    </w:rPr>
                    <w:lastRenderedPageBreak/>
                    <w:t>600-1,000</w:t>
                  </w:r>
                  <w:r w:rsidRPr="00C83BE1">
                    <w:rPr>
                      <w:rFonts w:eastAsia="標楷體"/>
                    </w:rPr>
                    <w:t>萬</w:t>
                  </w:r>
                  <w:r w:rsidRPr="00C83BE1">
                    <w:rPr>
                      <w:rFonts w:eastAsia="標楷體"/>
                    </w:rPr>
                    <w:lastRenderedPageBreak/>
                    <w:t>元</w:t>
                  </w:r>
                  <w:r w:rsidRPr="00C83BE1">
                    <w:rPr>
                      <w:rFonts w:eastAsia="標楷體"/>
                    </w:rPr>
                    <w:t>(</w:t>
                  </w:r>
                  <w:r w:rsidRPr="00C83BE1">
                    <w:rPr>
                      <w:rFonts w:eastAsia="標楷體"/>
                    </w:rPr>
                    <w:t>含</w:t>
                  </w:r>
                  <w:r w:rsidRPr="00C83BE1">
                    <w:rPr>
                      <w:rFonts w:eastAsia="標楷體"/>
                    </w:rPr>
                    <w:t>600</w:t>
                  </w:r>
                  <w:r w:rsidRPr="00C83BE1">
                    <w:rPr>
                      <w:rFonts w:eastAsia="標楷體"/>
                    </w:rPr>
                    <w:t>萬元</w:t>
                  </w:r>
                  <w:r w:rsidRPr="00C83BE1">
                    <w:rPr>
                      <w:rFonts w:eastAsia="標楷體"/>
                    </w:rPr>
                    <w:t>)</w:t>
                  </w:r>
                </w:p>
              </w:tc>
              <w:tc>
                <w:tcPr>
                  <w:tcW w:w="537" w:type="dxa"/>
                  <w:shd w:val="clear" w:color="auto" w:fill="auto"/>
                </w:tcPr>
                <w:p w:rsidR="00371B0D" w:rsidRPr="00C83BE1" w:rsidRDefault="00371B0D" w:rsidP="00441633">
                  <w:pPr>
                    <w:rPr>
                      <w:rFonts w:eastAsia="標楷體"/>
                      <w:sz w:val="21"/>
                      <w:szCs w:val="21"/>
                    </w:rPr>
                  </w:pPr>
                  <w:r w:rsidRPr="00C83BE1">
                    <w:rPr>
                      <w:rFonts w:eastAsia="標楷體"/>
                      <w:sz w:val="21"/>
                      <w:szCs w:val="21"/>
                    </w:rPr>
                    <w:lastRenderedPageBreak/>
                    <w:t>200</w:t>
                  </w:r>
                </w:p>
              </w:tc>
            </w:tr>
            <w:tr w:rsidR="00371B0D" w:rsidRPr="00C83BE1" w:rsidTr="00441633">
              <w:tc>
                <w:tcPr>
                  <w:tcW w:w="1447" w:type="dxa"/>
                  <w:shd w:val="clear" w:color="auto" w:fill="auto"/>
                </w:tcPr>
                <w:p w:rsidR="00371B0D" w:rsidRPr="00C83BE1" w:rsidRDefault="00371B0D" w:rsidP="00441633">
                  <w:pPr>
                    <w:rPr>
                      <w:rFonts w:eastAsia="標楷體"/>
                    </w:rPr>
                  </w:pPr>
                  <w:r w:rsidRPr="00C83BE1">
                    <w:rPr>
                      <w:rFonts w:eastAsia="標楷體"/>
                    </w:rPr>
                    <w:lastRenderedPageBreak/>
                    <w:t>500-700</w:t>
                  </w:r>
                  <w:r w:rsidRPr="00C83BE1">
                    <w:rPr>
                      <w:rFonts w:eastAsia="標楷體"/>
                    </w:rPr>
                    <w:t>萬元</w:t>
                  </w:r>
                  <w:r w:rsidRPr="00C83BE1">
                    <w:rPr>
                      <w:rFonts w:eastAsia="標楷體"/>
                    </w:rPr>
                    <w:t>(</w:t>
                  </w:r>
                  <w:r w:rsidRPr="00C83BE1">
                    <w:rPr>
                      <w:rFonts w:eastAsia="標楷體"/>
                    </w:rPr>
                    <w:t>含</w:t>
                  </w:r>
                  <w:r w:rsidRPr="00C83BE1">
                    <w:rPr>
                      <w:rFonts w:eastAsia="標楷體"/>
                    </w:rPr>
                    <w:t>500</w:t>
                  </w:r>
                  <w:r w:rsidRPr="00C83BE1">
                    <w:rPr>
                      <w:rFonts w:eastAsia="標楷體"/>
                    </w:rPr>
                    <w:t>萬元</w:t>
                  </w:r>
                  <w:r w:rsidRPr="00C83BE1">
                    <w:rPr>
                      <w:rFonts w:eastAsia="標楷體"/>
                    </w:rPr>
                    <w:t>)</w:t>
                  </w:r>
                </w:p>
              </w:tc>
              <w:tc>
                <w:tcPr>
                  <w:tcW w:w="1701" w:type="dxa"/>
                  <w:shd w:val="clear" w:color="auto" w:fill="auto"/>
                </w:tcPr>
                <w:p w:rsidR="00371B0D" w:rsidRPr="00C83BE1" w:rsidRDefault="00371B0D" w:rsidP="00441633">
                  <w:pPr>
                    <w:rPr>
                      <w:rFonts w:eastAsia="標楷體"/>
                    </w:rPr>
                  </w:pPr>
                  <w:r w:rsidRPr="00C83BE1">
                    <w:rPr>
                      <w:rFonts w:eastAsia="標楷體"/>
                    </w:rPr>
                    <w:t>1,000-1,400</w:t>
                  </w:r>
                  <w:r w:rsidRPr="00C83BE1">
                    <w:rPr>
                      <w:rFonts w:eastAsia="標楷體"/>
                    </w:rPr>
                    <w:t>萬元</w:t>
                  </w:r>
                  <w:r w:rsidRPr="00C83BE1">
                    <w:rPr>
                      <w:rFonts w:eastAsia="標楷體"/>
                    </w:rPr>
                    <w:t>(</w:t>
                  </w:r>
                  <w:r w:rsidRPr="00C83BE1">
                    <w:rPr>
                      <w:rFonts w:eastAsia="標楷體"/>
                    </w:rPr>
                    <w:t>含</w:t>
                  </w:r>
                  <w:r w:rsidRPr="00C83BE1">
                    <w:rPr>
                      <w:rFonts w:eastAsia="標楷體"/>
                    </w:rPr>
                    <w:t>1,000</w:t>
                  </w:r>
                  <w:r w:rsidRPr="00C83BE1">
                    <w:rPr>
                      <w:rFonts w:eastAsia="標楷體"/>
                    </w:rPr>
                    <w:t>萬元</w:t>
                  </w:r>
                  <w:r w:rsidRPr="00C83BE1">
                    <w:rPr>
                      <w:rFonts w:eastAsia="標楷體"/>
                    </w:rPr>
                    <w:t>)</w:t>
                  </w:r>
                </w:p>
              </w:tc>
              <w:tc>
                <w:tcPr>
                  <w:tcW w:w="537" w:type="dxa"/>
                  <w:shd w:val="clear" w:color="auto" w:fill="auto"/>
                </w:tcPr>
                <w:p w:rsidR="00371B0D" w:rsidRPr="00C83BE1" w:rsidRDefault="00371B0D" w:rsidP="00441633">
                  <w:pPr>
                    <w:rPr>
                      <w:rFonts w:eastAsia="標楷體"/>
                      <w:sz w:val="21"/>
                      <w:szCs w:val="21"/>
                    </w:rPr>
                  </w:pPr>
                  <w:r w:rsidRPr="00C83BE1">
                    <w:rPr>
                      <w:rFonts w:eastAsia="標楷體"/>
                      <w:sz w:val="21"/>
                      <w:szCs w:val="21"/>
                    </w:rPr>
                    <w:t>250</w:t>
                  </w:r>
                </w:p>
              </w:tc>
            </w:tr>
            <w:tr w:rsidR="00371B0D" w:rsidRPr="00C83BE1" w:rsidTr="00441633">
              <w:tc>
                <w:tcPr>
                  <w:tcW w:w="1447" w:type="dxa"/>
                  <w:shd w:val="clear" w:color="auto" w:fill="auto"/>
                </w:tcPr>
                <w:p w:rsidR="00371B0D" w:rsidRPr="00C83BE1" w:rsidRDefault="00371B0D" w:rsidP="00441633">
                  <w:pPr>
                    <w:rPr>
                      <w:rFonts w:eastAsia="標楷體"/>
                    </w:rPr>
                  </w:pPr>
                  <w:r w:rsidRPr="00C83BE1">
                    <w:rPr>
                      <w:rFonts w:eastAsia="標楷體"/>
                    </w:rPr>
                    <w:t>700-1,000</w:t>
                  </w:r>
                  <w:r w:rsidRPr="00C83BE1">
                    <w:rPr>
                      <w:rFonts w:eastAsia="標楷體"/>
                    </w:rPr>
                    <w:t>萬元</w:t>
                  </w:r>
                  <w:r w:rsidRPr="00C83BE1">
                    <w:rPr>
                      <w:rFonts w:eastAsia="標楷體"/>
                    </w:rPr>
                    <w:t>(</w:t>
                  </w:r>
                  <w:r w:rsidRPr="00C83BE1">
                    <w:rPr>
                      <w:rFonts w:eastAsia="標楷體"/>
                    </w:rPr>
                    <w:t>含</w:t>
                  </w:r>
                  <w:r w:rsidRPr="00C83BE1">
                    <w:rPr>
                      <w:rFonts w:eastAsia="標楷體"/>
                    </w:rPr>
                    <w:t>700</w:t>
                  </w:r>
                  <w:r w:rsidRPr="00C83BE1">
                    <w:rPr>
                      <w:rFonts w:eastAsia="標楷體"/>
                    </w:rPr>
                    <w:t>萬元</w:t>
                  </w:r>
                  <w:r w:rsidRPr="00C83BE1">
                    <w:rPr>
                      <w:rFonts w:eastAsia="標楷體"/>
                    </w:rPr>
                    <w:t>)</w:t>
                  </w:r>
                </w:p>
              </w:tc>
              <w:tc>
                <w:tcPr>
                  <w:tcW w:w="1701" w:type="dxa"/>
                  <w:shd w:val="clear" w:color="auto" w:fill="auto"/>
                </w:tcPr>
                <w:p w:rsidR="00371B0D" w:rsidRPr="00C83BE1" w:rsidRDefault="00371B0D" w:rsidP="00441633">
                  <w:pPr>
                    <w:rPr>
                      <w:rFonts w:eastAsia="標楷體"/>
                    </w:rPr>
                  </w:pPr>
                  <w:r w:rsidRPr="00C83BE1">
                    <w:rPr>
                      <w:rFonts w:eastAsia="標楷體"/>
                    </w:rPr>
                    <w:t>1,400-2,000</w:t>
                  </w:r>
                  <w:r w:rsidRPr="00C83BE1">
                    <w:rPr>
                      <w:rFonts w:eastAsia="標楷體"/>
                    </w:rPr>
                    <w:t>萬元</w:t>
                  </w:r>
                  <w:r w:rsidRPr="00C83BE1">
                    <w:rPr>
                      <w:rFonts w:eastAsia="標楷體"/>
                    </w:rPr>
                    <w:t>(</w:t>
                  </w:r>
                  <w:r w:rsidRPr="00C83BE1">
                    <w:rPr>
                      <w:rFonts w:eastAsia="標楷體"/>
                    </w:rPr>
                    <w:t>含</w:t>
                  </w:r>
                  <w:r w:rsidRPr="00C83BE1">
                    <w:rPr>
                      <w:rFonts w:eastAsia="標楷體"/>
                    </w:rPr>
                    <w:t>1,400</w:t>
                  </w:r>
                  <w:r w:rsidRPr="00C83BE1">
                    <w:rPr>
                      <w:rFonts w:eastAsia="標楷體"/>
                    </w:rPr>
                    <w:t>萬元</w:t>
                  </w:r>
                  <w:r w:rsidRPr="00C83BE1">
                    <w:rPr>
                      <w:rFonts w:eastAsia="標楷體"/>
                    </w:rPr>
                    <w:t>)</w:t>
                  </w:r>
                </w:p>
              </w:tc>
              <w:tc>
                <w:tcPr>
                  <w:tcW w:w="537" w:type="dxa"/>
                  <w:shd w:val="clear" w:color="auto" w:fill="auto"/>
                </w:tcPr>
                <w:p w:rsidR="00371B0D" w:rsidRPr="00C83BE1" w:rsidRDefault="00371B0D" w:rsidP="00441633">
                  <w:pPr>
                    <w:rPr>
                      <w:rFonts w:eastAsia="標楷體"/>
                      <w:sz w:val="21"/>
                      <w:szCs w:val="21"/>
                    </w:rPr>
                  </w:pPr>
                  <w:r w:rsidRPr="00C83BE1">
                    <w:rPr>
                      <w:rFonts w:eastAsia="標楷體"/>
                      <w:sz w:val="21"/>
                      <w:szCs w:val="21"/>
                    </w:rPr>
                    <w:t>300</w:t>
                  </w:r>
                </w:p>
              </w:tc>
            </w:tr>
            <w:tr w:rsidR="00371B0D" w:rsidRPr="00C83BE1" w:rsidTr="00441633">
              <w:tc>
                <w:tcPr>
                  <w:tcW w:w="1447" w:type="dxa"/>
                  <w:shd w:val="clear" w:color="auto" w:fill="auto"/>
                </w:tcPr>
                <w:p w:rsidR="00371B0D" w:rsidRPr="00C83BE1" w:rsidRDefault="00371B0D" w:rsidP="00441633">
                  <w:pPr>
                    <w:rPr>
                      <w:rFonts w:eastAsia="標楷體"/>
                    </w:rPr>
                  </w:pPr>
                  <w:r w:rsidRPr="00C83BE1">
                    <w:rPr>
                      <w:rFonts w:eastAsia="標楷體"/>
                    </w:rPr>
                    <w:t>1,000-1,500</w:t>
                  </w:r>
                  <w:r w:rsidRPr="00C83BE1">
                    <w:rPr>
                      <w:rFonts w:eastAsia="標楷體"/>
                    </w:rPr>
                    <w:t>萬元</w:t>
                  </w:r>
                  <w:r w:rsidRPr="00C83BE1">
                    <w:rPr>
                      <w:rFonts w:eastAsia="標楷體"/>
                    </w:rPr>
                    <w:t>(</w:t>
                  </w:r>
                  <w:r w:rsidRPr="00C83BE1">
                    <w:rPr>
                      <w:rFonts w:eastAsia="標楷體"/>
                    </w:rPr>
                    <w:t>含</w:t>
                  </w:r>
                  <w:r w:rsidRPr="00C83BE1">
                    <w:rPr>
                      <w:rFonts w:eastAsia="標楷體"/>
                    </w:rPr>
                    <w:t>1,000</w:t>
                  </w:r>
                  <w:r w:rsidRPr="00C83BE1">
                    <w:rPr>
                      <w:rFonts w:eastAsia="標楷體"/>
                    </w:rPr>
                    <w:t>萬元</w:t>
                  </w:r>
                  <w:r w:rsidRPr="00C83BE1">
                    <w:rPr>
                      <w:rFonts w:eastAsia="標楷體"/>
                    </w:rPr>
                    <w:t>)</w:t>
                  </w:r>
                </w:p>
              </w:tc>
              <w:tc>
                <w:tcPr>
                  <w:tcW w:w="1701" w:type="dxa"/>
                  <w:shd w:val="clear" w:color="auto" w:fill="auto"/>
                </w:tcPr>
                <w:p w:rsidR="00371B0D" w:rsidRPr="00C83BE1" w:rsidRDefault="00371B0D" w:rsidP="00441633">
                  <w:pPr>
                    <w:rPr>
                      <w:rFonts w:eastAsia="標楷體"/>
                    </w:rPr>
                  </w:pPr>
                  <w:r w:rsidRPr="00C83BE1">
                    <w:rPr>
                      <w:rFonts w:eastAsia="標楷體"/>
                    </w:rPr>
                    <w:t>2,000-3,000</w:t>
                  </w:r>
                  <w:r w:rsidRPr="00C83BE1">
                    <w:rPr>
                      <w:rFonts w:eastAsia="標楷體"/>
                    </w:rPr>
                    <w:t>萬元</w:t>
                  </w:r>
                  <w:r w:rsidRPr="00C83BE1">
                    <w:rPr>
                      <w:rFonts w:eastAsia="標楷體"/>
                    </w:rPr>
                    <w:t>(</w:t>
                  </w:r>
                  <w:r w:rsidRPr="00C83BE1">
                    <w:rPr>
                      <w:rFonts w:eastAsia="標楷體"/>
                    </w:rPr>
                    <w:t>含</w:t>
                  </w:r>
                  <w:r w:rsidRPr="00C83BE1">
                    <w:rPr>
                      <w:rFonts w:eastAsia="標楷體"/>
                    </w:rPr>
                    <w:t>2,000</w:t>
                  </w:r>
                  <w:r w:rsidRPr="00C83BE1">
                    <w:rPr>
                      <w:rFonts w:eastAsia="標楷體"/>
                    </w:rPr>
                    <w:t>萬元</w:t>
                  </w:r>
                  <w:r w:rsidRPr="00C83BE1">
                    <w:rPr>
                      <w:rFonts w:eastAsia="標楷體"/>
                    </w:rPr>
                    <w:t>)</w:t>
                  </w:r>
                </w:p>
              </w:tc>
              <w:tc>
                <w:tcPr>
                  <w:tcW w:w="537" w:type="dxa"/>
                  <w:shd w:val="clear" w:color="auto" w:fill="auto"/>
                </w:tcPr>
                <w:p w:rsidR="00371B0D" w:rsidRPr="00C83BE1" w:rsidRDefault="00371B0D" w:rsidP="00441633">
                  <w:pPr>
                    <w:rPr>
                      <w:rFonts w:eastAsia="標楷體"/>
                      <w:sz w:val="21"/>
                      <w:szCs w:val="21"/>
                    </w:rPr>
                  </w:pPr>
                  <w:r w:rsidRPr="00C83BE1">
                    <w:rPr>
                      <w:rFonts w:eastAsia="標楷體"/>
                      <w:sz w:val="21"/>
                      <w:szCs w:val="21"/>
                    </w:rPr>
                    <w:t>350</w:t>
                  </w:r>
                </w:p>
              </w:tc>
            </w:tr>
            <w:tr w:rsidR="00371B0D" w:rsidRPr="00C83BE1" w:rsidTr="00441633">
              <w:tc>
                <w:tcPr>
                  <w:tcW w:w="1447" w:type="dxa"/>
                  <w:shd w:val="clear" w:color="auto" w:fill="auto"/>
                </w:tcPr>
                <w:p w:rsidR="00371B0D" w:rsidRPr="00C83BE1" w:rsidRDefault="00371B0D" w:rsidP="00441633">
                  <w:pPr>
                    <w:rPr>
                      <w:rFonts w:eastAsia="標楷體"/>
                    </w:rPr>
                  </w:pPr>
                  <w:r w:rsidRPr="00C83BE1">
                    <w:rPr>
                      <w:rFonts w:eastAsia="標楷體"/>
                    </w:rPr>
                    <w:t>1,500-2,000</w:t>
                  </w:r>
                  <w:r w:rsidRPr="00C83BE1">
                    <w:rPr>
                      <w:rFonts w:eastAsia="標楷體"/>
                    </w:rPr>
                    <w:t>萬元</w:t>
                  </w:r>
                  <w:r w:rsidRPr="00C83BE1">
                    <w:rPr>
                      <w:rFonts w:eastAsia="標楷體"/>
                    </w:rPr>
                    <w:t>(</w:t>
                  </w:r>
                  <w:r w:rsidRPr="00C83BE1">
                    <w:rPr>
                      <w:rFonts w:eastAsia="標楷體"/>
                    </w:rPr>
                    <w:t>含</w:t>
                  </w:r>
                  <w:r w:rsidRPr="00C83BE1">
                    <w:rPr>
                      <w:rFonts w:eastAsia="標楷體"/>
                    </w:rPr>
                    <w:t>1,500</w:t>
                  </w:r>
                  <w:r w:rsidRPr="00C83BE1">
                    <w:rPr>
                      <w:rFonts w:eastAsia="標楷體"/>
                    </w:rPr>
                    <w:t>萬元</w:t>
                  </w:r>
                  <w:r w:rsidRPr="00C83BE1">
                    <w:rPr>
                      <w:rFonts w:eastAsia="標楷體"/>
                    </w:rPr>
                    <w:t>)</w:t>
                  </w:r>
                </w:p>
              </w:tc>
              <w:tc>
                <w:tcPr>
                  <w:tcW w:w="1701" w:type="dxa"/>
                  <w:shd w:val="clear" w:color="auto" w:fill="auto"/>
                </w:tcPr>
                <w:p w:rsidR="00371B0D" w:rsidRPr="00C83BE1" w:rsidRDefault="00371B0D" w:rsidP="00441633">
                  <w:pPr>
                    <w:rPr>
                      <w:rFonts w:eastAsia="標楷體"/>
                    </w:rPr>
                  </w:pPr>
                  <w:r w:rsidRPr="00C83BE1">
                    <w:rPr>
                      <w:rFonts w:eastAsia="標楷體"/>
                    </w:rPr>
                    <w:t>3,000-4,000</w:t>
                  </w:r>
                  <w:r w:rsidRPr="00C83BE1">
                    <w:rPr>
                      <w:rFonts w:eastAsia="標楷體"/>
                    </w:rPr>
                    <w:t>萬元</w:t>
                  </w:r>
                  <w:r w:rsidRPr="00C83BE1">
                    <w:rPr>
                      <w:rFonts w:eastAsia="標楷體"/>
                    </w:rPr>
                    <w:t>(</w:t>
                  </w:r>
                  <w:r w:rsidRPr="00C83BE1">
                    <w:rPr>
                      <w:rFonts w:eastAsia="標楷體"/>
                    </w:rPr>
                    <w:t>含</w:t>
                  </w:r>
                  <w:r w:rsidRPr="00C83BE1">
                    <w:rPr>
                      <w:rFonts w:eastAsia="標楷體"/>
                    </w:rPr>
                    <w:t>3,000</w:t>
                  </w:r>
                  <w:r w:rsidRPr="00C83BE1">
                    <w:rPr>
                      <w:rFonts w:eastAsia="標楷體"/>
                    </w:rPr>
                    <w:t>萬元</w:t>
                  </w:r>
                  <w:r w:rsidRPr="00C83BE1">
                    <w:rPr>
                      <w:rFonts w:eastAsia="標楷體"/>
                    </w:rPr>
                    <w:t>)</w:t>
                  </w:r>
                </w:p>
              </w:tc>
              <w:tc>
                <w:tcPr>
                  <w:tcW w:w="537" w:type="dxa"/>
                  <w:shd w:val="clear" w:color="auto" w:fill="auto"/>
                </w:tcPr>
                <w:p w:rsidR="00371B0D" w:rsidRPr="00C83BE1" w:rsidRDefault="00371B0D" w:rsidP="00441633">
                  <w:pPr>
                    <w:rPr>
                      <w:rFonts w:eastAsia="標楷體"/>
                      <w:sz w:val="21"/>
                      <w:szCs w:val="21"/>
                    </w:rPr>
                  </w:pPr>
                  <w:r w:rsidRPr="00C83BE1">
                    <w:rPr>
                      <w:rFonts w:eastAsia="標楷體"/>
                      <w:sz w:val="21"/>
                      <w:szCs w:val="21"/>
                    </w:rPr>
                    <w:t>400</w:t>
                  </w:r>
                </w:p>
              </w:tc>
            </w:tr>
            <w:tr w:rsidR="00371B0D" w:rsidRPr="00C83BE1" w:rsidTr="00441633">
              <w:tc>
                <w:tcPr>
                  <w:tcW w:w="1447" w:type="dxa"/>
                  <w:shd w:val="clear" w:color="auto" w:fill="auto"/>
                </w:tcPr>
                <w:p w:rsidR="00371B0D" w:rsidRPr="00C83BE1" w:rsidRDefault="00371B0D" w:rsidP="00441633">
                  <w:pPr>
                    <w:rPr>
                      <w:rFonts w:eastAsia="標楷體"/>
                    </w:rPr>
                  </w:pPr>
                  <w:r w:rsidRPr="00C83BE1">
                    <w:rPr>
                      <w:rFonts w:eastAsia="標楷體"/>
                    </w:rPr>
                    <w:t>2,000</w:t>
                  </w:r>
                  <w:r w:rsidRPr="00C83BE1">
                    <w:rPr>
                      <w:rFonts w:eastAsia="標楷體"/>
                    </w:rPr>
                    <w:t>萬元以上</w:t>
                  </w:r>
                  <w:r w:rsidRPr="00C83BE1">
                    <w:rPr>
                      <w:rFonts w:eastAsia="標楷體"/>
                    </w:rPr>
                    <w:t>(</w:t>
                  </w:r>
                  <w:r w:rsidRPr="00C83BE1">
                    <w:rPr>
                      <w:rFonts w:eastAsia="標楷體"/>
                    </w:rPr>
                    <w:t>含</w:t>
                  </w:r>
                  <w:r w:rsidRPr="00C83BE1">
                    <w:rPr>
                      <w:rFonts w:eastAsia="標楷體"/>
                    </w:rPr>
                    <w:t>2,000</w:t>
                  </w:r>
                  <w:r w:rsidRPr="00C83BE1">
                    <w:rPr>
                      <w:rFonts w:eastAsia="標楷體"/>
                    </w:rPr>
                    <w:t>萬元</w:t>
                  </w:r>
                  <w:r w:rsidRPr="00C83BE1">
                    <w:rPr>
                      <w:rFonts w:eastAsia="標楷體"/>
                    </w:rPr>
                    <w:t>)</w:t>
                  </w:r>
                </w:p>
              </w:tc>
              <w:tc>
                <w:tcPr>
                  <w:tcW w:w="1701" w:type="dxa"/>
                  <w:shd w:val="clear" w:color="auto" w:fill="auto"/>
                </w:tcPr>
                <w:p w:rsidR="00371B0D" w:rsidRPr="00C83BE1" w:rsidRDefault="00371B0D" w:rsidP="00441633">
                  <w:pPr>
                    <w:rPr>
                      <w:rFonts w:eastAsia="標楷體"/>
                    </w:rPr>
                  </w:pPr>
                  <w:r w:rsidRPr="00C83BE1">
                    <w:rPr>
                      <w:rFonts w:eastAsia="標楷體"/>
                    </w:rPr>
                    <w:t>4,000</w:t>
                  </w:r>
                  <w:r w:rsidRPr="00C83BE1">
                    <w:rPr>
                      <w:rFonts w:eastAsia="標楷體"/>
                    </w:rPr>
                    <w:t>萬元以上</w:t>
                  </w:r>
                  <w:r w:rsidRPr="00C83BE1">
                    <w:rPr>
                      <w:rFonts w:eastAsia="標楷體"/>
                    </w:rPr>
                    <w:t>(</w:t>
                  </w:r>
                  <w:r w:rsidRPr="00C83BE1">
                    <w:rPr>
                      <w:rFonts w:eastAsia="標楷體"/>
                    </w:rPr>
                    <w:t>含</w:t>
                  </w:r>
                  <w:r w:rsidRPr="00C83BE1">
                    <w:rPr>
                      <w:rFonts w:eastAsia="標楷體"/>
                    </w:rPr>
                    <w:t>4,000</w:t>
                  </w:r>
                  <w:r w:rsidRPr="00C83BE1">
                    <w:rPr>
                      <w:rFonts w:eastAsia="標楷體"/>
                    </w:rPr>
                    <w:t>萬元</w:t>
                  </w:r>
                  <w:r w:rsidRPr="00C83BE1">
                    <w:rPr>
                      <w:rFonts w:eastAsia="標楷體"/>
                    </w:rPr>
                    <w:t>)</w:t>
                  </w:r>
                </w:p>
              </w:tc>
              <w:tc>
                <w:tcPr>
                  <w:tcW w:w="537" w:type="dxa"/>
                  <w:shd w:val="clear" w:color="auto" w:fill="auto"/>
                </w:tcPr>
                <w:p w:rsidR="00371B0D" w:rsidRPr="00C83BE1" w:rsidRDefault="00371B0D" w:rsidP="00441633">
                  <w:pPr>
                    <w:rPr>
                      <w:rFonts w:eastAsia="標楷體"/>
                      <w:sz w:val="21"/>
                      <w:szCs w:val="21"/>
                    </w:rPr>
                  </w:pPr>
                  <w:r w:rsidRPr="00C83BE1">
                    <w:rPr>
                      <w:rFonts w:eastAsia="標楷體"/>
                      <w:sz w:val="21"/>
                      <w:szCs w:val="21"/>
                    </w:rPr>
                    <w:t>450</w:t>
                  </w:r>
                </w:p>
              </w:tc>
            </w:tr>
            <w:tr w:rsidR="00371B0D" w:rsidRPr="00C83BE1" w:rsidTr="00441633">
              <w:tc>
                <w:tcPr>
                  <w:tcW w:w="3685" w:type="dxa"/>
                  <w:gridSpan w:val="3"/>
                  <w:shd w:val="clear" w:color="auto" w:fill="auto"/>
                </w:tcPr>
                <w:p w:rsidR="00371B0D" w:rsidRPr="00C83BE1" w:rsidRDefault="00371B0D" w:rsidP="00C83BE1">
                  <w:pPr>
                    <w:rPr>
                      <w:rFonts w:eastAsia="標楷體"/>
                    </w:rPr>
                  </w:pPr>
                  <w:r w:rsidRPr="00C83BE1">
                    <w:rPr>
                      <w:rFonts w:eastAsia="標楷體"/>
                    </w:rPr>
                    <w:t>臨床試驗產學合作金額備註：</w:t>
                  </w:r>
                </w:p>
                <w:p w:rsidR="00371B0D" w:rsidRPr="00441633" w:rsidRDefault="00371B0D" w:rsidP="00441633">
                  <w:pPr>
                    <w:widowControl/>
                    <w:rPr>
                      <w:rFonts w:eastAsia="標楷體"/>
                    </w:rPr>
                  </w:pPr>
                  <w:r w:rsidRPr="00441633">
                    <w:rPr>
                      <w:rFonts w:eastAsia="標楷體"/>
                    </w:rPr>
                    <w:t>臨床試驗產學合作金額計算，以附設中和紀念醫院臨床試驗中心為核定單位。</w:t>
                  </w:r>
                </w:p>
                <w:p w:rsidR="00371B0D" w:rsidRPr="00441633" w:rsidRDefault="00371B0D" w:rsidP="00441633">
                  <w:pPr>
                    <w:widowControl/>
                    <w:rPr>
                      <w:rFonts w:eastAsia="標楷體"/>
                    </w:rPr>
                  </w:pPr>
                  <w:r w:rsidRPr="00441633">
                    <w:rPr>
                      <w:rFonts w:eastAsia="標楷體"/>
                    </w:rPr>
                    <w:t>已完成之臨床試驗產學合作金額，以實際完成之金額核定之。</w:t>
                  </w:r>
                </w:p>
                <w:p w:rsidR="00371B0D" w:rsidRPr="00441633" w:rsidRDefault="00371B0D" w:rsidP="00441633">
                  <w:pPr>
                    <w:widowControl/>
                    <w:rPr>
                      <w:rFonts w:eastAsia="標楷體"/>
                    </w:rPr>
                  </w:pPr>
                  <w:r w:rsidRPr="00441633">
                    <w:rPr>
                      <w:rFonts w:eastAsia="標楷體"/>
                    </w:rPr>
                    <w:t>未完成之臨床試驗產學合作金額，以合約金額之二分之一核定之。</w:t>
                  </w:r>
                </w:p>
                <w:p w:rsidR="00371B0D" w:rsidRPr="00441633" w:rsidRDefault="00371B0D" w:rsidP="00441633">
                  <w:pPr>
                    <w:widowControl/>
                    <w:rPr>
                      <w:rFonts w:eastAsia="標楷體"/>
                    </w:rPr>
                  </w:pPr>
                  <w:r w:rsidRPr="00441633">
                    <w:rPr>
                      <w:rFonts w:eastAsia="標楷體"/>
                    </w:rPr>
                    <w:t>前一級升等使用過之臨床試驗產學合作案，不得重複計算。</w:t>
                  </w:r>
                </w:p>
                <w:p w:rsidR="00371B0D" w:rsidRPr="00441633" w:rsidRDefault="00371B0D" w:rsidP="00441633">
                  <w:pPr>
                    <w:widowControl/>
                    <w:rPr>
                      <w:rFonts w:eastAsia="標楷體"/>
                      <w:sz w:val="21"/>
                      <w:szCs w:val="21"/>
                    </w:rPr>
                  </w:pPr>
                  <w:r w:rsidRPr="00441633">
                    <w:rPr>
                      <w:rFonts w:eastAsia="標楷體"/>
                    </w:rPr>
                    <w:t>Sub-PI</w:t>
                  </w:r>
                  <w:r w:rsidRPr="00441633">
                    <w:rPr>
                      <w:rFonts w:eastAsia="標楷體"/>
                    </w:rPr>
                    <w:t>若在該計畫案有收案病人，</w:t>
                  </w:r>
                  <w:r w:rsidRPr="00441633">
                    <w:rPr>
                      <w:rFonts w:eastAsia="標楷體"/>
                    </w:rPr>
                    <w:t>Sub-PI</w:t>
                  </w:r>
                  <w:r w:rsidRPr="00441633">
                    <w:rPr>
                      <w:rFonts w:eastAsia="標楷體"/>
                    </w:rPr>
                    <w:t>可提出計分，其計分方式為</w:t>
                  </w:r>
                  <w:r w:rsidRPr="00441633">
                    <w:rPr>
                      <w:rFonts w:eastAsia="標楷體"/>
                    </w:rPr>
                    <w:t>PI</w:t>
                  </w:r>
                  <w:r w:rsidRPr="00441633">
                    <w:rPr>
                      <w:rFonts w:eastAsia="標楷體"/>
                    </w:rPr>
                    <w:t>之</w:t>
                  </w:r>
                  <w:r w:rsidRPr="00441633">
                    <w:rPr>
                      <w:rFonts w:eastAsia="標楷體"/>
                    </w:rPr>
                    <w:t>1/2</w:t>
                  </w:r>
                  <w:r w:rsidRPr="00441633">
                    <w:rPr>
                      <w:rFonts w:eastAsia="標楷體"/>
                    </w:rPr>
                    <w:t>。同一計畫案只能由一位</w:t>
                  </w:r>
                  <w:r w:rsidRPr="00441633">
                    <w:rPr>
                      <w:rFonts w:eastAsia="標楷體"/>
                    </w:rPr>
                    <w:t>PI</w:t>
                  </w:r>
                  <w:r w:rsidRPr="00441633">
                    <w:rPr>
                      <w:rFonts w:eastAsia="標楷體"/>
                    </w:rPr>
                    <w:t>或</w:t>
                  </w:r>
                  <w:r w:rsidRPr="00441633">
                    <w:rPr>
                      <w:rFonts w:eastAsia="標楷體"/>
                    </w:rPr>
                    <w:t>Sub-PI</w:t>
                  </w:r>
                  <w:r w:rsidRPr="00441633">
                    <w:rPr>
                      <w:rFonts w:eastAsia="標楷體"/>
                    </w:rPr>
                    <w:t>提出計分。</w:t>
                  </w:r>
                </w:p>
              </w:tc>
            </w:tr>
          </w:tbl>
          <w:p w:rsidR="00371B0D" w:rsidRPr="00C83BE1" w:rsidRDefault="00371B0D" w:rsidP="00C83BE1">
            <w:pPr>
              <w:ind w:left="360" w:right="141" w:hangingChars="150" w:hanging="360"/>
              <w:rPr>
                <w:rFonts w:eastAsia="標楷體"/>
              </w:rPr>
            </w:pPr>
          </w:p>
        </w:tc>
        <w:tc>
          <w:tcPr>
            <w:tcW w:w="4250" w:type="dxa"/>
          </w:tcPr>
          <w:p w:rsidR="00A618A2" w:rsidRDefault="00371B0D" w:rsidP="00C83BE1">
            <w:pPr>
              <w:pStyle w:val="a4"/>
              <w:ind w:leftChars="0" w:left="0" w:right="142"/>
              <w:rPr>
                <w:rFonts w:eastAsia="標楷體"/>
              </w:rPr>
            </w:pPr>
            <w:r w:rsidRPr="00C83BE1">
              <w:rPr>
                <w:rFonts w:eastAsia="標楷體"/>
              </w:rPr>
              <w:lastRenderedPageBreak/>
              <w:t>第</w:t>
            </w:r>
            <w:r w:rsidRPr="00C83BE1">
              <w:rPr>
                <w:rFonts w:eastAsia="標楷體"/>
                <w:u w:val="single"/>
              </w:rPr>
              <w:t>四</w:t>
            </w:r>
            <w:r w:rsidRPr="00C83BE1">
              <w:rPr>
                <w:rFonts w:eastAsia="標楷體"/>
              </w:rPr>
              <w:t>條</w:t>
            </w:r>
          </w:p>
          <w:p w:rsidR="00371B0D" w:rsidRPr="00C83BE1" w:rsidRDefault="00371B0D" w:rsidP="00C83BE1">
            <w:pPr>
              <w:pStyle w:val="a4"/>
              <w:ind w:leftChars="0" w:left="0" w:right="142"/>
              <w:rPr>
                <w:rFonts w:eastAsia="標楷體"/>
              </w:rPr>
            </w:pPr>
            <w:r w:rsidRPr="00C83BE1">
              <w:rPr>
                <w:rFonts w:eastAsia="標楷體"/>
              </w:rPr>
              <w:t>分數計算標準如下：</w:t>
            </w:r>
          </w:p>
          <w:p w:rsidR="00371B0D" w:rsidRPr="00C83BE1" w:rsidRDefault="00371B0D" w:rsidP="00C83BE1">
            <w:pPr>
              <w:ind w:left="480" w:right="141" w:hangingChars="200" w:hanging="480"/>
              <w:rPr>
                <w:rFonts w:eastAsia="標楷體"/>
              </w:rPr>
            </w:pPr>
            <w:r w:rsidRPr="00C83BE1">
              <w:rPr>
                <w:rFonts w:eastAsia="標楷體"/>
              </w:rPr>
              <w:t>一、教學考核部分：依本校「專任教師新聘及升等計分標準」之教學考核計分標準核算。</w:t>
            </w:r>
          </w:p>
          <w:p w:rsidR="00371B0D" w:rsidRPr="00C83BE1" w:rsidRDefault="00371B0D" w:rsidP="00C83BE1">
            <w:pPr>
              <w:ind w:left="480" w:right="141" w:hangingChars="200" w:hanging="480"/>
              <w:rPr>
                <w:rFonts w:eastAsia="標楷體"/>
              </w:rPr>
            </w:pPr>
            <w:r w:rsidRPr="00C83BE1">
              <w:rPr>
                <w:rFonts w:eastAsia="標楷體"/>
              </w:rPr>
              <w:t>二、</w:t>
            </w:r>
            <w:r w:rsidRPr="00A618A2">
              <w:rPr>
                <w:rFonts w:eastAsia="標楷體"/>
                <w:u w:val="single"/>
              </w:rPr>
              <w:t>服務與輔導</w:t>
            </w:r>
            <w:r w:rsidRPr="00C83BE1">
              <w:rPr>
                <w:rFonts w:eastAsia="標楷體"/>
              </w:rPr>
              <w:t>部分：依本校「專任教師新聘及升等計分標準」之</w:t>
            </w:r>
            <w:r w:rsidRPr="00A618A2">
              <w:rPr>
                <w:rFonts w:eastAsia="標楷體"/>
                <w:u w:val="single"/>
              </w:rPr>
              <w:t>服務與輔導</w:t>
            </w:r>
            <w:r w:rsidRPr="00C83BE1">
              <w:rPr>
                <w:rFonts w:eastAsia="標楷體"/>
              </w:rPr>
              <w:t>計分標準核算。</w:t>
            </w:r>
          </w:p>
          <w:p w:rsidR="00371B0D" w:rsidRPr="00C83BE1" w:rsidRDefault="00371B0D" w:rsidP="00C83BE1">
            <w:pPr>
              <w:ind w:left="360" w:right="141" w:hangingChars="150" w:hanging="360"/>
              <w:rPr>
                <w:rFonts w:eastAsia="標楷體"/>
              </w:rPr>
            </w:pPr>
            <w:r w:rsidRPr="00C83BE1">
              <w:rPr>
                <w:rFonts w:eastAsia="標楷體"/>
              </w:rPr>
              <w:t>三、研究部分：升等前一級教師任內且為近七年發表之論文、專利權、技術移轉及產學合作計畫。</w:t>
            </w:r>
          </w:p>
          <w:p w:rsidR="00371B0D" w:rsidRPr="00C83BE1" w:rsidRDefault="00371B0D" w:rsidP="00A618A2">
            <w:pPr>
              <w:ind w:leftChars="200" w:left="900" w:hangingChars="175" w:hanging="420"/>
              <w:rPr>
                <w:rFonts w:eastAsia="標楷體"/>
              </w:rPr>
            </w:pPr>
            <w:r w:rsidRPr="00C83BE1">
              <w:rPr>
                <w:rFonts w:eastAsia="標楷體"/>
              </w:rPr>
              <w:t>(</w:t>
            </w:r>
            <w:r w:rsidRPr="00C83BE1">
              <w:rPr>
                <w:rFonts w:eastAsia="標楷體"/>
              </w:rPr>
              <w:t>一</w:t>
            </w:r>
            <w:r w:rsidRPr="00C83BE1">
              <w:rPr>
                <w:rFonts w:eastAsia="標楷體"/>
              </w:rPr>
              <w:t>)</w:t>
            </w:r>
            <w:r w:rsidRPr="00C83BE1">
              <w:rPr>
                <w:rFonts w:eastAsia="標楷體"/>
              </w:rPr>
              <w:t>論文：依本校「專任教師新聘及升等計分標準」之論文計分標準核算。</w:t>
            </w:r>
          </w:p>
          <w:p w:rsidR="00371B0D" w:rsidRPr="00C83BE1" w:rsidRDefault="00371B0D" w:rsidP="00A618A2">
            <w:pPr>
              <w:ind w:leftChars="200" w:left="900" w:hangingChars="175" w:hanging="420"/>
              <w:rPr>
                <w:rFonts w:eastAsia="標楷體"/>
              </w:rPr>
            </w:pPr>
            <w:r w:rsidRPr="00C83BE1">
              <w:rPr>
                <w:rFonts w:eastAsia="標楷體"/>
              </w:rPr>
              <w:t>(</w:t>
            </w:r>
            <w:r w:rsidRPr="00C83BE1">
              <w:rPr>
                <w:rFonts w:eastAsia="標楷體"/>
              </w:rPr>
              <w:t>二</w:t>
            </w:r>
            <w:r w:rsidRPr="00C83BE1">
              <w:rPr>
                <w:rFonts w:eastAsia="標楷體"/>
              </w:rPr>
              <w:t>)</w:t>
            </w:r>
            <w:r w:rsidRPr="00C83BE1">
              <w:rPr>
                <w:rFonts w:eastAsia="標楷體"/>
              </w:rPr>
              <w:t>最近七年本校產學營運處承辦所獲取發明專利權。共同發明者依權益分配比例計算。</w:t>
            </w:r>
          </w:p>
          <w:tbl>
            <w:tblPr>
              <w:tblW w:w="3459"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91"/>
            </w:tblGrid>
            <w:tr w:rsidR="00371B0D" w:rsidRPr="00C83BE1" w:rsidTr="00076BF1">
              <w:tc>
                <w:tcPr>
                  <w:tcW w:w="2268" w:type="dxa"/>
                  <w:shd w:val="clear" w:color="auto" w:fill="auto"/>
                </w:tcPr>
                <w:p w:rsidR="00371B0D" w:rsidRPr="00C83BE1" w:rsidRDefault="00371B0D" w:rsidP="00C83BE1">
                  <w:pPr>
                    <w:jc w:val="center"/>
                    <w:rPr>
                      <w:rFonts w:eastAsia="標楷體"/>
                    </w:rPr>
                  </w:pPr>
                  <w:r w:rsidRPr="00C83BE1">
                    <w:rPr>
                      <w:rFonts w:eastAsia="標楷體"/>
                      <w:bCs/>
                    </w:rPr>
                    <w:t>專利獲證國家</w:t>
                  </w:r>
                </w:p>
              </w:tc>
              <w:tc>
                <w:tcPr>
                  <w:tcW w:w="1191" w:type="dxa"/>
                  <w:shd w:val="clear" w:color="auto" w:fill="auto"/>
                </w:tcPr>
                <w:p w:rsidR="00371B0D" w:rsidRPr="00C83BE1" w:rsidRDefault="00371B0D" w:rsidP="00C83BE1">
                  <w:pPr>
                    <w:jc w:val="center"/>
                    <w:rPr>
                      <w:rFonts w:eastAsia="標楷體"/>
                    </w:rPr>
                  </w:pPr>
                  <w:r w:rsidRPr="00C83BE1">
                    <w:rPr>
                      <w:rFonts w:eastAsia="標楷體"/>
                    </w:rPr>
                    <w:t>每件分數</w:t>
                  </w:r>
                </w:p>
              </w:tc>
            </w:tr>
            <w:tr w:rsidR="00371B0D" w:rsidRPr="00C83BE1" w:rsidTr="00076BF1">
              <w:tc>
                <w:tcPr>
                  <w:tcW w:w="2268" w:type="dxa"/>
                  <w:shd w:val="clear" w:color="auto" w:fill="auto"/>
                </w:tcPr>
                <w:p w:rsidR="00371B0D" w:rsidRPr="00C83BE1" w:rsidRDefault="00371B0D" w:rsidP="00C83BE1">
                  <w:pPr>
                    <w:jc w:val="both"/>
                    <w:rPr>
                      <w:rFonts w:eastAsia="標楷體"/>
                    </w:rPr>
                  </w:pPr>
                  <w:r w:rsidRPr="00C83BE1">
                    <w:rPr>
                      <w:rFonts w:eastAsia="標楷體"/>
                    </w:rPr>
                    <w:t>中華民國</w:t>
                  </w:r>
                </w:p>
              </w:tc>
              <w:tc>
                <w:tcPr>
                  <w:tcW w:w="1191" w:type="dxa"/>
                  <w:shd w:val="clear" w:color="auto" w:fill="auto"/>
                </w:tcPr>
                <w:p w:rsidR="00371B0D" w:rsidRPr="00C83BE1" w:rsidRDefault="00371B0D" w:rsidP="00C83BE1">
                  <w:pPr>
                    <w:jc w:val="center"/>
                    <w:rPr>
                      <w:rFonts w:eastAsia="標楷體"/>
                    </w:rPr>
                  </w:pPr>
                  <w:r w:rsidRPr="00C83BE1">
                    <w:rPr>
                      <w:rFonts w:eastAsia="標楷體"/>
                    </w:rPr>
                    <w:t>100</w:t>
                  </w:r>
                </w:p>
              </w:tc>
            </w:tr>
            <w:tr w:rsidR="00371B0D" w:rsidRPr="00C83BE1" w:rsidTr="00076BF1">
              <w:tc>
                <w:tcPr>
                  <w:tcW w:w="2268" w:type="dxa"/>
                  <w:shd w:val="clear" w:color="auto" w:fill="auto"/>
                </w:tcPr>
                <w:p w:rsidR="00371B0D" w:rsidRPr="00C83BE1" w:rsidRDefault="00371B0D" w:rsidP="00C83BE1">
                  <w:pPr>
                    <w:jc w:val="both"/>
                    <w:rPr>
                      <w:rFonts w:eastAsia="標楷體"/>
                    </w:rPr>
                  </w:pPr>
                  <w:r w:rsidRPr="00C83BE1">
                    <w:rPr>
                      <w:rFonts w:eastAsia="標楷體"/>
                    </w:rPr>
                    <w:t>日本、加拿大、中國</w:t>
                  </w:r>
                </w:p>
              </w:tc>
              <w:tc>
                <w:tcPr>
                  <w:tcW w:w="1191" w:type="dxa"/>
                  <w:shd w:val="clear" w:color="auto" w:fill="auto"/>
                </w:tcPr>
                <w:p w:rsidR="00371B0D" w:rsidRPr="00C83BE1" w:rsidRDefault="00371B0D" w:rsidP="00C83BE1">
                  <w:pPr>
                    <w:jc w:val="center"/>
                    <w:rPr>
                      <w:rFonts w:eastAsia="標楷體"/>
                    </w:rPr>
                  </w:pPr>
                  <w:r w:rsidRPr="00C83BE1">
                    <w:rPr>
                      <w:rFonts w:eastAsia="標楷體"/>
                    </w:rPr>
                    <w:t>150</w:t>
                  </w:r>
                </w:p>
              </w:tc>
            </w:tr>
            <w:tr w:rsidR="00371B0D" w:rsidRPr="00C83BE1" w:rsidTr="00076BF1">
              <w:tc>
                <w:tcPr>
                  <w:tcW w:w="2268" w:type="dxa"/>
                  <w:shd w:val="clear" w:color="auto" w:fill="auto"/>
                </w:tcPr>
                <w:p w:rsidR="00371B0D" w:rsidRPr="00C83BE1" w:rsidRDefault="00371B0D" w:rsidP="00C83BE1">
                  <w:pPr>
                    <w:jc w:val="both"/>
                    <w:rPr>
                      <w:rFonts w:eastAsia="標楷體"/>
                    </w:rPr>
                  </w:pPr>
                  <w:r w:rsidRPr="00C83BE1">
                    <w:rPr>
                      <w:rFonts w:eastAsia="標楷體"/>
                    </w:rPr>
                    <w:t>美國、歐盟</w:t>
                  </w:r>
                </w:p>
              </w:tc>
              <w:tc>
                <w:tcPr>
                  <w:tcW w:w="1191" w:type="dxa"/>
                  <w:shd w:val="clear" w:color="auto" w:fill="auto"/>
                </w:tcPr>
                <w:p w:rsidR="00371B0D" w:rsidRPr="00C83BE1" w:rsidRDefault="00371B0D" w:rsidP="00C83BE1">
                  <w:pPr>
                    <w:jc w:val="center"/>
                    <w:rPr>
                      <w:rFonts w:eastAsia="標楷體"/>
                    </w:rPr>
                  </w:pPr>
                  <w:r w:rsidRPr="00C83BE1">
                    <w:rPr>
                      <w:rFonts w:eastAsia="標楷體"/>
                    </w:rPr>
                    <w:t>200</w:t>
                  </w:r>
                </w:p>
              </w:tc>
            </w:tr>
            <w:tr w:rsidR="00371B0D" w:rsidRPr="00C83BE1" w:rsidTr="00076BF1">
              <w:tc>
                <w:tcPr>
                  <w:tcW w:w="2268" w:type="dxa"/>
                  <w:shd w:val="clear" w:color="auto" w:fill="auto"/>
                </w:tcPr>
                <w:p w:rsidR="00371B0D" w:rsidRPr="00C83BE1" w:rsidRDefault="00371B0D" w:rsidP="00C83BE1">
                  <w:pPr>
                    <w:jc w:val="both"/>
                    <w:rPr>
                      <w:rFonts w:eastAsia="標楷體"/>
                    </w:rPr>
                  </w:pPr>
                  <w:r w:rsidRPr="00C83BE1">
                    <w:rPr>
                      <w:rFonts w:eastAsia="標楷體"/>
                    </w:rPr>
                    <w:t>其他國家</w:t>
                  </w:r>
                </w:p>
              </w:tc>
              <w:tc>
                <w:tcPr>
                  <w:tcW w:w="1191" w:type="dxa"/>
                  <w:shd w:val="clear" w:color="auto" w:fill="auto"/>
                </w:tcPr>
                <w:p w:rsidR="00371B0D" w:rsidRPr="00C83BE1" w:rsidRDefault="00371B0D" w:rsidP="00C83BE1">
                  <w:pPr>
                    <w:jc w:val="center"/>
                    <w:rPr>
                      <w:rFonts w:eastAsia="標楷體"/>
                    </w:rPr>
                  </w:pPr>
                  <w:r w:rsidRPr="00C83BE1">
                    <w:rPr>
                      <w:rFonts w:eastAsia="標楷體"/>
                    </w:rPr>
                    <w:t>120</w:t>
                  </w:r>
                </w:p>
              </w:tc>
            </w:tr>
          </w:tbl>
          <w:p w:rsidR="00371B0D" w:rsidRPr="00C83BE1" w:rsidRDefault="00371B0D" w:rsidP="00A618A2">
            <w:pPr>
              <w:widowControl/>
              <w:ind w:leftChars="200" w:left="900" w:hangingChars="175" w:hanging="420"/>
              <w:rPr>
                <w:rFonts w:eastAsia="標楷體"/>
              </w:rPr>
            </w:pPr>
            <w:r w:rsidRPr="00C83BE1">
              <w:rPr>
                <w:rFonts w:eastAsia="標楷體"/>
              </w:rPr>
              <w:lastRenderedPageBreak/>
              <w:t>(</w:t>
            </w:r>
            <w:r w:rsidRPr="00C83BE1">
              <w:rPr>
                <w:rFonts w:eastAsia="標楷體"/>
              </w:rPr>
              <w:t>三</w:t>
            </w:r>
            <w:r w:rsidRPr="00C83BE1">
              <w:rPr>
                <w:rFonts w:eastAsia="標楷體"/>
              </w:rPr>
              <w:t>)</w:t>
            </w:r>
            <w:r w:rsidRPr="00C83BE1">
              <w:rPr>
                <w:rFonts w:eastAsia="標楷體"/>
              </w:rPr>
              <w:t>最近七年本校產學營運處承辦完成之技術移轉</w:t>
            </w:r>
            <w:r w:rsidRPr="00C83BE1">
              <w:rPr>
                <w:rFonts w:eastAsia="標楷體"/>
              </w:rPr>
              <w:t>/</w:t>
            </w:r>
            <w:r w:rsidRPr="00C83BE1">
              <w:rPr>
                <w:rFonts w:eastAsia="標楷體"/>
              </w:rPr>
              <w:t>授權，依累積實收總金額計分。共同發明者，依權益分配比例計算。</w:t>
            </w:r>
          </w:p>
          <w:tbl>
            <w:tblPr>
              <w:tblW w:w="3628"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737"/>
            </w:tblGrid>
            <w:tr w:rsidR="00371B0D" w:rsidRPr="00C83BE1" w:rsidTr="00076BF1">
              <w:tc>
                <w:tcPr>
                  <w:tcW w:w="2891" w:type="dxa"/>
                  <w:shd w:val="clear" w:color="auto" w:fill="auto"/>
                </w:tcPr>
                <w:p w:rsidR="00371B0D" w:rsidRPr="00C83BE1" w:rsidRDefault="00371B0D" w:rsidP="00C83BE1">
                  <w:pPr>
                    <w:jc w:val="center"/>
                    <w:rPr>
                      <w:rFonts w:eastAsia="標楷體"/>
                    </w:rPr>
                  </w:pPr>
                  <w:r w:rsidRPr="00C83BE1">
                    <w:rPr>
                      <w:rFonts w:eastAsia="標楷體"/>
                      <w:bCs/>
                    </w:rPr>
                    <w:t>技轉</w:t>
                  </w:r>
                  <w:r w:rsidRPr="00C83BE1">
                    <w:rPr>
                      <w:rFonts w:eastAsia="標楷體"/>
                      <w:bCs/>
                    </w:rPr>
                    <w:t>/</w:t>
                  </w:r>
                  <w:r w:rsidRPr="00C83BE1">
                    <w:rPr>
                      <w:rFonts w:eastAsia="標楷體"/>
                      <w:bCs/>
                    </w:rPr>
                    <w:t>授權總金額</w:t>
                  </w:r>
                </w:p>
              </w:tc>
              <w:tc>
                <w:tcPr>
                  <w:tcW w:w="737" w:type="dxa"/>
                  <w:shd w:val="clear" w:color="auto" w:fill="auto"/>
                </w:tcPr>
                <w:p w:rsidR="00371B0D" w:rsidRPr="00C83BE1" w:rsidRDefault="00371B0D" w:rsidP="00C83BE1">
                  <w:pPr>
                    <w:jc w:val="center"/>
                    <w:rPr>
                      <w:rFonts w:eastAsia="標楷體"/>
                    </w:rPr>
                  </w:pPr>
                  <w:r w:rsidRPr="00C83BE1">
                    <w:rPr>
                      <w:rFonts w:eastAsia="標楷體"/>
                    </w:rPr>
                    <w:t>分數</w:t>
                  </w:r>
                </w:p>
              </w:tc>
            </w:tr>
            <w:tr w:rsidR="00371B0D" w:rsidRPr="00C83BE1" w:rsidTr="00076BF1">
              <w:tc>
                <w:tcPr>
                  <w:tcW w:w="2891" w:type="dxa"/>
                  <w:shd w:val="clear" w:color="auto" w:fill="auto"/>
                </w:tcPr>
                <w:p w:rsidR="00371B0D" w:rsidRPr="00C83BE1" w:rsidRDefault="00371B0D" w:rsidP="00C83BE1">
                  <w:pPr>
                    <w:jc w:val="both"/>
                    <w:rPr>
                      <w:rFonts w:eastAsia="標楷體"/>
                    </w:rPr>
                  </w:pPr>
                  <w:r w:rsidRPr="00C83BE1">
                    <w:rPr>
                      <w:rFonts w:eastAsia="標楷體"/>
                    </w:rPr>
                    <w:t>15-25</w:t>
                  </w:r>
                  <w:r w:rsidRPr="00C83BE1">
                    <w:rPr>
                      <w:rFonts w:eastAsia="標楷體"/>
                    </w:rPr>
                    <w:t>萬元</w:t>
                  </w:r>
                  <w:r w:rsidRPr="00C83BE1">
                    <w:rPr>
                      <w:rFonts w:eastAsia="標楷體"/>
                    </w:rPr>
                    <w:t>(</w:t>
                  </w:r>
                  <w:r w:rsidRPr="00C83BE1">
                    <w:rPr>
                      <w:rFonts w:eastAsia="標楷體"/>
                    </w:rPr>
                    <w:t>含</w:t>
                  </w:r>
                  <w:r w:rsidRPr="00C83BE1">
                    <w:rPr>
                      <w:rFonts w:eastAsia="標楷體"/>
                    </w:rPr>
                    <w:t>15</w:t>
                  </w:r>
                  <w:r w:rsidRPr="00C83BE1">
                    <w:rPr>
                      <w:rFonts w:eastAsia="標楷體"/>
                    </w:rPr>
                    <w:t>萬元</w:t>
                  </w:r>
                  <w:r w:rsidRPr="00C83BE1">
                    <w:rPr>
                      <w:rFonts w:eastAsia="標楷體"/>
                    </w:rPr>
                    <w:t>)</w:t>
                  </w:r>
                </w:p>
              </w:tc>
              <w:tc>
                <w:tcPr>
                  <w:tcW w:w="737" w:type="dxa"/>
                  <w:shd w:val="clear" w:color="auto" w:fill="auto"/>
                </w:tcPr>
                <w:p w:rsidR="00371B0D" w:rsidRPr="00C83BE1" w:rsidRDefault="00371B0D" w:rsidP="00C83BE1">
                  <w:pPr>
                    <w:jc w:val="center"/>
                    <w:rPr>
                      <w:rFonts w:eastAsia="標楷體"/>
                    </w:rPr>
                  </w:pPr>
                  <w:r w:rsidRPr="00C83BE1">
                    <w:rPr>
                      <w:rFonts w:eastAsia="標楷體"/>
                    </w:rPr>
                    <w:t>15</w:t>
                  </w:r>
                </w:p>
              </w:tc>
            </w:tr>
            <w:tr w:rsidR="00371B0D" w:rsidRPr="00C83BE1" w:rsidTr="00076BF1">
              <w:tc>
                <w:tcPr>
                  <w:tcW w:w="2891" w:type="dxa"/>
                  <w:shd w:val="clear" w:color="auto" w:fill="auto"/>
                </w:tcPr>
                <w:p w:rsidR="00371B0D" w:rsidRPr="00C83BE1" w:rsidRDefault="00371B0D" w:rsidP="00C83BE1">
                  <w:pPr>
                    <w:jc w:val="both"/>
                    <w:rPr>
                      <w:rFonts w:eastAsia="標楷體"/>
                    </w:rPr>
                  </w:pPr>
                  <w:r w:rsidRPr="00C83BE1">
                    <w:rPr>
                      <w:rFonts w:eastAsia="標楷體"/>
                    </w:rPr>
                    <w:t>25-35</w:t>
                  </w:r>
                  <w:r w:rsidRPr="00C83BE1">
                    <w:rPr>
                      <w:rFonts w:eastAsia="標楷體"/>
                    </w:rPr>
                    <w:t>萬元</w:t>
                  </w:r>
                  <w:r w:rsidRPr="00C83BE1">
                    <w:rPr>
                      <w:rFonts w:eastAsia="標楷體"/>
                    </w:rPr>
                    <w:t>(</w:t>
                  </w:r>
                  <w:r w:rsidRPr="00C83BE1">
                    <w:rPr>
                      <w:rFonts w:eastAsia="標楷體"/>
                    </w:rPr>
                    <w:t>含</w:t>
                  </w:r>
                  <w:r w:rsidRPr="00C83BE1">
                    <w:rPr>
                      <w:rFonts w:eastAsia="標楷體"/>
                    </w:rPr>
                    <w:t>25</w:t>
                  </w:r>
                  <w:r w:rsidRPr="00C83BE1">
                    <w:rPr>
                      <w:rFonts w:eastAsia="標楷體"/>
                    </w:rPr>
                    <w:t>萬元</w:t>
                  </w:r>
                  <w:r w:rsidRPr="00C83BE1">
                    <w:rPr>
                      <w:rFonts w:eastAsia="標楷體"/>
                    </w:rPr>
                    <w:t>)</w:t>
                  </w:r>
                </w:p>
              </w:tc>
              <w:tc>
                <w:tcPr>
                  <w:tcW w:w="737" w:type="dxa"/>
                  <w:shd w:val="clear" w:color="auto" w:fill="auto"/>
                </w:tcPr>
                <w:p w:rsidR="00371B0D" w:rsidRPr="00C83BE1" w:rsidRDefault="00371B0D" w:rsidP="00C83BE1">
                  <w:pPr>
                    <w:jc w:val="center"/>
                    <w:rPr>
                      <w:rFonts w:eastAsia="標楷體"/>
                    </w:rPr>
                  </w:pPr>
                  <w:r w:rsidRPr="00C83BE1">
                    <w:rPr>
                      <w:rFonts w:eastAsia="標楷體"/>
                    </w:rPr>
                    <w:t>30</w:t>
                  </w:r>
                </w:p>
              </w:tc>
            </w:tr>
            <w:tr w:rsidR="00371B0D" w:rsidRPr="00C83BE1" w:rsidTr="00076BF1">
              <w:tc>
                <w:tcPr>
                  <w:tcW w:w="2891" w:type="dxa"/>
                  <w:shd w:val="clear" w:color="auto" w:fill="auto"/>
                </w:tcPr>
                <w:p w:rsidR="00371B0D" w:rsidRPr="00C83BE1" w:rsidRDefault="00371B0D" w:rsidP="00C83BE1">
                  <w:pPr>
                    <w:jc w:val="both"/>
                    <w:rPr>
                      <w:rFonts w:eastAsia="標楷體"/>
                    </w:rPr>
                  </w:pPr>
                  <w:r w:rsidRPr="00C83BE1">
                    <w:rPr>
                      <w:rFonts w:eastAsia="標楷體"/>
                    </w:rPr>
                    <w:t>35-50</w:t>
                  </w:r>
                  <w:r w:rsidRPr="00C83BE1">
                    <w:rPr>
                      <w:rFonts w:eastAsia="標楷體"/>
                    </w:rPr>
                    <w:t>萬元</w:t>
                  </w:r>
                  <w:r w:rsidRPr="00C83BE1">
                    <w:rPr>
                      <w:rFonts w:eastAsia="標楷體"/>
                    </w:rPr>
                    <w:t>(</w:t>
                  </w:r>
                  <w:r w:rsidRPr="00C83BE1">
                    <w:rPr>
                      <w:rFonts w:eastAsia="標楷體"/>
                    </w:rPr>
                    <w:t>含</w:t>
                  </w:r>
                  <w:r w:rsidRPr="00C83BE1">
                    <w:rPr>
                      <w:rFonts w:eastAsia="標楷體"/>
                    </w:rPr>
                    <w:t>50</w:t>
                  </w:r>
                  <w:r w:rsidRPr="00C83BE1">
                    <w:rPr>
                      <w:rFonts w:eastAsia="標楷體"/>
                    </w:rPr>
                    <w:t>萬元</w:t>
                  </w:r>
                  <w:r w:rsidRPr="00C83BE1">
                    <w:rPr>
                      <w:rFonts w:eastAsia="標楷體"/>
                    </w:rPr>
                    <w:t>)</w:t>
                  </w:r>
                </w:p>
              </w:tc>
              <w:tc>
                <w:tcPr>
                  <w:tcW w:w="737" w:type="dxa"/>
                  <w:shd w:val="clear" w:color="auto" w:fill="auto"/>
                </w:tcPr>
                <w:p w:rsidR="00371B0D" w:rsidRPr="00C83BE1" w:rsidRDefault="00371B0D" w:rsidP="00C83BE1">
                  <w:pPr>
                    <w:jc w:val="center"/>
                    <w:rPr>
                      <w:rFonts w:eastAsia="標楷體"/>
                    </w:rPr>
                  </w:pPr>
                  <w:r w:rsidRPr="00C83BE1">
                    <w:rPr>
                      <w:rFonts w:eastAsia="標楷體"/>
                    </w:rPr>
                    <w:t>60</w:t>
                  </w:r>
                </w:p>
              </w:tc>
            </w:tr>
            <w:tr w:rsidR="00371B0D" w:rsidRPr="00C83BE1" w:rsidTr="00076BF1">
              <w:tc>
                <w:tcPr>
                  <w:tcW w:w="2891" w:type="dxa"/>
                  <w:shd w:val="clear" w:color="auto" w:fill="auto"/>
                </w:tcPr>
                <w:p w:rsidR="00371B0D" w:rsidRPr="00C83BE1" w:rsidRDefault="00371B0D" w:rsidP="00C83BE1">
                  <w:pPr>
                    <w:jc w:val="both"/>
                    <w:rPr>
                      <w:rFonts w:eastAsia="標楷體"/>
                    </w:rPr>
                  </w:pPr>
                  <w:r w:rsidRPr="00C83BE1">
                    <w:rPr>
                      <w:rFonts w:eastAsia="標楷體"/>
                    </w:rPr>
                    <w:t>50-75</w:t>
                  </w:r>
                  <w:r w:rsidRPr="00C83BE1">
                    <w:rPr>
                      <w:rFonts w:eastAsia="標楷體"/>
                    </w:rPr>
                    <w:t>萬元</w:t>
                  </w:r>
                  <w:r w:rsidRPr="00C83BE1">
                    <w:rPr>
                      <w:rFonts w:eastAsia="標楷體"/>
                    </w:rPr>
                    <w:t>(</w:t>
                  </w:r>
                  <w:r w:rsidRPr="00C83BE1">
                    <w:rPr>
                      <w:rFonts w:eastAsia="標楷體"/>
                    </w:rPr>
                    <w:t>含</w:t>
                  </w:r>
                  <w:r w:rsidRPr="00C83BE1">
                    <w:rPr>
                      <w:rFonts w:eastAsia="標楷體"/>
                    </w:rPr>
                    <w:t>50</w:t>
                  </w:r>
                  <w:r w:rsidRPr="00C83BE1">
                    <w:rPr>
                      <w:rFonts w:eastAsia="標楷體"/>
                    </w:rPr>
                    <w:t>萬元</w:t>
                  </w:r>
                  <w:r w:rsidRPr="00C83BE1">
                    <w:rPr>
                      <w:rFonts w:eastAsia="標楷體"/>
                    </w:rPr>
                    <w:t>)</w:t>
                  </w:r>
                </w:p>
              </w:tc>
              <w:tc>
                <w:tcPr>
                  <w:tcW w:w="737" w:type="dxa"/>
                  <w:shd w:val="clear" w:color="auto" w:fill="auto"/>
                </w:tcPr>
                <w:p w:rsidR="00371B0D" w:rsidRPr="00C83BE1" w:rsidRDefault="00371B0D" w:rsidP="00C83BE1">
                  <w:pPr>
                    <w:jc w:val="center"/>
                    <w:rPr>
                      <w:rFonts w:eastAsia="標楷體"/>
                    </w:rPr>
                  </w:pPr>
                  <w:r w:rsidRPr="00C83BE1">
                    <w:rPr>
                      <w:rFonts w:eastAsia="標楷體"/>
                    </w:rPr>
                    <w:t>90</w:t>
                  </w:r>
                </w:p>
              </w:tc>
            </w:tr>
            <w:tr w:rsidR="00371B0D" w:rsidRPr="00C83BE1" w:rsidTr="00076BF1">
              <w:tc>
                <w:tcPr>
                  <w:tcW w:w="2891" w:type="dxa"/>
                  <w:shd w:val="clear" w:color="auto" w:fill="auto"/>
                </w:tcPr>
                <w:p w:rsidR="00371B0D" w:rsidRPr="00C83BE1" w:rsidRDefault="00371B0D" w:rsidP="00C83BE1">
                  <w:pPr>
                    <w:jc w:val="both"/>
                    <w:rPr>
                      <w:rFonts w:eastAsia="標楷體"/>
                    </w:rPr>
                  </w:pPr>
                  <w:r w:rsidRPr="00C83BE1">
                    <w:rPr>
                      <w:rFonts w:eastAsia="標楷體"/>
                    </w:rPr>
                    <w:t>70-100</w:t>
                  </w:r>
                  <w:r w:rsidRPr="00C83BE1">
                    <w:rPr>
                      <w:rFonts w:eastAsia="標楷體"/>
                    </w:rPr>
                    <w:t>萬元</w:t>
                  </w:r>
                  <w:r w:rsidRPr="00C83BE1">
                    <w:rPr>
                      <w:rFonts w:eastAsia="標楷體"/>
                    </w:rPr>
                    <w:t>(</w:t>
                  </w:r>
                  <w:r w:rsidRPr="00C83BE1">
                    <w:rPr>
                      <w:rFonts w:eastAsia="標楷體"/>
                    </w:rPr>
                    <w:t>含</w:t>
                  </w:r>
                  <w:r w:rsidRPr="00C83BE1">
                    <w:rPr>
                      <w:rFonts w:eastAsia="標楷體"/>
                    </w:rPr>
                    <w:t>75</w:t>
                  </w:r>
                  <w:r w:rsidRPr="00C83BE1">
                    <w:rPr>
                      <w:rFonts w:eastAsia="標楷體"/>
                    </w:rPr>
                    <w:t>萬元</w:t>
                  </w:r>
                  <w:r w:rsidRPr="00C83BE1">
                    <w:rPr>
                      <w:rFonts w:eastAsia="標楷體"/>
                    </w:rPr>
                    <w:t>)</w:t>
                  </w:r>
                </w:p>
              </w:tc>
              <w:tc>
                <w:tcPr>
                  <w:tcW w:w="737" w:type="dxa"/>
                  <w:shd w:val="clear" w:color="auto" w:fill="auto"/>
                </w:tcPr>
                <w:p w:rsidR="00371B0D" w:rsidRPr="00C83BE1" w:rsidRDefault="00371B0D" w:rsidP="00C83BE1">
                  <w:pPr>
                    <w:jc w:val="center"/>
                    <w:rPr>
                      <w:rFonts w:eastAsia="標楷體"/>
                    </w:rPr>
                  </w:pPr>
                  <w:r w:rsidRPr="00C83BE1">
                    <w:rPr>
                      <w:rFonts w:eastAsia="標楷體"/>
                    </w:rPr>
                    <w:t>120</w:t>
                  </w:r>
                </w:p>
              </w:tc>
            </w:tr>
            <w:tr w:rsidR="00371B0D" w:rsidRPr="00C83BE1" w:rsidTr="00076BF1">
              <w:tc>
                <w:tcPr>
                  <w:tcW w:w="2891" w:type="dxa"/>
                  <w:shd w:val="clear" w:color="auto" w:fill="auto"/>
                </w:tcPr>
                <w:p w:rsidR="00371B0D" w:rsidRPr="00C83BE1" w:rsidRDefault="00371B0D" w:rsidP="00C83BE1">
                  <w:pPr>
                    <w:jc w:val="both"/>
                    <w:rPr>
                      <w:rFonts w:eastAsia="標楷體"/>
                    </w:rPr>
                  </w:pPr>
                  <w:r w:rsidRPr="00C83BE1">
                    <w:rPr>
                      <w:rFonts w:eastAsia="標楷體"/>
                    </w:rPr>
                    <w:t>100-150</w:t>
                  </w:r>
                  <w:r w:rsidRPr="00C83BE1">
                    <w:rPr>
                      <w:rFonts w:eastAsia="標楷體"/>
                    </w:rPr>
                    <w:t>萬元</w:t>
                  </w:r>
                  <w:r w:rsidRPr="00C83BE1">
                    <w:rPr>
                      <w:rFonts w:eastAsia="標楷體"/>
                    </w:rPr>
                    <w:t>(</w:t>
                  </w:r>
                  <w:r w:rsidRPr="00C83BE1">
                    <w:rPr>
                      <w:rFonts w:eastAsia="標楷體"/>
                    </w:rPr>
                    <w:t>含</w:t>
                  </w:r>
                  <w:r w:rsidRPr="00C83BE1">
                    <w:rPr>
                      <w:rFonts w:eastAsia="標楷體"/>
                    </w:rPr>
                    <w:t>100</w:t>
                  </w:r>
                  <w:r w:rsidRPr="00C83BE1">
                    <w:rPr>
                      <w:rFonts w:eastAsia="標楷體"/>
                    </w:rPr>
                    <w:t>萬元</w:t>
                  </w:r>
                  <w:r w:rsidRPr="00C83BE1">
                    <w:rPr>
                      <w:rFonts w:eastAsia="標楷體"/>
                    </w:rPr>
                    <w:t>)</w:t>
                  </w:r>
                </w:p>
              </w:tc>
              <w:tc>
                <w:tcPr>
                  <w:tcW w:w="737" w:type="dxa"/>
                  <w:shd w:val="clear" w:color="auto" w:fill="auto"/>
                </w:tcPr>
                <w:p w:rsidR="00371B0D" w:rsidRPr="00C83BE1" w:rsidRDefault="00371B0D" w:rsidP="00C83BE1">
                  <w:pPr>
                    <w:jc w:val="center"/>
                    <w:rPr>
                      <w:rFonts w:eastAsia="標楷體"/>
                    </w:rPr>
                  </w:pPr>
                  <w:r w:rsidRPr="00C83BE1">
                    <w:rPr>
                      <w:rFonts w:eastAsia="標楷體"/>
                    </w:rPr>
                    <w:t>170</w:t>
                  </w:r>
                </w:p>
              </w:tc>
            </w:tr>
            <w:tr w:rsidR="00371B0D" w:rsidRPr="00C83BE1" w:rsidTr="00076BF1">
              <w:tc>
                <w:tcPr>
                  <w:tcW w:w="2891" w:type="dxa"/>
                  <w:shd w:val="clear" w:color="auto" w:fill="auto"/>
                </w:tcPr>
                <w:p w:rsidR="00371B0D" w:rsidRPr="00C83BE1" w:rsidRDefault="00371B0D" w:rsidP="00C83BE1">
                  <w:pPr>
                    <w:jc w:val="both"/>
                    <w:rPr>
                      <w:rFonts w:eastAsia="標楷體"/>
                    </w:rPr>
                  </w:pPr>
                  <w:r w:rsidRPr="00C83BE1">
                    <w:rPr>
                      <w:rFonts w:eastAsia="標楷體"/>
                    </w:rPr>
                    <w:t>150-200</w:t>
                  </w:r>
                  <w:r w:rsidRPr="00C83BE1">
                    <w:rPr>
                      <w:rFonts w:eastAsia="標楷體"/>
                    </w:rPr>
                    <w:t>萬元</w:t>
                  </w:r>
                  <w:r w:rsidRPr="00C83BE1">
                    <w:rPr>
                      <w:rFonts w:eastAsia="標楷體"/>
                    </w:rPr>
                    <w:t>(</w:t>
                  </w:r>
                  <w:r w:rsidRPr="00C83BE1">
                    <w:rPr>
                      <w:rFonts w:eastAsia="標楷體"/>
                    </w:rPr>
                    <w:t>含</w:t>
                  </w:r>
                  <w:r w:rsidRPr="00C83BE1">
                    <w:rPr>
                      <w:rFonts w:eastAsia="標楷體"/>
                    </w:rPr>
                    <w:t>150</w:t>
                  </w:r>
                  <w:r w:rsidRPr="00C83BE1">
                    <w:rPr>
                      <w:rFonts w:eastAsia="標楷體"/>
                    </w:rPr>
                    <w:t>萬元</w:t>
                  </w:r>
                  <w:r w:rsidRPr="00C83BE1">
                    <w:rPr>
                      <w:rFonts w:eastAsia="標楷體"/>
                    </w:rPr>
                    <w:t>)</w:t>
                  </w:r>
                </w:p>
              </w:tc>
              <w:tc>
                <w:tcPr>
                  <w:tcW w:w="737" w:type="dxa"/>
                  <w:shd w:val="clear" w:color="auto" w:fill="auto"/>
                </w:tcPr>
                <w:p w:rsidR="00371B0D" w:rsidRPr="00C83BE1" w:rsidRDefault="00371B0D" w:rsidP="00C83BE1">
                  <w:pPr>
                    <w:jc w:val="center"/>
                    <w:rPr>
                      <w:rFonts w:eastAsia="標楷體"/>
                    </w:rPr>
                  </w:pPr>
                  <w:r w:rsidRPr="00C83BE1">
                    <w:rPr>
                      <w:rFonts w:eastAsia="標楷體"/>
                    </w:rPr>
                    <w:t>220</w:t>
                  </w:r>
                </w:p>
              </w:tc>
            </w:tr>
            <w:tr w:rsidR="00371B0D" w:rsidRPr="00C83BE1" w:rsidTr="00076BF1">
              <w:tc>
                <w:tcPr>
                  <w:tcW w:w="2891" w:type="dxa"/>
                  <w:shd w:val="clear" w:color="auto" w:fill="auto"/>
                </w:tcPr>
                <w:p w:rsidR="00371B0D" w:rsidRPr="00C83BE1" w:rsidRDefault="00371B0D" w:rsidP="00C83BE1">
                  <w:pPr>
                    <w:jc w:val="both"/>
                    <w:rPr>
                      <w:rFonts w:eastAsia="標楷體"/>
                    </w:rPr>
                  </w:pPr>
                  <w:r w:rsidRPr="00C83BE1">
                    <w:rPr>
                      <w:rFonts w:eastAsia="標楷體"/>
                    </w:rPr>
                    <w:t>200</w:t>
                  </w:r>
                  <w:r w:rsidRPr="00C83BE1">
                    <w:rPr>
                      <w:rFonts w:eastAsia="標楷體"/>
                    </w:rPr>
                    <w:t>萬元以上</w:t>
                  </w:r>
                  <w:r w:rsidRPr="00C83BE1">
                    <w:rPr>
                      <w:rFonts w:eastAsia="標楷體"/>
                    </w:rPr>
                    <w:t>(</w:t>
                  </w:r>
                  <w:r w:rsidRPr="00C83BE1">
                    <w:rPr>
                      <w:rFonts w:eastAsia="標楷體"/>
                    </w:rPr>
                    <w:t>含</w:t>
                  </w:r>
                  <w:r w:rsidRPr="00C83BE1">
                    <w:rPr>
                      <w:rFonts w:eastAsia="標楷體"/>
                    </w:rPr>
                    <w:t>200</w:t>
                  </w:r>
                  <w:r w:rsidRPr="00C83BE1">
                    <w:rPr>
                      <w:rFonts w:eastAsia="標楷體"/>
                    </w:rPr>
                    <w:t>萬元</w:t>
                  </w:r>
                  <w:r w:rsidRPr="00C83BE1">
                    <w:rPr>
                      <w:rFonts w:eastAsia="標楷體"/>
                    </w:rPr>
                    <w:t>)</w:t>
                  </w:r>
                </w:p>
              </w:tc>
              <w:tc>
                <w:tcPr>
                  <w:tcW w:w="737" w:type="dxa"/>
                  <w:shd w:val="clear" w:color="auto" w:fill="auto"/>
                </w:tcPr>
                <w:p w:rsidR="00371B0D" w:rsidRPr="00C83BE1" w:rsidRDefault="00371B0D" w:rsidP="00C83BE1">
                  <w:pPr>
                    <w:jc w:val="center"/>
                    <w:rPr>
                      <w:rFonts w:eastAsia="標楷體"/>
                    </w:rPr>
                  </w:pPr>
                  <w:r w:rsidRPr="00C83BE1">
                    <w:rPr>
                      <w:rFonts w:eastAsia="標楷體"/>
                    </w:rPr>
                    <w:t>300</w:t>
                  </w:r>
                </w:p>
              </w:tc>
            </w:tr>
          </w:tbl>
          <w:p w:rsidR="00371B0D" w:rsidRPr="00C83BE1" w:rsidRDefault="00371B0D" w:rsidP="00A618A2">
            <w:pPr>
              <w:widowControl/>
              <w:ind w:leftChars="200" w:left="900" w:hangingChars="175" w:hanging="420"/>
              <w:jc w:val="both"/>
              <w:rPr>
                <w:rFonts w:eastAsia="標楷體"/>
              </w:rPr>
            </w:pPr>
            <w:r w:rsidRPr="00C83BE1">
              <w:rPr>
                <w:rFonts w:eastAsia="標楷體"/>
              </w:rPr>
              <w:t>(</w:t>
            </w:r>
            <w:r w:rsidRPr="00C83BE1">
              <w:rPr>
                <w:rFonts w:eastAsia="標楷體"/>
              </w:rPr>
              <w:t>四</w:t>
            </w:r>
            <w:r w:rsidRPr="00C83BE1">
              <w:rPr>
                <w:rFonts w:eastAsia="標楷體"/>
              </w:rPr>
              <w:t>)</w:t>
            </w:r>
            <w:r w:rsidRPr="00C83BE1">
              <w:rPr>
                <w:rFonts w:eastAsia="標楷體"/>
              </w:rPr>
              <w:t>最近七年本校產學營運處承辦而獲得之產學合作（含委託研究），及本校附屬機構或委託機構承辦而獲得之臨床試驗產學合作案（含委託研究），以累積金額計點。共同合作案之子計畫主持人以子計畫金額計點。</w:t>
            </w:r>
          </w:p>
          <w:tbl>
            <w:tblPr>
              <w:tblW w:w="3689"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712"/>
            </w:tblGrid>
            <w:tr w:rsidR="00371B0D" w:rsidRPr="00C83BE1" w:rsidTr="00441633">
              <w:tc>
                <w:tcPr>
                  <w:tcW w:w="1276" w:type="dxa"/>
                  <w:shd w:val="clear" w:color="auto" w:fill="auto"/>
                  <w:vAlign w:val="center"/>
                </w:tcPr>
                <w:p w:rsidR="00371B0D" w:rsidRPr="00C83BE1" w:rsidRDefault="00371B0D" w:rsidP="00076BF1">
                  <w:pPr>
                    <w:jc w:val="center"/>
                    <w:rPr>
                      <w:rFonts w:eastAsia="標楷體"/>
                    </w:rPr>
                  </w:pPr>
                  <w:r w:rsidRPr="00C83BE1">
                    <w:rPr>
                      <w:rFonts w:eastAsia="標楷體"/>
                      <w:bCs/>
                    </w:rPr>
                    <w:t>產學合作金額</w:t>
                  </w:r>
                </w:p>
              </w:tc>
              <w:tc>
                <w:tcPr>
                  <w:tcW w:w="1701" w:type="dxa"/>
                  <w:shd w:val="clear" w:color="auto" w:fill="auto"/>
                  <w:vAlign w:val="center"/>
                </w:tcPr>
                <w:p w:rsidR="00371B0D" w:rsidRPr="00C83BE1" w:rsidRDefault="00371B0D" w:rsidP="00076BF1">
                  <w:pPr>
                    <w:jc w:val="center"/>
                    <w:rPr>
                      <w:rFonts w:eastAsia="標楷體"/>
                    </w:rPr>
                  </w:pPr>
                  <w:r w:rsidRPr="00C83BE1">
                    <w:rPr>
                      <w:rFonts w:eastAsia="標楷體"/>
                      <w:bCs/>
                      <w:kern w:val="24"/>
                    </w:rPr>
                    <w:t>臨床試驗產學合作金額</w:t>
                  </w:r>
                </w:p>
              </w:tc>
              <w:tc>
                <w:tcPr>
                  <w:tcW w:w="712" w:type="dxa"/>
                  <w:shd w:val="clear" w:color="auto" w:fill="auto"/>
                  <w:vAlign w:val="center"/>
                </w:tcPr>
                <w:p w:rsidR="00371B0D" w:rsidRPr="00C83BE1" w:rsidRDefault="00371B0D" w:rsidP="00076BF1">
                  <w:pPr>
                    <w:jc w:val="center"/>
                    <w:rPr>
                      <w:rFonts w:eastAsia="標楷體"/>
                    </w:rPr>
                  </w:pPr>
                  <w:r w:rsidRPr="00C83BE1">
                    <w:rPr>
                      <w:rFonts w:eastAsia="標楷體"/>
                    </w:rPr>
                    <w:t>分數</w:t>
                  </w:r>
                </w:p>
              </w:tc>
            </w:tr>
            <w:tr w:rsidR="00371B0D" w:rsidRPr="00C83BE1" w:rsidTr="00441633">
              <w:tc>
                <w:tcPr>
                  <w:tcW w:w="1276" w:type="dxa"/>
                  <w:shd w:val="clear" w:color="auto" w:fill="auto"/>
                </w:tcPr>
                <w:p w:rsidR="00371B0D" w:rsidRPr="00C83BE1" w:rsidRDefault="00371B0D" w:rsidP="00076BF1">
                  <w:pPr>
                    <w:rPr>
                      <w:rFonts w:eastAsia="標楷體"/>
                    </w:rPr>
                  </w:pPr>
                  <w:r w:rsidRPr="00C83BE1">
                    <w:rPr>
                      <w:rFonts w:eastAsia="標楷體"/>
                    </w:rPr>
                    <w:t>50-70</w:t>
                  </w:r>
                  <w:r w:rsidRPr="00C83BE1">
                    <w:rPr>
                      <w:rFonts w:eastAsia="標楷體"/>
                    </w:rPr>
                    <w:t>萬元</w:t>
                  </w:r>
                  <w:r w:rsidRPr="00C83BE1">
                    <w:rPr>
                      <w:rFonts w:eastAsia="標楷體"/>
                    </w:rPr>
                    <w:t>(</w:t>
                  </w:r>
                  <w:r w:rsidRPr="00C83BE1">
                    <w:rPr>
                      <w:rFonts w:eastAsia="標楷體"/>
                    </w:rPr>
                    <w:t>含</w:t>
                  </w:r>
                  <w:r w:rsidRPr="00C83BE1">
                    <w:rPr>
                      <w:rFonts w:eastAsia="標楷體"/>
                    </w:rPr>
                    <w:t>50</w:t>
                  </w:r>
                  <w:r w:rsidRPr="00C83BE1">
                    <w:rPr>
                      <w:rFonts w:eastAsia="標楷體"/>
                    </w:rPr>
                    <w:t>萬元</w:t>
                  </w:r>
                  <w:r w:rsidRPr="00C83BE1">
                    <w:rPr>
                      <w:rFonts w:eastAsia="標楷體"/>
                    </w:rPr>
                    <w:t>)</w:t>
                  </w:r>
                </w:p>
              </w:tc>
              <w:tc>
                <w:tcPr>
                  <w:tcW w:w="1701" w:type="dxa"/>
                  <w:shd w:val="clear" w:color="auto" w:fill="auto"/>
                </w:tcPr>
                <w:p w:rsidR="00371B0D" w:rsidRPr="00C83BE1" w:rsidRDefault="00371B0D" w:rsidP="00076BF1">
                  <w:pPr>
                    <w:rPr>
                      <w:rFonts w:eastAsia="標楷體"/>
                    </w:rPr>
                  </w:pPr>
                  <w:r w:rsidRPr="00C83BE1">
                    <w:rPr>
                      <w:rFonts w:eastAsia="標楷體"/>
                    </w:rPr>
                    <w:t>100-140</w:t>
                  </w:r>
                  <w:r w:rsidRPr="00C83BE1">
                    <w:rPr>
                      <w:rFonts w:eastAsia="標楷體"/>
                    </w:rPr>
                    <w:t>萬元</w:t>
                  </w:r>
                  <w:r w:rsidRPr="00C83BE1">
                    <w:rPr>
                      <w:rFonts w:eastAsia="標楷體"/>
                    </w:rPr>
                    <w:t>(</w:t>
                  </w:r>
                  <w:r w:rsidRPr="00C83BE1">
                    <w:rPr>
                      <w:rFonts w:eastAsia="標楷體"/>
                    </w:rPr>
                    <w:t>含</w:t>
                  </w:r>
                  <w:r w:rsidRPr="00C83BE1">
                    <w:rPr>
                      <w:rFonts w:eastAsia="標楷體"/>
                    </w:rPr>
                    <w:t>100</w:t>
                  </w:r>
                  <w:r w:rsidRPr="00C83BE1">
                    <w:rPr>
                      <w:rFonts w:eastAsia="標楷體"/>
                    </w:rPr>
                    <w:t>萬元</w:t>
                  </w:r>
                  <w:r w:rsidRPr="00C83BE1">
                    <w:rPr>
                      <w:rFonts w:eastAsia="標楷體"/>
                    </w:rPr>
                    <w:t>)</w:t>
                  </w:r>
                </w:p>
              </w:tc>
              <w:tc>
                <w:tcPr>
                  <w:tcW w:w="712" w:type="dxa"/>
                  <w:shd w:val="clear" w:color="auto" w:fill="auto"/>
                </w:tcPr>
                <w:p w:rsidR="00371B0D" w:rsidRPr="00C83BE1" w:rsidRDefault="00371B0D" w:rsidP="00076BF1">
                  <w:pPr>
                    <w:rPr>
                      <w:rFonts w:eastAsia="標楷體"/>
                    </w:rPr>
                  </w:pPr>
                  <w:r w:rsidRPr="00C83BE1">
                    <w:rPr>
                      <w:rFonts w:eastAsia="標楷體"/>
                    </w:rPr>
                    <w:t>40</w:t>
                  </w:r>
                </w:p>
              </w:tc>
            </w:tr>
            <w:tr w:rsidR="00371B0D" w:rsidRPr="00C83BE1" w:rsidTr="00441633">
              <w:tc>
                <w:tcPr>
                  <w:tcW w:w="1276" w:type="dxa"/>
                  <w:shd w:val="clear" w:color="auto" w:fill="auto"/>
                </w:tcPr>
                <w:p w:rsidR="00371B0D" w:rsidRPr="00C83BE1" w:rsidRDefault="00371B0D" w:rsidP="00076BF1">
                  <w:pPr>
                    <w:rPr>
                      <w:rFonts w:eastAsia="標楷體"/>
                    </w:rPr>
                  </w:pPr>
                  <w:r w:rsidRPr="00C83BE1">
                    <w:rPr>
                      <w:rFonts w:eastAsia="標楷體"/>
                    </w:rPr>
                    <w:t>70-100</w:t>
                  </w:r>
                  <w:r w:rsidRPr="00C83BE1">
                    <w:rPr>
                      <w:rFonts w:eastAsia="標楷體"/>
                    </w:rPr>
                    <w:t>萬元</w:t>
                  </w:r>
                  <w:r w:rsidRPr="00C83BE1">
                    <w:rPr>
                      <w:rFonts w:eastAsia="標楷體"/>
                    </w:rPr>
                    <w:t>(</w:t>
                  </w:r>
                  <w:r w:rsidRPr="00C83BE1">
                    <w:rPr>
                      <w:rFonts w:eastAsia="標楷體"/>
                    </w:rPr>
                    <w:t>含</w:t>
                  </w:r>
                  <w:r w:rsidRPr="00C83BE1">
                    <w:rPr>
                      <w:rFonts w:eastAsia="標楷體"/>
                    </w:rPr>
                    <w:t>70</w:t>
                  </w:r>
                  <w:r w:rsidRPr="00C83BE1">
                    <w:rPr>
                      <w:rFonts w:eastAsia="標楷體"/>
                    </w:rPr>
                    <w:t>萬元</w:t>
                  </w:r>
                  <w:r w:rsidRPr="00C83BE1">
                    <w:rPr>
                      <w:rFonts w:eastAsia="標楷體"/>
                    </w:rPr>
                    <w:t>)</w:t>
                  </w:r>
                </w:p>
              </w:tc>
              <w:tc>
                <w:tcPr>
                  <w:tcW w:w="1701" w:type="dxa"/>
                  <w:shd w:val="clear" w:color="auto" w:fill="auto"/>
                </w:tcPr>
                <w:p w:rsidR="00371B0D" w:rsidRPr="00C83BE1" w:rsidRDefault="00371B0D" w:rsidP="00076BF1">
                  <w:pPr>
                    <w:rPr>
                      <w:rFonts w:eastAsia="標楷體"/>
                    </w:rPr>
                  </w:pPr>
                  <w:r w:rsidRPr="00C83BE1">
                    <w:rPr>
                      <w:rFonts w:eastAsia="標楷體"/>
                    </w:rPr>
                    <w:t>140-200</w:t>
                  </w:r>
                  <w:r w:rsidRPr="00C83BE1">
                    <w:rPr>
                      <w:rFonts w:eastAsia="標楷體"/>
                    </w:rPr>
                    <w:t>萬元</w:t>
                  </w:r>
                  <w:r w:rsidRPr="00C83BE1">
                    <w:rPr>
                      <w:rFonts w:eastAsia="標楷體"/>
                    </w:rPr>
                    <w:t>(</w:t>
                  </w:r>
                  <w:r w:rsidRPr="00C83BE1">
                    <w:rPr>
                      <w:rFonts w:eastAsia="標楷體"/>
                    </w:rPr>
                    <w:t>含</w:t>
                  </w:r>
                  <w:r w:rsidRPr="00C83BE1">
                    <w:rPr>
                      <w:rFonts w:eastAsia="標楷體"/>
                    </w:rPr>
                    <w:t>140</w:t>
                  </w:r>
                  <w:r w:rsidRPr="00C83BE1">
                    <w:rPr>
                      <w:rFonts w:eastAsia="標楷體"/>
                    </w:rPr>
                    <w:t>萬元</w:t>
                  </w:r>
                  <w:r w:rsidRPr="00C83BE1">
                    <w:rPr>
                      <w:rFonts w:eastAsia="標楷體"/>
                    </w:rPr>
                    <w:t>)</w:t>
                  </w:r>
                </w:p>
              </w:tc>
              <w:tc>
                <w:tcPr>
                  <w:tcW w:w="712" w:type="dxa"/>
                  <w:shd w:val="clear" w:color="auto" w:fill="auto"/>
                </w:tcPr>
                <w:p w:rsidR="00371B0D" w:rsidRPr="00C83BE1" w:rsidRDefault="00371B0D" w:rsidP="00076BF1">
                  <w:pPr>
                    <w:rPr>
                      <w:rFonts w:eastAsia="標楷體"/>
                    </w:rPr>
                  </w:pPr>
                  <w:r w:rsidRPr="00C83BE1">
                    <w:rPr>
                      <w:rFonts w:eastAsia="標楷體"/>
                    </w:rPr>
                    <w:t>70</w:t>
                  </w:r>
                </w:p>
              </w:tc>
            </w:tr>
            <w:tr w:rsidR="00371B0D" w:rsidRPr="00C83BE1" w:rsidTr="00441633">
              <w:tc>
                <w:tcPr>
                  <w:tcW w:w="1276" w:type="dxa"/>
                  <w:shd w:val="clear" w:color="auto" w:fill="auto"/>
                </w:tcPr>
                <w:p w:rsidR="00371B0D" w:rsidRPr="00C83BE1" w:rsidRDefault="00371B0D" w:rsidP="00076BF1">
                  <w:pPr>
                    <w:rPr>
                      <w:rFonts w:eastAsia="標楷體"/>
                    </w:rPr>
                  </w:pPr>
                  <w:r w:rsidRPr="00C83BE1">
                    <w:rPr>
                      <w:rFonts w:eastAsia="標楷體"/>
                    </w:rPr>
                    <w:t>100-200</w:t>
                  </w:r>
                  <w:r w:rsidRPr="00C83BE1">
                    <w:rPr>
                      <w:rFonts w:eastAsia="標楷體"/>
                    </w:rPr>
                    <w:t>萬元</w:t>
                  </w:r>
                  <w:r w:rsidRPr="00C83BE1">
                    <w:rPr>
                      <w:rFonts w:eastAsia="標楷體"/>
                    </w:rPr>
                    <w:t>(</w:t>
                  </w:r>
                  <w:r w:rsidRPr="00C83BE1">
                    <w:rPr>
                      <w:rFonts w:eastAsia="標楷體"/>
                    </w:rPr>
                    <w:t>含</w:t>
                  </w:r>
                  <w:r w:rsidRPr="00C83BE1">
                    <w:rPr>
                      <w:rFonts w:eastAsia="標楷體"/>
                    </w:rPr>
                    <w:t>100</w:t>
                  </w:r>
                  <w:r w:rsidRPr="00C83BE1">
                    <w:rPr>
                      <w:rFonts w:eastAsia="標楷體"/>
                    </w:rPr>
                    <w:t>萬元</w:t>
                  </w:r>
                  <w:r w:rsidRPr="00C83BE1">
                    <w:rPr>
                      <w:rFonts w:eastAsia="標楷體"/>
                    </w:rPr>
                    <w:t>)</w:t>
                  </w:r>
                </w:p>
              </w:tc>
              <w:tc>
                <w:tcPr>
                  <w:tcW w:w="1701" w:type="dxa"/>
                  <w:shd w:val="clear" w:color="auto" w:fill="auto"/>
                </w:tcPr>
                <w:p w:rsidR="00371B0D" w:rsidRPr="00C83BE1" w:rsidRDefault="00371B0D" w:rsidP="00076BF1">
                  <w:pPr>
                    <w:rPr>
                      <w:rFonts w:eastAsia="標楷體"/>
                    </w:rPr>
                  </w:pPr>
                  <w:r w:rsidRPr="00C83BE1">
                    <w:rPr>
                      <w:rFonts w:eastAsia="標楷體"/>
                    </w:rPr>
                    <w:t>200-400</w:t>
                  </w:r>
                  <w:r w:rsidRPr="00C83BE1">
                    <w:rPr>
                      <w:rFonts w:eastAsia="標楷體"/>
                    </w:rPr>
                    <w:t>萬元</w:t>
                  </w:r>
                  <w:r w:rsidRPr="00C83BE1">
                    <w:rPr>
                      <w:rFonts w:eastAsia="標楷體"/>
                    </w:rPr>
                    <w:t>(</w:t>
                  </w:r>
                  <w:r w:rsidRPr="00C83BE1">
                    <w:rPr>
                      <w:rFonts w:eastAsia="標楷體"/>
                    </w:rPr>
                    <w:t>含</w:t>
                  </w:r>
                  <w:r w:rsidRPr="00C83BE1">
                    <w:rPr>
                      <w:rFonts w:eastAsia="標楷體"/>
                    </w:rPr>
                    <w:t>200</w:t>
                  </w:r>
                  <w:r w:rsidRPr="00C83BE1">
                    <w:rPr>
                      <w:rFonts w:eastAsia="標楷體"/>
                    </w:rPr>
                    <w:t>萬元</w:t>
                  </w:r>
                  <w:r w:rsidRPr="00C83BE1">
                    <w:rPr>
                      <w:rFonts w:eastAsia="標楷體"/>
                    </w:rPr>
                    <w:t>)</w:t>
                  </w:r>
                </w:p>
              </w:tc>
              <w:tc>
                <w:tcPr>
                  <w:tcW w:w="712" w:type="dxa"/>
                  <w:shd w:val="clear" w:color="auto" w:fill="auto"/>
                </w:tcPr>
                <w:p w:rsidR="00371B0D" w:rsidRPr="00C83BE1" w:rsidRDefault="00371B0D" w:rsidP="00076BF1">
                  <w:pPr>
                    <w:rPr>
                      <w:rFonts w:eastAsia="標楷體"/>
                    </w:rPr>
                  </w:pPr>
                  <w:r w:rsidRPr="00C83BE1">
                    <w:rPr>
                      <w:rFonts w:eastAsia="標楷體"/>
                    </w:rPr>
                    <w:t>100</w:t>
                  </w:r>
                </w:p>
              </w:tc>
            </w:tr>
            <w:tr w:rsidR="00371B0D" w:rsidRPr="00C83BE1" w:rsidTr="00441633">
              <w:tc>
                <w:tcPr>
                  <w:tcW w:w="1276" w:type="dxa"/>
                  <w:shd w:val="clear" w:color="auto" w:fill="auto"/>
                </w:tcPr>
                <w:p w:rsidR="00371B0D" w:rsidRPr="00C83BE1" w:rsidRDefault="00371B0D" w:rsidP="00076BF1">
                  <w:pPr>
                    <w:rPr>
                      <w:rFonts w:eastAsia="標楷體"/>
                    </w:rPr>
                  </w:pPr>
                  <w:r w:rsidRPr="00C83BE1">
                    <w:rPr>
                      <w:rFonts w:eastAsia="標楷體"/>
                    </w:rPr>
                    <w:t>200-300</w:t>
                  </w:r>
                  <w:r w:rsidRPr="00C83BE1">
                    <w:rPr>
                      <w:rFonts w:eastAsia="標楷體"/>
                    </w:rPr>
                    <w:t>萬元</w:t>
                  </w:r>
                  <w:r w:rsidRPr="00C83BE1">
                    <w:rPr>
                      <w:rFonts w:eastAsia="標楷體"/>
                    </w:rPr>
                    <w:t>(</w:t>
                  </w:r>
                  <w:r w:rsidRPr="00C83BE1">
                    <w:rPr>
                      <w:rFonts w:eastAsia="標楷體"/>
                    </w:rPr>
                    <w:t>含</w:t>
                  </w:r>
                  <w:r w:rsidRPr="00C83BE1">
                    <w:rPr>
                      <w:rFonts w:eastAsia="標楷體"/>
                    </w:rPr>
                    <w:t>200</w:t>
                  </w:r>
                  <w:r w:rsidRPr="00C83BE1">
                    <w:rPr>
                      <w:rFonts w:eastAsia="標楷體"/>
                    </w:rPr>
                    <w:t>萬元</w:t>
                  </w:r>
                  <w:r w:rsidRPr="00C83BE1">
                    <w:rPr>
                      <w:rFonts w:eastAsia="標楷體"/>
                    </w:rPr>
                    <w:t>)</w:t>
                  </w:r>
                </w:p>
              </w:tc>
              <w:tc>
                <w:tcPr>
                  <w:tcW w:w="1701" w:type="dxa"/>
                  <w:shd w:val="clear" w:color="auto" w:fill="auto"/>
                </w:tcPr>
                <w:p w:rsidR="00371B0D" w:rsidRPr="00C83BE1" w:rsidRDefault="00371B0D" w:rsidP="00076BF1">
                  <w:pPr>
                    <w:rPr>
                      <w:rFonts w:eastAsia="標楷體"/>
                    </w:rPr>
                  </w:pPr>
                  <w:r w:rsidRPr="00C83BE1">
                    <w:rPr>
                      <w:rFonts w:eastAsia="標楷體"/>
                    </w:rPr>
                    <w:t>400-600</w:t>
                  </w:r>
                  <w:r w:rsidRPr="00C83BE1">
                    <w:rPr>
                      <w:rFonts w:eastAsia="標楷體"/>
                    </w:rPr>
                    <w:t>萬元</w:t>
                  </w:r>
                  <w:r w:rsidRPr="00C83BE1">
                    <w:rPr>
                      <w:rFonts w:eastAsia="標楷體"/>
                    </w:rPr>
                    <w:t>(</w:t>
                  </w:r>
                  <w:r w:rsidRPr="00C83BE1">
                    <w:rPr>
                      <w:rFonts w:eastAsia="標楷體"/>
                    </w:rPr>
                    <w:t>含</w:t>
                  </w:r>
                  <w:r w:rsidRPr="00C83BE1">
                    <w:rPr>
                      <w:rFonts w:eastAsia="標楷體"/>
                    </w:rPr>
                    <w:t>400</w:t>
                  </w:r>
                  <w:r w:rsidRPr="00C83BE1">
                    <w:rPr>
                      <w:rFonts w:eastAsia="標楷體"/>
                    </w:rPr>
                    <w:t>萬元</w:t>
                  </w:r>
                  <w:r w:rsidRPr="00C83BE1">
                    <w:rPr>
                      <w:rFonts w:eastAsia="標楷體"/>
                    </w:rPr>
                    <w:t>)</w:t>
                  </w:r>
                </w:p>
              </w:tc>
              <w:tc>
                <w:tcPr>
                  <w:tcW w:w="712" w:type="dxa"/>
                  <w:shd w:val="clear" w:color="auto" w:fill="auto"/>
                </w:tcPr>
                <w:p w:rsidR="00371B0D" w:rsidRPr="00C83BE1" w:rsidRDefault="00371B0D" w:rsidP="00076BF1">
                  <w:pPr>
                    <w:rPr>
                      <w:rFonts w:eastAsia="標楷體"/>
                    </w:rPr>
                  </w:pPr>
                  <w:r w:rsidRPr="00C83BE1">
                    <w:rPr>
                      <w:rFonts w:eastAsia="標楷體"/>
                    </w:rPr>
                    <w:t>150</w:t>
                  </w:r>
                </w:p>
              </w:tc>
            </w:tr>
            <w:tr w:rsidR="00371B0D" w:rsidRPr="00C83BE1" w:rsidTr="00441633">
              <w:tc>
                <w:tcPr>
                  <w:tcW w:w="1276" w:type="dxa"/>
                  <w:shd w:val="clear" w:color="auto" w:fill="auto"/>
                </w:tcPr>
                <w:p w:rsidR="00371B0D" w:rsidRPr="00C83BE1" w:rsidRDefault="00371B0D" w:rsidP="00076BF1">
                  <w:pPr>
                    <w:rPr>
                      <w:rFonts w:eastAsia="標楷體"/>
                    </w:rPr>
                  </w:pPr>
                  <w:r w:rsidRPr="00C83BE1">
                    <w:rPr>
                      <w:rFonts w:eastAsia="標楷體"/>
                    </w:rPr>
                    <w:t>300-500</w:t>
                  </w:r>
                  <w:r w:rsidRPr="00C83BE1">
                    <w:rPr>
                      <w:rFonts w:eastAsia="標楷體"/>
                    </w:rPr>
                    <w:t>萬元</w:t>
                  </w:r>
                  <w:r w:rsidRPr="00C83BE1">
                    <w:rPr>
                      <w:rFonts w:eastAsia="標楷體"/>
                    </w:rPr>
                    <w:t>(</w:t>
                  </w:r>
                  <w:r w:rsidRPr="00C83BE1">
                    <w:rPr>
                      <w:rFonts w:eastAsia="標楷體"/>
                    </w:rPr>
                    <w:t>含</w:t>
                  </w:r>
                  <w:r w:rsidRPr="00C83BE1">
                    <w:rPr>
                      <w:rFonts w:eastAsia="標楷體"/>
                    </w:rPr>
                    <w:t>300</w:t>
                  </w:r>
                  <w:r w:rsidRPr="00C83BE1">
                    <w:rPr>
                      <w:rFonts w:eastAsia="標楷體"/>
                    </w:rPr>
                    <w:t>萬元</w:t>
                  </w:r>
                  <w:r w:rsidRPr="00C83BE1">
                    <w:rPr>
                      <w:rFonts w:eastAsia="標楷體"/>
                    </w:rPr>
                    <w:t>)</w:t>
                  </w:r>
                </w:p>
              </w:tc>
              <w:tc>
                <w:tcPr>
                  <w:tcW w:w="1701" w:type="dxa"/>
                  <w:shd w:val="clear" w:color="auto" w:fill="auto"/>
                </w:tcPr>
                <w:p w:rsidR="00371B0D" w:rsidRPr="00C83BE1" w:rsidRDefault="00371B0D" w:rsidP="00076BF1">
                  <w:pPr>
                    <w:rPr>
                      <w:rFonts w:eastAsia="標楷體"/>
                    </w:rPr>
                  </w:pPr>
                  <w:r w:rsidRPr="00C83BE1">
                    <w:rPr>
                      <w:rFonts w:eastAsia="標楷體"/>
                    </w:rPr>
                    <w:t>600-1,000</w:t>
                  </w:r>
                  <w:r w:rsidRPr="00C83BE1">
                    <w:rPr>
                      <w:rFonts w:eastAsia="標楷體"/>
                    </w:rPr>
                    <w:t>萬元</w:t>
                  </w:r>
                  <w:r w:rsidRPr="00C83BE1">
                    <w:rPr>
                      <w:rFonts w:eastAsia="標楷體"/>
                    </w:rPr>
                    <w:t>(</w:t>
                  </w:r>
                  <w:r w:rsidRPr="00C83BE1">
                    <w:rPr>
                      <w:rFonts w:eastAsia="標楷體"/>
                    </w:rPr>
                    <w:t>含</w:t>
                  </w:r>
                  <w:r w:rsidRPr="00C83BE1">
                    <w:rPr>
                      <w:rFonts w:eastAsia="標楷體"/>
                    </w:rPr>
                    <w:t>600</w:t>
                  </w:r>
                  <w:r w:rsidRPr="00C83BE1">
                    <w:rPr>
                      <w:rFonts w:eastAsia="標楷體"/>
                    </w:rPr>
                    <w:t>萬元</w:t>
                  </w:r>
                  <w:r w:rsidRPr="00C83BE1">
                    <w:rPr>
                      <w:rFonts w:eastAsia="標楷體"/>
                    </w:rPr>
                    <w:t>)</w:t>
                  </w:r>
                </w:p>
              </w:tc>
              <w:tc>
                <w:tcPr>
                  <w:tcW w:w="712" w:type="dxa"/>
                  <w:shd w:val="clear" w:color="auto" w:fill="auto"/>
                </w:tcPr>
                <w:p w:rsidR="00371B0D" w:rsidRPr="00C83BE1" w:rsidRDefault="00371B0D" w:rsidP="00076BF1">
                  <w:pPr>
                    <w:rPr>
                      <w:rFonts w:eastAsia="標楷體"/>
                    </w:rPr>
                  </w:pPr>
                  <w:r w:rsidRPr="00C83BE1">
                    <w:rPr>
                      <w:rFonts w:eastAsia="標楷體"/>
                    </w:rPr>
                    <w:t>200</w:t>
                  </w:r>
                </w:p>
              </w:tc>
            </w:tr>
            <w:tr w:rsidR="00371B0D" w:rsidRPr="00C83BE1" w:rsidTr="00441633">
              <w:tc>
                <w:tcPr>
                  <w:tcW w:w="1276" w:type="dxa"/>
                  <w:shd w:val="clear" w:color="auto" w:fill="auto"/>
                </w:tcPr>
                <w:p w:rsidR="00371B0D" w:rsidRPr="00C83BE1" w:rsidRDefault="00371B0D" w:rsidP="00076BF1">
                  <w:pPr>
                    <w:rPr>
                      <w:rFonts w:eastAsia="標楷體"/>
                    </w:rPr>
                  </w:pPr>
                  <w:r w:rsidRPr="00C83BE1">
                    <w:rPr>
                      <w:rFonts w:eastAsia="標楷體"/>
                    </w:rPr>
                    <w:t>500-700</w:t>
                  </w:r>
                  <w:r w:rsidRPr="00C83BE1">
                    <w:rPr>
                      <w:rFonts w:eastAsia="標楷體"/>
                    </w:rPr>
                    <w:lastRenderedPageBreak/>
                    <w:t>萬元</w:t>
                  </w:r>
                  <w:r w:rsidRPr="00C83BE1">
                    <w:rPr>
                      <w:rFonts w:eastAsia="標楷體"/>
                    </w:rPr>
                    <w:t>(</w:t>
                  </w:r>
                  <w:r w:rsidRPr="00C83BE1">
                    <w:rPr>
                      <w:rFonts w:eastAsia="標楷體"/>
                    </w:rPr>
                    <w:t>含</w:t>
                  </w:r>
                  <w:r w:rsidRPr="00C83BE1">
                    <w:rPr>
                      <w:rFonts w:eastAsia="標楷體"/>
                    </w:rPr>
                    <w:t>500</w:t>
                  </w:r>
                  <w:r w:rsidRPr="00C83BE1">
                    <w:rPr>
                      <w:rFonts w:eastAsia="標楷體"/>
                    </w:rPr>
                    <w:t>萬元</w:t>
                  </w:r>
                  <w:r w:rsidRPr="00C83BE1">
                    <w:rPr>
                      <w:rFonts w:eastAsia="標楷體"/>
                    </w:rPr>
                    <w:t>)</w:t>
                  </w:r>
                </w:p>
              </w:tc>
              <w:tc>
                <w:tcPr>
                  <w:tcW w:w="1701" w:type="dxa"/>
                  <w:shd w:val="clear" w:color="auto" w:fill="auto"/>
                </w:tcPr>
                <w:p w:rsidR="00371B0D" w:rsidRPr="00C83BE1" w:rsidRDefault="00371B0D" w:rsidP="00076BF1">
                  <w:pPr>
                    <w:rPr>
                      <w:rFonts w:eastAsia="標楷體"/>
                    </w:rPr>
                  </w:pPr>
                  <w:r w:rsidRPr="00C83BE1">
                    <w:rPr>
                      <w:rFonts w:eastAsia="標楷體"/>
                    </w:rPr>
                    <w:lastRenderedPageBreak/>
                    <w:t>1,000-1,400</w:t>
                  </w:r>
                  <w:r w:rsidRPr="00C83BE1">
                    <w:rPr>
                      <w:rFonts w:eastAsia="標楷體"/>
                    </w:rPr>
                    <w:t>萬</w:t>
                  </w:r>
                  <w:r w:rsidRPr="00C83BE1">
                    <w:rPr>
                      <w:rFonts w:eastAsia="標楷體"/>
                    </w:rPr>
                    <w:lastRenderedPageBreak/>
                    <w:t>元</w:t>
                  </w:r>
                  <w:r w:rsidRPr="00C83BE1">
                    <w:rPr>
                      <w:rFonts w:eastAsia="標楷體"/>
                    </w:rPr>
                    <w:t>(</w:t>
                  </w:r>
                  <w:r w:rsidRPr="00C83BE1">
                    <w:rPr>
                      <w:rFonts w:eastAsia="標楷體"/>
                    </w:rPr>
                    <w:t>含</w:t>
                  </w:r>
                  <w:r w:rsidRPr="00C83BE1">
                    <w:rPr>
                      <w:rFonts w:eastAsia="標楷體"/>
                    </w:rPr>
                    <w:t>1,000</w:t>
                  </w:r>
                  <w:r w:rsidRPr="00C83BE1">
                    <w:rPr>
                      <w:rFonts w:eastAsia="標楷體"/>
                    </w:rPr>
                    <w:t>萬元</w:t>
                  </w:r>
                  <w:r w:rsidRPr="00C83BE1">
                    <w:rPr>
                      <w:rFonts w:eastAsia="標楷體"/>
                    </w:rPr>
                    <w:t>)</w:t>
                  </w:r>
                </w:p>
              </w:tc>
              <w:tc>
                <w:tcPr>
                  <w:tcW w:w="712" w:type="dxa"/>
                  <w:shd w:val="clear" w:color="auto" w:fill="auto"/>
                </w:tcPr>
                <w:p w:rsidR="00371B0D" w:rsidRPr="00C83BE1" w:rsidRDefault="00371B0D" w:rsidP="00076BF1">
                  <w:pPr>
                    <w:rPr>
                      <w:rFonts w:eastAsia="標楷體"/>
                    </w:rPr>
                  </w:pPr>
                  <w:r w:rsidRPr="00C83BE1">
                    <w:rPr>
                      <w:rFonts w:eastAsia="標楷體"/>
                    </w:rPr>
                    <w:lastRenderedPageBreak/>
                    <w:t>250</w:t>
                  </w:r>
                </w:p>
              </w:tc>
            </w:tr>
            <w:tr w:rsidR="00371B0D" w:rsidRPr="00C83BE1" w:rsidTr="00441633">
              <w:tc>
                <w:tcPr>
                  <w:tcW w:w="1276" w:type="dxa"/>
                  <w:shd w:val="clear" w:color="auto" w:fill="auto"/>
                </w:tcPr>
                <w:p w:rsidR="00371B0D" w:rsidRPr="00C83BE1" w:rsidRDefault="00371B0D" w:rsidP="00076BF1">
                  <w:pPr>
                    <w:rPr>
                      <w:rFonts w:eastAsia="標楷體"/>
                    </w:rPr>
                  </w:pPr>
                  <w:r w:rsidRPr="00C83BE1">
                    <w:rPr>
                      <w:rFonts w:eastAsia="標楷體"/>
                    </w:rPr>
                    <w:lastRenderedPageBreak/>
                    <w:t>700-1,000</w:t>
                  </w:r>
                  <w:r w:rsidRPr="00C83BE1">
                    <w:rPr>
                      <w:rFonts w:eastAsia="標楷體"/>
                    </w:rPr>
                    <w:t>萬元</w:t>
                  </w:r>
                  <w:r w:rsidRPr="00C83BE1">
                    <w:rPr>
                      <w:rFonts w:eastAsia="標楷體"/>
                    </w:rPr>
                    <w:t>(</w:t>
                  </w:r>
                  <w:r w:rsidRPr="00C83BE1">
                    <w:rPr>
                      <w:rFonts w:eastAsia="標楷體"/>
                    </w:rPr>
                    <w:t>含</w:t>
                  </w:r>
                  <w:r w:rsidRPr="00C83BE1">
                    <w:rPr>
                      <w:rFonts w:eastAsia="標楷體"/>
                    </w:rPr>
                    <w:t>700</w:t>
                  </w:r>
                  <w:r w:rsidRPr="00C83BE1">
                    <w:rPr>
                      <w:rFonts w:eastAsia="標楷體"/>
                    </w:rPr>
                    <w:t>萬元</w:t>
                  </w:r>
                  <w:r w:rsidRPr="00C83BE1">
                    <w:rPr>
                      <w:rFonts w:eastAsia="標楷體"/>
                    </w:rPr>
                    <w:t>)</w:t>
                  </w:r>
                </w:p>
              </w:tc>
              <w:tc>
                <w:tcPr>
                  <w:tcW w:w="1701" w:type="dxa"/>
                  <w:shd w:val="clear" w:color="auto" w:fill="auto"/>
                </w:tcPr>
                <w:p w:rsidR="00371B0D" w:rsidRPr="00C83BE1" w:rsidRDefault="00371B0D" w:rsidP="00076BF1">
                  <w:pPr>
                    <w:rPr>
                      <w:rFonts w:eastAsia="標楷體"/>
                    </w:rPr>
                  </w:pPr>
                  <w:r w:rsidRPr="00C83BE1">
                    <w:rPr>
                      <w:rFonts w:eastAsia="標楷體"/>
                    </w:rPr>
                    <w:t>1,400-2,000</w:t>
                  </w:r>
                  <w:r w:rsidRPr="00C83BE1">
                    <w:rPr>
                      <w:rFonts w:eastAsia="標楷體"/>
                    </w:rPr>
                    <w:t>萬元</w:t>
                  </w:r>
                  <w:r w:rsidRPr="00C83BE1">
                    <w:rPr>
                      <w:rFonts w:eastAsia="標楷體"/>
                    </w:rPr>
                    <w:t>(</w:t>
                  </w:r>
                  <w:r w:rsidRPr="00C83BE1">
                    <w:rPr>
                      <w:rFonts w:eastAsia="標楷體"/>
                    </w:rPr>
                    <w:t>含</w:t>
                  </w:r>
                  <w:r w:rsidRPr="00C83BE1">
                    <w:rPr>
                      <w:rFonts w:eastAsia="標楷體"/>
                    </w:rPr>
                    <w:t>1,400</w:t>
                  </w:r>
                  <w:r w:rsidRPr="00C83BE1">
                    <w:rPr>
                      <w:rFonts w:eastAsia="標楷體"/>
                    </w:rPr>
                    <w:t>萬元</w:t>
                  </w:r>
                  <w:r w:rsidRPr="00C83BE1">
                    <w:rPr>
                      <w:rFonts w:eastAsia="標楷體"/>
                    </w:rPr>
                    <w:t>)</w:t>
                  </w:r>
                </w:p>
              </w:tc>
              <w:tc>
                <w:tcPr>
                  <w:tcW w:w="712" w:type="dxa"/>
                  <w:shd w:val="clear" w:color="auto" w:fill="auto"/>
                </w:tcPr>
                <w:p w:rsidR="00371B0D" w:rsidRPr="00C83BE1" w:rsidRDefault="00371B0D" w:rsidP="00076BF1">
                  <w:pPr>
                    <w:rPr>
                      <w:rFonts w:eastAsia="標楷體"/>
                    </w:rPr>
                  </w:pPr>
                  <w:r w:rsidRPr="00C83BE1">
                    <w:rPr>
                      <w:rFonts w:eastAsia="標楷體"/>
                    </w:rPr>
                    <w:t>300</w:t>
                  </w:r>
                </w:p>
              </w:tc>
            </w:tr>
            <w:tr w:rsidR="00371B0D" w:rsidRPr="00C83BE1" w:rsidTr="00441633">
              <w:tc>
                <w:tcPr>
                  <w:tcW w:w="1276" w:type="dxa"/>
                  <w:shd w:val="clear" w:color="auto" w:fill="auto"/>
                </w:tcPr>
                <w:p w:rsidR="00371B0D" w:rsidRPr="00C83BE1" w:rsidRDefault="00371B0D" w:rsidP="00076BF1">
                  <w:pPr>
                    <w:rPr>
                      <w:rFonts w:eastAsia="標楷體"/>
                    </w:rPr>
                  </w:pPr>
                  <w:r w:rsidRPr="00C83BE1">
                    <w:rPr>
                      <w:rFonts w:eastAsia="標楷體"/>
                    </w:rPr>
                    <w:t>1,000-1,500</w:t>
                  </w:r>
                  <w:r w:rsidRPr="00C83BE1">
                    <w:rPr>
                      <w:rFonts w:eastAsia="標楷體"/>
                    </w:rPr>
                    <w:t>萬元</w:t>
                  </w:r>
                  <w:r w:rsidRPr="00C83BE1">
                    <w:rPr>
                      <w:rFonts w:eastAsia="標楷體"/>
                    </w:rPr>
                    <w:t>(</w:t>
                  </w:r>
                  <w:r w:rsidRPr="00C83BE1">
                    <w:rPr>
                      <w:rFonts w:eastAsia="標楷體"/>
                    </w:rPr>
                    <w:t>含</w:t>
                  </w:r>
                  <w:r w:rsidRPr="00C83BE1">
                    <w:rPr>
                      <w:rFonts w:eastAsia="標楷體"/>
                    </w:rPr>
                    <w:t>1,000</w:t>
                  </w:r>
                  <w:r w:rsidRPr="00C83BE1">
                    <w:rPr>
                      <w:rFonts w:eastAsia="標楷體"/>
                    </w:rPr>
                    <w:t>萬元</w:t>
                  </w:r>
                  <w:r w:rsidRPr="00C83BE1">
                    <w:rPr>
                      <w:rFonts w:eastAsia="標楷體"/>
                    </w:rPr>
                    <w:t>)</w:t>
                  </w:r>
                </w:p>
              </w:tc>
              <w:tc>
                <w:tcPr>
                  <w:tcW w:w="1701" w:type="dxa"/>
                  <w:shd w:val="clear" w:color="auto" w:fill="auto"/>
                </w:tcPr>
                <w:p w:rsidR="00371B0D" w:rsidRPr="00C83BE1" w:rsidRDefault="00371B0D" w:rsidP="00076BF1">
                  <w:pPr>
                    <w:rPr>
                      <w:rFonts w:eastAsia="標楷體"/>
                    </w:rPr>
                  </w:pPr>
                  <w:r w:rsidRPr="00C83BE1">
                    <w:rPr>
                      <w:rFonts w:eastAsia="標楷體"/>
                    </w:rPr>
                    <w:t>2,000-3,000</w:t>
                  </w:r>
                  <w:r w:rsidRPr="00C83BE1">
                    <w:rPr>
                      <w:rFonts w:eastAsia="標楷體"/>
                    </w:rPr>
                    <w:t>萬元</w:t>
                  </w:r>
                  <w:r w:rsidRPr="00C83BE1">
                    <w:rPr>
                      <w:rFonts w:eastAsia="標楷體"/>
                    </w:rPr>
                    <w:t>(</w:t>
                  </w:r>
                  <w:r w:rsidRPr="00C83BE1">
                    <w:rPr>
                      <w:rFonts w:eastAsia="標楷體"/>
                    </w:rPr>
                    <w:t>含</w:t>
                  </w:r>
                  <w:r w:rsidRPr="00C83BE1">
                    <w:rPr>
                      <w:rFonts w:eastAsia="標楷體"/>
                    </w:rPr>
                    <w:t>2,000</w:t>
                  </w:r>
                  <w:r w:rsidRPr="00C83BE1">
                    <w:rPr>
                      <w:rFonts w:eastAsia="標楷體"/>
                    </w:rPr>
                    <w:t>萬元</w:t>
                  </w:r>
                  <w:r w:rsidRPr="00C83BE1">
                    <w:rPr>
                      <w:rFonts w:eastAsia="標楷體"/>
                    </w:rPr>
                    <w:t>)</w:t>
                  </w:r>
                </w:p>
              </w:tc>
              <w:tc>
                <w:tcPr>
                  <w:tcW w:w="712" w:type="dxa"/>
                  <w:shd w:val="clear" w:color="auto" w:fill="auto"/>
                </w:tcPr>
                <w:p w:rsidR="00371B0D" w:rsidRPr="00C83BE1" w:rsidRDefault="00371B0D" w:rsidP="00076BF1">
                  <w:pPr>
                    <w:rPr>
                      <w:rFonts w:eastAsia="標楷體"/>
                    </w:rPr>
                  </w:pPr>
                  <w:r w:rsidRPr="00C83BE1">
                    <w:rPr>
                      <w:rFonts w:eastAsia="標楷體"/>
                    </w:rPr>
                    <w:t>350</w:t>
                  </w:r>
                </w:p>
              </w:tc>
            </w:tr>
            <w:tr w:rsidR="00371B0D" w:rsidRPr="00C83BE1" w:rsidTr="00441633">
              <w:tc>
                <w:tcPr>
                  <w:tcW w:w="1276" w:type="dxa"/>
                  <w:shd w:val="clear" w:color="auto" w:fill="auto"/>
                </w:tcPr>
                <w:p w:rsidR="00371B0D" w:rsidRPr="00C83BE1" w:rsidRDefault="00371B0D" w:rsidP="00076BF1">
                  <w:pPr>
                    <w:rPr>
                      <w:rFonts w:eastAsia="標楷體"/>
                    </w:rPr>
                  </w:pPr>
                  <w:r w:rsidRPr="00C83BE1">
                    <w:rPr>
                      <w:rFonts w:eastAsia="標楷體"/>
                    </w:rPr>
                    <w:t>1,500-2,000</w:t>
                  </w:r>
                  <w:r w:rsidRPr="00C83BE1">
                    <w:rPr>
                      <w:rFonts w:eastAsia="標楷體"/>
                    </w:rPr>
                    <w:t>萬元</w:t>
                  </w:r>
                  <w:r w:rsidRPr="00C83BE1">
                    <w:rPr>
                      <w:rFonts w:eastAsia="標楷體"/>
                    </w:rPr>
                    <w:t>(</w:t>
                  </w:r>
                  <w:r w:rsidRPr="00C83BE1">
                    <w:rPr>
                      <w:rFonts w:eastAsia="標楷體"/>
                    </w:rPr>
                    <w:t>含</w:t>
                  </w:r>
                  <w:r w:rsidRPr="00C83BE1">
                    <w:rPr>
                      <w:rFonts w:eastAsia="標楷體"/>
                    </w:rPr>
                    <w:t>1,500</w:t>
                  </w:r>
                  <w:r w:rsidRPr="00C83BE1">
                    <w:rPr>
                      <w:rFonts w:eastAsia="標楷體"/>
                    </w:rPr>
                    <w:t>萬元</w:t>
                  </w:r>
                  <w:r w:rsidRPr="00C83BE1">
                    <w:rPr>
                      <w:rFonts w:eastAsia="標楷體"/>
                    </w:rPr>
                    <w:t>)</w:t>
                  </w:r>
                </w:p>
              </w:tc>
              <w:tc>
                <w:tcPr>
                  <w:tcW w:w="1701" w:type="dxa"/>
                  <w:shd w:val="clear" w:color="auto" w:fill="auto"/>
                </w:tcPr>
                <w:p w:rsidR="00371B0D" w:rsidRPr="00C83BE1" w:rsidRDefault="00371B0D" w:rsidP="00076BF1">
                  <w:pPr>
                    <w:rPr>
                      <w:rFonts w:eastAsia="標楷體"/>
                    </w:rPr>
                  </w:pPr>
                  <w:r w:rsidRPr="00C83BE1">
                    <w:rPr>
                      <w:rFonts w:eastAsia="標楷體"/>
                    </w:rPr>
                    <w:t>3,000-4,000</w:t>
                  </w:r>
                  <w:r w:rsidRPr="00C83BE1">
                    <w:rPr>
                      <w:rFonts w:eastAsia="標楷體"/>
                    </w:rPr>
                    <w:t>萬元</w:t>
                  </w:r>
                  <w:r w:rsidRPr="00C83BE1">
                    <w:rPr>
                      <w:rFonts w:eastAsia="標楷體"/>
                    </w:rPr>
                    <w:t>(</w:t>
                  </w:r>
                  <w:r w:rsidRPr="00C83BE1">
                    <w:rPr>
                      <w:rFonts w:eastAsia="標楷體"/>
                    </w:rPr>
                    <w:t>含</w:t>
                  </w:r>
                  <w:r w:rsidRPr="00C83BE1">
                    <w:rPr>
                      <w:rFonts w:eastAsia="標楷體"/>
                    </w:rPr>
                    <w:t>3,000</w:t>
                  </w:r>
                  <w:r w:rsidRPr="00C83BE1">
                    <w:rPr>
                      <w:rFonts w:eastAsia="標楷體"/>
                    </w:rPr>
                    <w:t>萬元</w:t>
                  </w:r>
                  <w:r w:rsidRPr="00C83BE1">
                    <w:rPr>
                      <w:rFonts w:eastAsia="標楷體"/>
                    </w:rPr>
                    <w:t>)</w:t>
                  </w:r>
                </w:p>
              </w:tc>
              <w:tc>
                <w:tcPr>
                  <w:tcW w:w="712" w:type="dxa"/>
                  <w:shd w:val="clear" w:color="auto" w:fill="auto"/>
                </w:tcPr>
                <w:p w:rsidR="00371B0D" w:rsidRPr="00C83BE1" w:rsidRDefault="00371B0D" w:rsidP="00076BF1">
                  <w:pPr>
                    <w:rPr>
                      <w:rFonts w:eastAsia="標楷體"/>
                    </w:rPr>
                  </w:pPr>
                  <w:r w:rsidRPr="00C83BE1">
                    <w:rPr>
                      <w:rFonts w:eastAsia="標楷體"/>
                    </w:rPr>
                    <w:t>400</w:t>
                  </w:r>
                </w:p>
              </w:tc>
            </w:tr>
            <w:tr w:rsidR="00371B0D" w:rsidRPr="00C83BE1" w:rsidTr="00441633">
              <w:tc>
                <w:tcPr>
                  <w:tcW w:w="1276" w:type="dxa"/>
                  <w:shd w:val="clear" w:color="auto" w:fill="auto"/>
                </w:tcPr>
                <w:p w:rsidR="00371B0D" w:rsidRPr="00C83BE1" w:rsidRDefault="00371B0D" w:rsidP="00076BF1">
                  <w:pPr>
                    <w:rPr>
                      <w:rFonts w:eastAsia="標楷體"/>
                    </w:rPr>
                  </w:pPr>
                  <w:r w:rsidRPr="00C83BE1">
                    <w:rPr>
                      <w:rFonts w:eastAsia="標楷體"/>
                    </w:rPr>
                    <w:t>2,000</w:t>
                  </w:r>
                  <w:r w:rsidRPr="00C83BE1">
                    <w:rPr>
                      <w:rFonts w:eastAsia="標楷體"/>
                    </w:rPr>
                    <w:t>萬元以上</w:t>
                  </w:r>
                  <w:r w:rsidRPr="00C83BE1">
                    <w:rPr>
                      <w:rFonts w:eastAsia="標楷體"/>
                    </w:rPr>
                    <w:t>(</w:t>
                  </w:r>
                  <w:r w:rsidRPr="00C83BE1">
                    <w:rPr>
                      <w:rFonts w:eastAsia="標楷體"/>
                    </w:rPr>
                    <w:t>含</w:t>
                  </w:r>
                  <w:r w:rsidRPr="00C83BE1">
                    <w:rPr>
                      <w:rFonts w:eastAsia="標楷體"/>
                    </w:rPr>
                    <w:t>2,000</w:t>
                  </w:r>
                  <w:r w:rsidRPr="00C83BE1">
                    <w:rPr>
                      <w:rFonts w:eastAsia="標楷體"/>
                    </w:rPr>
                    <w:t>萬元</w:t>
                  </w:r>
                  <w:r w:rsidRPr="00C83BE1">
                    <w:rPr>
                      <w:rFonts w:eastAsia="標楷體"/>
                    </w:rPr>
                    <w:t>)</w:t>
                  </w:r>
                </w:p>
              </w:tc>
              <w:tc>
                <w:tcPr>
                  <w:tcW w:w="1701" w:type="dxa"/>
                  <w:shd w:val="clear" w:color="auto" w:fill="auto"/>
                </w:tcPr>
                <w:p w:rsidR="00371B0D" w:rsidRPr="00C83BE1" w:rsidRDefault="00371B0D" w:rsidP="00076BF1">
                  <w:pPr>
                    <w:rPr>
                      <w:rFonts w:eastAsia="標楷體"/>
                    </w:rPr>
                  </w:pPr>
                  <w:r w:rsidRPr="00C83BE1">
                    <w:rPr>
                      <w:rFonts w:eastAsia="標楷體"/>
                    </w:rPr>
                    <w:t>4,000</w:t>
                  </w:r>
                  <w:r w:rsidRPr="00C83BE1">
                    <w:rPr>
                      <w:rFonts w:eastAsia="標楷體"/>
                    </w:rPr>
                    <w:t>萬元以上</w:t>
                  </w:r>
                  <w:r w:rsidRPr="00C83BE1">
                    <w:rPr>
                      <w:rFonts w:eastAsia="標楷體"/>
                    </w:rPr>
                    <w:t>(</w:t>
                  </w:r>
                  <w:r w:rsidRPr="00C83BE1">
                    <w:rPr>
                      <w:rFonts w:eastAsia="標楷體"/>
                    </w:rPr>
                    <w:t>含</w:t>
                  </w:r>
                  <w:r w:rsidRPr="00C83BE1">
                    <w:rPr>
                      <w:rFonts w:eastAsia="標楷體"/>
                    </w:rPr>
                    <w:t>4,000</w:t>
                  </w:r>
                  <w:r w:rsidRPr="00C83BE1">
                    <w:rPr>
                      <w:rFonts w:eastAsia="標楷體"/>
                    </w:rPr>
                    <w:t>萬元</w:t>
                  </w:r>
                  <w:r w:rsidRPr="00C83BE1">
                    <w:rPr>
                      <w:rFonts w:eastAsia="標楷體"/>
                    </w:rPr>
                    <w:t>)</w:t>
                  </w:r>
                </w:p>
              </w:tc>
              <w:tc>
                <w:tcPr>
                  <w:tcW w:w="712" w:type="dxa"/>
                  <w:shd w:val="clear" w:color="auto" w:fill="auto"/>
                </w:tcPr>
                <w:p w:rsidR="00371B0D" w:rsidRPr="00C83BE1" w:rsidRDefault="00371B0D" w:rsidP="00076BF1">
                  <w:pPr>
                    <w:rPr>
                      <w:rFonts w:eastAsia="標楷體"/>
                    </w:rPr>
                  </w:pPr>
                  <w:r w:rsidRPr="00C83BE1">
                    <w:rPr>
                      <w:rFonts w:eastAsia="標楷體"/>
                    </w:rPr>
                    <w:t>450</w:t>
                  </w:r>
                </w:p>
              </w:tc>
            </w:tr>
            <w:tr w:rsidR="00371B0D" w:rsidRPr="00C83BE1" w:rsidTr="00441633">
              <w:tc>
                <w:tcPr>
                  <w:tcW w:w="3689" w:type="dxa"/>
                  <w:gridSpan w:val="3"/>
                  <w:shd w:val="clear" w:color="auto" w:fill="auto"/>
                </w:tcPr>
                <w:p w:rsidR="00371B0D" w:rsidRPr="00C83BE1" w:rsidRDefault="00371B0D" w:rsidP="00076BF1">
                  <w:pPr>
                    <w:jc w:val="both"/>
                    <w:rPr>
                      <w:rFonts w:eastAsia="標楷體"/>
                    </w:rPr>
                  </w:pPr>
                  <w:r w:rsidRPr="00C83BE1">
                    <w:rPr>
                      <w:rFonts w:eastAsia="標楷體"/>
                    </w:rPr>
                    <w:t>臨床試驗產學合作金額備註：</w:t>
                  </w:r>
                </w:p>
                <w:p w:rsidR="00371B0D" w:rsidRPr="00441633" w:rsidRDefault="00371B0D" w:rsidP="00441633">
                  <w:pPr>
                    <w:widowControl/>
                    <w:jc w:val="both"/>
                    <w:rPr>
                      <w:rFonts w:eastAsia="標楷體"/>
                    </w:rPr>
                  </w:pPr>
                  <w:r w:rsidRPr="00441633">
                    <w:rPr>
                      <w:rFonts w:eastAsia="標楷體"/>
                    </w:rPr>
                    <w:t>臨床試驗產學合作金額計算，以附設中和紀念醫院臨床試驗中心為核定單位。</w:t>
                  </w:r>
                </w:p>
                <w:p w:rsidR="00371B0D" w:rsidRPr="00441633" w:rsidRDefault="00371B0D" w:rsidP="00441633">
                  <w:pPr>
                    <w:widowControl/>
                    <w:jc w:val="both"/>
                    <w:rPr>
                      <w:rFonts w:eastAsia="標楷體"/>
                    </w:rPr>
                  </w:pPr>
                  <w:r w:rsidRPr="00441633">
                    <w:rPr>
                      <w:rFonts w:eastAsia="標楷體"/>
                    </w:rPr>
                    <w:t>已完成之臨床試驗產學合作金額，以實際完成之金額核定之。</w:t>
                  </w:r>
                </w:p>
                <w:p w:rsidR="00371B0D" w:rsidRPr="00441633" w:rsidRDefault="00371B0D" w:rsidP="00441633">
                  <w:pPr>
                    <w:widowControl/>
                    <w:jc w:val="both"/>
                    <w:rPr>
                      <w:rFonts w:eastAsia="標楷體"/>
                    </w:rPr>
                  </w:pPr>
                  <w:r w:rsidRPr="00441633">
                    <w:rPr>
                      <w:rFonts w:eastAsia="標楷體"/>
                    </w:rPr>
                    <w:t>未完成之臨床試驗產學合作金額，以合約金額之二分之一核定之。</w:t>
                  </w:r>
                </w:p>
                <w:p w:rsidR="00371B0D" w:rsidRPr="00441633" w:rsidRDefault="00371B0D" w:rsidP="00441633">
                  <w:pPr>
                    <w:widowControl/>
                    <w:jc w:val="both"/>
                    <w:rPr>
                      <w:rFonts w:eastAsia="標楷體"/>
                    </w:rPr>
                  </w:pPr>
                  <w:r w:rsidRPr="00441633">
                    <w:rPr>
                      <w:rFonts w:eastAsia="標楷體"/>
                    </w:rPr>
                    <w:t>前一級升等使用過之臨床試驗產學合作案，不得重複計算。</w:t>
                  </w:r>
                </w:p>
                <w:p w:rsidR="00371B0D" w:rsidRPr="00441633" w:rsidRDefault="00371B0D" w:rsidP="00441633">
                  <w:pPr>
                    <w:widowControl/>
                    <w:jc w:val="both"/>
                    <w:rPr>
                      <w:rFonts w:eastAsia="標楷體"/>
                    </w:rPr>
                  </w:pPr>
                  <w:r w:rsidRPr="00441633">
                    <w:rPr>
                      <w:rFonts w:eastAsia="標楷體"/>
                    </w:rPr>
                    <w:t>Sub-PI</w:t>
                  </w:r>
                  <w:r w:rsidRPr="00441633">
                    <w:rPr>
                      <w:rFonts w:eastAsia="標楷體"/>
                    </w:rPr>
                    <w:t>若在該計畫案有收案病人，</w:t>
                  </w:r>
                  <w:r w:rsidRPr="00441633">
                    <w:rPr>
                      <w:rFonts w:eastAsia="標楷體"/>
                    </w:rPr>
                    <w:t>Sub-PI</w:t>
                  </w:r>
                  <w:r w:rsidRPr="00441633">
                    <w:rPr>
                      <w:rFonts w:eastAsia="標楷體"/>
                    </w:rPr>
                    <w:t>可提出計分，其計分方式為</w:t>
                  </w:r>
                  <w:r w:rsidRPr="00441633">
                    <w:rPr>
                      <w:rFonts w:eastAsia="標楷體"/>
                    </w:rPr>
                    <w:t>PI</w:t>
                  </w:r>
                  <w:r w:rsidRPr="00441633">
                    <w:rPr>
                      <w:rFonts w:eastAsia="標楷體"/>
                    </w:rPr>
                    <w:t>之</w:t>
                  </w:r>
                  <w:r w:rsidRPr="00441633">
                    <w:rPr>
                      <w:rFonts w:eastAsia="標楷體"/>
                    </w:rPr>
                    <w:t>1/2</w:t>
                  </w:r>
                  <w:r w:rsidRPr="00441633">
                    <w:rPr>
                      <w:rFonts w:eastAsia="標楷體"/>
                    </w:rPr>
                    <w:t>。同一計畫案只能由一位</w:t>
                  </w:r>
                  <w:r w:rsidRPr="00441633">
                    <w:rPr>
                      <w:rFonts w:eastAsia="標楷體"/>
                    </w:rPr>
                    <w:t>PI</w:t>
                  </w:r>
                  <w:r w:rsidRPr="00441633">
                    <w:rPr>
                      <w:rFonts w:eastAsia="標楷體"/>
                    </w:rPr>
                    <w:t>或</w:t>
                  </w:r>
                  <w:r w:rsidRPr="00441633">
                    <w:rPr>
                      <w:rFonts w:eastAsia="標楷體"/>
                    </w:rPr>
                    <w:t>Sub-PI</w:t>
                  </w:r>
                  <w:r w:rsidRPr="00441633">
                    <w:rPr>
                      <w:rFonts w:eastAsia="標楷體"/>
                    </w:rPr>
                    <w:t>提出計分。</w:t>
                  </w:r>
                </w:p>
              </w:tc>
            </w:tr>
          </w:tbl>
          <w:p w:rsidR="00371B0D" w:rsidRPr="00C83BE1" w:rsidRDefault="00371B0D" w:rsidP="00C83BE1"/>
        </w:tc>
        <w:tc>
          <w:tcPr>
            <w:tcW w:w="1842" w:type="dxa"/>
          </w:tcPr>
          <w:p w:rsidR="00371B0D" w:rsidRPr="00C83BE1" w:rsidRDefault="00371B0D" w:rsidP="00C83BE1">
            <w:pPr>
              <w:rPr>
                <w:rFonts w:eastAsia="標楷體"/>
              </w:rPr>
            </w:pPr>
            <w:r w:rsidRPr="00C83BE1">
              <w:rPr>
                <w:rFonts w:eastAsia="標楷體"/>
              </w:rPr>
              <w:lastRenderedPageBreak/>
              <w:t>第</w:t>
            </w:r>
            <w:r w:rsidRPr="00C83BE1">
              <w:rPr>
                <w:rFonts w:eastAsia="標楷體"/>
              </w:rPr>
              <w:t>3</w:t>
            </w:r>
            <w:r w:rsidRPr="00C83BE1">
              <w:rPr>
                <w:rFonts w:eastAsia="標楷體"/>
              </w:rPr>
              <w:t>項第</w:t>
            </w:r>
            <w:r w:rsidRPr="00C83BE1">
              <w:rPr>
                <w:rFonts w:eastAsia="標楷體"/>
              </w:rPr>
              <w:t>2</w:t>
            </w:r>
            <w:r w:rsidRPr="00C83BE1">
              <w:rPr>
                <w:rFonts w:eastAsia="標楷體"/>
              </w:rPr>
              <w:t>款、第</w:t>
            </w:r>
            <w:r w:rsidRPr="00C83BE1">
              <w:rPr>
                <w:rFonts w:eastAsia="標楷體"/>
              </w:rPr>
              <w:t>3</w:t>
            </w:r>
            <w:r w:rsidRPr="00C83BE1">
              <w:rPr>
                <w:rFonts w:eastAsia="標楷體"/>
              </w:rPr>
              <w:t>款、第</w:t>
            </w:r>
            <w:r w:rsidRPr="00C83BE1">
              <w:rPr>
                <w:rFonts w:eastAsia="標楷體"/>
              </w:rPr>
              <w:t>4</w:t>
            </w:r>
            <w:r w:rsidRPr="00C83BE1">
              <w:rPr>
                <w:rFonts w:eastAsia="標楷體"/>
              </w:rPr>
              <w:t>款</w:t>
            </w:r>
            <w:r w:rsidRPr="00C83BE1">
              <w:rPr>
                <w:rFonts w:eastAsia="標楷體"/>
                <w:szCs w:val="22"/>
              </w:rPr>
              <w:t>比照專任教師新聘及升等計分標準，凡對本校有貢獻之專利權及技術移轉，皆納入升等採計。</w:t>
            </w:r>
          </w:p>
          <w:p w:rsidR="00371B0D" w:rsidRPr="00C83BE1" w:rsidRDefault="00371B0D" w:rsidP="00C83BE1"/>
        </w:tc>
      </w:tr>
      <w:tr w:rsidR="00371B0D" w:rsidRPr="00C83BE1" w:rsidTr="00076BF1">
        <w:trPr>
          <w:jc w:val="center"/>
        </w:trPr>
        <w:tc>
          <w:tcPr>
            <w:tcW w:w="4250" w:type="dxa"/>
          </w:tcPr>
          <w:p w:rsidR="00371B0D" w:rsidRPr="00C83BE1" w:rsidRDefault="00371B0D" w:rsidP="00C83BE1">
            <w:pPr>
              <w:pStyle w:val="a4"/>
              <w:ind w:leftChars="0" w:left="864" w:right="282" w:hangingChars="360" w:hanging="864"/>
              <w:rPr>
                <w:rFonts w:eastAsia="標楷體"/>
              </w:rPr>
            </w:pPr>
            <w:r w:rsidRPr="00C83BE1">
              <w:rPr>
                <w:rFonts w:eastAsia="標楷體"/>
              </w:rPr>
              <w:lastRenderedPageBreak/>
              <w:t>第</w:t>
            </w:r>
            <w:r w:rsidRPr="00C83BE1">
              <w:rPr>
                <w:rFonts w:eastAsia="標楷體"/>
                <w:u w:val="single"/>
              </w:rPr>
              <w:t>5</w:t>
            </w:r>
            <w:r w:rsidRPr="00C83BE1">
              <w:rPr>
                <w:rFonts w:eastAsia="標楷體"/>
              </w:rPr>
              <w:t>條</w:t>
            </w:r>
          </w:p>
          <w:p w:rsidR="00371B0D" w:rsidRPr="00C83BE1" w:rsidRDefault="00371B0D" w:rsidP="00C83BE1">
            <w:r w:rsidRPr="00C83BE1">
              <w:rPr>
                <w:rFonts w:eastAsia="標楷體"/>
              </w:rPr>
              <w:t>各學院</w:t>
            </w:r>
            <w:r w:rsidRPr="00C83BE1">
              <w:rPr>
                <w:rFonts w:eastAsia="標楷體"/>
                <w:u w:val="single"/>
              </w:rPr>
              <w:t>（含通識教育中心）</w:t>
            </w:r>
            <w:r w:rsidRPr="00C83BE1">
              <w:rPr>
                <w:rFonts w:eastAsia="標楷體"/>
              </w:rPr>
              <w:t>得自訂更嚴格之應用技術型教師升等計分細則，經院教評會及校教評會審議通過</w:t>
            </w:r>
            <w:r w:rsidRPr="00C83BE1">
              <w:rPr>
                <w:rFonts w:eastAsia="標楷體"/>
                <w:u w:val="single"/>
              </w:rPr>
              <w:t>後實施</w:t>
            </w:r>
            <w:r w:rsidRPr="00C83BE1">
              <w:rPr>
                <w:rFonts w:eastAsia="標楷體"/>
              </w:rPr>
              <w:t>。</w:t>
            </w:r>
          </w:p>
        </w:tc>
        <w:tc>
          <w:tcPr>
            <w:tcW w:w="4250" w:type="dxa"/>
          </w:tcPr>
          <w:p w:rsidR="00371B0D" w:rsidRPr="00C83BE1" w:rsidRDefault="00371B0D" w:rsidP="00C83BE1">
            <w:pPr>
              <w:pStyle w:val="a4"/>
              <w:ind w:leftChars="0" w:left="864" w:right="282" w:hangingChars="360" w:hanging="864"/>
              <w:rPr>
                <w:rFonts w:eastAsia="標楷體"/>
              </w:rPr>
            </w:pPr>
            <w:r w:rsidRPr="00C83BE1">
              <w:rPr>
                <w:rFonts w:eastAsia="標楷體"/>
              </w:rPr>
              <w:t>第</w:t>
            </w:r>
            <w:r w:rsidRPr="00C83BE1">
              <w:rPr>
                <w:rFonts w:eastAsia="標楷體"/>
                <w:u w:val="single"/>
              </w:rPr>
              <w:t>五</w:t>
            </w:r>
            <w:r w:rsidRPr="00C83BE1">
              <w:rPr>
                <w:rFonts w:eastAsia="標楷體"/>
              </w:rPr>
              <w:t>條</w:t>
            </w:r>
          </w:p>
          <w:p w:rsidR="00371B0D" w:rsidRPr="00C83BE1" w:rsidRDefault="00371B0D" w:rsidP="00C83BE1">
            <w:pPr>
              <w:pStyle w:val="a4"/>
              <w:ind w:leftChars="0" w:left="0" w:right="282"/>
              <w:rPr>
                <w:rFonts w:eastAsia="標楷體"/>
              </w:rPr>
            </w:pPr>
            <w:r w:rsidRPr="00C83BE1">
              <w:rPr>
                <w:rFonts w:eastAsia="標楷體"/>
              </w:rPr>
              <w:t>各學院得自訂更嚴格之應用技術型教師升等計分細則，經院教評會及校教評會審議通過</w:t>
            </w:r>
            <w:r w:rsidRPr="00C83BE1">
              <w:rPr>
                <w:rFonts w:eastAsia="標楷體"/>
                <w:u w:val="single"/>
              </w:rPr>
              <w:t>，陳請校長核定後公布</w:t>
            </w:r>
            <w:r w:rsidRPr="00C83BE1">
              <w:rPr>
                <w:rFonts w:eastAsia="標楷體"/>
              </w:rPr>
              <w:t>實施。</w:t>
            </w:r>
          </w:p>
        </w:tc>
        <w:tc>
          <w:tcPr>
            <w:tcW w:w="1842" w:type="dxa"/>
          </w:tcPr>
          <w:p w:rsidR="00371B0D" w:rsidRPr="00C83BE1" w:rsidRDefault="00371B0D" w:rsidP="00C83BE1">
            <w:pPr>
              <w:rPr>
                <w:rFonts w:eastAsia="標楷體"/>
              </w:rPr>
            </w:pPr>
            <w:r w:rsidRPr="00C83BE1">
              <w:rPr>
                <w:rFonts w:eastAsia="標楷體"/>
              </w:rPr>
              <w:t>1.</w:t>
            </w:r>
            <w:r w:rsidRPr="00C83BE1">
              <w:rPr>
                <w:rFonts w:eastAsia="標楷體"/>
              </w:rPr>
              <w:t>增列通識教育中心。</w:t>
            </w:r>
          </w:p>
          <w:p w:rsidR="00371B0D" w:rsidRPr="00C83BE1" w:rsidRDefault="00371B0D" w:rsidP="00C83BE1">
            <w:pPr>
              <w:ind w:left="240" w:hangingChars="100" w:hanging="240"/>
            </w:pPr>
            <w:r w:rsidRPr="00C83BE1">
              <w:rPr>
                <w:rFonts w:eastAsia="標楷體"/>
              </w:rPr>
              <w:t>2.</w:t>
            </w:r>
            <w:r w:rsidRPr="00C83BE1">
              <w:rPr>
                <w:rFonts w:eastAsia="標楷體"/>
              </w:rPr>
              <w:t>修正法規修訂程序。</w:t>
            </w:r>
          </w:p>
        </w:tc>
      </w:tr>
      <w:tr w:rsidR="00371B0D" w:rsidRPr="00C83BE1" w:rsidTr="00076BF1">
        <w:trPr>
          <w:jc w:val="center"/>
        </w:trPr>
        <w:tc>
          <w:tcPr>
            <w:tcW w:w="4250" w:type="dxa"/>
          </w:tcPr>
          <w:p w:rsidR="00371B0D" w:rsidRPr="00C83BE1" w:rsidRDefault="00371B0D" w:rsidP="00C83BE1">
            <w:pPr>
              <w:pStyle w:val="a4"/>
              <w:ind w:leftChars="0" w:left="0" w:rightChars="-176" w:right="-422"/>
              <w:rPr>
                <w:rFonts w:eastAsia="標楷體"/>
              </w:rPr>
            </w:pPr>
            <w:r w:rsidRPr="00C83BE1">
              <w:rPr>
                <w:rFonts w:eastAsia="標楷體"/>
              </w:rPr>
              <w:lastRenderedPageBreak/>
              <w:t>第</w:t>
            </w:r>
            <w:r w:rsidRPr="00C83BE1">
              <w:rPr>
                <w:rFonts w:eastAsia="標楷體"/>
                <w:u w:val="single"/>
              </w:rPr>
              <w:t>6</w:t>
            </w:r>
            <w:r w:rsidRPr="00C83BE1">
              <w:rPr>
                <w:rFonts w:eastAsia="標楷體"/>
              </w:rPr>
              <w:t>條</w:t>
            </w:r>
          </w:p>
          <w:p w:rsidR="00371B0D" w:rsidRPr="00C83BE1" w:rsidRDefault="00371B0D" w:rsidP="00C83BE1">
            <w:r w:rsidRPr="00C83BE1">
              <w:rPr>
                <w:rFonts w:eastAsia="標楷體"/>
              </w:rPr>
              <w:t>本標準經校教評會審議通過</w:t>
            </w:r>
            <w:r w:rsidRPr="00C83BE1">
              <w:rPr>
                <w:rFonts w:eastAsia="標楷體"/>
                <w:u w:val="single"/>
              </w:rPr>
              <w:t>後實施</w:t>
            </w:r>
            <w:r w:rsidRPr="00C83BE1">
              <w:rPr>
                <w:rFonts w:eastAsia="標楷體"/>
              </w:rPr>
              <w:t>。</w:t>
            </w:r>
          </w:p>
        </w:tc>
        <w:tc>
          <w:tcPr>
            <w:tcW w:w="4250" w:type="dxa"/>
          </w:tcPr>
          <w:p w:rsidR="00371B0D" w:rsidRPr="00C83BE1" w:rsidRDefault="00371B0D" w:rsidP="00C83BE1">
            <w:pPr>
              <w:pStyle w:val="a4"/>
              <w:ind w:leftChars="0" w:left="0" w:rightChars="-176" w:right="-422"/>
              <w:rPr>
                <w:rFonts w:eastAsia="標楷體"/>
              </w:rPr>
            </w:pPr>
            <w:r w:rsidRPr="00C83BE1">
              <w:rPr>
                <w:rFonts w:eastAsia="標楷體"/>
              </w:rPr>
              <w:t>第</w:t>
            </w:r>
            <w:r w:rsidRPr="00C83BE1">
              <w:rPr>
                <w:rFonts w:eastAsia="標楷體"/>
                <w:u w:val="single"/>
              </w:rPr>
              <w:t>六</w:t>
            </w:r>
            <w:r w:rsidRPr="00C83BE1">
              <w:rPr>
                <w:rFonts w:eastAsia="標楷體"/>
              </w:rPr>
              <w:t>條</w:t>
            </w:r>
          </w:p>
          <w:p w:rsidR="00371B0D" w:rsidRPr="00C83BE1" w:rsidRDefault="00371B0D" w:rsidP="00C83BE1">
            <w:pPr>
              <w:pStyle w:val="a4"/>
              <w:ind w:leftChars="0" w:left="0" w:rightChars="73" w:right="175"/>
              <w:rPr>
                <w:rFonts w:eastAsia="標楷體"/>
              </w:rPr>
            </w:pPr>
            <w:r w:rsidRPr="00C83BE1">
              <w:rPr>
                <w:rFonts w:eastAsia="標楷體"/>
              </w:rPr>
              <w:t>本標準經校教評會審議通過</w:t>
            </w:r>
            <w:r w:rsidRPr="00C83BE1">
              <w:rPr>
                <w:rFonts w:eastAsia="標楷體"/>
                <w:u w:val="single"/>
              </w:rPr>
              <w:t>，陳請校長核定後，自公佈日起實施，修正時亦同</w:t>
            </w:r>
            <w:r w:rsidRPr="00C83BE1">
              <w:rPr>
                <w:rFonts w:eastAsia="標楷體"/>
              </w:rPr>
              <w:t>。</w:t>
            </w:r>
          </w:p>
        </w:tc>
        <w:tc>
          <w:tcPr>
            <w:tcW w:w="1842" w:type="dxa"/>
          </w:tcPr>
          <w:p w:rsidR="00371B0D" w:rsidRPr="00C83BE1" w:rsidRDefault="00371B0D" w:rsidP="00C83BE1">
            <w:r w:rsidRPr="00C83BE1">
              <w:rPr>
                <w:rFonts w:eastAsia="標楷體"/>
                <w:szCs w:val="22"/>
              </w:rPr>
              <w:t>修正法規修訂程序</w:t>
            </w:r>
          </w:p>
        </w:tc>
      </w:tr>
    </w:tbl>
    <w:p w:rsidR="00371B0D" w:rsidRPr="00A738A5" w:rsidRDefault="00371B0D" w:rsidP="00371B0D"/>
    <w:p w:rsidR="00927500" w:rsidRPr="00371B0D" w:rsidRDefault="00927500"/>
    <w:sectPr w:rsidR="00927500" w:rsidRPr="00371B0D" w:rsidSect="003267C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ADF" w:rsidRDefault="00675ADF" w:rsidP="00BA7C07">
      <w:r>
        <w:separator/>
      </w:r>
    </w:p>
  </w:endnote>
  <w:endnote w:type="continuationSeparator" w:id="0">
    <w:p w:rsidR="00675ADF" w:rsidRDefault="00675ADF" w:rsidP="00BA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ADF" w:rsidRDefault="00675ADF" w:rsidP="00BA7C07">
      <w:r>
        <w:separator/>
      </w:r>
    </w:p>
  </w:footnote>
  <w:footnote w:type="continuationSeparator" w:id="0">
    <w:p w:rsidR="00675ADF" w:rsidRDefault="00675ADF" w:rsidP="00BA7C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F1616"/>
    <w:multiLevelType w:val="hybridMultilevel"/>
    <w:tmpl w:val="0388CE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F47F25"/>
    <w:multiLevelType w:val="hybridMultilevel"/>
    <w:tmpl w:val="D7EADB80"/>
    <w:lvl w:ilvl="0" w:tplc="73D67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3002FA"/>
    <w:multiLevelType w:val="hybridMultilevel"/>
    <w:tmpl w:val="12DA9196"/>
    <w:lvl w:ilvl="0" w:tplc="C1AA0710">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F47F8"/>
    <w:multiLevelType w:val="hybridMultilevel"/>
    <w:tmpl w:val="28FA6678"/>
    <w:lvl w:ilvl="0" w:tplc="0B1A4F7E">
      <w:start w:val="1"/>
      <w:numFmt w:val="taiwaneseCountingThousand"/>
      <w:lvlText w:val="%1、"/>
      <w:lvlJc w:val="left"/>
      <w:pPr>
        <w:ind w:left="960" w:hanging="480"/>
      </w:pPr>
      <w:rPr>
        <w:b w:val="0"/>
      </w:rPr>
    </w:lvl>
    <w:lvl w:ilvl="1" w:tplc="A69C5A9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72434982"/>
    <w:multiLevelType w:val="hybridMultilevel"/>
    <w:tmpl w:val="91C4A72C"/>
    <w:lvl w:ilvl="0" w:tplc="AE1C056A">
      <w:start w:val="1"/>
      <w:numFmt w:val="taiwaneseCountingThousand"/>
      <w:lvlText w:val="%1、"/>
      <w:lvlJc w:val="left"/>
      <w:pPr>
        <w:ind w:left="480" w:hanging="480"/>
      </w:pPr>
      <w:rPr>
        <w:rFonts w:ascii="標楷體" w:eastAsia="標楷體" w:hAnsi="標楷體"/>
        <w:color w:val="auto"/>
        <w:sz w:val="24"/>
        <w:szCs w:val="24"/>
      </w:rPr>
    </w:lvl>
    <w:lvl w:ilvl="1" w:tplc="145EE08A">
      <w:start w:val="1"/>
      <w:numFmt w:val="taiwaneseCountingThousand"/>
      <w:lvlText w:val="(%2)"/>
      <w:lvlJc w:val="left"/>
      <w:pPr>
        <w:ind w:left="960" w:hanging="480"/>
      </w:pPr>
      <w:rPr>
        <w:rFonts w:hint="eastAsia"/>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500"/>
    <w:rsid w:val="00001301"/>
    <w:rsid w:val="000056A9"/>
    <w:rsid w:val="00012BA3"/>
    <w:rsid w:val="00021744"/>
    <w:rsid w:val="00024251"/>
    <w:rsid w:val="000275F2"/>
    <w:rsid w:val="000314E7"/>
    <w:rsid w:val="000328B7"/>
    <w:rsid w:val="000328C9"/>
    <w:rsid w:val="00041948"/>
    <w:rsid w:val="000426BC"/>
    <w:rsid w:val="0005393F"/>
    <w:rsid w:val="00062198"/>
    <w:rsid w:val="00062B0F"/>
    <w:rsid w:val="00064884"/>
    <w:rsid w:val="0006722B"/>
    <w:rsid w:val="00076BF1"/>
    <w:rsid w:val="00077AF9"/>
    <w:rsid w:val="000820FB"/>
    <w:rsid w:val="0008358F"/>
    <w:rsid w:val="00084874"/>
    <w:rsid w:val="000862D3"/>
    <w:rsid w:val="000959AA"/>
    <w:rsid w:val="00096123"/>
    <w:rsid w:val="0009771D"/>
    <w:rsid w:val="000A05B5"/>
    <w:rsid w:val="000A37FE"/>
    <w:rsid w:val="000A5A9A"/>
    <w:rsid w:val="000B2C3E"/>
    <w:rsid w:val="000B5A96"/>
    <w:rsid w:val="000B5FCD"/>
    <w:rsid w:val="000C149E"/>
    <w:rsid w:val="000C1FD5"/>
    <w:rsid w:val="000C5410"/>
    <w:rsid w:val="000C5794"/>
    <w:rsid w:val="000C6DFA"/>
    <w:rsid w:val="000D03A6"/>
    <w:rsid w:val="000D6EE1"/>
    <w:rsid w:val="000E0705"/>
    <w:rsid w:val="000E2FF6"/>
    <w:rsid w:val="000E5EE6"/>
    <w:rsid w:val="000E69D6"/>
    <w:rsid w:val="000F4D22"/>
    <w:rsid w:val="00106842"/>
    <w:rsid w:val="00107B77"/>
    <w:rsid w:val="00110C3C"/>
    <w:rsid w:val="00116847"/>
    <w:rsid w:val="001236AE"/>
    <w:rsid w:val="00131F49"/>
    <w:rsid w:val="00133B11"/>
    <w:rsid w:val="00133F02"/>
    <w:rsid w:val="001342B8"/>
    <w:rsid w:val="00136402"/>
    <w:rsid w:val="00136EA1"/>
    <w:rsid w:val="001371E1"/>
    <w:rsid w:val="00137577"/>
    <w:rsid w:val="00141ED8"/>
    <w:rsid w:val="001458CB"/>
    <w:rsid w:val="00145B33"/>
    <w:rsid w:val="00145D19"/>
    <w:rsid w:val="001509BF"/>
    <w:rsid w:val="001517FE"/>
    <w:rsid w:val="0015224C"/>
    <w:rsid w:val="00153ABE"/>
    <w:rsid w:val="0016439B"/>
    <w:rsid w:val="00164AC3"/>
    <w:rsid w:val="0016564C"/>
    <w:rsid w:val="001672D2"/>
    <w:rsid w:val="001676DA"/>
    <w:rsid w:val="0017001E"/>
    <w:rsid w:val="00173E9A"/>
    <w:rsid w:val="001745DB"/>
    <w:rsid w:val="00176A2E"/>
    <w:rsid w:val="00180507"/>
    <w:rsid w:val="0018377B"/>
    <w:rsid w:val="00190225"/>
    <w:rsid w:val="00190D85"/>
    <w:rsid w:val="001A1B3D"/>
    <w:rsid w:val="001A25FD"/>
    <w:rsid w:val="001B1797"/>
    <w:rsid w:val="001B29C5"/>
    <w:rsid w:val="001B550A"/>
    <w:rsid w:val="001B5EE4"/>
    <w:rsid w:val="001C0F2E"/>
    <w:rsid w:val="001C1CE2"/>
    <w:rsid w:val="001C4541"/>
    <w:rsid w:val="001D072B"/>
    <w:rsid w:val="001D35BF"/>
    <w:rsid w:val="001D3B63"/>
    <w:rsid w:val="001D4B53"/>
    <w:rsid w:val="001D7171"/>
    <w:rsid w:val="001D770D"/>
    <w:rsid w:val="001E3662"/>
    <w:rsid w:val="001E5479"/>
    <w:rsid w:val="001E7713"/>
    <w:rsid w:val="001E7DB6"/>
    <w:rsid w:val="001F200C"/>
    <w:rsid w:val="001F3CE5"/>
    <w:rsid w:val="00200123"/>
    <w:rsid w:val="00210921"/>
    <w:rsid w:val="00214AD8"/>
    <w:rsid w:val="00221DA5"/>
    <w:rsid w:val="0022320D"/>
    <w:rsid w:val="002257D0"/>
    <w:rsid w:val="00227998"/>
    <w:rsid w:val="00232EC0"/>
    <w:rsid w:val="00233660"/>
    <w:rsid w:val="0024753B"/>
    <w:rsid w:val="00247F72"/>
    <w:rsid w:val="002546C9"/>
    <w:rsid w:val="00255D1C"/>
    <w:rsid w:val="002574DF"/>
    <w:rsid w:val="00260559"/>
    <w:rsid w:val="00266382"/>
    <w:rsid w:val="00270AAC"/>
    <w:rsid w:val="00275227"/>
    <w:rsid w:val="00277BEA"/>
    <w:rsid w:val="00283466"/>
    <w:rsid w:val="00283CDB"/>
    <w:rsid w:val="002872A6"/>
    <w:rsid w:val="00287CB8"/>
    <w:rsid w:val="002A1B54"/>
    <w:rsid w:val="002A3998"/>
    <w:rsid w:val="002A51FB"/>
    <w:rsid w:val="002B0423"/>
    <w:rsid w:val="002B2E00"/>
    <w:rsid w:val="002B5D68"/>
    <w:rsid w:val="002B700F"/>
    <w:rsid w:val="002D0F93"/>
    <w:rsid w:val="002D12EA"/>
    <w:rsid w:val="002D51EE"/>
    <w:rsid w:val="002E3268"/>
    <w:rsid w:val="002E39F5"/>
    <w:rsid w:val="002F17FB"/>
    <w:rsid w:val="002F350C"/>
    <w:rsid w:val="002F7D9E"/>
    <w:rsid w:val="00305EFE"/>
    <w:rsid w:val="00312E49"/>
    <w:rsid w:val="00325728"/>
    <w:rsid w:val="00325CBB"/>
    <w:rsid w:val="003267C3"/>
    <w:rsid w:val="0032756B"/>
    <w:rsid w:val="0033158E"/>
    <w:rsid w:val="003361C6"/>
    <w:rsid w:val="003374B4"/>
    <w:rsid w:val="00343E6D"/>
    <w:rsid w:val="003469DF"/>
    <w:rsid w:val="003530F5"/>
    <w:rsid w:val="00360050"/>
    <w:rsid w:val="00361116"/>
    <w:rsid w:val="00361216"/>
    <w:rsid w:val="0036646A"/>
    <w:rsid w:val="00371B0D"/>
    <w:rsid w:val="0037269B"/>
    <w:rsid w:val="00375553"/>
    <w:rsid w:val="0037566B"/>
    <w:rsid w:val="00377B79"/>
    <w:rsid w:val="0038163B"/>
    <w:rsid w:val="00381824"/>
    <w:rsid w:val="003877BB"/>
    <w:rsid w:val="00392BF2"/>
    <w:rsid w:val="00394FBF"/>
    <w:rsid w:val="00396AF7"/>
    <w:rsid w:val="003A51E4"/>
    <w:rsid w:val="003A7B9C"/>
    <w:rsid w:val="003B6F90"/>
    <w:rsid w:val="003C0047"/>
    <w:rsid w:val="003C06A4"/>
    <w:rsid w:val="003C2177"/>
    <w:rsid w:val="003C2A16"/>
    <w:rsid w:val="003C4D8B"/>
    <w:rsid w:val="003C6CAB"/>
    <w:rsid w:val="003D10CE"/>
    <w:rsid w:val="003D2FF7"/>
    <w:rsid w:val="003D4401"/>
    <w:rsid w:val="003E4ED7"/>
    <w:rsid w:val="003E77F5"/>
    <w:rsid w:val="003F570A"/>
    <w:rsid w:val="003F69BE"/>
    <w:rsid w:val="00405B72"/>
    <w:rsid w:val="00410597"/>
    <w:rsid w:val="00411825"/>
    <w:rsid w:val="00413D7C"/>
    <w:rsid w:val="00413E2B"/>
    <w:rsid w:val="00416923"/>
    <w:rsid w:val="004200C2"/>
    <w:rsid w:val="004212BE"/>
    <w:rsid w:val="00421E64"/>
    <w:rsid w:val="00422F0F"/>
    <w:rsid w:val="004257AB"/>
    <w:rsid w:val="004257CC"/>
    <w:rsid w:val="00427A0C"/>
    <w:rsid w:val="00427BF9"/>
    <w:rsid w:val="00432F1E"/>
    <w:rsid w:val="00437D43"/>
    <w:rsid w:val="00440633"/>
    <w:rsid w:val="00441633"/>
    <w:rsid w:val="00444AAB"/>
    <w:rsid w:val="0045072F"/>
    <w:rsid w:val="00450F02"/>
    <w:rsid w:val="00452BB3"/>
    <w:rsid w:val="00456AA7"/>
    <w:rsid w:val="00464DA5"/>
    <w:rsid w:val="00477E90"/>
    <w:rsid w:val="0048126C"/>
    <w:rsid w:val="00481514"/>
    <w:rsid w:val="0048246E"/>
    <w:rsid w:val="004832BD"/>
    <w:rsid w:val="00483F37"/>
    <w:rsid w:val="00484C2D"/>
    <w:rsid w:val="00485C80"/>
    <w:rsid w:val="00490176"/>
    <w:rsid w:val="00494965"/>
    <w:rsid w:val="00497E1B"/>
    <w:rsid w:val="004A315D"/>
    <w:rsid w:val="004A6B43"/>
    <w:rsid w:val="004A6F57"/>
    <w:rsid w:val="004B1473"/>
    <w:rsid w:val="004B25C3"/>
    <w:rsid w:val="004B5836"/>
    <w:rsid w:val="004C3924"/>
    <w:rsid w:val="004C5D66"/>
    <w:rsid w:val="004C7431"/>
    <w:rsid w:val="004C788F"/>
    <w:rsid w:val="004D2FB6"/>
    <w:rsid w:val="004D5339"/>
    <w:rsid w:val="004D711E"/>
    <w:rsid w:val="004E0ABE"/>
    <w:rsid w:val="004E2715"/>
    <w:rsid w:val="004E38FB"/>
    <w:rsid w:val="004F0FEC"/>
    <w:rsid w:val="004F68D9"/>
    <w:rsid w:val="00500DA5"/>
    <w:rsid w:val="00501633"/>
    <w:rsid w:val="0050741E"/>
    <w:rsid w:val="00510B5D"/>
    <w:rsid w:val="005114EF"/>
    <w:rsid w:val="005130D8"/>
    <w:rsid w:val="00513AD8"/>
    <w:rsid w:val="005140F3"/>
    <w:rsid w:val="0051462E"/>
    <w:rsid w:val="00533628"/>
    <w:rsid w:val="00540B4E"/>
    <w:rsid w:val="00550A1C"/>
    <w:rsid w:val="00555D96"/>
    <w:rsid w:val="00560BA0"/>
    <w:rsid w:val="005615F9"/>
    <w:rsid w:val="00562A6A"/>
    <w:rsid w:val="00563216"/>
    <w:rsid w:val="00573CA2"/>
    <w:rsid w:val="00575163"/>
    <w:rsid w:val="0058044C"/>
    <w:rsid w:val="00585391"/>
    <w:rsid w:val="00585A4E"/>
    <w:rsid w:val="005964E6"/>
    <w:rsid w:val="00596964"/>
    <w:rsid w:val="005970DA"/>
    <w:rsid w:val="005B13AE"/>
    <w:rsid w:val="005C0910"/>
    <w:rsid w:val="005C1EF9"/>
    <w:rsid w:val="005C382A"/>
    <w:rsid w:val="005C755F"/>
    <w:rsid w:val="005D052A"/>
    <w:rsid w:val="005D10AA"/>
    <w:rsid w:val="005D1394"/>
    <w:rsid w:val="005D6857"/>
    <w:rsid w:val="005D737B"/>
    <w:rsid w:val="005D7CEF"/>
    <w:rsid w:val="005E4A47"/>
    <w:rsid w:val="005E5F6F"/>
    <w:rsid w:val="005F0A77"/>
    <w:rsid w:val="005F68C5"/>
    <w:rsid w:val="005F6AB7"/>
    <w:rsid w:val="005F7795"/>
    <w:rsid w:val="0060762C"/>
    <w:rsid w:val="00612942"/>
    <w:rsid w:val="006141FB"/>
    <w:rsid w:val="00614D9D"/>
    <w:rsid w:val="00622745"/>
    <w:rsid w:val="0062343F"/>
    <w:rsid w:val="00624FA0"/>
    <w:rsid w:val="00625478"/>
    <w:rsid w:val="00632F9E"/>
    <w:rsid w:val="00640F21"/>
    <w:rsid w:val="00643571"/>
    <w:rsid w:val="00644A0A"/>
    <w:rsid w:val="00646420"/>
    <w:rsid w:val="00647070"/>
    <w:rsid w:val="0064763E"/>
    <w:rsid w:val="00653021"/>
    <w:rsid w:val="00653644"/>
    <w:rsid w:val="00654E4A"/>
    <w:rsid w:val="006571D3"/>
    <w:rsid w:val="00665423"/>
    <w:rsid w:val="00671D91"/>
    <w:rsid w:val="00674942"/>
    <w:rsid w:val="00675ADF"/>
    <w:rsid w:val="006777FF"/>
    <w:rsid w:val="00680017"/>
    <w:rsid w:val="006817D9"/>
    <w:rsid w:val="00681EB3"/>
    <w:rsid w:val="00682833"/>
    <w:rsid w:val="00684CAE"/>
    <w:rsid w:val="00685C0B"/>
    <w:rsid w:val="006910E8"/>
    <w:rsid w:val="00691889"/>
    <w:rsid w:val="00691B65"/>
    <w:rsid w:val="006A27F6"/>
    <w:rsid w:val="006A360F"/>
    <w:rsid w:val="006B07B2"/>
    <w:rsid w:val="006B092D"/>
    <w:rsid w:val="006B129E"/>
    <w:rsid w:val="006B61C1"/>
    <w:rsid w:val="006C5984"/>
    <w:rsid w:val="006C6A21"/>
    <w:rsid w:val="006D0E66"/>
    <w:rsid w:val="006D5E9F"/>
    <w:rsid w:val="006D7B81"/>
    <w:rsid w:val="006D7CDF"/>
    <w:rsid w:val="006E0871"/>
    <w:rsid w:val="006E09B6"/>
    <w:rsid w:val="006E6784"/>
    <w:rsid w:val="006F2235"/>
    <w:rsid w:val="006F4B89"/>
    <w:rsid w:val="006F7367"/>
    <w:rsid w:val="007023B5"/>
    <w:rsid w:val="00703FC1"/>
    <w:rsid w:val="00711BEB"/>
    <w:rsid w:val="0071415F"/>
    <w:rsid w:val="00717D1D"/>
    <w:rsid w:val="00724BEC"/>
    <w:rsid w:val="00740804"/>
    <w:rsid w:val="00741626"/>
    <w:rsid w:val="00750765"/>
    <w:rsid w:val="007508BC"/>
    <w:rsid w:val="00751F50"/>
    <w:rsid w:val="007522D6"/>
    <w:rsid w:val="00753D73"/>
    <w:rsid w:val="00764395"/>
    <w:rsid w:val="00772FE3"/>
    <w:rsid w:val="007741EF"/>
    <w:rsid w:val="00776C63"/>
    <w:rsid w:val="007805C4"/>
    <w:rsid w:val="00790BF2"/>
    <w:rsid w:val="00793FAB"/>
    <w:rsid w:val="007947B2"/>
    <w:rsid w:val="00794A7C"/>
    <w:rsid w:val="007A4180"/>
    <w:rsid w:val="007C11E2"/>
    <w:rsid w:val="007C1BCB"/>
    <w:rsid w:val="007C4766"/>
    <w:rsid w:val="007D2633"/>
    <w:rsid w:val="007E183E"/>
    <w:rsid w:val="007E3380"/>
    <w:rsid w:val="007E4BBD"/>
    <w:rsid w:val="007E5B6D"/>
    <w:rsid w:val="007F03F5"/>
    <w:rsid w:val="007F0BA2"/>
    <w:rsid w:val="007F1472"/>
    <w:rsid w:val="00800DE2"/>
    <w:rsid w:val="00806B78"/>
    <w:rsid w:val="00813289"/>
    <w:rsid w:val="008134E5"/>
    <w:rsid w:val="0081356E"/>
    <w:rsid w:val="0081556A"/>
    <w:rsid w:val="0081789B"/>
    <w:rsid w:val="00817A50"/>
    <w:rsid w:val="008205DF"/>
    <w:rsid w:val="00830FEB"/>
    <w:rsid w:val="00835774"/>
    <w:rsid w:val="008366E6"/>
    <w:rsid w:val="0083687D"/>
    <w:rsid w:val="00836A60"/>
    <w:rsid w:val="00841202"/>
    <w:rsid w:val="00850D04"/>
    <w:rsid w:val="008563F8"/>
    <w:rsid w:val="00856DD4"/>
    <w:rsid w:val="00860204"/>
    <w:rsid w:val="008604F2"/>
    <w:rsid w:val="00862F04"/>
    <w:rsid w:val="00862F86"/>
    <w:rsid w:val="008835AC"/>
    <w:rsid w:val="00886619"/>
    <w:rsid w:val="00886EAE"/>
    <w:rsid w:val="00891CB2"/>
    <w:rsid w:val="008943E2"/>
    <w:rsid w:val="008A4E5F"/>
    <w:rsid w:val="008A700A"/>
    <w:rsid w:val="008A71FA"/>
    <w:rsid w:val="008C193B"/>
    <w:rsid w:val="008C25D5"/>
    <w:rsid w:val="008C2AAC"/>
    <w:rsid w:val="008D156A"/>
    <w:rsid w:val="008D1691"/>
    <w:rsid w:val="008D3178"/>
    <w:rsid w:val="008D57E4"/>
    <w:rsid w:val="008E10FA"/>
    <w:rsid w:val="008E471A"/>
    <w:rsid w:val="008E4E71"/>
    <w:rsid w:val="008F0BB0"/>
    <w:rsid w:val="008F12BF"/>
    <w:rsid w:val="00900E1F"/>
    <w:rsid w:val="00905DA2"/>
    <w:rsid w:val="009072BE"/>
    <w:rsid w:val="00907960"/>
    <w:rsid w:val="00910D74"/>
    <w:rsid w:val="00914677"/>
    <w:rsid w:val="00927500"/>
    <w:rsid w:val="00930040"/>
    <w:rsid w:val="009320FD"/>
    <w:rsid w:val="00933418"/>
    <w:rsid w:val="00934662"/>
    <w:rsid w:val="00934C9B"/>
    <w:rsid w:val="00935E26"/>
    <w:rsid w:val="00936950"/>
    <w:rsid w:val="009371AC"/>
    <w:rsid w:val="00950A70"/>
    <w:rsid w:val="00955157"/>
    <w:rsid w:val="00956C77"/>
    <w:rsid w:val="009658BF"/>
    <w:rsid w:val="009700DE"/>
    <w:rsid w:val="0098085C"/>
    <w:rsid w:val="009821A8"/>
    <w:rsid w:val="00982520"/>
    <w:rsid w:val="00985D77"/>
    <w:rsid w:val="0099222A"/>
    <w:rsid w:val="00992616"/>
    <w:rsid w:val="00995BA7"/>
    <w:rsid w:val="00996634"/>
    <w:rsid w:val="0099669A"/>
    <w:rsid w:val="00997721"/>
    <w:rsid w:val="00997B8A"/>
    <w:rsid w:val="009A26FB"/>
    <w:rsid w:val="009A4F6C"/>
    <w:rsid w:val="009A5A1F"/>
    <w:rsid w:val="009A6EF1"/>
    <w:rsid w:val="009A7BB6"/>
    <w:rsid w:val="009A7E3D"/>
    <w:rsid w:val="009B0D02"/>
    <w:rsid w:val="009B72A3"/>
    <w:rsid w:val="009C43F1"/>
    <w:rsid w:val="009C498E"/>
    <w:rsid w:val="009C7690"/>
    <w:rsid w:val="009C7E68"/>
    <w:rsid w:val="009D0A2B"/>
    <w:rsid w:val="009D2C9C"/>
    <w:rsid w:val="009D353F"/>
    <w:rsid w:val="009D53E4"/>
    <w:rsid w:val="009E5B3B"/>
    <w:rsid w:val="009E6FAB"/>
    <w:rsid w:val="009F052D"/>
    <w:rsid w:val="009F3606"/>
    <w:rsid w:val="009F69F3"/>
    <w:rsid w:val="00A028F3"/>
    <w:rsid w:val="00A06C7C"/>
    <w:rsid w:val="00A161DB"/>
    <w:rsid w:val="00A26B9A"/>
    <w:rsid w:val="00A26D1E"/>
    <w:rsid w:val="00A333A0"/>
    <w:rsid w:val="00A42840"/>
    <w:rsid w:val="00A44324"/>
    <w:rsid w:val="00A45296"/>
    <w:rsid w:val="00A45E87"/>
    <w:rsid w:val="00A50D1B"/>
    <w:rsid w:val="00A56D4F"/>
    <w:rsid w:val="00A618A2"/>
    <w:rsid w:val="00A619B8"/>
    <w:rsid w:val="00A716F9"/>
    <w:rsid w:val="00A735E7"/>
    <w:rsid w:val="00A738A5"/>
    <w:rsid w:val="00A803F4"/>
    <w:rsid w:val="00A822A8"/>
    <w:rsid w:val="00A922B4"/>
    <w:rsid w:val="00AA2FA6"/>
    <w:rsid w:val="00AA4D5B"/>
    <w:rsid w:val="00AA686A"/>
    <w:rsid w:val="00AA68C9"/>
    <w:rsid w:val="00AB038C"/>
    <w:rsid w:val="00AB703B"/>
    <w:rsid w:val="00AC458E"/>
    <w:rsid w:val="00AC6BE8"/>
    <w:rsid w:val="00AD2912"/>
    <w:rsid w:val="00AD512E"/>
    <w:rsid w:val="00AD61DF"/>
    <w:rsid w:val="00AE1C70"/>
    <w:rsid w:val="00AE4598"/>
    <w:rsid w:val="00AE5312"/>
    <w:rsid w:val="00AE5C67"/>
    <w:rsid w:val="00AE70D5"/>
    <w:rsid w:val="00AF16CE"/>
    <w:rsid w:val="00AF2A73"/>
    <w:rsid w:val="00AF2EF0"/>
    <w:rsid w:val="00AF382B"/>
    <w:rsid w:val="00B020F3"/>
    <w:rsid w:val="00B07A1D"/>
    <w:rsid w:val="00B1361B"/>
    <w:rsid w:val="00B149AA"/>
    <w:rsid w:val="00B23E3D"/>
    <w:rsid w:val="00B345CD"/>
    <w:rsid w:val="00B374DC"/>
    <w:rsid w:val="00B43048"/>
    <w:rsid w:val="00B52489"/>
    <w:rsid w:val="00B6002D"/>
    <w:rsid w:val="00B60B9A"/>
    <w:rsid w:val="00B64BFD"/>
    <w:rsid w:val="00B64EA8"/>
    <w:rsid w:val="00B66B05"/>
    <w:rsid w:val="00B70DB2"/>
    <w:rsid w:val="00B81290"/>
    <w:rsid w:val="00B813FF"/>
    <w:rsid w:val="00B818FA"/>
    <w:rsid w:val="00B8351C"/>
    <w:rsid w:val="00B84AA7"/>
    <w:rsid w:val="00B85C9F"/>
    <w:rsid w:val="00B87852"/>
    <w:rsid w:val="00B94D89"/>
    <w:rsid w:val="00BA3168"/>
    <w:rsid w:val="00BA3E13"/>
    <w:rsid w:val="00BA4EAF"/>
    <w:rsid w:val="00BA50E6"/>
    <w:rsid w:val="00BA7C07"/>
    <w:rsid w:val="00BB1F79"/>
    <w:rsid w:val="00BB32A4"/>
    <w:rsid w:val="00BB3391"/>
    <w:rsid w:val="00BB3947"/>
    <w:rsid w:val="00BB6872"/>
    <w:rsid w:val="00BC2EF7"/>
    <w:rsid w:val="00BD0A4E"/>
    <w:rsid w:val="00BD6227"/>
    <w:rsid w:val="00BD6EA8"/>
    <w:rsid w:val="00BE0062"/>
    <w:rsid w:val="00BE6723"/>
    <w:rsid w:val="00BE6B6B"/>
    <w:rsid w:val="00BF1E81"/>
    <w:rsid w:val="00BF26C6"/>
    <w:rsid w:val="00C007ED"/>
    <w:rsid w:val="00C03D71"/>
    <w:rsid w:val="00C04533"/>
    <w:rsid w:val="00C06B62"/>
    <w:rsid w:val="00C11628"/>
    <w:rsid w:val="00C17B28"/>
    <w:rsid w:val="00C21F1C"/>
    <w:rsid w:val="00C24186"/>
    <w:rsid w:val="00C26E64"/>
    <w:rsid w:val="00C347C4"/>
    <w:rsid w:val="00C35008"/>
    <w:rsid w:val="00C40F5B"/>
    <w:rsid w:val="00C41B57"/>
    <w:rsid w:val="00C43BE3"/>
    <w:rsid w:val="00C43E75"/>
    <w:rsid w:val="00C51DBE"/>
    <w:rsid w:val="00C603D5"/>
    <w:rsid w:val="00C60D4C"/>
    <w:rsid w:val="00C64086"/>
    <w:rsid w:val="00C6437D"/>
    <w:rsid w:val="00C66B5C"/>
    <w:rsid w:val="00C676BF"/>
    <w:rsid w:val="00C73999"/>
    <w:rsid w:val="00C749E1"/>
    <w:rsid w:val="00C77DEC"/>
    <w:rsid w:val="00C83BE1"/>
    <w:rsid w:val="00C87E07"/>
    <w:rsid w:val="00C91EA9"/>
    <w:rsid w:val="00C933B6"/>
    <w:rsid w:val="00CA013D"/>
    <w:rsid w:val="00CA4793"/>
    <w:rsid w:val="00CA723A"/>
    <w:rsid w:val="00CB3526"/>
    <w:rsid w:val="00CB3DD4"/>
    <w:rsid w:val="00CB4B27"/>
    <w:rsid w:val="00CB72AD"/>
    <w:rsid w:val="00CC5EAB"/>
    <w:rsid w:val="00CD3D9A"/>
    <w:rsid w:val="00CD7931"/>
    <w:rsid w:val="00CE0222"/>
    <w:rsid w:val="00CE0A21"/>
    <w:rsid w:val="00CE0D48"/>
    <w:rsid w:val="00CE2353"/>
    <w:rsid w:val="00CF1E22"/>
    <w:rsid w:val="00CF29EB"/>
    <w:rsid w:val="00CF45B3"/>
    <w:rsid w:val="00D006CF"/>
    <w:rsid w:val="00D01F61"/>
    <w:rsid w:val="00D02817"/>
    <w:rsid w:val="00D063D9"/>
    <w:rsid w:val="00D07118"/>
    <w:rsid w:val="00D11F82"/>
    <w:rsid w:val="00D166EB"/>
    <w:rsid w:val="00D17643"/>
    <w:rsid w:val="00D17E6F"/>
    <w:rsid w:val="00D21FAB"/>
    <w:rsid w:val="00D26D50"/>
    <w:rsid w:val="00D36ACC"/>
    <w:rsid w:val="00D40773"/>
    <w:rsid w:val="00D4148D"/>
    <w:rsid w:val="00D4221F"/>
    <w:rsid w:val="00D46BF3"/>
    <w:rsid w:val="00D50DDB"/>
    <w:rsid w:val="00D54470"/>
    <w:rsid w:val="00D57F83"/>
    <w:rsid w:val="00D60F66"/>
    <w:rsid w:val="00D61008"/>
    <w:rsid w:val="00D63FC6"/>
    <w:rsid w:val="00D645CF"/>
    <w:rsid w:val="00D677CA"/>
    <w:rsid w:val="00D75125"/>
    <w:rsid w:val="00D75CFC"/>
    <w:rsid w:val="00D77FA4"/>
    <w:rsid w:val="00D85E37"/>
    <w:rsid w:val="00D870DC"/>
    <w:rsid w:val="00D92F3A"/>
    <w:rsid w:val="00D94F21"/>
    <w:rsid w:val="00D95752"/>
    <w:rsid w:val="00DA1B9B"/>
    <w:rsid w:val="00DA262A"/>
    <w:rsid w:val="00DA4CAA"/>
    <w:rsid w:val="00DB7EDF"/>
    <w:rsid w:val="00DC04DB"/>
    <w:rsid w:val="00DC05E8"/>
    <w:rsid w:val="00DC1C79"/>
    <w:rsid w:val="00DC4A5E"/>
    <w:rsid w:val="00DC4D7C"/>
    <w:rsid w:val="00DC669B"/>
    <w:rsid w:val="00DD09EA"/>
    <w:rsid w:val="00DD0BB0"/>
    <w:rsid w:val="00DD0D40"/>
    <w:rsid w:val="00DD0D8C"/>
    <w:rsid w:val="00DD1445"/>
    <w:rsid w:val="00DD2BEC"/>
    <w:rsid w:val="00DE00C1"/>
    <w:rsid w:val="00DE2CF0"/>
    <w:rsid w:val="00DF25F3"/>
    <w:rsid w:val="00DF5989"/>
    <w:rsid w:val="00DF6499"/>
    <w:rsid w:val="00E12811"/>
    <w:rsid w:val="00E129F0"/>
    <w:rsid w:val="00E12C42"/>
    <w:rsid w:val="00E138B9"/>
    <w:rsid w:val="00E26683"/>
    <w:rsid w:val="00E30BD7"/>
    <w:rsid w:val="00E3128F"/>
    <w:rsid w:val="00E358CE"/>
    <w:rsid w:val="00E35E07"/>
    <w:rsid w:val="00E36824"/>
    <w:rsid w:val="00E41795"/>
    <w:rsid w:val="00E50F64"/>
    <w:rsid w:val="00E56693"/>
    <w:rsid w:val="00E56F85"/>
    <w:rsid w:val="00E60EAC"/>
    <w:rsid w:val="00E61197"/>
    <w:rsid w:val="00E64961"/>
    <w:rsid w:val="00E733A1"/>
    <w:rsid w:val="00E75821"/>
    <w:rsid w:val="00E84040"/>
    <w:rsid w:val="00E8474B"/>
    <w:rsid w:val="00E85F8D"/>
    <w:rsid w:val="00EA4805"/>
    <w:rsid w:val="00EB2D6C"/>
    <w:rsid w:val="00EB3F07"/>
    <w:rsid w:val="00EB4F6F"/>
    <w:rsid w:val="00EB7CEC"/>
    <w:rsid w:val="00EC1A8D"/>
    <w:rsid w:val="00ED36AF"/>
    <w:rsid w:val="00ED3C3E"/>
    <w:rsid w:val="00ED7B12"/>
    <w:rsid w:val="00EE5A89"/>
    <w:rsid w:val="00EE7F71"/>
    <w:rsid w:val="00EF2654"/>
    <w:rsid w:val="00EF3670"/>
    <w:rsid w:val="00EF3AF9"/>
    <w:rsid w:val="00EF6BA1"/>
    <w:rsid w:val="00F018EC"/>
    <w:rsid w:val="00F052CE"/>
    <w:rsid w:val="00F102A3"/>
    <w:rsid w:val="00F116B5"/>
    <w:rsid w:val="00F1191A"/>
    <w:rsid w:val="00F1267A"/>
    <w:rsid w:val="00F12729"/>
    <w:rsid w:val="00F14E71"/>
    <w:rsid w:val="00F162CE"/>
    <w:rsid w:val="00F22273"/>
    <w:rsid w:val="00F25672"/>
    <w:rsid w:val="00F25F48"/>
    <w:rsid w:val="00F2679B"/>
    <w:rsid w:val="00F27C02"/>
    <w:rsid w:val="00F27F53"/>
    <w:rsid w:val="00F31249"/>
    <w:rsid w:val="00F33929"/>
    <w:rsid w:val="00F346D3"/>
    <w:rsid w:val="00F36BB9"/>
    <w:rsid w:val="00F36F12"/>
    <w:rsid w:val="00F475FD"/>
    <w:rsid w:val="00F4773F"/>
    <w:rsid w:val="00F50FD0"/>
    <w:rsid w:val="00F50FE2"/>
    <w:rsid w:val="00F52972"/>
    <w:rsid w:val="00F53033"/>
    <w:rsid w:val="00F54709"/>
    <w:rsid w:val="00F552A8"/>
    <w:rsid w:val="00F70316"/>
    <w:rsid w:val="00F72093"/>
    <w:rsid w:val="00F75E0E"/>
    <w:rsid w:val="00F84610"/>
    <w:rsid w:val="00F85576"/>
    <w:rsid w:val="00F87497"/>
    <w:rsid w:val="00F9081F"/>
    <w:rsid w:val="00F91129"/>
    <w:rsid w:val="00F913BC"/>
    <w:rsid w:val="00F9182C"/>
    <w:rsid w:val="00F9227B"/>
    <w:rsid w:val="00F92BF4"/>
    <w:rsid w:val="00F95B88"/>
    <w:rsid w:val="00F96C19"/>
    <w:rsid w:val="00FA2D30"/>
    <w:rsid w:val="00FB0904"/>
    <w:rsid w:val="00FB18A6"/>
    <w:rsid w:val="00FB30E4"/>
    <w:rsid w:val="00FB31DE"/>
    <w:rsid w:val="00FB44BB"/>
    <w:rsid w:val="00FB5D9E"/>
    <w:rsid w:val="00FC2247"/>
    <w:rsid w:val="00FD2F55"/>
    <w:rsid w:val="00FD5AF1"/>
    <w:rsid w:val="00FD5F7F"/>
    <w:rsid w:val="00FE7709"/>
    <w:rsid w:val="00FF0D49"/>
    <w:rsid w:val="00FF113C"/>
    <w:rsid w:val="00FF338F"/>
    <w:rsid w:val="00FF46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320A5"/>
  <w15:docId w15:val="{38642F77-E01F-454B-898C-0D2928CC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50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7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7500"/>
    <w:pPr>
      <w:ind w:leftChars="200" w:left="480"/>
    </w:pPr>
  </w:style>
  <w:style w:type="paragraph" w:styleId="a5">
    <w:name w:val="header"/>
    <w:basedOn w:val="a"/>
    <w:link w:val="a6"/>
    <w:uiPriority w:val="99"/>
    <w:semiHidden/>
    <w:unhideWhenUsed/>
    <w:rsid w:val="00BA7C07"/>
    <w:pPr>
      <w:tabs>
        <w:tab w:val="center" w:pos="4153"/>
        <w:tab w:val="right" w:pos="8306"/>
      </w:tabs>
      <w:snapToGrid w:val="0"/>
    </w:pPr>
    <w:rPr>
      <w:sz w:val="20"/>
      <w:szCs w:val="20"/>
    </w:rPr>
  </w:style>
  <w:style w:type="character" w:customStyle="1" w:styleId="a6">
    <w:name w:val="頁首 字元"/>
    <w:basedOn w:val="a0"/>
    <w:link w:val="a5"/>
    <w:uiPriority w:val="99"/>
    <w:semiHidden/>
    <w:rsid w:val="00BA7C07"/>
    <w:rPr>
      <w:rFonts w:ascii="Times New Roman" w:eastAsia="新細明體" w:hAnsi="Times New Roman" w:cs="Times New Roman"/>
      <w:sz w:val="20"/>
      <w:szCs w:val="20"/>
    </w:rPr>
  </w:style>
  <w:style w:type="paragraph" w:styleId="a7">
    <w:name w:val="footer"/>
    <w:basedOn w:val="a"/>
    <w:link w:val="a8"/>
    <w:uiPriority w:val="99"/>
    <w:semiHidden/>
    <w:unhideWhenUsed/>
    <w:rsid w:val="00BA7C07"/>
    <w:pPr>
      <w:tabs>
        <w:tab w:val="center" w:pos="4153"/>
        <w:tab w:val="right" w:pos="8306"/>
      </w:tabs>
      <w:snapToGrid w:val="0"/>
    </w:pPr>
    <w:rPr>
      <w:sz w:val="20"/>
      <w:szCs w:val="20"/>
    </w:rPr>
  </w:style>
  <w:style w:type="character" w:customStyle="1" w:styleId="a8">
    <w:name w:val="頁尾 字元"/>
    <w:basedOn w:val="a0"/>
    <w:link w:val="a7"/>
    <w:uiPriority w:val="99"/>
    <w:semiHidden/>
    <w:rsid w:val="00BA7C0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EC7B2-AB12-4644-9B4F-1B823F10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1421</Words>
  <Characters>8100</Characters>
  <Application>Microsoft Office Word</Application>
  <DocSecurity>0</DocSecurity>
  <Lines>67</Lines>
  <Paragraphs>19</Paragraphs>
  <ScaleCrop>false</ScaleCrop>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dc:creator>
  <cp:lastModifiedBy>Yu-Shan Wang</cp:lastModifiedBy>
  <cp:revision>8</cp:revision>
  <cp:lastPrinted>2018-06-04T06:50:00Z</cp:lastPrinted>
  <dcterms:created xsi:type="dcterms:W3CDTF">2018-06-27T05:59:00Z</dcterms:created>
  <dcterms:modified xsi:type="dcterms:W3CDTF">2018-06-27T08:17:00Z</dcterms:modified>
</cp:coreProperties>
</file>