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69" w:rsidRDefault="00B22B69" w:rsidP="00ED1141">
      <w:pPr>
        <w:tabs>
          <w:tab w:val="right" w:pos="14862"/>
        </w:tabs>
        <w:spacing w:line="480" w:lineRule="auto"/>
        <w:rPr>
          <w:rFonts w:eastAsia="標楷體" w:hAnsi="標楷體" w:hint="eastAsia"/>
          <w:b/>
          <w:color w:val="000000"/>
          <w:sz w:val="32"/>
          <w:szCs w:val="32"/>
        </w:rPr>
      </w:pPr>
      <w:r w:rsidRPr="00F16123">
        <w:rPr>
          <w:rFonts w:eastAsia="標楷體" w:hAnsi="標楷體"/>
          <w:b/>
          <w:bCs/>
          <w:sz w:val="32"/>
          <w:szCs w:val="32"/>
        </w:rPr>
        <w:t>高雄醫學大學學生實習辦法</w:t>
      </w:r>
    </w:p>
    <w:p w:rsidR="00B22B69" w:rsidRPr="00E40BEC" w:rsidRDefault="00B22B69" w:rsidP="00B22B69">
      <w:pPr>
        <w:tabs>
          <w:tab w:val="right" w:pos="14862"/>
        </w:tabs>
        <w:spacing w:line="240" w:lineRule="exact"/>
        <w:jc w:val="center"/>
        <w:rPr>
          <w:rFonts w:eastAsia="標楷體"/>
          <w:b/>
          <w:color w:val="000000"/>
          <w:sz w:val="18"/>
          <w:szCs w:val="32"/>
        </w:rPr>
      </w:pPr>
    </w:p>
    <w:p w:rsidR="00B22B69" w:rsidRPr="00B22B69" w:rsidRDefault="00B22B69" w:rsidP="00B22B69">
      <w:pPr>
        <w:spacing w:line="280" w:lineRule="exact"/>
        <w:ind w:firstLineChars="3048" w:firstLine="6096"/>
        <w:rPr>
          <w:rFonts w:ascii="Times New Roman" w:eastAsia="標楷體" w:hAnsi="Times New Roman"/>
          <w:sz w:val="20"/>
        </w:rPr>
      </w:pPr>
      <w:r w:rsidRPr="00B22B69">
        <w:rPr>
          <w:rFonts w:ascii="Times New Roman" w:eastAsia="標楷體" w:hAnsi="Times New Roman"/>
          <w:sz w:val="20"/>
        </w:rPr>
        <w:t>95.02.27</w:t>
      </w:r>
      <w:r w:rsidRPr="00B22B69">
        <w:rPr>
          <w:rFonts w:ascii="Times New Roman" w:eastAsia="標楷體" w:hAnsi="標楷體"/>
          <w:sz w:val="20"/>
        </w:rPr>
        <w:t>高</w:t>
      </w:r>
      <w:proofErr w:type="gramStart"/>
      <w:r w:rsidRPr="00B22B69">
        <w:rPr>
          <w:rFonts w:ascii="Times New Roman" w:eastAsia="標楷體" w:hAnsi="標楷體"/>
          <w:sz w:val="20"/>
        </w:rPr>
        <w:t>醫校法字第</w:t>
      </w:r>
      <w:r w:rsidRPr="00B22B69">
        <w:rPr>
          <w:rFonts w:ascii="Times New Roman" w:eastAsia="標楷體" w:hAnsi="Times New Roman"/>
          <w:sz w:val="20"/>
        </w:rPr>
        <w:t>0950100006</w:t>
      </w:r>
      <w:r w:rsidRPr="00B22B69">
        <w:rPr>
          <w:rFonts w:ascii="Times New Roman" w:eastAsia="標楷體" w:hAnsi="標楷體"/>
          <w:sz w:val="20"/>
        </w:rPr>
        <w:t>號</w:t>
      </w:r>
      <w:proofErr w:type="gramEnd"/>
      <w:r w:rsidRPr="00B22B69">
        <w:rPr>
          <w:rFonts w:ascii="Times New Roman" w:eastAsia="標楷體" w:hAnsi="標楷體"/>
          <w:sz w:val="20"/>
        </w:rPr>
        <w:t>函公布</w:t>
      </w:r>
    </w:p>
    <w:p w:rsidR="00B22B69" w:rsidRPr="00B22B69" w:rsidRDefault="00B22B69" w:rsidP="00B22B69">
      <w:pPr>
        <w:spacing w:line="280" w:lineRule="exact"/>
        <w:ind w:firstLineChars="3048" w:firstLine="6096"/>
        <w:rPr>
          <w:rFonts w:ascii="Times New Roman" w:eastAsia="標楷體" w:hAnsi="Times New Roman"/>
          <w:sz w:val="20"/>
        </w:rPr>
      </w:pPr>
      <w:r w:rsidRPr="00B22B69">
        <w:rPr>
          <w:rFonts w:ascii="Times New Roman" w:eastAsia="標楷體" w:hAnsi="Times New Roman"/>
          <w:sz w:val="20"/>
        </w:rPr>
        <w:t>95.08.22</w:t>
      </w:r>
      <w:r w:rsidRPr="00B22B69">
        <w:rPr>
          <w:rFonts w:ascii="Times New Roman" w:eastAsia="標楷體" w:hAnsi="標楷體"/>
          <w:sz w:val="20"/>
        </w:rPr>
        <w:t>九十五學年度第三次教務會議通過</w:t>
      </w:r>
    </w:p>
    <w:p w:rsidR="00B22B69" w:rsidRPr="00B22B69" w:rsidRDefault="00B22B69" w:rsidP="00B22B69">
      <w:pPr>
        <w:spacing w:line="280" w:lineRule="exact"/>
        <w:ind w:firstLineChars="3048" w:firstLine="6096"/>
        <w:rPr>
          <w:rFonts w:ascii="Times New Roman" w:eastAsia="標楷體" w:hAnsi="Times New Roman"/>
          <w:sz w:val="20"/>
        </w:rPr>
      </w:pPr>
      <w:r w:rsidRPr="00B22B69">
        <w:rPr>
          <w:rFonts w:ascii="Times New Roman" w:eastAsia="標楷體" w:hAnsi="Times New Roman"/>
          <w:sz w:val="20"/>
        </w:rPr>
        <w:t>95.09.04</w:t>
      </w:r>
      <w:r w:rsidRPr="00B22B69">
        <w:rPr>
          <w:rFonts w:ascii="Times New Roman" w:eastAsia="標楷體" w:hAnsi="標楷體"/>
          <w:sz w:val="20"/>
        </w:rPr>
        <w:t>九十五學年度第一次法規委員會通過</w:t>
      </w:r>
    </w:p>
    <w:p w:rsidR="00B22B69" w:rsidRPr="00B22B69" w:rsidRDefault="00B22B69" w:rsidP="00B22B69">
      <w:pPr>
        <w:spacing w:line="280" w:lineRule="exact"/>
        <w:ind w:firstLineChars="3048" w:firstLine="6096"/>
        <w:rPr>
          <w:rFonts w:ascii="Times New Roman" w:eastAsia="標楷體" w:hAnsi="Times New Roman"/>
          <w:sz w:val="20"/>
        </w:rPr>
      </w:pPr>
      <w:r w:rsidRPr="00B22B69">
        <w:rPr>
          <w:rFonts w:ascii="Times New Roman" w:eastAsia="標楷體" w:hAnsi="Times New Roman"/>
          <w:sz w:val="20"/>
        </w:rPr>
        <w:t>95.09.11</w:t>
      </w:r>
      <w:r w:rsidRPr="00B22B69">
        <w:rPr>
          <w:rFonts w:ascii="Times New Roman" w:eastAsia="標楷體" w:hAnsi="標楷體"/>
          <w:sz w:val="20"/>
        </w:rPr>
        <w:t>高</w:t>
      </w:r>
      <w:proofErr w:type="gramStart"/>
      <w:r w:rsidRPr="00B22B69">
        <w:rPr>
          <w:rFonts w:ascii="Times New Roman" w:eastAsia="標楷體" w:hAnsi="標楷體"/>
          <w:sz w:val="20"/>
        </w:rPr>
        <w:t>醫校法字第</w:t>
      </w:r>
      <w:r w:rsidRPr="00B22B69">
        <w:rPr>
          <w:rFonts w:ascii="Times New Roman" w:eastAsia="標楷體" w:hAnsi="Times New Roman"/>
          <w:sz w:val="20"/>
        </w:rPr>
        <w:t>0950100035</w:t>
      </w:r>
      <w:r w:rsidRPr="00B22B69">
        <w:rPr>
          <w:rFonts w:ascii="Times New Roman" w:eastAsia="標楷體" w:hAnsi="標楷體"/>
          <w:sz w:val="20"/>
        </w:rPr>
        <w:t>號</w:t>
      </w:r>
      <w:proofErr w:type="gramEnd"/>
      <w:r w:rsidRPr="00B22B69">
        <w:rPr>
          <w:rFonts w:ascii="Times New Roman" w:eastAsia="標楷體" w:hAnsi="標楷體"/>
          <w:sz w:val="20"/>
        </w:rPr>
        <w:t>函公布</w:t>
      </w:r>
    </w:p>
    <w:p w:rsidR="00B22B69" w:rsidRDefault="00B22B69" w:rsidP="00B22B69">
      <w:pPr>
        <w:spacing w:line="280" w:lineRule="exact"/>
        <w:ind w:firstLineChars="3048" w:firstLine="6096"/>
        <w:rPr>
          <w:rFonts w:ascii="Times New Roman" w:eastAsia="標楷體" w:hAnsi="標楷體" w:hint="eastAsia"/>
          <w:sz w:val="20"/>
        </w:rPr>
      </w:pPr>
      <w:r w:rsidRPr="00B22B69">
        <w:rPr>
          <w:rFonts w:ascii="Times New Roman" w:eastAsia="標楷體" w:hAnsi="Times New Roman"/>
          <w:sz w:val="20"/>
        </w:rPr>
        <w:t>103.11.26</w:t>
      </w:r>
      <w:proofErr w:type="gramStart"/>
      <w:r w:rsidRPr="00B22B69">
        <w:rPr>
          <w:rFonts w:ascii="Times New Roman" w:eastAsia="標楷體" w:hAnsi="標楷體"/>
          <w:sz w:val="20"/>
        </w:rPr>
        <w:t>一</w:t>
      </w:r>
      <w:proofErr w:type="gramEnd"/>
      <w:r w:rsidRPr="00B22B69">
        <w:rPr>
          <w:rFonts w:ascii="Times New Roman" w:eastAsia="標楷體" w:hAnsi="Times New Roman"/>
          <w:sz w:val="20"/>
        </w:rPr>
        <w:t>O</w:t>
      </w:r>
      <w:r w:rsidRPr="00B22B69">
        <w:rPr>
          <w:rFonts w:ascii="Times New Roman" w:eastAsia="標楷體" w:hAnsi="標楷體"/>
          <w:sz w:val="20"/>
        </w:rPr>
        <w:t>三學年度第二次教務會議通過</w:t>
      </w:r>
    </w:p>
    <w:p w:rsidR="00FB4AD6" w:rsidRPr="00B22B69" w:rsidRDefault="001116BD" w:rsidP="00B22B69">
      <w:pPr>
        <w:spacing w:line="280" w:lineRule="exact"/>
        <w:ind w:firstLineChars="3048" w:firstLine="6096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103</w:t>
      </w:r>
      <w:r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2.27</w:t>
      </w:r>
      <w:r w:rsidR="00FB4AD6" w:rsidRPr="00B22B69">
        <w:rPr>
          <w:rFonts w:ascii="Times New Roman" w:eastAsia="標楷體" w:hAnsi="標楷體"/>
          <w:sz w:val="20"/>
        </w:rPr>
        <w:t>高</w:t>
      </w:r>
      <w:proofErr w:type="gramStart"/>
      <w:r w:rsidR="00FB4AD6" w:rsidRPr="00B22B69">
        <w:rPr>
          <w:rFonts w:ascii="Times New Roman" w:eastAsia="標楷體" w:hAnsi="標楷體"/>
          <w:sz w:val="20"/>
        </w:rPr>
        <w:t>醫校法字第</w:t>
      </w:r>
      <w:r w:rsidRPr="001116BD">
        <w:rPr>
          <w:rFonts w:ascii="Times New Roman" w:eastAsia="標楷體" w:hAnsi="Times New Roman"/>
          <w:sz w:val="20"/>
        </w:rPr>
        <w:t>1031104205</w:t>
      </w:r>
      <w:r w:rsidR="00FB4AD6" w:rsidRPr="00B22B69">
        <w:rPr>
          <w:rFonts w:ascii="Times New Roman" w:eastAsia="標楷體" w:hAnsi="標楷體"/>
          <w:sz w:val="20"/>
        </w:rPr>
        <w:t>號</w:t>
      </w:r>
      <w:proofErr w:type="gramEnd"/>
      <w:r w:rsidR="00FB4AD6" w:rsidRPr="00B22B69">
        <w:rPr>
          <w:rFonts w:ascii="Times New Roman" w:eastAsia="標楷體" w:hAnsi="標楷體"/>
          <w:sz w:val="20"/>
        </w:rPr>
        <w:t>函公布</w:t>
      </w:r>
    </w:p>
    <w:p w:rsidR="00B22B69" w:rsidRPr="00B22B69" w:rsidRDefault="00B22B69" w:rsidP="00B22B69">
      <w:pPr>
        <w:spacing w:line="280" w:lineRule="exact"/>
        <w:rPr>
          <w:rFonts w:ascii="Times New Roman" w:eastAsia="標楷體" w:hAnsi="Times New Roman"/>
          <w:noProof/>
          <w:sz w:val="14"/>
          <w:szCs w:val="36"/>
        </w:rPr>
      </w:pPr>
    </w:p>
    <w:tbl>
      <w:tblPr>
        <w:tblW w:w="10348" w:type="dxa"/>
        <w:tblInd w:w="-34" w:type="dxa"/>
        <w:tblLook w:val="04A0"/>
      </w:tblPr>
      <w:tblGrid>
        <w:gridCol w:w="1135"/>
        <w:gridCol w:w="9213"/>
      </w:tblGrid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963A43">
              <w:rPr>
                <w:rFonts w:ascii="Times New Roman" w:eastAsia="標楷體"/>
              </w:rPr>
              <w:t>第一條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ind w:hanging="2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本校為辦理各學院、系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學生實習分發作業，特依據本校學則及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相</w:t>
            </w:r>
            <w:r w:rsidRPr="00963A43">
              <w:rPr>
                <w:rFonts w:ascii="Times New Roman" w:eastAsia="標楷體" w:hAnsi="Times New Roman"/>
                <w:kern w:val="0"/>
              </w:rPr>
              <w:t>關規定訂定本辦法。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963A43">
              <w:rPr>
                <w:rFonts w:ascii="Times New Roman" w:eastAsia="標楷體"/>
              </w:rPr>
              <w:t>第二條</w:t>
            </w:r>
          </w:p>
        </w:tc>
        <w:tc>
          <w:tcPr>
            <w:tcW w:w="9213" w:type="dxa"/>
          </w:tcPr>
          <w:p w:rsidR="00B22B69" w:rsidRDefault="00B22B69" w:rsidP="00B22B69">
            <w:pPr>
              <w:spacing w:line="380" w:lineRule="exact"/>
              <w:ind w:hanging="2"/>
              <w:jc w:val="both"/>
            </w:pPr>
            <w:r w:rsidRPr="00963A43">
              <w:rPr>
                <w:rFonts w:ascii="Times New Roman" w:eastAsia="標楷體" w:hAnsi="Times New Roman"/>
                <w:kern w:val="0"/>
              </w:rPr>
              <w:t>本校各學院、系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應依本辦法訂定各學院、系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學生實習要點，各學院、系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學生實習，悉依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所屬</w:t>
            </w:r>
            <w:r w:rsidRPr="00963A43">
              <w:rPr>
                <w:rFonts w:ascii="Times New Roman" w:eastAsia="標楷體" w:hAnsi="Times New Roman"/>
                <w:kern w:val="0"/>
              </w:rPr>
              <w:t>學生實習要點規定辦理。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第三條</w:t>
            </w:r>
          </w:p>
        </w:tc>
        <w:tc>
          <w:tcPr>
            <w:tcW w:w="9213" w:type="dxa"/>
          </w:tcPr>
          <w:p w:rsidR="00B22B69" w:rsidRPr="0099205D" w:rsidRDefault="00B22B69" w:rsidP="00B22B69">
            <w:pPr>
              <w:spacing w:line="380" w:lineRule="exact"/>
              <w:ind w:hanging="2"/>
              <w:jc w:val="both"/>
              <w:rPr>
                <w:rFonts w:ascii="Times New Roman" w:eastAsia="標楷體" w:hAnsi="Times New Roman"/>
                <w:kern w:val="0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學生實習之分發依各學院、系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與實習機構協商實習事宜，</w:t>
            </w:r>
            <w:r w:rsidRPr="0099205D">
              <w:rPr>
                <w:rFonts w:ascii="Times New Roman" w:eastAsia="標楷體" w:hAnsi="Times New Roman"/>
                <w:kern w:val="0"/>
                <w:u w:val="single"/>
              </w:rPr>
              <w:t>進行學生</w:t>
            </w:r>
            <w:r w:rsidRPr="00963A43">
              <w:rPr>
                <w:rFonts w:ascii="Times New Roman" w:eastAsia="標楷體" w:hAnsi="Times New Roman"/>
                <w:kern w:val="0"/>
              </w:rPr>
              <w:t>資格審查並分配實</w:t>
            </w:r>
            <w:r w:rsidRPr="0099205D">
              <w:rPr>
                <w:rFonts w:ascii="Times New Roman" w:eastAsia="標楷體" w:hAnsi="Times New Roman"/>
                <w:kern w:val="0"/>
              </w:rPr>
              <w:t>習單位</w:t>
            </w:r>
            <w:r w:rsidRPr="00963A43">
              <w:rPr>
                <w:rFonts w:ascii="Times New Roman" w:eastAsia="標楷體" w:hAnsi="Times New Roman"/>
                <w:kern w:val="0"/>
              </w:rPr>
              <w:t>人數，經該學院、系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學生實習委員會審查通過後，進行分發作業。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第四條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ind w:rightChars="20" w:right="4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本校於各學院、系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分發作業完成後應與各實習機構簽訂實習合約，並將實習合約及相關資料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函覆</w:t>
            </w:r>
            <w:r w:rsidRPr="00963A43">
              <w:rPr>
                <w:rFonts w:ascii="Times New Roman" w:eastAsia="標楷體" w:hAnsi="Times New Roman"/>
                <w:kern w:val="0"/>
              </w:rPr>
              <w:t>實習機構。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第五條</w:t>
            </w:r>
          </w:p>
        </w:tc>
        <w:tc>
          <w:tcPr>
            <w:tcW w:w="9213" w:type="dxa"/>
          </w:tcPr>
          <w:p w:rsidR="00B22B69" w:rsidRDefault="00B22B69" w:rsidP="00B22B69">
            <w:pPr>
              <w:spacing w:line="380" w:lineRule="exact"/>
            </w:pPr>
            <w:r w:rsidRPr="00963A43">
              <w:rPr>
                <w:rFonts w:ascii="Times New Roman" w:eastAsia="標楷體" w:hAnsi="Times New Roman"/>
                <w:kern w:val="0"/>
              </w:rPr>
              <w:t>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完成分發作業後，備妥實習合約副本及相關資料送交本校學生實習委員會備查。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第六條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 w:hAnsi="Times New Roman"/>
              </w:rPr>
              <w:t>參加實習學生經分發後，不得任意變更，若確實有更改實習單位之需求者</w:t>
            </w:r>
            <w:r w:rsidRPr="00963A43">
              <w:rPr>
                <w:rFonts w:ascii="Times New Roman" w:eastAsia="標楷體" w:hAnsi="Times New Roman"/>
              </w:rPr>
              <w:t>(</w:t>
            </w:r>
            <w:r w:rsidRPr="00963A43">
              <w:rPr>
                <w:rFonts w:ascii="Times New Roman" w:eastAsia="標楷體" w:hAnsi="Times New Roman"/>
              </w:rPr>
              <w:t>例如：家庭重大變故、適應不良等</w:t>
            </w:r>
            <w:r w:rsidRPr="00963A43">
              <w:rPr>
                <w:rFonts w:ascii="Times New Roman" w:eastAsia="標楷體" w:hAnsi="Times New Roman"/>
              </w:rPr>
              <w:t>)</w:t>
            </w:r>
            <w:r w:rsidRPr="00963A43">
              <w:rPr>
                <w:rFonts w:ascii="Times New Roman" w:eastAsia="標楷體" w:hAnsi="Times New Roman"/>
              </w:rPr>
              <w:t>，由系主任簽請院長同意後送教務長核定後辦理。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第七條</w:t>
            </w:r>
          </w:p>
        </w:tc>
        <w:tc>
          <w:tcPr>
            <w:tcW w:w="9213" w:type="dxa"/>
          </w:tcPr>
          <w:p w:rsidR="00B22B69" w:rsidRDefault="00B22B69" w:rsidP="00B22B69">
            <w:pPr>
              <w:spacing w:line="380" w:lineRule="exact"/>
            </w:pPr>
            <w:r w:rsidRPr="00963A43">
              <w:rPr>
                <w:rFonts w:ascii="Times New Roman" w:eastAsia="標楷體" w:hAnsi="Times New Roman"/>
                <w:kern w:val="0"/>
              </w:rPr>
              <w:t>為維護實習學生與實習機構人員、病患之健康，實習學生應於實習機構報到前，依據本校各學院、系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學位學程</w:t>
            </w:r>
            <w:r w:rsidRPr="00963A43">
              <w:rPr>
                <w:rFonts w:ascii="Times New Roman" w:eastAsia="標楷體" w:hAnsi="Times New Roman"/>
                <w:kern w:val="0"/>
              </w:rPr>
              <w:t>及該實習機構之規定，得會同本校學</w:t>
            </w:r>
            <w:proofErr w:type="gramStart"/>
            <w:r w:rsidRPr="00963A43">
              <w:rPr>
                <w:rFonts w:ascii="Times New Roman" w:eastAsia="標楷體" w:hAnsi="Times New Roman"/>
                <w:kern w:val="0"/>
              </w:rPr>
              <w:t>務</w:t>
            </w:r>
            <w:proofErr w:type="gramEnd"/>
            <w:r w:rsidRPr="00963A43">
              <w:rPr>
                <w:rFonts w:ascii="Times New Roman" w:eastAsia="標楷體" w:hAnsi="Times New Roman"/>
                <w:kern w:val="0"/>
              </w:rPr>
              <w:t>處衛生保健組辦理相關預防疫苗注射，並將健檢證明文件資料提供實習機構。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第八條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本校依各實習機構合約規定，繳交實習費給各實習機構。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第九條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本校需給予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醫學系、學士後醫學系實習</w:t>
            </w:r>
            <w:proofErr w:type="gramStart"/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醫</w:t>
            </w:r>
            <w:proofErr w:type="gramEnd"/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學生及牙醫學系實習牙醫學生與其他系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所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及學位學程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實習生投保實習團體保險，各系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所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)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及學位學程應</w:t>
            </w:r>
            <w:r w:rsidRPr="00963A43">
              <w:rPr>
                <w:rFonts w:ascii="Times New Roman" w:eastAsia="標楷體" w:hAnsi="Times New Roman"/>
                <w:kern w:val="0"/>
              </w:rPr>
              <w:t>給予學生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校外</w:t>
            </w:r>
            <w:r w:rsidRPr="00963A43">
              <w:rPr>
                <w:rFonts w:ascii="Times New Roman" w:eastAsia="標楷體" w:hAnsi="Times New Roman"/>
                <w:kern w:val="0"/>
              </w:rPr>
              <w:t>實習之本校指導教師投保意外保險。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第十條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pacing w:line="380" w:lineRule="exact"/>
              <w:ind w:rightChars="20" w:right="48"/>
              <w:jc w:val="both"/>
              <w:rPr>
                <w:rFonts w:ascii="Times New Roman" w:eastAsia="標楷體" w:hAnsi="Times New Roman"/>
              </w:rPr>
            </w:pPr>
            <w:r w:rsidRPr="00963A43">
              <w:rPr>
                <w:rFonts w:ascii="Times New Roman" w:eastAsia="標楷體" w:hAnsi="Times New Roman"/>
                <w:kern w:val="0"/>
              </w:rPr>
              <w:t>實習結束後，各學院、系</w:t>
            </w:r>
            <w:r w:rsidRPr="00963A43">
              <w:rPr>
                <w:rFonts w:ascii="Times New Roman" w:eastAsia="標楷體" w:hAnsi="Times New Roman"/>
                <w:kern w:val="0"/>
              </w:rPr>
              <w:t>(</w:t>
            </w:r>
            <w:r w:rsidRPr="00963A43">
              <w:rPr>
                <w:rFonts w:ascii="Times New Roman" w:eastAsia="標楷體" w:hAnsi="Times New Roman"/>
                <w:kern w:val="0"/>
              </w:rPr>
              <w:t>所</w:t>
            </w:r>
            <w:r w:rsidRPr="00963A43">
              <w:rPr>
                <w:rFonts w:ascii="Times New Roman" w:eastAsia="標楷體" w:hAnsi="Times New Roman"/>
                <w:kern w:val="0"/>
              </w:rPr>
              <w:t>)</w:t>
            </w:r>
            <w:r w:rsidRPr="0099205D">
              <w:rPr>
                <w:rFonts w:ascii="Times New Roman" w:eastAsia="標楷體" w:hAnsi="Times New Roman" w:hint="eastAsia"/>
                <w:kern w:val="0"/>
                <w:u w:val="single"/>
              </w:rPr>
              <w:t>、</w:t>
            </w:r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學位學</w:t>
            </w:r>
            <w:proofErr w:type="gramStart"/>
            <w:r w:rsidRPr="00963A43">
              <w:rPr>
                <w:rFonts w:ascii="Times New Roman" w:eastAsia="標楷體" w:hAnsi="Times New Roman" w:hint="eastAsia"/>
                <w:kern w:val="0"/>
                <w:u w:val="single"/>
              </w:rPr>
              <w:t>程</w:t>
            </w:r>
            <w:r w:rsidRPr="00963A43">
              <w:rPr>
                <w:rFonts w:ascii="Times New Roman" w:eastAsia="標楷體" w:hAnsi="Times New Roman"/>
                <w:kern w:val="0"/>
              </w:rPr>
              <w:t>應彙整</w:t>
            </w:r>
            <w:proofErr w:type="gramEnd"/>
            <w:r w:rsidRPr="00963A43">
              <w:rPr>
                <w:rFonts w:ascii="Times New Roman" w:eastAsia="標楷體" w:hAnsi="Times New Roman"/>
                <w:kern w:val="0"/>
              </w:rPr>
              <w:t>各實習機構評定之學生實習成績，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並輸入至本校</w:t>
            </w:r>
            <w:r>
              <w:rPr>
                <w:rFonts w:ascii="Times New Roman" w:eastAsia="標楷體" w:hAnsi="Times New Roman" w:hint="eastAsia"/>
                <w:kern w:val="0"/>
                <w:u w:val="single"/>
              </w:rPr>
              <w:t>校務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資訊系統</w:t>
            </w:r>
            <w:r w:rsidRPr="00963A43">
              <w:rPr>
                <w:rFonts w:ascii="Times New Roman" w:eastAsia="標楷體" w:hAnsi="Times New Roman"/>
                <w:kern w:val="0"/>
              </w:rPr>
              <w:t>，送交教務處</w:t>
            </w:r>
            <w:r w:rsidRPr="00963A43">
              <w:rPr>
                <w:rFonts w:ascii="Times New Roman" w:eastAsia="標楷體" w:hAnsi="Times New Roman"/>
                <w:kern w:val="0"/>
                <w:u w:val="single"/>
              </w:rPr>
              <w:t>備查</w:t>
            </w:r>
            <w:r w:rsidRPr="00963A43">
              <w:rPr>
                <w:rFonts w:ascii="Times New Roman" w:eastAsia="標楷體" w:hAnsi="Times New Roman"/>
                <w:kern w:val="0"/>
              </w:rPr>
              <w:t>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ind w:rightChars="-42" w:right="-101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第十一條</w:t>
            </w:r>
          </w:p>
        </w:tc>
        <w:tc>
          <w:tcPr>
            <w:tcW w:w="9213" w:type="dxa"/>
          </w:tcPr>
          <w:p w:rsidR="00B22B69" w:rsidRPr="00963A43" w:rsidRDefault="00B22B69" w:rsidP="00B22B69">
            <w:pPr>
              <w:snapToGrid w:val="0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963A43">
              <w:rPr>
                <w:rFonts w:ascii="Times New Roman" w:eastAsia="標楷體" w:hAnsi="Times New Roman"/>
              </w:rPr>
              <w:t>本辦法未盡事宜，悉依本校學則或其他</w:t>
            </w:r>
            <w:r w:rsidRPr="005134EC">
              <w:rPr>
                <w:rFonts w:ascii="Times New Roman" w:eastAsia="標楷體" w:hAnsi="Times New Roman" w:hint="eastAsia"/>
                <w:u w:val="single"/>
              </w:rPr>
              <w:t>相</w:t>
            </w:r>
            <w:r w:rsidRPr="00963A43">
              <w:rPr>
                <w:rFonts w:ascii="Times New Roman" w:eastAsia="標楷體" w:hAnsi="Times New Roman"/>
              </w:rPr>
              <w:t>關法令規定辦理。</w:t>
            </w:r>
          </w:p>
        </w:tc>
      </w:tr>
      <w:tr w:rsidR="00B22B69" w:rsidRPr="00963A43" w:rsidTr="00B22B69">
        <w:tc>
          <w:tcPr>
            <w:tcW w:w="1135" w:type="dxa"/>
          </w:tcPr>
          <w:p w:rsidR="00B22B69" w:rsidRPr="00963A43" w:rsidRDefault="00B22B69" w:rsidP="00B22B69">
            <w:pPr>
              <w:spacing w:line="380" w:lineRule="exact"/>
              <w:ind w:rightChars="-42" w:right="-101"/>
              <w:jc w:val="both"/>
              <w:rPr>
                <w:rFonts w:ascii="Times New Roman" w:hAnsi="Times New Roman"/>
              </w:rPr>
            </w:pPr>
            <w:r w:rsidRPr="00963A43">
              <w:rPr>
                <w:rFonts w:ascii="Times New Roman" w:eastAsia="標楷體"/>
                <w:color w:val="000000"/>
              </w:rPr>
              <w:t>第十二條</w:t>
            </w:r>
          </w:p>
        </w:tc>
        <w:tc>
          <w:tcPr>
            <w:tcW w:w="9213" w:type="dxa"/>
          </w:tcPr>
          <w:p w:rsidR="00B22B69" w:rsidRDefault="00B22B69" w:rsidP="00B22B69">
            <w:pPr>
              <w:spacing w:line="380" w:lineRule="exact"/>
            </w:pPr>
            <w:r w:rsidRPr="00963A43">
              <w:rPr>
                <w:rFonts w:ascii="Times New Roman" w:eastAsia="標楷體" w:hAnsi="Times New Roman"/>
                <w:szCs w:val="24"/>
              </w:rPr>
              <w:t>本辦法經教務會議通過，呈請校長核定後，自公布日起實施，修正時亦同。</w:t>
            </w:r>
          </w:p>
        </w:tc>
      </w:tr>
    </w:tbl>
    <w:p w:rsidR="00BC2C13" w:rsidRPr="00B22B69" w:rsidRDefault="00BC2C13"/>
    <w:sectPr w:rsidR="00BC2C13" w:rsidRPr="00B22B69" w:rsidSect="00B22B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DE" w:rsidRDefault="00023CDE" w:rsidP="00FB4AD6">
      <w:r>
        <w:separator/>
      </w:r>
    </w:p>
  </w:endnote>
  <w:endnote w:type="continuationSeparator" w:id="0">
    <w:p w:rsidR="00023CDE" w:rsidRDefault="00023CDE" w:rsidP="00FB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DE" w:rsidRDefault="00023CDE" w:rsidP="00FB4AD6">
      <w:r>
        <w:separator/>
      </w:r>
    </w:p>
  </w:footnote>
  <w:footnote w:type="continuationSeparator" w:id="0">
    <w:p w:rsidR="00023CDE" w:rsidRDefault="00023CDE" w:rsidP="00FB4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6058"/>
    <w:multiLevelType w:val="hybridMultilevel"/>
    <w:tmpl w:val="C57E1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B69"/>
    <w:rsid w:val="00023CDE"/>
    <w:rsid w:val="000248BE"/>
    <w:rsid w:val="001116BD"/>
    <w:rsid w:val="0047004B"/>
    <w:rsid w:val="00491580"/>
    <w:rsid w:val="009244A2"/>
    <w:rsid w:val="00B22B69"/>
    <w:rsid w:val="00BC2C13"/>
    <w:rsid w:val="00ED1141"/>
    <w:rsid w:val="00F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6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22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22B69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4AD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B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4A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97B9-9900-4B27-8615-6139B6E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2015-01-07T00:58:00Z</dcterms:created>
  <dcterms:modified xsi:type="dcterms:W3CDTF">2015-01-07T00:58:00Z</dcterms:modified>
</cp:coreProperties>
</file>