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E" w:rsidRPr="00561E1A" w:rsidRDefault="0011270E" w:rsidP="0011270E">
      <w:pPr>
        <w:autoSpaceDE w:val="0"/>
        <w:autoSpaceDN w:val="0"/>
        <w:adjustRightInd w:val="0"/>
        <w:spacing w:line="260" w:lineRule="atLeast"/>
        <w:ind w:rightChars="-555" w:right="-1332"/>
        <w:textDirection w:val="lrTbV"/>
        <w:textAlignment w:val="center"/>
        <w:rPr>
          <w:rFonts w:asciiTheme="minorHAnsi" w:eastAsia="標楷體" w:hAnsiTheme="minorHAnsi"/>
          <w:sz w:val="18"/>
          <w:lang w:bidi="hi-IN"/>
        </w:rPr>
      </w:pPr>
      <w:r w:rsidRPr="00561E1A">
        <w:rPr>
          <w:rFonts w:asciiTheme="minorHAnsi" w:eastAsia="標楷體" w:hAnsiTheme="minorHAnsi"/>
          <w:b/>
          <w:bCs/>
          <w:sz w:val="32"/>
          <w:lang w:bidi="hi-IN"/>
        </w:rPr>
        <w:t>高雄醫學大學醫學院學士後醫學系課程委員會設置要點</w:t>
      </w:r>
    </w:p>
    <w:p w:rsidR="0011270E" w:rsidRPr="00561E1A" w:rsidRDefault="0011270E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bookmarkStart w:id="0" w:name="_Hlk8633468"/>
      <w:r w:rsidRPr="00561E1A">
        <w:rPr>
          <w:rFonts w:asciiTheme="minorHAnsi" w:eastAsia="標楷體" w:hAnsiTheme="minorHAnsi"/>
          <w:sz w:val="20"/>
          <w:szCs w:val="20"/>
          <w:lang w:bidi="hi-IN"/>
        </w:rPr>
        <w:t>97.09.15 97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學士後醫學系第一次課程委員會通過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97.12.12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九十七學年度醫學院課程委員會通過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 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高醫院醫函字第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學年度醫學系暨學士後醫學系第二次課程委員會通過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學年度醫學院第二次課程委員會通過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104.09.07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高醫系後字第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3865AC" w:rsidRPr="00561E1A" w:rsidRDefault="003865AC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11270E" w:rsidRPr="00561E1A" w:rsidRDefault="00713B97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F24E82" w:rsidRPr="00561E1A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108.09.06 1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08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F24E82"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3E64C0" w:rsidRPr="00561E1A" w:rsidRDefault="003E64C0" w:rsidP="003E64C0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108.09.26 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108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學年度第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="00711C4E" w:rsidRPr="00561E1A">
        <w:rPr>
          <w:rFonts w:asciiTheme="minorHAnsi" w:eastAsia="標楷體" w:hAnsiTheme="minorHAnsi"/>
          <w:sz w:val="20"/>
          <w:szCs w:val="20"/>
          <w:lang w:bidi="hi-IN"/>
        </w:rPr>
        <w:t>次醫學院院務會議通過</w:t>
      </w:r>
    </w:p>
    <w:p w:rsidR="008875C9" w:rsidRDefault="008875C9" w:rsidP="008875C9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110.03.19 109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4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次系務會議</w:t>
      </w:r>
      <w:r w:rsidR="00D27966" w:rsidRPr="00D27966">
        <w:rPr>
          <w:rFonts w:asciiTheme="minorHAnsi" w:eastAsia="標楷體" w:hAnsiTheme="minorHAnsi" w:hint="eastAsia"/>
          <w:sz w:val="20"/>
          <w:szCs w:val="20"/>
          <w:lang w:bidi="hi-IN"/>
        </w:rPr>
        <w:t>修正通過</w:t>
      </w:r>
    </w:p>
    <w:p w:rsidR="00A04E49" w:rsidRDefault="00A04E49" w:rsidP="008875C9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 w:rsidRPr="00561E1A">
        <w:rPr>
          <w:rFonts w:asciiTheme="minorHAnsi" w:eastAsia="標楷體" w:hAnsiTheme="minorHAnsi"/>
          <w:sz w:val="20"/>
          <w:szCs w:val="20"/>
        </w:rPr>
        <w:t xml:space="preserve">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3E64C0" w:rsidRDefault="00EE6701" w:rsidP="003E64C0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 w:hint="eastAsia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次醫學院院務會議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9C3237" w:rsidRDefault="009C3237" w:rsidP="009C3237">
      <w:pPr>
        <w:pStyle w:val="a3"/>
        <w:wordWrap w:val="0"/>
        <w:spacing w:line="0" w:lineRule="atLeast"/>
        <w:ind w:leftChars="0" w:left="2745" w:right="-2"/>
        <w:jc w:val="right"/>
        <w:rPr>
          <w:rFonts w:asciiTheme="minorHAnsi" w:eastAsia="標楷體" w:hAnsiTheme="minorHAnsi" w:hint="eastAsia"/>
          <w:sz w:val="20"/>
          <w:szCs w:val="20"/>
          <w:lang w:bidi="hi-IN"/>
        </w:rPr>
      </w:pPr>
      <w:r>
        <w:rPr>
          <w:rFonts w:asciiTheme="minorHAnsi" w:eastAsia="標楷體" w:hAnsiTheme="minorHAnsi" w:hint="eastAsia"/>
          <w:sz w:val="20"/>
          <w:szCs w:val="20"/>
          <w:lang w:bidi="hi-IN"/>
        </w:rPr>
        <w:t>110.08.05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高醫系醫字第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  <w:lang w:bidi="hi-IN"/>
        </w:rPr>
        <w:t>號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函公布</w:t>
      </w:r>
    </w:p>
    <w:p w:rsidR="009C3237" w:rsidRPr="00561E1A" w:rsidRDefault="009C3237" w:rsidP="009C3237">
      <w:pPr>
        <w:pStyle w:val="a3"/>
        <w:spacing w:line="0" w:lineRule="atLeast"/>
        <w:ind w:leftChars="0" w:left="2745" w:right="-2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bookmarkEnd w:id="0"/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 w:hint="eastAsia"/>
          <w:color w:val="auto"/>
        </w:rPr>
        <w:t>一、</w:t>
      </w:r>
      <w:r w:rsidRPr="007323BA">
        <w:rPr>
          <w:rFonts w:asciiTheme="minorHAnsi" w:eastAsia="標楷體" w:hAnsiTheme="minorHAnsi"/>
          <w:color w:val="auto"/>
        </w:rPr>
        <w:t>依據本校課程委員會設置辦法第</w:t>
      </w:r>
      <w:r w:rsidRPr="007323BA">
        <w:rPr>
          <w:rFonts w:asciiTheme="minorHAnsi" w:eastAsia="標楷體" w:hAnsiTheme="minorHAnsi"/>
          <w:color w:val="auto"/>
          <w:u w:val="single"/>
        </w:rPr>
        <w:t>3</w:t>
      </w:r>
      <w:r w:rsidRPr="007323BA">
        <w:rPr>
          <w:rFonts w:asciiTheme="minorHAnsi" w:eastAsia="標楷體" w:hAnsiTheme="minorHAnsi"/>
          <w:color w:val="auto"/>
        </w:rPr>
        <w:t>條規定，</w:t>
      </w:r>
      <w:r w:rsidRPr="007323BA">
        <w:rPr>
          <w:rFonts w:asciiTheme="minorHAnsi" w:eastAsia="標楷體" w:hAnsiTheme="minorHAnsi"/>
          <w:color w:val="auto"/>
          <w:u w:val="single"/>
        </w:rPr>
        <w:t>特訂定本要點</w:t>
      </w:r>
      <w:r w:rsidRPr="007323BA">
        <w:rPr>
          <w:rFonts w:asciiTheme="minorHAnsi" w:eastAsia="標楷體" w:hAnsiTheme="minorHAnsi"/>
          <w:color w:val="auto"/>
        </w:rPr>
        <w:t>。</w:t>
      </w:r>
    </w:p>
    <w:p w:rsidR="00486553" w:rsidRPr="007323B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" w:hangingChars="191" w:hanging="458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二、</w:t>
      </w:r>
      <w:r w:rsidR="00486553" w:rsidRPr="007323BA">
        <w:rPr>
          <w:rFonts w:asciiTheme="minorHAnsi" w:eastAsia="標楷體" w:hAnsiTheme="minorHAnsi" w:cs="標楷體"/>
          <w:color w:val="auto"/>
          <w:u w:val="single"/>
        </w:rPr>
        <w:t>學士後醫學系課程委員會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(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以下簡稱本委員會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)</w:t>
      </w:r>
      <w:r w:rsidR="00486553" w:rsidRPr="007323BA">
        <w:rPr>
          <w:rFonts w:asciiTheme="minorHAnsi" w:eastAsia="標楷體" w:hAnsiTheme="minorHAnsi" w:cs="標楷體"/>
          <w:color w:val="auto"/>
        </w:rPr>
        <w:t>置委員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13</w:t>
      </w:r>
      <w:r w:rsidR="00486553" w:rsidRPr="007323BA">
        <w:rPr>
          <w:rFonts w:asciiTheme="minorHAnsi" w:eastAsia="標楷體" w:hAnsiTheme="minorHAnsi" w:cs="標楷體"/>
          <w:color w:val="auto"/>
        </w:rPr>
        <w:t>至</w:t>
      </w:r>
      <w:r w:rsidR="00486553" w:rsidRPr="007323BA">
        <w:rPr>
          <w:rFonts w:asciiTheme="minorHAnsi" w:eastAsia="標楷體" w:hAnsiTheme="minorHAnsi" w:cs="標楷體" w:hint="eastAsia"/>
          <w:color w:val="auto"/>
          <w:u w:val="single"/>
        </w:rPr>
        <w:t>35</w:t>
      </w:r>
      <w:r w:rsidR="00486553" w:rsidRPr="007323BA">
        <w:rPr>
          <w:rFonts w:asciiTheme="minorHAnsi" w:eastAsia="標楷體" w:hAnsiTheme="minorHAnsi" w:cs="標楷體"/>
          <w:color w:val="auto"/>
        </w:rPr>
        <w:t>人，由下列人員組成：</w:t>
      </w:r>
    </w:p>
    <w:p w:rsidR="00486553" w:rsidRPr="007323B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當然委員：由系主任</w:t>
      </w:r>
      <w:r w:rsidRPr="007323BA">
        <w:rPr>
          <w:rFonts w:asciiTheme="minorHAnsi" w:eastAsia="標楷體" w:hAnsiTheme="minorHAnsi" w:cs="標楷體"/>
          <w:color w:val="auto"/>
        </w:rPr>
        <w:t>(</w:t>
      </w:r>
      <w:r w:rsidRPr="007323BA">
        <w:rPr>
          <w:rFonts w:asciiTheme="minorHAnsi" w:eastAsia="標楷體" w:hAnsiTheme="minorHAnsi" w:cs="標楷體"/>
          <w:color w:val="auto"/>
        </w:rPr>
        <w:t>兼召集人</w:t>
      </w:r>
      <w:r w:rsidRPr="007323BA">
        <w:rPr>
          <w:rFonts w:asciiTheme="minorHAnsi" w:eastAsia="標楷體" w:hAnsiTheme="minorHAnsi" w:cs="標楷體"/>
          <w:color w:val="auto"/>
        </w:rPr>
        <w:t>)</w:t>
      </w:r>
      <w:r w:rsidRPr="007323BA">
        <w:rPr>
          <w:rFonts w:asciiTheme="minorHAnsi" w:eastAsia="標楷體" w:hAnsiTheme="minorHAnsi" w:cs="標楷體"/>
          <w:color w:val="auto"/>
        </w:rPr>
        <w:t>及副系主任擔任。</w:t>
      </w:r>
    </w:p>
    <w:p w:rsidR="00486553" w:rsidRPr="007323BA" w:rsidRDefault="00486553" w:rsidP="007323BA">
      <w:pPr>
        <w:pStyle w:val="1"/>
        <w:widowControl/>
        <w:numPr>
          <w:ilvl w:val="2"/>
          <w:numId w:val="40"/>
        </w:numPr>
        <w:tabs>
          <w:tab w:val="left" w:pos="459"/>
          <w:tab w:val="left" w:pos="8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 w:firstLine="0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遴選委員：由系主任推薦教師代表若干人及學生代表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標楷體"/>
          <w:color w:val="auto"/>
          <w:u w:val="single"/>
        </w:rPr>
        <w:t>至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5</w:t>
      </w:r>
      <w:r w:rsidRPr="007323BA">
        <w:rPr>
          <w:rFonts w:asciiTheme="minorHAnsi" w:eastAsia="標楷體" w:hAnsiTheme="minorHAnsi" w:cs="標楷體"/>
          <w:color w:val="auto"/>
        </w:rPr>
        <w:t>名，呈請校長聘任之。</w:t>
      </w:r>
    </w:p>
    <w:p w:rsidR="00486553" w:rsidRPr="007323BA" w:rsidRDefault="00486553" w:rsidP="007323BA">
      <w:pPr>
        <w:pStyle w:val="1"/>
        <w:widowControl/>
        <w:tabs>
          <w:tab w:val="left" w:pos="459"/>
          <w:tab w:val="left" w:pos="7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9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各委員採無給職，聘期</w:t>
      </w:r>
      <w:r w:rsidRPr="007323BA">
        <w:rPr>
          <w:rFonts w:asciiTheme="minorHAnsi" w:eastAsia="標楷體" w:hAnsiTheme="minorHAnsi" w:cs="標楷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標楷體"/>
          <w:color w:val="auto"/>
        </w:rPr>
        <w:t>年</w:t>
      </w:r>
      <w:r w:rsidRPr="007323BA">
        <w:rPr>
          <w:rFonts w:asciiTheme="minorHAnsi" w:eastAsia="標楷體" w:hAnsiTheme="minorHAnsi" w:cs="標楷體" w:hint="eastAsia"/>
          <w:color w:val="auto"/>
        </w:rPr>
        <w:t>，遴選得連任。</w:t>
      </w:r>
    </w:p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7" w:firstLine="425"/>
        <w:rPr>
          <w:rFonts w:asciiTheme="minorHAnsi" w:eastAsia="標楷體" w:hAnsiTheme="minorHAnsi" w:cs="Arial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本委員會基於研議、審訂及評鑑課程需要，必要時，得聘請校外專家學者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Arial"/>
          <w:color w:val="auto"/>
        </w:rPr>
        <w:t>至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3</w:t>
      </w:r>
      <w:r w:rsidRPr="007323BA">
        <w:rPr>
          <w:rFonts w:asciiTheme="minorHAnsi" w:eastAsia="標楷體" w:hAnsiTheme="minorHAnsi" w:cs="Arial"/>
          <w:color w:val="auto"/>
          <w:u w:val="single"/>
        </w:rPr>
        <w:t>名</w:t>
      </w:r>
      <w:r w:rsidRPr="007323BA">
        <w:rPr>
          <w:rFonts w:asciiTheme="minorHAnsi" w:eastAsia="標楷體" w:hAnsiTheme="minorHAnsi" w:cs="Arial"/>
          <w:color w:val="auto"/>
        </w:rPr>
        <w:t>擔任委員。</w:t>
      </w:r>
    </w:p>
    <w:p w:rsidR="00486553" w:rsidRPr="007323BA" w:rsidRDefault="003E64C0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三、</w:t>
      </w:r>
      <w:r w:rsidR="00486553" w:rsidRPr="007323BA">
        <w:rPr>
          <w:rFonts w:asciiTheme="minorHAnsi" w:eastAsia="標楷體" w:hAnsiTheme="minorHAnsi" w:cs="Arial"/>
          <w:color w:val="auto"/>
        </w:rPr>
        <w:t>本委員會設置以下小組：</w:t>
      </w:r>
    </w:p>
    <w:p w:rsidR="00486553" w:rsidRPr="007323BA" w:rsidRDefault="00486553" w:rsidP="00AF3588">
      <w:pPr>
        <w:pStyle w:val="1"/>
        <w:widowControl/>
        <w:tabs>
          <w:tab w:val="left" w:pos="60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Arial"/>
          <w:color w:val="auto"/>
        </w:rPr>
        <w:t>(</w:t>
      </w:r>
      <w:r w:rsidRPr="007323BA">
        <w:rPr>
          <w:rFonts w:asciiTheme="minorHAnsi" w:eastAsia="標楷體" w:hAnsiTheme="minorHAnsi" w:cs="Arial"/>
          <w:color w:val="auto"/>
        </w:rPr>
        <w:t>一</w:t>
      </w:r>
      <w:r w:rsidRPr="007323BA">
        <w:rPr>
          <w:rFonts w:asciiTheme="minorHAnsi" w:eastAsia="標楷體" w:hAnsiTheme="minorHAnsi" w:cs="Arial"/>
          <w:color w:val="auto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醫學人文組、基礎醫學與臨床醫學整合課程組、臨床實習課程組、問題導向學習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(</w:t>
      </w:r>
      <w:r w:rsidRPr="007323BA">
        <w:rPr>
          <w:rFonts w:asciiTheme="minorHAnsi" w:eastAsia="標楷體" w:hAnsiTheme="minorHAnsi" w:cs="Arial"/>
          <w:color w:val="auto"/>
          <w:u w:val="single"/>
        </w:rPr>
        <w:t>Problem Based Learning</w:t>
      </w:r>
      <w:r w:rsidRPr="007323BA">
        <w:rPr>
          <w:rFonts w:asciiTheme="minorHAnsi" w:eastAsia="標楷體" w:hAnsiTheme="minorHAnsi" w:cs="Arial"/>
          <w:color w:val="auto"/>
          <w:u w:val="single"/>
        </w:rPr>
        <w:t>，</w:t>
      </w:r>
      <w:r w:rsidRPr="007323BA">
        <w:rPr>
          <w:rFonts w:asciiTheme="minorHAnsi" w:eastAsia="標楷體" w:hAnsiTheme="minorHAnsi" w:cs="Arial"/>
          <w:color w:val="auto"/>
          <w:u w:val="single"/>
        </w:rPr>
        <w:t>PBL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執行組、團隊導向學習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(</w:t>
      </w:r>
      <w:r w:rsidRPr="007323BA">
        <w:rPr>
          <w:rFonts w:asciiTheme="minorHAnsi" w:eastAsia="標楷體" w:hAnsiTheme="minorHAnsi" w:cs="Arial"/>
          <w:color w:val="auto"/>
          <w:u w:val="single"/>
        </w:rPr>
        <w:t>Team Based Learning</w:t>
      </w:r>
      <w:r w:rsidRPr="007323BA">
        <w:rPr>
          <w:rFonts w:asciiTheme="minorHAnsi" w:eastAsia="標楷體" w:hAnsiTheme="minorHAnsi" w:cs="Arial"/>
          <w:color w:val="auto"/>
          <w:u w:val="single"/>
        </w:rPr>
        <w:t>，</w:t>
      </w:r>
      <w:r w:rsidRPr="007323BA">
        <w:rPr>
          <w:rFonts w:asciiTheme="minorHAnsi" w:eastAsia="標楷體" w:hAnsiTheme="minorHAnsi" w:cs="Arial"/>
          <w:color w:val="auto"/>
          <w:u w:val="single"/>
        </w:rPr>
        <w:t>TBL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)</w:t>
      </w:r>
      <w:r w:rsidRPr="007323BA">
        <w:rPr>
          <w:rFonts w:asciiTheme="minorHAnsi" w:eastAsia="標楷體" w:hAnsiTheme="minorHAnsi" w:cs="Arial"/>
          <w:color w:val="auto"/>
          <w:u w:val="single"/>
        </w:rPr>
        <w:t>執行組</w:t>
      </w:r>
      <w:r w:rsidRPr="007323BA">
        <w:rPr>
          <w:rFonts w:asciiTheme="minorHAnsi" w:eastAsia="標楷體" w:hAnsiTheme="minorHAnsi" w:cs="Arial"/>
          <w:color w:val="auto"/>
        </w:rPr>
        <w:t>，必要時得於各組下另設置功能小組，以襄助本委員會研擬與執行教學改進方案，修訂、整合課程內容，及教學研究等。各組所提之方案須經</w:t>
      </w:r>
      <w:r w:rsidRPr="007323BA">
        <w:rPr>
          <w:rFonts w:asciiTheme="minorHAnsi" w:eastAsia="標楷體" w:hAnsiTheme="minorHAnsi" w:cs="Arial" w:hint="eastAsia"/>
          <w:color w:val="auto"/>
          <w:u w:val="single"/>
        </w:rPr>
        <w:t>本委員會</w:t>
      </w:r>
      <w:r w:rsidRPr="007323BA">
        <w:rPr>
          <w:rFonts w:asciiTheme="minorHAnsi" w:eastAsia="標楷體" w:hAnsiTheme="minorHAnsi" w:cs="Arial"/>
          <w:color w:val="auto"/>
        </w:rPr>
        <w:t>審議。</w:t>
      </w:r>
    </w:p>
    <w:p w:rsidR="0011270E" w:rsidRPr="007323BA" w:rsidRDefault="00486553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77" w:left="850" w:hangingChars="177" w:hanging="425"/>
        <w:rPr>
          <w:rFonts w:asciiTheme="minorHAnsi" w:eastAsia="標楷體" w:hAnsiTheme="minorHAnsi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(</w:t>
      </w:r>
      <w:r w:rsidRPr="007323BA">
        <w:rPr>
          <w:rFonts w:asciiTheme="minorHAnsi" w:eastAsia="標楷體" w:hAnsiTheme="minorHAnsi" w:cs="標楷體"/>
          <w:color w:val="auto"/>
        </w:rPr>
        <w:t>二</w:t>
      </w:r>
      <w:r w:rsidRPr="007323BA">
        <w:rPr>
          <w:rFonts w:asciiTheme="minorHAnsi" w:eastAsia="標楷體" w:hAnsiTheme="minorHAnsi" w:cs="標楷體"/>
          <w:color w:val="auto"/>
        </w:rPr>
        <w:t>)</w:t>
      </w:r>
      <w:r w:rsidRPr="007323BA">
        <w:rPr>
          <w:rFonts w:asciiTheme="minorHAnsi" w:eastAsia="標楷體" w:hAnsiTheme="minorHAnsi" w:cs="細明體"/>
          <w:color w:val="auto"/>
        </w:rPr>
        <w:t>各組設置</w:t>
      </w:r>
      <w:r w:rsidRPr="007323BA">
        <w:rPr>
          <w:rFonts w:asciiTheme="minorHAnsi" w:eastAsia="標楷體" w:hAnsiTheme="minorHAnsi" w:cs="細明體"/>
          <w:color w:val="auto"/>
          <w:u w:val="single"/>
        </w:rPr>
        <w:t>組長、副組長各</w:t>
      </w:r>
      <w:r w:rsidRPr="007323BA">
        <w:rPr>
          <w:rFonts w:asciiTheme="minorHAnsi" w:eastAsia="標楷體" w:hAnsiTheme="minorHAnsi" w:cs="細明體" w:hint="eastAsia"/>
          <w:color w:val="auto"/>
          <w:u w:val="single"/>
        </w:rPr>
        <w:t>1</w:t>
      </w:r>
      <w:r w:rsidRPr="007323BA">
        <w:rPr>
          <w:rFonts w:asciiTheme="minorHAnsi" w:eastAsia="標楷體" w:hAnsiTheme="minorHAnsi" w:cs="細明體"/>
          <w:color w:val="auto"/>
          <w:u w:val="single"/>
        </w:rPr>
        <w:t>名</w:t>
      </w:r>
      <w:r w:rsidRPr="007323BA">
        <w:rPr>
          <w:rFonts w:asciiTheme="minorHAnsi" w:eastAsia="標楷體" w:hAnsiTheme="minorHAnsi" w:cs="細明體"/>
          <w:color w:val="auto"/>
        </w:rPr>
        <w:t>，由系主任推薦助理教授以上專任教師或學有專長之人員。另置組員若干名，由</w:t>
      </w:r>
      <w:r w:rsidRPr="007323BA">
        <w:rPr>
          <w:rFonts w:asciiTheme="minorHAnsi" w:eastAsia="標楷體" w:hAnsiTheme="minorHAnsi" w:cs="細明體"/>
          <w:color w:val="auto"/>
          <w:u w:val="single"/>
        </w:rPr>
        <w:t>組長</w:t>
      </w:r>
      <w:r w:rsidRPr="007323BA">
        <w:rPr>
          <w:rFonts w:asciiTheme="minorHAnsi" w:eastAsia="標楷體" w:hAnsiTheme="minorHAnsi" w:cs="細明體"/>
          <w:color w:val="auto"/>
        </w:rPr>
        <w:t>推薦本校專任教師或學有專長之人員擔任之。</w:t>
      </w:r>
    </w:p>
    <w:p w:rsidR="00A06ABA" w:rsidRPr="007323BA" w:rsidRDefault="0011270E" w:rsidP="007323BA">
      <w:pPr>
        <w:ind w:left="458" w:hangingChars="191" w:hanging="458"/>
        <w:rPr>
          <w:rFonts w:asciiTheme="minorHAnsi" w:eastAsia="標楷體" w:hAnsiTheme="minorHAnsi"/>
        </w:rPr>
      </w:pPr>
      <w:r w:rsidRPr="007323BA">
        <w:rPr>
          <w:rFonts w:asciiTheme="minorHAnsi" w:eastAsia="標楷體" w:hAnsiTheme="minorHAnsi" w:cs="標楷體"/>
        </w:rPr>
        <w:t>四、</w:t>
      </w:r>
      <w:r w:rsidR="00A06ABA" w:rsidRPr="007323BA">
        <w:rPr>
          <w:rFonts w:asciiTheme="minorHAnsi" w:eastAsia="標楷體" w:hAnsiTheme="minorHAnsi"/>
          <w:u w:val="single"/>
        </w:rPr>
        <w:t>本委員會之工作如下：</w:t>
      </w:r>
    </w:p>
    <w:p w:rsidR="00A06ABA" w:rsidRPr="007323BA" w:rsidRDefault="00A06ABA" w:rsidP="007323BA">
      <w:pPr>
        <w:ind w:leftChars="190" w:left="456" w:firstLine="3"/>
        <w:rPr>
          <w:rFonts w:asciiTheme="minorHAnsi" w:eastAsia="標楷體" w:hAnsiTheme="minorHAnsi"/>
          <w:u w:val="single"/>
        </w:rPr>
      </w:pPr>
      <w:r w:rsidRPr="007323BA">
        <w:rPr>
          <w:rFonts w:asciiTheme="minorHAnsi" w:eastAsia="標楷體" w:hAnsiTheme="minorHAnsi"/>
          <w:u w:val="single"/>
        </w:rPr>
        <w:t>依本學系「特色」、「師資」、「發展方向」研擬教學課程之科目學分、必修、選修、畢業學分數及學生修習學分相關規定，並執掌下列業務：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6" w:firstLine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一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檢覈教材上網進度。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89" w:left="457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二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落實課程教材審查。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三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審核課程學習成效標準。</w:t>
      </w:r>
    </w:p>
    <w:p w:rsidR="00A06ABA" w:rsidRPr="007323BA" w:rsidRDefault="00A06ABA" w:rsidP="007323BA">
      <w:pPr>
        <w:widowControl/>
        <w:tabs>
          <w:tab w:val="left" w:pos="1614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90" w:left="459" w:hanging="3"/>
        <w:rPr>
          <w:rFonts w:asciiTheme="minorHAnsi" w:eastAsia="標楷體" w:hAnsiTheme="minorHAnsi"/>
          <w:kern w:val="0"/>
          <w:u w:val="single"/>
        </w:rPr>
      </w:pPr>
      <w:r w:rsidRPr="007323BA">
        <w:rPr>
          <w:rFonts w:asciiTheme="minorHAnsi" w:eastAsia="標楷體" w:hAnsiTheme="minorHAnsi"/>
          <w:kern w:val="0"/>
          <w:u w:val="single"/>
        </w:rPr>
        <w:t>(</w:t>
      </w:r>
      <w:r w:rsidRPr="007323BA">
        <w:rPr>
          <w:rFonts w:asciiTheme="minorHAnsi" w:eastAsia="標楷體" w:hAnsiTheme="minorHAnsi"/>
          <w:kern w:val="0"/>
          <w:u w:val="single"/>
        </w:rPr>
        <w:t>四</w:t>
      </w:r>
      <w:r w:rsidRPr="007323BA">
        <w:rPr>
          <w:rFonts w:asciiTheme="minorHAnsi" w:eastAsia="標楷體" w:hAnsiTheme="minorHAnsi"/>
          <w:kern w:val="0"/>
          <w:u w:val="single"/>
        </w:rPr>
        <w:t>)</w:t>
      </w:r>
      <w:r w:rsidRPr="007323BA">
        <w:rPr>
          <w:rFonts w:asciiTheme="minorHAnsi" w:eastAsia="標楷體" w:hAnsiTheme="minorHAnsi"/>
          <w:kern w:val="0"/>
          <w:u w:val="single"/>
        </w:rPr>
        <w:t>落實課程大綱、進度表審查作業，並依委員意見修訂課程內容。</w:t>
      </w:r>
    </w:p>
    <w:p w:rsidR="0011270E" w:rsidRPr="007323BA" w:rsidRDefault="00A06ABA" w:rsidP="007323BA">
      <w:pPr>
        <w:pStyle w:val="1"/>
        <w:ind w:firstLineChars="177" w:firstLine="425"/>
        <w:jc w:val="both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/>
          <w:color w:val="auto"/>
          <w:u w:val="single"/>
        </w:rPr>
        <w:t>(</w:t>
      </w:r>
      <w:r w:rsidRPr="007323BA">
        <w:rPr>
          <w:rFonts w:asciiTheme="minorHAnsi" w:eastAsia="標楷體" w:hAnsiTheme="minorHAnsi"/>
          <w:color w:val="auto"/>
          <w:u w:val="single"/>
        </w:rPr>
        <w:t>五</w:t>
      </w:r>
      <w:r w:rsidRPr="007323BA">
        <w:rPr>
          <w:rFonts w:asciiTheme="minorHAnsi" w:eastAsia="標楷體" w:hAnsiTheme="minorHAnsi"/>
          <w:color w:val="auto"/>
          <w:u w:val="single"/>
        </w:rPr>
        <w:t>)</w:t>
      </w:r>
      <w:r w:rsidRPr="007323BA">
        <w:rPr>
          <w:rFonts w:asciiTheme="minorHAnsi" w:eastAsia="標楷體" w:hAnsiTheme="minorHAnsi"/>
          <w:color w:val="auto"/>
          <w:u w:val="single"/>
        </w:rPr>
        <w:t>依課程評量、畢業生流向、就業滿意度及雇主滿意度結果，檢討課程規劃適切性。</w:t>
      </w:r>
    </w:p>
    <w:p w:rsidR="0011270E" w:rsidRPr="007323B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標楷體"/>
          <w:color w:val="auto"/>
        </w:rPr>
      </w:pPr>
      <w:r w:rsidRPr="007323BA">
        <w:rPr>
          <w:rFonts w:asciiTheme="minorHAnsi" w:eastAsia="標楷體" w:hAnsiTheme="minorHAnsi" w:cs="標楷體"/>
          <w:color w:val="auto"/>
        </w:rPr>
        <w:t>五、</w:t>
      </w:r>
      <w:r w:rsidR="007323BA" w:rsidRPr="007323BA">
        <w:rPr>
          <w:rFonts w:asciiTheme="minorHAnsi" w:eastAsia="標楷體" w:hAnsiTheme="minorHAnsi" w:cs="標楷體"/>
          <w:color w:val="auto"/>
        </w:rPr>
        <w:t>本委員會有關課程之研議、規劃，應於每學期前</w:t>
      </w:r>
      <w:r w:rsidR="007323BA" w:rsidRPr="007323BA">
        <w:rPr>
          <w:rFonts w:asciiTheme="minorHAnsi" w:eastAsia="標楷體" w:hAnsiTheme="minorHAnsi" w:cs="標楷體" w:hint="eastAsia"/>
          <w:color w:val="auto"/>
          <w:u w:val="single"/>
        </w:rPr>
        <w:t>2</w:t>
      </w:r>
      <w:r w:rsidR="007323BA" w:rsidRPr="007323BA">
        <w:rPr>
          <w:rFonts w:asciiTheme="minorHAnsi" w:eastAsia="標楷體" w:hAnsiTheme="minorHAnsi" w:cs="標楷體"/>
          <w:color w:val="auto"/>
        </w:rPr>
        <w:t>個月依前條程序開會討論，並定期實施評估課程開發及教學效益分析之檢討，或修正課程，以作為下學年度開課之改進參考</w:t>
      </w:r>
      <w:r w:rsidR="007323BA" w:rsidRPr="007323BA">
        <w:rPr>
          <w:rFonts w:asciiTheme="minorHAnsi" w:eastAsia="標楷體" w:hAnsiTheme="minorHAnsi" w:cs="細明體"/>
          <w:color w:val="auto"/>
        </w:rPr>
        <w:t>。</w:t>
      </w:r>
    </w:p>
    <w:p w:rsidR="0011270E" w:rsidRPr="007323BA" w:rsidRDefault="0011270E" w:rsidP="007323BA">
      <w:pPr>
        <w:widowControl/>
        <w:tabs>
          <w:tab w:val="left" w:pos="900"/>
          <w:tab w:val="left" w:pos="235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142" w:hangingChars="59" w:hanging="142"/>
        <w:jc w:val="both"/>
        <w:rPr>
          <w:rFonts w:asciiTheme="minorHAnsi" w:eastAsia="標楷體" w:hAnsiTheme="minorHAnsi" w:cs="標楷體"/>
        </w:rPr>
      </w:pPr>
      <w:r w:rsidRPr="007323BA">
        <w:rPr>
          <w:rFonts w:asciiTheme="minorHAnsi" w:eastAsia="標楷體" w:hAnsiTheme="minorHAnsi"/>
        </w:rPr>
        <w:t>六、</w:t>
      </w:r>
      <w:r w:rsidR="007323BA" w:rsidRPr="007323BA">
        <w:rPr>
          <w:rFonts w:asciiTheme="minorHAnsi" w:eastAsia="標楷體" w:hAnsiTheme="minorHAnsi" w:hint="eastAsia"/>
        </w:rPr>
        <w:t>本委員會每學期至少開會</w:t>
      </w:r>
      <w:r w:rsidR="007323BA" w:rsidRPr="007323BA">
        <w:rPr>
          <w:rFonts w:asciiTheme="minorHAnsi" w:eastAsia="標楷體" w:hAnsiTheme="minorHAnsi" w:hint="eastAsia"/>
          <w:u w:val="single"/>
        </w:rPr>
        <w:t>1</w:t>
      </w:r>
      <w:r w:rsidR="007323BA" w:rsidRPr="007323BA">
        <w:rPr>
          <w:rFonts w:asciiTheme="minorHAnsi" w:eastAsia="標楷體" w:hAnsiTheme="minorHAnsi" w:hint="eastAsia"/>
        </w:rPr>
        <w:t>次，必要時，得召開臨時會議。</w:t>
      </w:r>
    </w:p>
    <w:p w:rsidR="0011270E" w:rsidRPr="007323B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Chars="236" w:hanging="566"/>
        <w:rPr>
          <w:rFonts w:asciiTheme="minorHAnsi" w:eastAsia="標楷體" w:hAnsiTheme="minorHAnsi" w:cs="細明體"/>
          <w:color w:val="auto"/>
        </w:rPr>
      </w:pPr>
      <w:r w:rsidRPr="007323BA">
        <w:rPr>
          <w:rFonts w:asciiTheme="minorHAnsi" w:eastAsia="標楷體" w:hAnsiTheme="minorHAnsi" w:cs="細明體"/>
          <w:color w:val="auto"/>
        </w:rPr>
        <w:t>七、</w:t>
      </w:r>
      <w:r w:rsidR="007323BA" w:rsidRPr="007323BA">
        <w:rPr>
          <w:rFonts w:asciiTheme="minorHAnsi" w:eastAsia="標楷體" w:hAnsiTheme="minorHAnsi" w:cs="細明體"/>
          <w:color w:val="auto"/>
        </w:rPr>
        <w:t>本委員會會議應有全體委員二分之一以上出席始得開會，並經出席委員二分之一以上通過始得決議。</w:t>
      </w:r>
    </w:p>
    <w:p w:rsidR="003F418B" w:rsidRPr="00561E1A" w:rsidRDefault="0011270E" w:rsidP="007323BA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標楷體" w:hAnsiTheme="minorHAnsi" w:cs="細明體"/>
          <w:color w:val="auto"/>
        </w:rPr>
      </w:pPr>
      <w:r w:rsidRPr="007323BA">
        <w:rPr>
          <w:rFonts w:asciiTheme="minorHAnsi" w:eastAsia="標楷體" w:hAnsiTheme="minorHAnsi" w:cs="細明體"/>
          <w:color w:val="auto"/>
        </w:rPr>
        <w:t>八、</w:t>
      </w:r>
      <w:r w:rsidR="007323BA" w:rsidRPr="007323BA">
        <w:rPr>
          <w:rFonts w:asciiTheme="minorHAnsi" w:eastAsia="標楷體" w:hAnsiTheme="minorHAnsi" w:cs="細明體"/>
          <w:color w:val="auto"/>
        </w:rPr>
        <w:t>本要點經醫學院院務會議審議通過後，自公布日起實施，修正時亦同。</w:t>
      </w:r>
    </w:p>
    <w:p w:rsidR="003E64C0" w:rsidRDefault="003E64C0">
      <w:pPr>
        <w:widowControl/>
        <w:rPr>
          <w:rFonts w:asciiTheme="minorHAnsi" w:eastAsia="標楷體" w:hAnsiTheme="minorHAnsi"/>
          <w:b/>
          <w:sz w:val="32"/>
          <w:szCs w:val="32"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br w:type="page"/>
      </w:r>
    </w:p>
    <w:p w:rsidR="00D06409" w:rsidRPr="00561E1A" w:rsidRDefault="0011270E" w:rsidP="000E039B">
      <w:pPr>
        <w:spacing w:line="360" w:lineRule="exact"/>
        <w:ind w:leftChars="-50" w:left="-1" w:hangingChars="37" w:hanging="119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lastRenderedPageBreak/>
        <w:t>高雄醫學大學醫學院學士後醫學系課程委員會設置要點</w:t>
      </w:r>
    </w:p>
    <w:p w:rsidR="0011270E" w:rsidRPr="00561E1A" w:rsidRDefault="0011270E" w:rsidP="000E039B">
      <w:pPr>
        <w:spacing w:line="360" w:lineRule="exact"/>
        <w:ind w:leftChars="-50" w:left="-1" w:hangingChars="37" w:hanging="119"/>
        <w:jc w:val="center"/>
        <w:rPr>
          <w:rFonts w:asciiTheme="minorHAnsi" w:eastAsia="標楷體" w:hAnsiTheme="minorHAnsi"/>
          <w:b/>
        </w:rPr>
      </w:pPr>
      <w:r w:rsidRPr="00561E1A">
        <w:rPr>
          <w:rFonts w:asciiTheme="minorHAnsi" w:eastAsia="標楷體" w:hAnsiTheme="minorHAnsi"/>
          <w:b/>
          <w:sz w:val="32"/>
          <w:szCs w:val="32"/>
        </w:rPr>
        <w:t>(</w:t>
      </w:r>
      <w:r w:rsidR="00665BEC" w:rsidRPr="00561E1A">
        <w:rPr>
          <w:rFonts w:asciiTheme="minorHAnsi" w:eastAsia="標楷體" w:hAnsiTheme="minorHAnsi"/>
          <w:b/>
          <w:sz w:val="32"/>
          <w:szCs w:val="32"/>
        </w:rPr>
        <w:t>修正</w:t>
      </w:r>
      <w:r w:rsidRPr="00561E1A">
        <w:rPr>
          <w:rFonts w:asciiTheme="minorHAnsi" w:eastAsia="標楷體" w:hAnsiTheme="minorHAnsi"/>
          <w:b/>
          <w:sz w:val="32"/>
          <w:szCs w:val="32"/>
        </w:rPr>
        <w:t>條文對照表</w:t>
      </w:r>
      <w:r w:rsidRPr="00561E1A">
        <w:rPr>
          <w:rFonts w:asciiTheme="minorHAnsi" w:eastAsia="標楷體" w:hAnsiTheme="minorHAnsi"/>
          <w:b/>
          <w:sz w:val="32"/>
          <w:szCs w:val="32"/>
        </w:rPr>
        <w:t>)</w:t>
      </w:r>
    </w:p>
    <w:p w:rsidR="000E039B" w:rsidRPr="00561E1A" w:rsidRDefault="000E039B" w:rsidP="00E05C95">
      <w:pPr>
        <w:spacing w:line="0" w:lineRule="atLeast"/>
        <w:ind w:leftChars="354" w:left="850"/>
        <w:jc w:val="right"/>
        <w:rPr>
          <w:rFonts w:asciiTheme="minorHAnsi" w:eastAsia="標楷體" w:hAnsiTheme="minorHAnsi"/>
          <w:sz w:val="20"/>
          <w:szCs w:val="20"/>
          <w:lang w:bidi="hi-IN"/>
        </w:rPr>
      </w:pPr>
    </w:p>
    <w:p w:rsidR="0011270E" w:rsidRPr="00561E1A" w:rsidRDefault="0011270E" w:rsidP="0075737A">
      <w:pPr>
        <w:spacing w:line="0" w:lineRule="atLeast"/>
        <w:ind w:leftChars="354" w:left="85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97.09.15 97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學士後醫學系第一次課程委員會會議通過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97.12.12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九十七學年度醫學院課程委員會會議通過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100.12.13 (100)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高醫院醫函字第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1000200073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104.03.03 103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學年度醫學系暨學士後醫學系第二次課程委員會會議通過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104.03.27 103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學年度醫學院第二次課程委員會會議通過</w:t>
      </w:r>
    </w:p>
    <w:p w:rsidR="0011270E" w:rsidRPr="00561E1A" w:rsidRDefault="0011270E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 xml:space="preserve">104.09.07 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高醫系後字第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1041102707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號函公布</w:t>
      </w:r>
    </w:p>
    <w:p w:rsidR="003865AC" w:rsidRPr="00561E1A" w:rsidRDefault="003865AC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108.05.17 107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6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次課程委員會會議修正通過</w:t>
      </w:r>
    </w:p>
    <w:p w:rsidR="00713B97" w:rsidRPr="00561E1A" w:rsidRDefault="00713B97" w:rsidP="0075737A">
      <w:pPr>
        <w:spacing w:line="0" w:lineRule="atLeast"/>
        <w:ind w:leftChars="800" w:left="1920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108.07.05 107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次課程委員會會議修正通過</w:t>
      </w:r>
    </w:p>
    <w:p w:rsidR="0011270E" w:rsidRPr="00561E1A" w:rsidRDefault="0075737A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  <w:lang w:bidi="hi-IN"/>
        </w:rPr>
      </w:pPr>
      <w:r w:rsidRPr="00561E1A">
        <w:rPr>
          <w:rFonts w:asciiTheme="minorHAnsi" w:eastAsia="標楷體" w:hAnsiTheme="minorHAnsi"/>
          <w:sz w:val="20"/>
          <w:szCs w:val="20"/>
          <w:lang w:bidi="hi-IN"/>
        </w:rPr>
        <w:t>108.09.06 108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2</w:t>
      </w:r>
      <w:r w:rsidRPr="00561E1A">
        <w:rPr>
          <w:rFonts w:asciiTheme="minorHAnsi" w:eastAsia="標楷體" w:hAnsiTheme="minorHAnsi"/>
          <w:sz w:val="20"/>
          <w:szCs w:val="20"/>
          <w:lang w:bidi="hi-IN"/>
        </w:rPr>
        <w:t>次課程委員會修正通過</w:t>
      </w:r>
    </w:p>
    <w:p w:rsidR="003E64C0" w:rsidRPr="00561E1A" w:rsidRDefault="00711C4E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108.09.26 108</w:t>
      </w:r>
      <w:r w:rsidRPr="00561E1A">
        <w:rPr>
          <w:rFonts w:asciiTheme="minorHAnsi" w:eastAsia="標楷體" w:hAnsiTheme="minorHAnsi"/>
          <w:sz w:val="20"/>
          <w:szCs w:val="20"/>
        </w:rPr>
        <w:t>學年度第</w:t>
      </w:r>
      <w:r w:rsidRPr="00561E1A">
        <w:rPr>
          <w:rFonts w:asciiTheme="minorHAnsi" w:eastAsia="標楷體" w:hAnsiTheme="minorHAnsi"/>
          <w:sz w:val="20"/>
          <w:szCs w:val="20"/>
        </w:rPr>
        <w:t>2</w:t>
      </w:r>
      <w:r w:rsidRPr="00561E1A">
        <w:rPr>
          <w:rFonts w:asciiTheme="minorHAnsi" w:eastAsia="標楷體" w:hAnsiTheme="minorHAnsi"/>
          <w:sz w:val="20"/>
          <w:szCs w:val="20"/>
        </w:rPr>
        <w:t>次醫學院院務會議通過</w:t>
      </w:r>
    </w:p>
    <w:p w:rsidR="003D2075" w:rsidRDefault="008875C9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110.03.19 109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 w:rsidRPr="00561E1A">
        <w:rPr>
          <w:rFonts w:asciiTheme="minorHAnsi" w:eastAsia="標楷體" w:hAnsiTheme="minorHAnsi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="00D27966"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4A0A31" w:rsidRPr="00561E1A" w:rsidRDefault="004A0A31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561E1A">
        <w:rPr>
          <w:rFonts w:asciiTheme="minorHAnsi" w:eastAsia="標楷體" w:hAnsiTheme="minorHAnsi"/>
          <w:sz w:val="20"/>
          <w:szCs w:val="20"/>
        </w:rPr>
        <w:t>110.0</w:t>
      </w:r>
      <w:r>
        <w:rPr>
          <w:rFonts w:asciiTheme="minorHAnsi" w:eastAsia="標楷體" w:hAnsiTheme="minorHAnsi" w:hint="eastAsia"/>
          <w:sz w:val="20"/>
          <w:szCs w:val="20"/>
        </w:rPr>
        <w:t>4</w:t>
      </w:r>
      <w:r w:rsidRPr="00561E1A">
        <w:rPr>
          <w:rFonts w:asciiTheme="minorHAnsi" w:eastAsia="標楷體" w:hAnsiTheme="minorHAnsi"/>
          <w:sz w:val="20"/>
          <w:szCs w:val="20"/>
        </w:rPr>
        <w:t>.</w:t>
      </w:r>
      <w:r>
        <w:rPr>
          <w:rFonts w:asciiTheme="minorHAnsi" w:eastAsia="標楷體" w:hAnsiTheme="minorHAnsi" w:hint="eastAsia"/>
          <w:sz w:val="20"/>
          <w:szCs w:val="20"/>
        </w:rPr>
        <w:t>30</w:t>
      </w:r>
      <w:r w:rsidRPr="00561E1A">
        <w:rPr>
          <w:rFonts w:asciiTheme="minorHAnsi" w:eastAsia="標楷體" w:hAnsiTheme="minorHAnsi"/>
          <w:sz w:val="20"/>
          <w:szCs w:val="20"/>
        </w:rPr>
        <w:t xml:space="preserve"> 109</w:t>
      </w:r>
      <w:r w:rsidRPr="00561E1A">
        <w:rPr>
          <w:rFonts w:asciiTheme="minorHAnsi" w:eastAsia="標楷體" w:hAnsiTheme="minorHAnsi"/>
          <w:sz w:val="20"/>
          <w:szCs w:val="20"/>
        </w:rPr>
        <w:t>學年度學士後醫學系第</w:t>
      </w:r>
      <w:r>
        <w:rPr>
          <w:rFonts w:asciiTheme="minorHAnsi" w:eastAsia="標楷體" w:hAnsiTheme="minorHAnsi" w:hint="eastAsia"/>
          <w:sz w:val="20"/>
          <w:szCs w:val="20"/>
        </w:rPr>
        <w:t>5</w:t>
      </w:r>
      <w:r w:rsidRPr="00561E1A">
        <w:rPr>
          <w:rFonts w:asciiTheme="minorHAnsi" w:eastAsia="標楷體" w:hAnsiTheme="minorHAnsi"/>
          <w:sz w:val="20"/>
          <w:szCs w:val="20"/>
        </w:rPr>
        <w:t>次系務會議</w:t>
      </w:r>
      <w:r w:rsidRPr="00D27966">
        <w:rPr>
          <w:rFonts w:asciiTheme="minorHAnsi" w:eastAsia="標楷體" w:hAnsiTheme="minorHAnsi" w:hint="eastAsia"/>
          <w:sz w:val="20"/>
          <w:szCs w:val="20"/>
        </w:rPr>
        <w:t>修正通過</w:t>
      </w:r>
    </w:p>
    <w:p w:rsidR="008875C9" w:rsidRDefault="00583926" w:rsidP="0075737A">
      <w:pPr>
        <w:spacing w:line="0" w:lineRule="atLeast"/>
        <w:jc w:val="right"/>
        <w:rPr>
          <w:rFonts w:asciiTheme="minorHAnsi" w:eastAsia="標楷體" w:hAnsiTheme="minorHAnsi" w:hint="eastAsia"/>
          <w:sz w:val="20"/>
          <w:szCs w:val="20"/>
          <w:lang w:bidi="hi-IN"/>
        </w:rPr>
      </w:pP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110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06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.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24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 xml:space="preserve"> 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109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學年度第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5</w:t>
      </w:r>
      <w:r w:rsidRPr="00EE6701">
        <w:rPr>
          <w:rFonts w:asciiTheme="minorHAnsi" w:eastAsia="標楷體" w:hAnsiTheme="minorHAnsi" w:hint="eastAsia"/>
          <w:sz w:val="20"/>
          <w:szCs w:val="20"/>
          <w:lang w:bidi="hi-IN"/>
        </w:rPr>
        <w:t>次醫學院院務會議</w:t>
      </w:r>
      <w:r>
        <w:rPr>
          <w:rFonts w:asciiTheme="minorHAnsi" w:eastAsia="標楷體" w:hAnsiTheme="minorHAnsi" w:hint="eastAsia"/>
          <w:sz w:val="20"/>
          <w:szCs w:val="20"/>
          <w:lang w:bidi="hi-IN"/>
        </w:rPr>
        <w:t>通過</w:t>
      </w:r>
    </w:p>
    <w:p w:rsidR="009C3237" w:rsidRDefault="009C3237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  <w:r w:rsidRPr="009C3237">
        <w:rPr>
          <w:rFonts w:asciiTheme="minorHAnsi" w:eastAsia="標楷體" w:hAnsiTheme="minorHAnsi" w:hint="eastAsia"/>
          <w:sz w:val="20"/>
          <w:szCs w:val="20"/>
        </w:rPr>
        <w:t>110.08.05</w:t>
      </w:r>
      <w:r w:rsidRPr="009C3237">
        <w:rPr>
          <w:rFonts w:asciiTheme="minorHAnsi" w:eastAsia="標楷體" w:hAnsiTheme="minorHAnsi" w:hint="eastAsia"/>
          <w:sz w:val="20"/>
          <w:szCs w:val="20"/>
        </w:rPr>
        <w:t>高醫系醫字第</w:t>
      </w:r>
      <w:r w:rsidRPr="009C3237">
        <w:rPr>
          <w:rFonts w:asciiTheme="minorHAnsi" w:eastAsia="標楷體" w:hAnsiTheme="minorHAnsi" w:hint="eastAsia"/>
          <w:sz w:val="20"/>
          <w:szCs w:val="20"/>
        </w:rPr>
        <w:t>1101102673</w:t>
      </w:r>
      <w:r w:rsidRPr="009C3237">
        <w:rPr>
          <w:rFonts w:asciiTheme="minorHAnsi" w:eastAsia="標楷體" w:hAnsiTheme="minorHAnsi" w:hint="eastAsia"/>
          <w:sz w:val="20"/>
          <w:szCs w:val="20"/>
        </w:rPr>
        <w:t>號函公布</w:t>
      </w:r>
      <w:bookmarkStart w:id="1" w:name="_GoBack"/>
      <w:bookmarkEnd w:id="1"/>
    </w:p>
    <w:p w:rsidR="00583926" w:rsidRPr="00561E1A" w:rsidRDefault="00583926" w:rsidP="0075737A">
      <w:pPr>
        <w:spacing w:line="0" w:lineRule="atLeast"/>
        <w:jc w:val="right"/>
        <w:rPr>
          <w:rFonts w:asciiTheme="minorHAnsi" w:eastAsia="標楷體" w:hAnsiTheme="minorHAns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136"/>
        <w:gridCol w:w="1276"/>
      </w:tblGrid>
      <w:tr w:rsidR="007323BA" w:rsidRPr="007323BA" w:rsidTr="00F93071">
        <w:tc>
          <w:tcPr>
            <w:tcW w:w="3093" w:type="dxa"/>
          </w:tcPr>
          <w:p w:rsidR="00921BB7" w:rsidRPr="007323BA" w:rsidRDefault="00921BB7" w:rsidP="00921BB7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hint="eastAsia"/>
              </w:rPr>
              <w:t>修正條文</w:t>
            </w:r>
            <w:r w:rsidRPr="007323BA">
              <w:rPr>
                <w:rFonts w:asciiTheme="minorHAnsi" w:eastAsia="標楷體" w:hAnsiTheme="minorHAnsi" w:hint="eastAsia"/>
              </w:rPr>
              <w:t>(1100430</w:t>
            </w:r>
            <w:r w:rsidRPr="007323BA">
              <w:rPr>
                <w:rFonts w:asciiTheme="minorHAnsi" w:eastAsia="標楷體" w:hAnsiTheme="minorHAnsi" w:hint="eastAsia"/>
              </w:rPr>
              <w:t>修正</w:t>
            </w:r>
            <w:r w:rsidRPr="007323BA"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302E42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修正條文</w:t>
            </w:r>
            <w:r w:rsidRPr="007323BA">
              <w:rPr>
                <w:rFonts w:asciiTheme="minorHAnsi" w:eastAsia="標楷體" w:hAnsiTheme="minorHAnsi" w:hint="eastAsia"/>
              </w:rPr>
              <w:t>(1100401</w:t>
            </w:r>
            <w:r w:rsidRPr="007323BA">
              <w:rPr>
                <w:rFonts w:asciiTheme="minorHAnsi" w:eastAsia="標楷體" w:hAnsiTheme="minorHAnsi" w:hint="eastAsia"/>
              </w:rPr>
              <w:t>提案簽呈決行</w:t>
            </w:r>
            <w:r w:rsidRPr="007323BA">
              <w:rPr>
                <w:rFonts w:asciiTheme="minorHAnsi" w:eastAsia="標楷體" w:hAnsiTheme="minorHAnsi" w:hint="eastAsia"/>
              </w:rPr>
              <w:t>)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EB2152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現行條文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jc w:val="center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說明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一、依據本校課程委員會設置辦法第</w:t>
            </w:r>
            <w:r w:rsidRPr="007323BA">
              <w:rPr>
                <w:rFonts w:asciiTheme="minorHAnsi" w:eastAsia="標楷體" w:hAnsiTheme="minorHAnsi"/>
                <w:u w:val="single"/>
              </w:rPr>
              <w:t>3</w:t>
            </w:r>
            <w:r w:rsidRPr="007323BA">
              <w:rPr>
                <w:rFonts w:asciiTheme="minorHAnsi" w:eastAsia="標楷體" w:hAnsiTheme="minorHAnsi"/>
              </w:rPr>
              <w:t>條規定，</w:t>
            </w:r>
            <w:r w:rsidRPr="007323BA">
              <w:rPr>
                <w:rFonts w:asciiTheme="minorHAnsi" w:eastAsia="標楷體" w:hAnsiTheme="minorHAnsi"/>
                <w:u w:val="single"/>
              </w:rPr>
              <w:t>特訂定本要點</w:t>
            </w:r>
            <w:r w:rsidRPr="007323BA">
              <w:rPr>
                <w:rFonts w:asciiTheme="minorHAnsi" w:eastAsia="標楷體" w:hAnsiTheme="minorHAnsi"/>
              </w:rPr>
              <w:t>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AE4844">
            <w:pPr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195B8E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一、依據本校課程委員會設置辦法第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三</w:t>
            </w:r>
            <w:r w:rsidRPr="007323BA">
              <w:rPr>
                <w:rFonts w:asciiTheme="minorHAnsi" w:eastAsia="標楷體" w:hAnsiTheme="minorHAnsi" w:cs="標楷體"/>
              </w:rPr>
              <w:t>條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訂定學士後醫學系課程委員會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以下簡稱本委員會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設置要點。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2A49B0">
            <w:pPr>
              <w:ind w:left="34" w:rightChars="-45" w:right="-108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1.</w:t>
            </w:r>
            <w:r w:rsidRPr="007323BA">
              <w:rPr>
                <w:rFonts w:asciiTheme="minorHAnsi" w:eastAsia="標楷體" w:hAnsiTheme="minorHAnsi" w:cs="標楷體" w:hint="eastAsia"/>
              </w:rPr>
              <w:t>文詞修訂。</w:t>
            </w:r>
          </w:p>
          <w:p w:rsidR="00921BB7" w:rsidRPr="007323BA" w:rsidRDefault="00921BB7" w:rsidP="00AF2C7D">
            <w:pPr>
              <w:ind w:leftChars="-10" w:left="-24" w:firstLineChars="9" w:firstLine="22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2.</w:t>
            </w: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以下簡稱本委員會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13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80519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80519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名，呈請校長聘任之。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459"/>
                <w:tab w:val="left" w:pos="74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各委員採無給職，聘期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，遴選得連任。</w:t>
            </w:r>
          </w:p>
          <w:p w:rsidR="00921BB7" w:rsidRPr="007323BA" w:rsidRDefault="00921BB7" w:rsidP="00C41542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8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13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459"/>
                <w:tab w:val="left" w:pos="601"/>
                <w:tab w:val="left" w:pos="10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7" w:hanging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175"/>
                <w:tab w:val="left" w:pos="459"/>
                <w:tab w:val="left" w:pos="742"/>
                <w:tab w:val="left" w:pos="102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7" w:hanging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二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至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委員經院長同意，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呈請校長聘任之。各委員採無給職，聘期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年。</w:t>
            </w:r>
          </w:p>
          <w:p w:rsidR="00921BB7" w:rsidRPr="007323BA" w:rsidRDefault="00921BB7" w:rsidP="007323B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7" w:left="449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擔任本學校法人之董事長、董事、監察人、職員之職務者，不得擔任本委員會委員。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195B8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二、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置委員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十三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三十五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人，由下列人員組成：</w:t>
            </w:r>
          </w:p>
          <w:p w:rsidR="00921BB7" w:rsidRPr="007323BA" w:rsidRDefault="00921BB7" w:rsidP="00195B8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當然委員：由系主任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兼召集人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及副系主任擔任。</w:t>
            </w:r>
          </w:p>
          <w:p w:rsidR="00921BB7" w:rsidRPr="007323BA" w:rsidRDefault="00921BB7" w:rsidP="00195B8E">
            <w:pPr>
              <w:pStyle w:val="1"/>
              <w:widowControl/>
              <w:numPr>
                <w:ilvl w:val="2"/>
                <w:numId w:val="40"/>
              </w:numPr>
              <w:tabs>
                <w:tab w:val="left" w:pos="175"/>
                <w:tab w:val="left" w:pos="459"/>
                <w:tab w:val="left" w:pos="88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firstLine="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遴選委員：由系主任推薦教師代表若干人及學生代表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一至三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名，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委員經院長同意，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呈請校長聘任之。各委員採無給職，聘期</w:t>
            </w:r>
            <w:r w:rsidRPr="007323BA">
              <w:rPr>
                <w:rFonts w:asciiTheme="minorHAnsi" w:eastAsia="標楷體" w:hAnsiTheme="minorHAnsi" w:cs="標楷體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年。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77" w:left="459" w:hangingChars="14" w:hanging="34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本委員會基於研議、審訂及評鑑課程需要，必要時，得聘請校外專家學者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至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三人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擔任委員。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擔任本學校法人之董事長、董事、監察人、職員之職務者，不得擔任本委員會委員。</w:t>
            </w:r>
          </w:p>
        </w:tc>
        <w:tc>
          <w:tcPr>
            <w:tcW w:w="1276" w:type="dxa"/>
            <w:shd w:val="clear" w:color="auto" w:fill="auto"/>
          </w:tcPr>
          <w:p w:rsidR="00921BB7" w:rsidRDefault="00921BB7" w:rsidP="002A49B0">
            <w:pPr>
              <w:pStyle w:val="1"/>
              <w:widowControl/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文詞修訂。</w:t>
            </w:r>
          </w:p>
          <w:p w:rsidR="002A49B0" w:rsidRPr="002A49B0" w:rsidRDefault="002A49B0" w:rsidP="002A49B0">
            <w:pPr>
              <w:pStyle w:val="1"/>
              <w:widowControl/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" w:hangingChars="13" w:hanging="31"/>
              <w:rPr>
                <w:rFonts w:asciiTheme="minorHAnsi" w:eastAsia="標楷體" w:hAnsiTheme="minorHAnsi" w:cs="標楷體"/>
                <w:color w:val="auto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</w:rPr>
              <w:t>2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修訂數字為阿拉伯數字。</w:t>
            </w:r>
          </w:p>
          <w:p w:rsidR="00921BB7" w:rsidRPr="007323BA" w:rsidRDefault="002A49B0" w:rsidP="002A49B0">
            <w:pPr>
              <w:pStyle w:val="1"/>
              <w:widowControl/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"/>
              <w:rPr>
                <w:rFonts w:asciiTheme="minorHAnsi" w:eastAsia="標楷體" w:hAnsiTheme="minorHAnsi" w:cs="標楷體"/>
                <w:color w:val="auto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</w:rPr>
              <w:t>3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.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修訂學生代表人數為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至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5</w:t>
            </w:r>
            <w:r w:rsidR="00921BB7" w:rsidRPr="007323BA">
              <w:rPr>
                <w:rFonts w:asciiTheme="minorHAnsi" w:eastAsia="標楷體" w:hAnsiTheme="minorHAnsi" w:cs="標楷體" w:hint="eastAsia"/>
                <w:color w:val="auto"/>
              </w:rPr>
              <w:t>名。</w:t>
            </w:r>
          </w:p>
          <w:p w:rsidR="00921BB7" w:rsidRPr="007323BA" w:rsidRDefault="00921BB7" w:rsidP="00AF2C7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4.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刪除「委員經院長同意，」</w:t>
            </w:r>
          </w:p>
          <w:p w:rsidR="00921BB7" w:rsidRPr="007323BA" w:rsidRDefault="00921BB7" w:rsidP="00AF2C7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9" w:hangingChars="9" w:hanging="22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5.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刪除「擔任本學校法人之董事長、董事、監察人、職員之職務者，不得擔任本委員會委員。」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80519E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80519E">
            <w:pPr>
              <w:pStyle w:val="1"/>
              <w:widowControl/>
              <w:tabs>
                <w:tab w:val="left" w:pos="60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9" w:hanging="1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醫學人文組、基礎醫學與臨床醫學整合課程組、臨床實習課程組、問題導向學習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本委員會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F54105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標楷體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二</w:t>
            </w:r>
            <w:r w:rsidRPr="007323BA">
              <w:rPr>
                <w:rFonts w:asciiTheme="minorHAnsi" w:eastAsia="標楷體" w:hAnsiTheme="minorHAnsi" w:cs="標楷體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 xml:space="preserve"> 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各組設置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組長、副組長各</w:t>
            </w:r>
            <w:r w:rsidRPr="007323BA">
              <w:rPr>
                <w:rFonts w:asciiTheme="minorHAnsi" w:eastAsia="標楷體" w:hAnsiTheme="minorHAnsi" w:cs="細明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名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，由系主任推薦助理教授以上專任教師或學有專長之人員。另置組員若干名，由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細明體"/>
                <w:color w:val="auto"/>
                <w:u w:val="single"/>
              </w:rPr>
              <w:t>組長</w:t>
            </w:r>
            <w:r w:rsidRPr="007323BA">
              <w:rPr>
                <w:rFonts w:asciiTheme="minorHAnsi" w:eastAsia="標楷體" w:hAnsiTheme="minorHAnsi" w:cs="細明體"/>
                <w:color w:val="auto"/>
              </w:rPr>
              <w:t>推薦本校專任教師或學有專長之人員擔任之。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091949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601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50" w:left="601" w:hanging="1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執行組、臨床實習課程組、教學發展組、基礎醫學及臨床醫學整合課程組、醫學人文組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195B8E">
            <w:pPr>
              <w:ind w:leftChars="250" w:left="601" w:hanging="1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(</w:t>
            </w:r>
            <w:r w:rsidRPr="007323BA">
              <w:rPr>
                <w:rFonts w:asciiTheme="minorHAnsi" w:eastAsia="標楷體" w:hAnsiTheme="minorHAnsi" w:cs="標楷體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)</w:t>
            </w:r>
            <w:r w:rsidRPr="007323BA">
              <w:rPr>
                <w:rFonts w:asciiTheme="minorHAnsi" w:eastAsia="標楷體" w:hAnsiTheme="minorHAnsi" w:cs="標楷體"/>
              </w:rPr>
              <w:t>各組設置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名，得設副召集人，</w:t>
            </w:r>
            <w:r w:rsidRPr="007323BA">
              <w:rPr>
                <w:rFonts w:asciiTheme="minorHAnsi" w:eastAsia="標楷體" w:hAnsiTheme="minorHAnsi" w:cs="標楷體"/>
              </w:rPr>
              <w:t>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/>
              </w:rPr>
              <w:t>推薦本校專任教師或學有專長之人員擔任之。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F1196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三、本委員會設置以下小組：</w:t>
            </w:r>
          </w:p>
          <w:p w:rsidR="00921BB7" w:rsidRPr="007323BA" w:rsidRDefault="00921BB7" w:rsidP="00195B8E">
            <w:pPr>
              <w:pStyle w:val="1"/>
              <w:widowControl/>
              <w:tabs>
                <w:tab w:val="left" w:pos="459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1" w:left="458"/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Arial"/>
                <w:color w:val="auto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一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問題導向學習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Problem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PBL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執行組、團隊導向學習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Team Based Learning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，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TBL</w:t>
            </w:r>
            <w:r w:rsidRPr="007323BA">
              <w:rPr>
                <w:rFonts w:asciiTheme="minorHAnsi" w:eastAsia="標楷體" w:hAnsiTheme="minorHAnsi" w:cs="Arial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執行組、臨床技能課程組、教學發展組、基礎醫學及臨床醫學整合課程組、醫學人文組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，必要時得於各組下另設置功能小組，以襄助本委員會研擬與執行教學改進方案，修訂、整合課程內容，及教學研究等。各組所提之方案須經</w:t>
            </w:r>
            <w:r w:rsidRPr="007323BA">
              <w:rPr>
                <w:rFonts w:asciiTheme="minorHAnsi" w:eastAsia="標楷體" w:hAnsiTheme="minorHAnsi" w:cs="Arial"/>
                <w:color w:val="auto"/>
                <w:u w:val="single"/>
              </w:rPr>
              <w:t>學士後醫學系課程委員會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審議。</w:t>
            </w:r>
          </w:p>
          <w:p w:rsidR="00921BB7" w:rsidRPr="007323BA" w:rsidRDefault="00921BB7" w:rsidP="00195B8E">
            <w:pPr>
              <w:ind w:leftChars="191" w:left="458" w:firstLine="1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(</w:t>
            </w:r>
            <w:r w:rsidRPr="007323BA">
              <w:rPr>
                <w:rFonts w:asciiTheme="minorHAnsi" w:eastAsia="標楷體" w:hAnsiTheme="minorHAnsi" w:cs="標楷體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)</w:t>
            </w:r>
            <w:r w:rsidRPr="007323BA">
              <w:rPr>
                <w:rFonts w:asciiTheme="minorHAnsi" w:eastAsia="標楷體" w:hAnsiTheme="minorHAnsi" w:cs="標楷體"/>
              </w:rPr>
              <w:t>各組設置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召集人一名，得設副召集人</w:t>
            </w:r>
            <w:r w:rsidRPr="007323BA">
              <w:rPr>
                <w:rFonts w:asciiTheme="minorHAnsi" w:eastAsia="標楷體" w:hAnsiTheme="minorHAnsi" w:cs="標楷體"/>
              </w:rPr>
              <w:t>，由系主任推薦助理教授以上專任教師或學有專長之人員。另置組員若干名，由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召集人</w:t>
            </w:r>
            <w:r w:rsidRPr="007323BA">
              <w:rPr>
                <w:rFonts w:asciiTheme="minorHAnsi" w:eastAsia="標楷體" w:hAnsiTheme="minorHAnsi" w:cs="標楷體"/>
              </w:rPr>
              <w:t>推薦本校專任教師或學有專長之人員擔任之。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1.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調整小組陳列順序。</w:t>
            </w:r>
          </w:p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2.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更名</w:t>
            </w:r>
            <w:r w:rsidRPr="007323BA">
              <w:rPr>
                <w:rFonts w:asciiTheme="minorHAnsi" w:eastAsia="標楷體" w:hAnsiTheme="minorHAnsi" w:cs="Arial"/>
                <w:color w:val="auto"/>
              </w:rPr>
              <w:t>「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臨床技能課程組」為「臨床實習課程組」。</w:t>
            </w:r>
          </w:p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3.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刪除「教學發展組」。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4.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修訂「學士後醫學系課程委員會」為「本委員會」。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5.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修訂「召集人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副召集人」改為「組長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副組長」。</w:t>
            </w:r>
          </w:p>
          <w:p w:rsidR="00921BB7" w:rsidRPr="007323BA" w:rsidRDefault="00921BB7" w:rsidP="00AA7DD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 w:cs="Arial"/>
                <w:color w:val="auto"/>
              </w:rPr>
            </w:pP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6.</w:t>
            </w:r>
            <w:r w:rsidRPr="007323BA">
              <w:rPr>
                <w:rFonts w:asciiTheme="minorHAnsi" w:eastAsia="標楷體" w:hAnsiTheme="minorHAnsi" w:cs="Arial" w:hint="eastAsia"/>
                <w:color w:val="auto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</w:rPr>
              <w:t>四、</w:t>
            </w:r>
            <w:r w:rsidRPr="007323BA">
              <w:rPr>
                <w:rFonts w:asciiTheme="minorHAnsi" w:eastAsia="標楷體" w:hAnsiTheme="minorHAnsi"/>
                <w:u w:val="single"/>
              </w:rPr>
              <w:t>本委員會之工作如下：</w:t>
            </w:r>
          </w:p>
          <w:p w:rsidR="00921BB7" w:rsidRPr="007323BA" w:rsidRDefault="00921BB7" w:rsidP="000B59F7">
            <w:pPr>
              <w:ind w:leftChars="190" w:left="456" w:firstLine="3"/>
              <w:rPr>
                <w:rFonts w:asciiTheme="minorHAnsi" w:eastAsia="標楷體" w:hAnsiTheme="minorHAnsi"/>
                <w:u w:val="single"/>
              </w:rPr>
            </w:pPr>
            <w:r w:rsidRPr="007323BA">
              <w:rPr>
                <w:rFonts w:asciiTheme="minorHAnsi" w:eastAsia="標楷體" w:hAnsiTheme="minorHAnsi"/>
                <w:u w:val="single"/>
              </w:rPr>
              <w:t>依本學系「特色」、「師資」、「發展方向」研擬教學課程之科目學分、必修、選修、畢業學分數及學生修習學分相關規定，並執掌下列業務：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6" w:firstLine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一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檢覈教材上網進度。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89" w:left="457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二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落實課程教材審查。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9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三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審核課程學習成效標準。</w:t>
            </w:r>
          </w:p>
          <w:p w:rsidR="00921BB7" w:rsidRPr="007323BA" w:rsidRDefault="00921BB7" w:rsidP="000B59F7">
            <w:pPr>
              <w:widowControl/>
              <w:tabs>
                <w:tab w:val="left" w:pos="1614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9" w:hanging="3"/>
              <w:rPr>
                <w:rFonts w:asciiTheme="minorHAnsi" w:eastAsia="標楷體" w:hAnsiTheme="minorHAnsi"/>
                <w:kern w:val="0"/>
                <w:u w:val="single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四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落實課程大綱、進度表審查作業，並依委員意見修訂課程內容。</w:t>
            </w:r>
          </w:p>
          <w:p w:rsidR="00921BB7" w:rsidRPr="007323BA" w:rsidRDefault="00921BB7" w:rsidP="000B59F7">
            <w:pPr>
              <w:ind w:leftChars="190" w:left="459" w:hanging="3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(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五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)</w:t>
            </w:r>
            <w:r w:rsidRPr="007323BA">
              <w:rPr>
                <w:rFonts w:asciiTheme="minorHAnsi" w:eastAsia="標楷體" w:hAnsiTheme="minorHAnsi"/>
                <w:kern w:val="0"/>
                <w:u w:val="single"/>
              </w:rPr>
              <w:t>依課程評量、畢業生流向、就業滿意度及雇主滿意度結果，檢討課程規劃適切性。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561E1A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標楷體" w:hAnsiTheme="minorHAnsi"/>
                <w:color w:val="auto"/>
              </w:rPr>
            </w:pPr>
            <w:r w:rsidRPr="007323BA">
              <w:rPr>
                <w:rFonts w:asciiTheme="minorHAnsi" w:eastAsia="標楷體" w:hAnsiTheme="minorHAnsi" w:hint="eastAsia"/>
                <w:color w:val="auto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30060B">
            <w:pPr>
              <w:pStyle w:val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四、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本委員會之工作職掌如下：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一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各項內外部回饋意見採主題式課程審查，落實課程品質管控。</w:t>
            </w:r>
          </w:p>
          <w:p w:rsidR="00921BB7" w:rsidRPr="007323BA" w:rsidRDefault="00921BB7" w:rsidP="00D5465B">
            <w:pPr>
              <w:pStyle w:val="1"/>
              <w:ind w:leftChars="191" w:left="878" w:hangingChars="175" w:hanging="420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、檢覈教材上網進度。</w:t>
            </w:r>
          </w:p>
          <w:p w:rsidR="00921BB7" w:rsidRPr="007323BA" w:rsidRDefault="00921BB7" w:rsidP="00D5465B">
            <w:pPr>
              <w:pStyle w:val="1"/>
              <w:ind w:leftChars="191" w:left="880" w:hangingChars="176" w:hanging="422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、落實課程教材審查。</w:t>
            </w:r>
          </w:p>
          <w:p w:rsidR="00921BB7" w:rsidRPr="007323BA" w:rsidRDefault="00921BB7" w:rsidP="00D5465B">
            <w:pPr>
              <w:pStyle w:val="1"/>
              <w:ind w:leftChars="191" w:left="880" w:hangingChars="176" w:hanging="422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3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、審核課程學習成效標準。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4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、落實課程大綱、進度表審查作業，並依委員意見修訂課程內容。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5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、依課程評量、畢業生流向、就業滿意度及雇主滿意度結果，檢討課程規劃適切性。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二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依本學系發展特色及多元回饋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如：教學評量、課程外審、雇主及校友滿意度等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研擬課程架構及學分數等，並規劃課程授課教師及跨系所學程。</w:t>
            </w:r>
          </w:p>
          <w:p w:rsidR="00921BB7" w:rsidRPr="007323BA" w:rsidRDefault="00921BB7" w:rsidP="00D5465B">
            <w:pPr>
              <w:pStyle w:val="1"/>
              <w:ind w:leftChars="191" w:left="458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三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依校外專家意見及市場資訊，以客觀角度檢討本學系教育目標及課程規劃與社會發展趨勢相符。</w:t>
            </w:r>
          </w:p>
          <w:p w:rsidR="00921BB7" w:rsidRPr="007323BA" w:rsidRDefault="00921BB7" w:rsidP="00D5465B">
            <w:pPr>
              <w:pStyle w:val="1"/>
              <w:ind w:leftChars="190" w:left="457" w:hanging="1"/>
              <w:jc w:val="both"/>
              <w:rPr>
                <w:rFonts w:asciiTheme="minorHAnsi" w:eastAsia="標楷體" w:hAnsiTheme="minorHAnsi" w:cs="標楷體"/>
                <w:color w:val="auto"/>
                <w:u w:val="single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四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其他本學系課程規劃之相關事宜。</w:t>
            </w:r>
          </w:p>
          <w:p w:rsidR="00921BB7" w:rsidRPr="007323BA" w:rsidRDefault="00921BB7" w:rsidP="00D5465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90" w:left="458" w:hangingChars="1" w:hanging="2"/>
              <w:rPr>
                <w:rFonts w:asciiTheme="minorHAnsi" w:hAnsiTheme="minorHAnsi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(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五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)</w:t>
            </w:r>
            <w:r w:rsidRPr="007323BA">
              <w:rPr>
                <w:rFonts w:asciiTheme="minorHAnsi" w:eastAsia="標楷體" w:hAnsiTheme="minorHAnsi" w:cs="標楷體" w:hint="eastAsia"/>
                <w:color w:val="auto"/>
                <w:u w:val="single"/>
              </w:rPr>
              <w:t>決議事項呈報「院課程委員會」審議。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9E00F0">
            <w:pPr>
              <w:pStyle w:val="1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依</w:t>
            </w:r>
            <w:r w:rsidR="009E00F0">
              <w:rPr>
                <w:rFonts w:asciiTheme="minorHAnsi" w:eastAsia="標楷體" w:hAnsiTheme="minorHAnsi" w:cs="標楷體" w:hint="eastAsia"/>
                <w:color w:val="auto"/>
              </w:rPr>
              <w:t>據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本校</w:t>
            </w:r>
            <w:r w:rsidR="002A49B0">
              <w:rPr>
                <w:rFonts w:asciiTheme="minorHAnsi" w:eastAsia="標楷體" w:hAnsiTheme="minorHAnsi" w:cs="標楷體" w:hint="eastAsia"/>
                <w:color w:val="auto"/>
              </w:rPr>
              <w:t>母法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4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條第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項第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1</w:t>
            </w: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款規定修訂。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D5465B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 w:hint="eastAsia"/>
                <w:u w:val="single"/>
              </w:rPr>
              <w:t>2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ind w:left="458" w:hangingChars="191" w:hanging="458"/>
              <w:rPr>
                <w:rFonts w:asciiTheme="minorHAnsi" w:hAnsiTheme="minorHAnsi"/>
              </w:rPr>
            </w:pPr>
            <w:r w:rsidRPr="007323BA">
              <w:rPr>
                <w:rFonts w:asciiTheme="minorHAnsi" w:eastAsia="標楷體" w:hAnsiTheme="minorHAnsi" w:cs="標楷體"/>
              </w:rPr>
              <w:t>五、本委員會有關課程之研議、規劃，應於每學期前</w:t>
            </w:r>
            <w:r w:rsidRPr="007323BA">
              <w:rPr>
                <w:rFonts w:asciiTheme="minorHAnsi" w:eastAsia="標楷體" w:hAnsiTheme="minorHAnsi" w:cs="標楷體"/>
                <w:u w:val="single"/>
              </w:rPr>
              <w:t>二</w:t>
            </w:r>
            <w:r w:rsidRPr="007323BA">
              <w:rPr>
                <w:rFonts w:asciiTheme="minorHAnsi" w:eastAsia="標楷體" w:hAnsiTheme="minorHAnsi" w:cs="標楷體"/>
              </w:rPr>
              <w:t>個月依前條程序開會討論，並定期實施評估課程開發及教學效益分析之檢討，或修正課程，以作為下學年度開課之改進參考</w:t>
            </w:r>
            <w:r w:rsidRPr="007323BA">
              <w:rPr>
                <w:rFonts w:asciiTheme="minorHAnsi" w:eastAsia="標楷體" w:hAnsiTheme="minorHAnsi" w:cs="細明體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/>
              </w:rPr>
            </w:pPr>
            <w:r w:rsidRPr="007323BA">
              <w:rPr>
                <w:rFonts w:asciiTheme="minorHAnsi" w:eastAsia="標楷體" w:hAnsiTheme="minorHAnsi" w:hint="eastAsia"/>
              </w:rPr>
              <w:t>六、本委員會每學期至少開會</w:t>
            </w:r>
            <w:r w:rsidRPr="007323BA">
              <w:rPr>
                <w:rFonts w:asciiTheme="minorHAnsi" w:eastAsia="標楷體" w:hAnsiTheme="minorHAnsi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 w:hint="eastAsia"/>
              </w:rPr>
              <w:t>次，必要時，得召開臨時會議。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 w:cs="細明體"/>
              </w:rPr>
            </w:pPr>
            <w:r w:rsidRPr="007323BA">
              <w:rPr>
                <w:rFonts w:asciiTheme="minorHAnsi" w:eastAsia="標楷體" w:hAnsiTheme="minorHAnsi"/>
              </w:rPr>
              <w:t>六、本委員會每學期至少開會</w:t>
            </w:r>
            <w:r w:rsidRPr="007323BA">
              <w:rPr>
                <w:rFonts w:asciiTheme="minorHAnsi" w:eastAsia="標楷體" w:hAnsiTheme="minorHAnsi" w:hint="eastAsia"/>
                <w:u w:val="single"/>
              </w:rPr>
              <w:t>1</w:t>
            </w:r>
            <w:r w:rsidRPr="007323BA">
              <w:rPr>
                <w:rFonts w:asciiTheme="minorHAnsi" w:eastAsia="標楷體" w:hAnsiTheme="minorHAnsi"/>
              </w:rPr>
              <w:t>次，必要時，得召開臨時會議。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Chars="1" w:left="458" w:hangingChars="190" w:hanging="456"/>
              <w:jc w:val="both"/>
              <w:rPr>
                <w:rFonts w:asciiTheme="minorHAnsi" w:eastAsia="標楷體" w:hAnsiTheme="minorHAnsi" w:cs="細明體"/>
              </w:rPr>
            </w:pPr>
            <w:r w:rsidRPr="007323BA">
              <w:rPr>
                <w:rFonts w:asciiTheme="minorHAnsi" w:eastAsia="標楷體" w:hAnsiTheme="minorHAnsi"/>
              </w:rPr>
              <w:t>六、本委員會每學期至少開會</w:t>
            </w:r>
            <w:r w:rsidRPr="007323BA">
              <w:rPr>
                <w:rFonts w:asciiTheme="minorHAnsi" w:eastAsia="標楷體" w:hAnsiTheme="minorHAnsi"/>
                <w:u w:val="single"/>
              </w:rPr>
              <w:t>一</w:t>
            </w:r>
            <w:r w:rsidRPr="007323BA">
              <w:rPr>
                <w:rFonts w:asciiTheme="minorHAnsi" w:eastAsia="標楷體" w:hAnsiTheme="minorHAnsi"/>
              </w:rPr>
              <w:t>次，必要時，得召開臨時會議。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4" w:hangingChars="14" w:hanging="34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修訂數字為阿拉伯數字。</w:t>
            </w: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同現行條文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1E2DA7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566" w:hangingChars="236" w:hanging="566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標楷體" w:hint="eastAsia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widowControl/>
              <w:tabs>
                <w:tab w:val="left" w:pos="900"/>
                <w:tab w:val="left" w:pos="235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tLeast"/>
              <w:ind w:left="458" w:hangingChars="191" w:hanging="458"/>
              <w:jc w:val="both"/>
              <w:rPr>
                <w:rFonts w:asciiTheme="minorHAnsi" w:eastAsia="標楷體" w:hAnsiTheme="minorHAnsi" w:cs="標楷體"/>
              </w:rPr>
            </w:pPr>
            <w:r w:rsidRPr="007323BA">
              <w:rPr>
                <w:rFonts w:asciiTheme="minorHAnsi" w:eastAsia="標楷體" w:hAnsiTheme="minorHAnsi" w:cs="細明體"/>
              </w:rPr>
              <w:t>七、本委員會會議應有全體委員二分之一以上出席始得開會，並經出席委員二分之一以上通過始得決議。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 w:hangingChars="177" w:hanging="425"/>
              <w:rPr>
                <w:rFonts w:asciiTheme="minorHAnsi" w:eastAsia="標楷體" w:hAnsiTheme="minorHAnsi" w:cs="細明體"/>
                <w:color w:val="auto"/>
              </w:rPr>
            </w:pPr>
          </w:p>
        </w:tc>
      </w:tr>
      <w:tr w:rsidR="007323BA" w:rsidRPr="007323BA" w:rsidTr="00F93071">
        <w:tc>
          <w:tcPr>
            <w:tcW w:w="3093" w:type="dxa"/>
          </w:tcPr>
          <w:p w:rsidR="00921BB7" w:rsidRPr="007323BA" w:rsidRDefault="00921BB7" w:rsidP="00B830B1">
            <w:pPr>
              <w:ind w:left="458" w:hangingChars="191" w:hanging="458"/>
              <w:rPr>
                <w:rFonts w:eastAsia="標楷體"/>
              </w:rPr>
            </w:pPr>
            <w:r w:rsidRPr="007323BA">
              <w:rPr>
                <w:rFonts w:eastAsia="標楷體" w:hint="eastAsia"/>
              </w:rPr>
              <w:t>同現行條文</w:t>
            </w:r>
          </w:p>
        </w:tc>
        <w:tc>
          <w:tcPr>
            <w:tcW w:w="3093" w:type="dxa"/>
            <w:shd w:val="clear" w:color="auto" w:fill="auto"/>
          </w:tcPr>
          <w:p w:rsidR="00921BB7" w:rsidRPr="007323BA" w:rsidRDefault="00921BB7" w:rsidP="003E64C0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標楷體" w:hint="eastAsia"/>
                <w:color w:val="auto"/>
              </w:rPr>
              <w:t>同現行條文</w:t>
            </w:r>
          </w:p>
        </w:tc>
        <w:tc>
          <w:tcPr>
            <w:tcW w:w="3136" w:type="dxa"/>
            <w:shd w:val="clear" w:color="auto" w:fill="auto"/>
          </w:tcPr>
          <w:p w:rsidR="00921BB7" w:rsidRPr="007323BA" w:rsidRDefault="00921BB7" w:rsidP="00D5465B">
            <w:pPr>
              <w:pStyle w:val="1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 w:hangingChars="191" w:hanging="458"/>
              <w:rPr>
                <w:rFonts w:asciiTheme="minorHAnsi" w:eastAsia="標楷體" w:hAnsiTheme="minorHAnsi" w:cs="標楷體"/>
                <w:color w:val="auto"/>
              </w:rPr>
            </w:pPr>
            <w:r w:rsidRPr="007323BA">
              <w:rPr>
                <w:rFonts w:asciiTheme="minorHAnsi" w:eastAsia="標楷體" w:hAnsiTheme="minorHAnsi" w:cs="細明體"/>
                <w:color w:val="auto"/>
              </w:rPr>
              <w:t>八、本要點經醫學院院務會議審議通過後，自公布日起實施，修正時亦同。</w:t>
            </w:r>
          </w:p>
        </w:tc>
        <w:tc>
          <w:tcPr>
            <w:tcW w:w="1276" w:type="dxa"/>
            <w:shd w:val="clear" w:color="auto" w:fill="auto"/>
          </w:tcPr>
          <w:p w:rsidR="00921BB7" w:rsidRPr="007323BA" w:rsidRDefault="00921BB7" w:rsidP="00B81C0D">
            <w:pPr>
              <w:ind w:left="31" w:hangingChars="13" w:hanging="31"/>
              <w:rPr>
                <w:rFonts w:asciiTheme="minorHAnsi" w:eastAsia="標楷體" w:hAnsiTheme="minorHAnsi" w:cs="細明體"/>
              </w:rPr>
            </w:pPr>
          </w:p>
        </w:tc>
      </w:tr>
    </w:tbl>
    <w:p w:rsidR="003F418B" w:rsidRPr="00561E1A" w:rsidRDefault="003F418B" w:rsidP="005C2CC1">
      <w:pPr>
        <w:widowControl/>
        <w:spacing w:beforeLines="50" w:before="180" w:line="440" w:lineRule="exact"/>
        <w:jc w:val="both"/>
        <w:rPr>
          <w:rFonts w:asciiTheme="minorHAnsi" w:hAnsiTheme="minorHAnsi"/>
        </w:rPr>
      </w:pPr>
    </w:p>
    <w:sectPr w:rsidR="003F418B" w:rsidRPr="00561E1A" w:rsidSect="00921BB7"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0" w:rsidRDefault="002F7020" w:rsidP="008004DC">
      <w:r>
        <w:separator/>
      </w:r>
    </w:p>
  </w:endnote>
  <w:endnote w:type="continuationSeparator" w:id="0">
    <w:p w:rsidR="002F7020" w:rsidRDefault="002F7020" w:rsidP="008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9293"/>
      <w:docPartObj>
        <w:docPartGallery w:val="Page Numbers (Bottom of Page)"/>
        <w:docPartUnique/>
      </w:docPartObj>
    </w:sdtPr>
    <w:sdtEndPr/>
    <w:sdtContent>
      <w:p w:rsidR="008004DC" w:rsidRDefault="00F237A7" w:rsidP="008004DC">
        <w:pPr>
          <w:pStyle w:val="a8"/>
          <w:jc w:val="center"/>
        </w:pPr>
        <w:r>
          <w:fldChar w:fldCharType="begin"/>
        </w:r>
        <w:r w:rsidR="008004DC">
          <w:instrText>PAGE   \* MERGEFORMAT</w:instrText>
        </w:r>
        <w:r>
          <w:fldChar w:fldCharType="separate"/>
        </w:r>
        <w:r w:rsidR="002F7020" w:rsidRPr="002F702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0" w:rsidRDefault="002F7020" w:rsidP="008004DC">
      <w:r>
        <w:separator/>
      </w:r>
    </w:p>
  </w:footnote>
  <w:footnote w:type="continuationSeparator" w:id="0">
    <w:p w:rsidR="002F7020" w:rsidRDefault="002F7020" w:rsidP="008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65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A11A12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">
    <w:nsid w:val="04E614BC"/>
    <w:multiLevelType w:val="hybridMultilevel"/>
    <w:tmpl w:val="5176A790"/>
    <w:lvl w:ilvl="0" w:tplc="04090009">
      <w:start w:val="1"/>
      <w:numFmt w:val="bullet"/>
      <w:lvlText w:val="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3">
    <w:nsid w:val="0BB4287F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76F50"/>
    <w:multiLevelType w:val="hybridMultilevel"/>
    <w:tmpl w:val="45FA0052"/>
    <w:lvl w:ilvl="0" w:tplc="FEA005F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710044"/>
    <w:multiLevelType w:val="hybridMultilevel"/>
    <w:tmpl w:val="2258D84E"/>
    <w:lvl w:ilvl="0" w:tplc="A94EC9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836400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3CA44C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C91814"/>
    <w:multiLevelType w:val="hybridMultilevel"/>
    <w:tmpl w:val="379CDB46"/>
    <w:lvl w:ilvl="0" w:tplc="54606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132770C1"/>
    <w:multiLevelType w:val="hybridMultilevel"/>
    <w:tmpl w:val="D5DA99E8"/>
    <w:lvl w:ilvl="0" w:tplc="C7964AD8">
      <w:start w:val="1"/>
      <w:numFmt w:val="bullet"/>
      <w:lvlText w:val="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8">
    <w:nsid w:val="13915F61"/>
    <w:multiLevelType w:val="hybridMultilevel"/>
    <w:tmpl w:val="8BC45BC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4AB2B67"/>
    <w:multiLevelType w:val="hybridMultilevel"/>
    <w:tmpl w:val="BECC1704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F5325F"/>
    <w:multiLevelType w:val="hybridMultilevel"/>
    <w:tmpl w:val="3B0EED54"/>
    <w:lvl w:ilvl="0" w:tplc="6DEEA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C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6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C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2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A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A7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AE6491"/>
    <w:multiLevelType w:val="hybridMultilevel"/>
    <w:tmpl w:val="2EDABB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AC00C5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13">
    <w:nsid w:val="220F4DD4"/>
    <w:multiLevelType w:val="hybridMultilevel"/>
    <w:tmpl w:val="FEE2A96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25236234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5">
    <w:nsid w:val="2A006F53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6">
    <w:nsid w:val="2FC25097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17">
    <w:nsid w:val="31542816"/>
    <w:multiLevelType w:val="multilevel"/>
    <w:tmpl w:val="08CA672A"/>
    <w:lvl w:ilvl="0">
      <w:start w:val="108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785" w:hanging="82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274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8">
    <w:nsid w:val="31CE5D56"/>
    <w:multiLevelType w:val="hybridMultilevel"/>
    <w:tmpl w:val="0D90B9FA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>
    <w:nsid w:val="33A324AE"/>
    <w:multiLevelType w:val="hybridMultilevel"/>
    <w:tmpl w:val="DF0C8594"/>
    <w:lvl w:ilvl="0" w:tplc="04090009">
      <w:start w:val="1"/>
      <w:numFmt w:val="bullet"/>
      <w:lvlText w:val="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>
    <w:nsid w:val="33A90F49"/>
    <w:multiLevelType w:val="hybridMultilevel"/>
    <w:tmpl w:val="1CB820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368A03BD"/>
    <w:multiLevelType w:val="hybridMultilevel"/>
    <w:tmpl w:val="1EA4E80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3A37190B"/>
    <w:multiLevelType w:val="hybridMultilevel"/>
    <w:tmpl w:val="1D92ED86"/>
    <w:lvl w:ilvl="0" w:tplc="4EA0BBE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3B277D69"/>
    <w:multiLevelType w:val="hybridMultilevel"/>
    <w:tmpl w:val="C750D2F4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abstractNum w:abstractNumId="24">
    <w:nsid w:val="3C1C33BA"/>
    <w:multiLevelType w:val="hybridMultilevel"/>
    <w:tmpl w:val="5C8E2158"/>
    <w:lvl w:ilvl="0" w:tplc="98DEF74E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98DEF74E">
      <w:start w:val="1"/>
      <w:numFmt w:val="taiwaneseCountingThousand"/>
      <w:lvlText w:val="(%3)"/>
      <w:lvlJc w:val="left"/>
      <w:pPr>
        <w:ind w:left="1865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3FFA0DFC"/>
    <w:multiLevelType w:val="hybridMultilevel"/>
    <w:tmpl w:val="695C6164"/>
    <w:lvl w:ilvl="0" w:tplc="7B76D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F232BE"/>
    <w:multiLevelType w:val="hybridMultilevel"/>
    <w:tmpl w:val="D01A0B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7320D70"/>
    <w:multiLevelType w:val="hybridMultilevel"/>
    <w:tmpl w:val="232466FC"/>
    <w:lvl w:ilvl="0" w:tplc="82BE1AB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8DEF74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850C4B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29">
    <w:nsid w:val="496B5939"/>
    <w:multiLevelType w:val="hybridMultilevel"/>
    <w:tmpl w:val="44A27612"/>
    <w:lvl w:ilvl="0" w:tplc="CE9833E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7F222C"/>
    <w:multiLevelType w:val="hybridMultilevel"/>
    <w:tmpl w:val="63701492"/>
    <w:lvl w:ilvl="0" w:tplc="FA8C5A5E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CD0EE0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2">
    <w:nsid w:val="54D11DF3"/>
    <w:multiLevelType w:val="hybridMultilevel"/>
    <w:tmpl w:val="95EC119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B83CAC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4">
    <w:nsid w:val="5D845DF2"/>
    <w:multiLevelType w:val="hybridMultilevel"/>
    <w:tmpl w:val="C606857E"/>
    <w:lvl w:ilvl="0" w:tplc="6606867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5F963745"/>
    <w:multiLevelType w:val="hybridMultilevel"/>
    <w:tmpl w:val="3C7CD83C"/>
    <w:lvl w:ilvl="0" w:tplc="660686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0847273"/>
    <w:multiLevelType w:val="hybridMultilevel"/>
    <w:tmpl w:val="DF6CD6C0"/>
    <w:lvl w:ilvl="0" w:tplc="B2DEA2C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4D0492"/>
    <w:multiLevelType w:val="hybridMultilevel"/>
    <w:tmpl w:val="2BCA64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9A02120">
      <w:start w:val="1"/>
      <w:numFmt w:val="decimal"/>
      <w:lvlText w:val="（%2）"/>
      <w:lvlJc w:val="righ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2" w:tplc="39A02120">
      <w:start w:val="1"/>
      <w:numFmt w:val="decimal"/>
      <w:lvlText w:val="（%3）"/>
      <w:lvlJc w:val="righ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4113D5A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39">
    <w:nsid w:val="72364DD2"/>
    <w:multiLevelType w:val="hybridMultilevel"/>
    <w:tmpl w:val="D9A2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A97229"/>
    <w:multiLevelType w:val="hybridMultilevel"/>
    <w:tmpl w:val="A6F2FE6C"/>
    <w:lvl w:ilvl="0" w:tplc="0409000F">
      <w:start w:val="1"/>
      <w:numFmt w:val="decimal"/>
      <w:lvlText w:val="%1."/>
      <w:lvlJc w:val="left"/>
      <w:pPr>
        <w:ind w:left="1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1">
    <w:nsid w:val="7B1F3A22"/>
    <w:multiLevelType w:val="hybridMultilevel"/>
    <w:tmpl w:val="F9EA11F2"/>
    <w:lvl w:ilvl="0" w:tplc="6AFE0A00">
      <w:start w:val="1"/>
      <w:numFmt w:val="decimal"/>
      <w:lvlText w:val="%1."/>
      <w:lvlJc w:val="left"/>
      <w:pPr>
        <w:ind w:left="1957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37" w:hanging="480"/>
      </w:pPr>
    </w:lvl>
    <w:lvl w:ilvl="2" w:tplc="0409001B" w:tentative="1">
      <w:start w:val="1"/>
      <w:numFmt w:val="lowerRoman"/>
      <w:lvlText w:val="%3."/>
      <w:lvlJc w:val="right"/>
      <w:pPr>
        <w:ind w:left="2917" w:hanging="480"/>
      </w:pPr>
    </w:lvl>
    <w:lvl w:ilvl="3" w:tplc="0409000F">
      <w:start w:val="1"/>
      <w:numFmt w:val="decimal"/>
      <w:lvlText w:val="%4."/>
      <w:lvlJc w:val="left"/>
      <w:pPr>
        <w:ind w:left="3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7" w:hanging="480"/>
      </w:pPr>
    </w:lvl>
    <w:lvl w:ilvl="5" w:tplc="0409001B" w:tentative="1">
      <w:start w:val="1"/>
      <w:numFmt w:val="lowerRoman"/>
      <w:lvlText w:val="%6."/>
      <w:lvlJc w:val="right"/>
      <w:pPr>
        <w:ind w:left="4357" w:hanging="480"/>
      </w:pPr>
    </w:lvl>
    <w:lvl w:ilvl="6" w:tplc="0409000F" w:tentative="1">
      <w:start w:val="1"/>
      <w:numFmt w:val="decimal"/>
      <w:lvlText w:val="%7."/>
      <w:lvlJc w:val="left"/>
      <w:pPr>
        <w:ind w:left="4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7" w:hanging="480"/>
      </w:pPr>
    </w:lvl>
    <w:lvl w:ilvl="8" w:tplc="0409001B" w:tentative="1">
      <w:start w:val="1"/>
      <w:numFmt w:val="lowerRoman"/>
      <w:lvlText w:val="%9."/>
      <w:lvlJc w:val="right"/>
      <w:pPr>
        <w:ind w:left="5797" w:hanging="480"/>
      </w:p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37"/>
  </w:num>
  <w:num w:numId="5">
    <w:abstractNumId w:val="39"/>
  </w:num>
  <w:num w:numId="6">
    <w:abstractNumId w:val="8"/>
  </w:num>
  <w:num w:numId="7">
    <w:abstractNumId w:val="32"/>
  </w:num>
  <w:num w:numId="8">
    <w:abstractNumId w:val="9"/>
  </w:num>
  <w:num w:numId="9">
    <w:abstractNumId w:val="36"/>
  </w:num>
  <w:num w:numId="10">
    <w:abstractNumId w:val="34"/>
  </w:num>
  <w:num w:numId="11">
    <w:abstractNumId w:val="35"/>
  </w:num>
  <w:num w:numId="12">
    <w:abstractNumId w:val="10"/>
  </w:num>
  <w:num w:numId="13">
    <w:abstractNumId w:val="18"/>
  </w:num>
  <w:num w:numId="14">
    <w:abstractNumId w:val="19"/>
  </w:num>
  <w:num w:numId="15">
    <w:abstractNumId w:val="33"/>
  </w:num>
  <w:num w:numId="16">
    <w:abstractNumId w:val="31"/>
  </w:num>
  <w:num w:numId="17">
    <w:abstractNumId w:val="40"/>
  </w:num>
  <w:num w:numId="18">
    <w:abstractNumId w:val="28"/>
  </w:num>
  <w:num w:numId="19">
    <w:abstractNumId w:val="15"/>
  </w:num>
  <w:num w:numId="20">
    <w:abstractNumId w:val="16"/>
  </w:num>
  <w:num w:numId="21">
    <w:abstractNumId w:val="14"/>
  </w:num>
  <w:num w:numId="22">
    <w:abstractNumId w:val="2"/>
  </w:num>
  <w:num w:numId="23">
    <w:abstractNumId w:val="13"/>
  </w:num>
  <w:num w:numId="24">
    <w:abstractNumId w:val="20"/>
  </w:num>
  <w:num w:numId="25">
    <w:abstractNumId w:val="26"/>
  </w:num>
  <w:num w:numId="26">
    <w:abstractNumId w:val="38"/>
  </w:num>
  <w:num w:numId="27">
    <w:abstractNumId w:val="1"/>
  </w:num>
  <w:num w:numId="28">
    <w:abstractNumId w:val="4"/>
  </w:num>
  <w:num w:numId="29">
    <w:abstractNumId w:val="7"/>
  </w:num>
  <w:num w:numId="30">
    <w:abstractNumId w:val="21"/>
  </w:num>
  <w:num w:numId="31">
    <w:abstractNumId w:val="6"/>
  </w:num>
  <w:num w:numId="32">
    <w:abstractNumId w:val="25"/>
  </w:num>
  <w:num w:numId="33">
    <w:abstractNumId w:val="3"/>
  </w:num>
  <w:num w:numId="34">
    <w:abstractNumId w:val="24"/>
  </w:num>
  <w:num w:numId="35">
    <w:abstractNumId w:val="41"/>
  </w:num>
  <w:num w:numId="36">
    <w:abstractNumId w:val="30"/>
  </w:num>
  <w:num w:numId="37">
    <w:abstractNumId w:val="23"/>
  </w:num>
  <w:num w:numId="38">
    <w:abstractNumId w:val="12"/>
  </w:num>
  <w:num w:numId="39">
    <w:abstractNumId w:val="0"/>
  </w:num>
  <w:num w:numId="40">
    <w:abstractNumId w:val="27"/>
  </w:num>
  <w:num w:numId="41">
    <w:abstractNumId w:val="1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F3"/>
    <w:rsid w:val="0000694B"/>
    <w:rsid w:val="000261BE"/>
    <w:rsid w:val="00040693"/>
    <w:rsid w:val="00045B0E"/>
    <w:rsid w:val="00062CEB"/>
    <w:rsid w:val="000657E0"/>
    <w:rsid w:val="000671A3"/>
    <w:rsid w:val="00070279"/>
    <w:rsid w:val="00070CA6"/>
    <w:rsid w:val="00082CA0"/>
    <w:rsid w:val="00084246"/>
    <w:rsid w:val="000A3378"/>
    <w:rsid w:val="000A548D"/>
    <w:rsid w:val="000B59F7"/>
    <w:rsid w:val="000C22DF"/>
    <w:rsid w:val="000C7370"/>
    <w:rsid w:val="000E039B"/>
    <w:rsid w:val="000E0953"/>
    <w:rsid w:val="0010165F"/>
    <w:rsid w:val="0011270E"/>
    <w:rsid w:val="00142412"/>
    <w:rsid w:val="00144105"/>
    <w:rsid w:val="00147C15"/>
    <w:rsid w:val="001602F8"/>
    <w:rsid w:val="001611FF"/>
    <w:rsid w:val="00171D2D"/>
    <w:rsid w:val="00180742"/>
    <w:rsid w:val="00184ABD"/>
    <w:rsid w:val="00195B8E"/>
    <w:rsid w:val="001A237B"/>
    <w:rsid w:val="001A4F50"/>
    <w:rsid w:val="001B11DD"/>
    <w:rsid w:val="001C1AED"/>
    <w:rsid w:val="001C52E6"/>
    <w:rsid w:val="001E2DA7"/>
    <w:rsid w:val="001E7643"/>
    <w:rsid w:val="00200B29"/>
    <w:rsid w:val="002015E8"/>
    <w:rsid w:val="00222055"/>
    <w:rsid w:val="002307AD"/>
    <w:rsid w:val="0023341D"/>
    <w:rsid w:val="00234B92"/>
    <w:rsid w:val="002358CA"/>
    <w:rsid w:val="00236308"/>
    <w:rsid w:val="002377A4"/>
    <w:rsid w:val="002458FB"/>
    <w:rsid w:val="00252A7C"/>
    <w:rsid w:val="0026691B"/>
    <w:rsid w:val="002741B9"/>
    <w:rsid w:val="00274A92"/>
    <w:rsid w:val="00274F59"/>
    <w:rsid w:val="002777DF"/>
    <w:rsid w:val="0028005E"/>
    <w:rsid w:val="00284564"/>
    <w:rsid w:val="00287D00"/>
    <w:rsid w:val="0029341A"/>
    <w:rsid w:val="00296CB7"/>
    <w:rsid w:val="002A49B0"/>
    <w:rsid w:val="002A5FFA"/>
    <w:rsid w:val="002A6A95"/>
    <w:rsid w:val="002A7939"/>
    <w:rsid w:val="002B3978"/>
    <w:rsid w:val="002B4F0D"/>
    <w:rsid w:val="002C02B6"/>
    <w:rsid w:val="002F4C16"/>
    <w:rsid w:val="002F7020"/>
    <w:rsid w:val="0030022B"/>
    <w:rsid w:val="0030060B"/>
    <w:rsid w:val="00302E42"/>
    <w:rsid w:val="00304CE0"/>
    <w:rsid w:val="00305610"/>
    <w:rsid w:val="003161E8"/>
    <w:rsid w:val="003243EC"/>
    <w:rsid w:val="0033261A"/>
    <w:rsid w:val="00335191"/>
    <w:rsid w:val="003601A1"/>
    <w:rsid w:val="00360301"/>
    <w:rsid w:val="003663E3"/>
    <w:rsid w:val="00367113"/>
    <w:rsid w:val="00377706"/>
    <w:rsid w:val="003865AC"/>
    <w:rsid w:val="003B0C7D"/>
    <w:rsid w:val="003B0C9F"/>
    <w:rsid w:val="003B23B8"/>
    <w:rsid w:val="003C1982"/>
    <w:rsid w:val="003D2075"/>
    <w:rsid w:val="003D3E2A"/>
    <w:rsid w:val="003E468C"/>
    <w:rsid w:val="003E64C0"/>
    <w:rsid w:val="003F418B"/>
    <w:rsid w:val="0041191F"/>
    <w:rsid w:val="004128CF"/>
    <w:rsid w:val="00416E71"/>
    <w:rsid w:val="004235D5"/>
    <w:rsid w:val="004261C8"/>
    <w:rsid w:val="00432610"/>
    <w:rsid w:val="004446E9"/>
    <w:rsid w:val="00444A84"/>
    <w:rsid w:val="004476C6"/>
    <w:rsid w:val="00457A06"/>
    <w:rsid w:val="004666EE"/>
    <w:rsid w:val="004815AC"/>
    <w:rsid w:val="0048436A"/>
    <w:rsid w:val="00486553"/>
    <w:rsid w:val="00490822"/>
    <w:rsid w:val="00493579"/>
    <w:rsid w:val="004A0A31"/>
    <w:rsid w:val="004B7100"/>
    <w:rsid w:val="004D1F64"/>
    <w:rsid w:val="004F4CA0"/>
    <w:rsid w:val="004F51F2"/>
    <w:rsid w:val="004F6E44"/>
    <w:rsid w:val="005060E6"/>
    <w:rsid w:val="00507B7A"/>
    <w:rsid w:val="00534B05"/>
    <w:rsid w:val="00554624"/>
    <w:rsid w:val="005562D2"/>
    <w:rsid w:val="00561E1A"/>
    <w:rsid w:val="005708FF"/>
    <w:rsid w:val="00583926"/>
    <w:rsid w:val="005947A3"/>
    <w:rsid w:val="005A5EF3"/>
    <w:rsid w:val="005A65E7"/>
    <w:rsid w:val="005B566F"/>
    <w:rsid w:val="005B6C04"/>
    <w:rsid w:val="005C2CC1"/>
    <w:rsid w:val="005C5162"/>
    <w:rsid w:val="005D3F7C"/>
    <w:rsid w:val="005F090B"/>
    <w:rsid w:val="005F0B22"/>
    <w:rsid w:val="005F330C"/>
    <w:rsid w:val="00600D19"/>
    <w:rsid w:val="00601ECA"/>
    <w:rsid w:val="00610D87"/>
    <w:rsid w:val="006119E7"/>
    <w:rsid w:val="006130CD"/>
    <w:rsid w:val="0063213E"/>
    <w:rsid w:val="00633D70"/>
    <w:rsid w:val="00665BEC"/>
    <w:rsid w:val="00690349"/>
    <w:rsid w:val="006A7992"/>
    <w:rsid w:val="006C1F69"/>
    <w:rsid w:val="006E4B76"/>
    <w:rsid w:val="006F57E1"/>
    <w:rsid w:val="00701670"/>
    <w:rsid w:val="00706CD0"/>
    <w:rsid w:val="00711C4E"/>
    <w:rsid w:val="00713B97"/>
    <w:rsid w:val="007243A8"/>
    <w:rsid w:val="00725348"/>
    <w:rsid w:val="007323BA"/>
    <w:rsid w:val="007347A9"/>
    <w:rsid w:val="00735DF5"/>
    <w:rsid w:val="007360D9"/>
    <w:rsid w:val="00736493"/>
    <w:rsid w:val="0074008C"/>
    <w:rsid w:val="00756EE7"/>
    <w:rsid w:val="0075737A"/>
    <w:rsid w:val="00776E98"/>
    <w:rsid w:val="00790B66"/>
    <w:rsid w:val="00791B80"/>
    <w:rsid w:val="00792C57"/>
    <w:rsid w:val="007B5314"/>
    <w:rsid w:val="007D6831"/>
    <w:rsid w:val="007E1D30"/>
    <w:rsid w:val="007E6DE1"/>
    <w:rsid w:val="007E7A30"/>
    <w:rsid w:val="007F0720"/>
    <w:rsid w:val="007F4628"/>
    <w:rsid w:val="007F7CB3"/>
    <w:rsid w:val="008004DC"/>
    <w:rsid w:val="0080314C"/>
    <w:rsid w:val="0080519E"/>
    <w:rsid w:val="008054BD"/>
    <w:rsid w:val="008074A1"/>
    <w:rsid w:val="00810EF0"/>
    <w:rsid w:val="00817115"/>
    <w:rsid w:val="00817DD9"/>
    <w:rsid w:val="00840C80"/>
    <w:rsid w:val="00843D1D"/>
    <w:rsid w:val="0084552D"/>
    <w:rsid w:val="0085650B"/>
    <w:rsid w:val="00863C99"/>
    <w:rsid w:val="00877229"/>
    <w:rsid w:val="00884F03"/>
    <w:rsid w:val="008875C9"/>
    <w:rsid w:val="00893176"/>
    <w:rsid w:val="008A6B57"/>
    <w:rsid w:val="008A6E41"/>
    <w:rsid w:val="008B2B0B"/>
    <w:rsid w:val="008B381D"/>
    <w:rsid w:val="008C276D"/>
    <w:rsid w:val="008D39F6"/>
    <w:rsid w:val="008E06BF"/>
    <w:rsid w:val="008F2417"/>
    <w:rsid w:val="00914C62"/>
    <w:rsid w:val="00914E14"/>
    <w:rsid w:val="00916C53"/>
    <w:rsid w:val="00921BB7"/>
    <w:rsid w:val="009304B5"/>
    <w:rsid w:val="00936F1A"/>
    <w:rsid w:val="00944660"/>
    <w:rsid w:val="00946135"/>
    <w:rsid w:val="009773EB"/>
    <w:rsid w:val="009A5DE6"/>
    <w:rsid w:val="009B18FA"/>
    <w:rsid w:val="009C3237"/>
    <w:rsid w:val="009C5605"/>
    <w:rsid w:val="009E00F0"/>
    <w:rsid w:val="00A0011E"/>
    <w:rsid w:val="00A04E49"/>
    <w:rsid w:val="00A05C67"/>
    <w:rsid w:val="00A0634A"/>
    <w:rsid w:val="00A06ABA"/>
    <w:rsid w:val="00A12EBC"/>
    <w:rsid w:val="00A141F9"/>
    <w:rsid w:val="00A165E2"/>
    <w:rsid w:val="00A17740"/>
    <w:rsid w:val="00A223E4"/>
    <w:rsid w:val="00A2396F"/>
    <w:rsid w:val="00A24B32"/>
    <w:rsid w:val="00A32899"/>
    <w:rsid w:val="00A36BFC"/>
    <w:rsid w:val="00A45026"/>
    <w:rsid w:val="00A46C2F"/>
    <w:rsid w:val="00A7096D"/>
    <w:rsid w:val="00A725F4"/>
    <w:rsid w:val="00A736CC"/>
    <w:rsid w:val="00A752F3"/>
    <w:rsid w:val="00A75E66"/>
    <w:rsid w:val="00A92F81"/>
    <w:rsid w:val="00A93B4B"/>
    <w:rsid w:val="00AA7DDB"/>
    <w:rsid w:val="00AB45FA"/>
    <w:rsid w:val="00AE59E6"/>
    <w:rsid w:val="00AE78F4"/>
    <w:rsid w:val="00AF2C7D"/>
    <w:rsid w:val="00AF3588"/>
    <w:rsid w:val="00B12B8C"/>
    <w:rsid w:val="00B1402C"/>
    <w:rsid w:val="00B32C89"/>
    <w:rsid w:val="00B33004"/>
    <w:rsid w:val="00B40EA4"/>
    <w:rsid w:val="00B54891"/>
    <w:rsid w:val="00B61E2A"/>
    <w:rsid w:val="00B64B91"/>
    <w:rsid w:val="00B81C0D"/>
    <w:rsid w:val="00B838EE"/>
    <w:rsid w:val="00B8619D"/>
    <w:rsid w:val="00BA3268"/>
    <w:rsid w:val="00BB05BB"/>
    <w:rsid w:val="00BB7B7A"/>
    <w:rsid w:val="00BC5441"/>
    <w:rsid w:val="00BC78D1"/>
    <w:rsid w:val="00BD258F"/>
    <w:rsid w:val="00BD4F84"/>
    <w:rsid w:val="00BE2781"/>
    <w:rsid w:val="00BF62A1"/>
    <w:rsid w:val="00C06ACF"/>
    <w:rsid w:val="00C15F0F"/>
    <w:rsid w:val="00C35482"/>
    <w:rsid w:val="00C41542"/>
    <w:rsid w:val="00C4358A"/>
    <w:rsid w:val="00C64AC0"/>
    <w:rsid w:val="00C7611C"/>
    <w:rsid w:val="00C768F1"/>
    <w:rsid w:val="00C80B93"/>
    <w:rsid w:val="00CB5CAB"/>
    <w:rsid w:val="00CC4FF8"/>
    <w:rsid w:val="00CC6BB7"/>
    <w:rsid w:val="00CD1CD9"/>
    <w:rsid w:val="00CE4921"/>
    <w:rsid w:val="00CF7D58"/>
    <w:rsid w:val="00D02AA0"/>
    <w:rsid w:val="00D06409"/>
    <w:rsid w:val="00D144DA"/>
    <w:rsid w:val="00D27966"/>
    <w:rsid w:val="00D33123"/>
    <w:rsid w:val="00D331DA"/>
    <w:rsid w:val="00D3473B"/>
    <w:rsid w:val="00D42A8D"/>
    <w:rsid w:val="00D44E26"/>
    <w:rsid w:val="00D507A8"/>
    <w:rsid w:val="00D51E3F"/>
    <w:rsid w:val="00D5465B"/>
    <w:rsid w:val="00D574BD"/>
    <w:rsid w:val="00D82510"/>
    <w:rsid w:val="00D84D77"/>
    <w:rsid w:val="00D92812"/>
    <w:rsid w:val="00D9598D"/>
    <w:rsid w:val="00D973D0"/>
    <w:rsid w:val="00DA3523"/>
    <w:rsid w:val="00DA5E36"/>
    <w:rsid w:val="00DB4D54"/>
    <w:rsid w:val="00DC5629"/>
    <w:rsid w:val="00DD27EE"/>
    <w:rsid w:val="00DD524B"/>
    <w:rsid w:val="00DD6096"/>
    <w:rsid w:val="00DF0AC1"/>
    <w:rsid w:val="00DF1E8F"/>
    <w:rsid w:val="00DF471E"/>
    <w:rsid w:val="00DF6316"/>
    <w:rsid w:val="00E05C95"/>
    <w:rsid w:val="00E17700"/>
    <w:rsid w:val="00E205E6"/>
    <w:rsid w:val="00E33A1D"/>
    <w:rsid w:val="00E6463F"/>
    <w:rsid w:val="00E70801"/>
    <w:rsid w:val="00E73B11"/>
    <w:rsid w:val="00E748E1"/>
    <w:rsid w:val="00E851C9"/>
    <w:rsid w:val="00E87A1A"/>
    <w:rsid w:val="00E9756C"/>
    <w:rsid w:val="00EA2038"/>
    <w:rsid w:val="00EB2152"/>
    <w:rsid w:val="00EC4846"/>
    <w:rsid w:val="00ED12EF"/>
    <w:rsid w:val="00ED1ADB"/>
    <w:rsid w:val="00ED399F"/>
    <w:rsid w:val="00EE6701"/>
    <w:rsid w:val="00EF2FA0"/>
    <w:rsid w:val="00F112DD"/>
    <w:rsid w:val="00F15E58"/>
    <w:rsid w:val="00F237A7"/>
    <w:rsid w:val="00F2410B"/>
    <w:rsid w:val="00F241D4"/>
    <w:rsid w:val="00F24E82"/>
    <w:rsid w:val="00F262E1"/>
    <w:rsid w:val="00F37E93"/>
    <w:rsid w:val="00F52D9D"/>
    <w:rsid w:val="00F54105"/>
    <w:rsid w:val="00F635D3"/>
    <w:rsid w:val="00F64287"/>
    <w:rsid w:val="00F753A4"/>
    <w:rsid w:val="00F83B68"/>
    <w:rsid w:val="00F85F65"/>
    <w:rsid w:val="00F93071"/>
    <w:rsid w:val="00FA3FB3"/>
    <w:rsid w:val="00FA4DDE"/>
    <w:rsid w:val="00FC2693"/>
    <w:rsid w:val="00FC72FC"/>
    <w:rsid w:val="00FD5DCA"/>
    <w:rsid w:val="00FD7E76"/>
    <w:rsid w:val="00FE2ED9"/>
    <w:rsid w:val="00FF6A6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B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F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2E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0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04D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3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11270E"/>
    <w:pPr>
      <w:widowControl w:val="0"/>
    </w:pPr>
    <w:rPr>
      <w:rFonts w:ascii="Calibri" w:hAnsi="Calibri" w:cs="Calibri"/>
      <w:color w:val="000000"/>
      <w:kern w:val="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E64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E64C0"/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B3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4261-5008-48FF-967E-1FFBD74C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677</Words>
  <Characters>3864</Characters>
  <Application>Microsoft Office Word</Application>
  <DocSecurity>0</DocSecurity>
  <Lines>32</Lines>
  <Paragraphs>9</Paragraphs>
  <ScaleCrop>false</ScaleCrop>
  <Company>SYNNEX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2019-05-17T01:49:00Z</cp:lastPrinted>
  <dcterms:created xsi:type="dcterms:W3CDTF">2019-03-24T08:28:00Z</dcterms:created>
  <dcterms:modified xsi:type="dcterms:W3CDTF">2021-08-24T02:47:00Z</dcterms:modified>
</cp:coreProperties>
</file>