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43" w:rsidRPr="003F132B" w:rsidRDefault="00B80143" w:rsidP="00B80143">
      <w:pPr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3F132B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高雄醫學大學教學品質促進委員會設置辦法</w:t>
      </w:r>
    </w:p>
    <w:p w:rsidR="00B80143" w:rsidRPr="003F132B" w:rsidRDefault="00B80143" w:rsidP="00B80143">
      <w:pPr>
        <w:tabs>
          <w:tab w:val="left" w:pos="5040"/>
        </w:tabs>
        <w:spacing w:beforeLines="50" w:before="180" w:line="0" w:lineRule="atLeast"/>
        <w:ind w:leftChars="1712" w:left="4109" w:firstLine="2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95.06.20</w:t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ab/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>九十四學年度第一次教學品質促進委員會通過</w:t>
      </w:r>
    </w:p>
    <w:p w:rsidR="00B80143" w:rsidRPr="003F132B" w:rsidRDefault="00B80143" w:rsidP="00B80143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95.06.22</w:t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ab/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>九十四學年度第十次法規委員會通過</w:t>
      </w:r>
    </w:p>
    <w:p w:rsidR="00B80143" w:rsidRPr="003F132B" w:rsidRDefault="00B80143" w:rsidP="00B80143">
      <w:pPr>
        <w:tabs>
          <w:tab w:val="left" w:pos="5040"/>
        </w:tabs>
        <w:spacing w:line="0" w:lineRule="atLeast"/>
        <w:ind w:leftChars="1712" w:left="4109" w:rightChars="-295" w:right="-708" w:firstLine="2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95.06.23</w:t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ab/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>九十四學年度第五次校務會議暨第十一次行政會議通過</w:t>
      </w:r>
    </w:p>
    <w:p w:rsidR="00B80143" w:rsidRPr="003F132B" w:rsidRDefault="00B80143" w:rsidP="00B80143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95.11.29</w:t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ab/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>高醫校法一字第</w:t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>0950007323</w:t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>號函公布</w:t>
      </w:r>
    </w:p>
    <w:p w:rsidR="00B80143" w:rsidRPr="003F132B" w:rsidRDefault="00B80143" w:rsidP="00B80143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>102.04.11</w:t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ab/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>一</w:t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>O</w:t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>一學年度第九次行政會議通過</w:t>
      </w:r>
    </w:p>
    <w:p w:rsidR="00B80143" w:rsidRPr="003F132B" w:rsidRDefault="00B80143" w:rsidP="00B80143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>102.04.25</w:t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ab/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>高醫教字第</w:t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>1021101277</w:t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>號函公布</w:t>
      </w:r>
    </w:p>
    <w:p w:rsidR="00B80143" w:rsidRPr="003F132B" w:rsidRDefault="00B80143" w:rsidP="00B80143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>104.10.07</w:t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ab/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>一</w:t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>O</w:t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>四學年度第三次行政會議通過</w:t>
      </w:r>
    </w:p>
    <w:p w:rsidR="00B80143" w:rsidRPr="003F132B" w:rsidRDefault="00B80143" w:rsidP="00B80143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>104.11.</w:t>
      </w:r>
      <w:r w:rsidRPr="003F132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04</w:t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ab/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>高醫教字第</w:t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>104</w:t>
      </w:r>
      <w:r w:rsidRPr="003F132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1103636</w:t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>號函公布</w:t>
      </w:r>
    </w:p>
    <w:p w:rsidR="00B80143" w:rsidRPr="003F132B" w:rsidRDefault="00B80143" w:rsidP="00B80143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3F132B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108.0</w:t>
      </w:r>
      <w:r w:rsidRPr="003F132B"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>2</w:t>
      </w:r>
      <w:r w:rsidRPr="003F132B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.</w:t>
      </w:r>
      <w:r w:rsidRPr="003F132B"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>13</w:t>
      </w:r>
      <w:r w:rsidRPr="003F132B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ab/>
        <w:t>107</w:t>
      </w:r>
      <w:r w:rsidRPr="003F132B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學年度第</w:t>
      </w:r>
      <w:r w:rsidRPr="003F132B"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>3</w:t>
      </w:r>
      <w:r w:rsidRPr="003F132B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次教務會議通過</w:t>
      </w:r>
    </w:p>
    <w:p w:rsidR="00B80143" w:rsidRDefault="00B80143" w:rsidP="00B80143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/>
          <w:color w:val="000000" w:themeColor="text1"/>
          <w:sz w:val="20"/>
        </w:rPr>
      </w:pPr>
      <w:r w:rsidRPr="003F132B">
        <w:rPr>
          <w:rFonts w:ascii="Times New Roman" w:eastAsia="標楷體" w:hAnsi="Times New Roman"/>
          <w:color w:val="000000" w:themeColor="text1"/>
          <w:sz w:val="20"/>
        </w:rPr>
        <w:t>108.04.11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ab/>
        <w:t>107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3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次</w:t>
      </w:r>
      <w:r w:rsidRPr="003F132B">
        <w:rPr>
          <w:rFonts w:ascii="Times New Roman" w:eastAsia="標楷體" w:hAnsi="Times New Roman" w:hint="eastAsia"/>
          <w:color w:val="000000" w:themeColor="text1"/>
          <w:sz w:val="20"/>
        </w:rPr>
        <w:t>校務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會議通過</w:t>
      </w:r>
    </w:p>
    <w:p w:rsidR="00B80143" w:rsidRDefault="00B80143" w:rsidP="00B80143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/>
          <w:sz w:val="20"/>
          <w:szCs w:val="20"/>
        </w:rPr>
      </w:pPr>
      <w:r w:rsidRPr="005F5CAD">
        <w:rPr>
          <w:rFonts w:ascii="Times New Roman" w:eastAsia="標楷體" w:hAnsi="Times New Roman"/>
          <w:sz w:val="20"/>
          <w:szCs w:val="20"/>
        </w:rPr>
        <w:t>108.05.09</w:t>
      </w:r>
      <w:r w:rsidRPr="005F5CAD">
        <w:rPr>
          <w:rFonts w:ascii="Times New Roman" w:eastAsia="標楷體" w:hAnsi="Times New Roman"/>
          <w:sz w:val="20"/>
        </w:rPr>
        <w:tab/>
      </w:r>
      <w:r w:rsidRPr="005F5CAD">
        <w:rPr>
          <w:rFonts w:ascii="Times New Roman" w:eastAsia="標楷體" w:hAnsi="Times New Roman"/>
          <w:sz w:val="20"/>
          <w:szCs w:val="20"/>
        </w:rPr>
        <w:t>107</w:t>
      </w:r>
      <w:r w:rsidRPr="005F5CAD">
        <w:rPr>
          <w:rFonts w:ascii="Times New Roman" w:eastAsia="標楷體" w:hAnsi="Times New Roman"/>
          <w:sz w:val="20"/>
          <w:szCs w:val="20"/>
        </w:rPr>
        <w:t>學年度第</w:t>
      </w:r>
      <w:r w:rsidRPr="005F5CAD">
        <w:rPr>
          <w:rFonts w:ascii="Times New Roman" w:eastAsia="標楷體" w:hAnsi="Times New Roman"/>
          <w:sz w:val="20"/>
          <w:szCs w:val="20"/>
        </w:rPr>
        <w:t>10</w:t>
      </w:r>
      <w:r w:rsidRPr="005F5CAD">
        <w:rPr>
          <w:rFonts w:ascii="Times New Roman" w:eastAsia="標楷體" w:hAnsi="Times New Roman"/>
          <w:sz w:val="20"/>
          <w:szCs w:val="20"/>
        </w:rPr>
        <w:t>次行政會議</w:t>
      </w:r>
      <w:r w:rsidRPr="005F5CAD">
        <w:rPr>
          <w:rFonts w:ascii="Times New Roman" w:eastAsia="標楷體" w:hAnsi="Times New Roman" w:hint="eastAsia"/>
          <w:sz w:val="20"/>
          <w:szCs w:val="20"/>
        </w:rPr>
        <w:t>通過</w:t>
      </w:r>
    </w:p>
    <w:p w:rsidR="00B80143" w:rsidRPr="005F5CAD" w:rsidRDefault="00B80143" w:rsidP="00B80143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 w:hint="eastAsia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108.05.28</w:t>
      </w:r>
      <w:r>
        <w:rPr>
          <w:rFonts w:ascii="Times New Roman" w:eastAsia="標楷體" w:hAnsi="Times New Roman"/>
          <w:sz w:val="20"/>
          <w:szCs w:val="20"/>
        </w:rPr>
        <w:t xml:space="preserve"> </w:t>
      </w:r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>高醫教字第</w:t>
      </w:r>
      <w:bookmarkStart w:id="0" w:name="_GoBack"/>
      <w:r>
        <w:rPr>
          <w:rFonts w:ascii="Times New Roman" w:eastAsia="標楷體" w:hAnsi="Times New Roman"/>
          <w:color w:val="000000" w:themeColor="text1"/>
          <w:sz w:val="20"/>
          <w:szCs w:val="20"/>
        </w:rPr>
        <w:t>1081101813</w:t>
      </w:r>
      <w:bookmarkEnd w:id="0"/>
      <w:r w:rsidRPr="003F132B">
        <w:rPr>
          <w:rFonts w:ascii="Times New Roman" w:eastAsia="標楷體" w:hAnsi="Times New Roman"/>
          <w:color w:val="000000" w:themeColor="text1"/>
          <w:sz w:val="20"/>
          <w:szCs w:val="20"/>
        </w:rPr>
        <w:t>號函公布</w:t>
      </w:r>
    </w:p>
    <w:p w:rsidR="00B80143" w:rsidRPr="003F132B" w:rsidRDefault="00B80143" w:rsidP="00B80143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/>
          <w:color w:val="000000" w:themeColor="text1"/>
          <w:sz w:val="20"/>
          <w:szCs w:val="20"/>
        </w:rPr>
      </w:pPr>
    </w:p>
    <w:tbl>
      <w:tblPr>
        <w:tblW w:w="1009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0"/>
        <w:gridCol w:w="8913"/>
      </w:tblGrid>
      <w:tr w:rsidR="00B80143" w:rsidRPr="00B80143" w:rsidTr="00C85E8A">
        <w:trPr>
          <w:trHeight w:val="305"/>
        </w:trPr>
        <w:tc>
          <w:tcPr>
            <w:tcW w:w="1180" w:type="dxa"/>
          </w:tcPr>
          <w:p w:rsidR="00B80143" w:rsidRPr="00B80143" w:rsidRDefault="00B80143" w:rsidP="00C85E8A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B80143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1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913" w:type="dxa"/>
          </w:tcPr>
          <w:p w:rsidR="00B80143" w:rsidRPr="00B80143" w:rsidRDefault="00B80143" w:rsidP="00C85E8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為提升本校教師教學品質，依據本校組織規程第</w:t>
            </w:r>
            <w:r w:rsidRPr="00B80143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18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條規定，設置教學品質促進委員會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以下簡稱本委員會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，並訂定本辦法。</w:t>
            </w:r>
          </w:p>
        </w:tc>
      </w:tr>
      <w:tr w:rsidR="00B80143" w:rsidRPr="00B80143" w:rsidTr="00C85E8A">
        <w:trPr>
          <w:trHeight w:val="2360"/>
        </w:trPr>
        <w:tc>
          <w:tcPr>
            <w:tcW w:w="1180" w:type="dxa"/>
          </w:tcPr>
          <w:p w:rsidR="00B80143" w:rsidRPr="00B80143" w:rsidRDefault="00B80143" w:rsidP="00C85E8A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B80143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2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913" w:type="dxa"/>
          </w:tcPr>
          <w:p w:rsidR="00B80143" w:rsidRPr="00B80143" w:rsidRDefault="00B80143" w:rsidP="00C85E8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本委員會職責如下：</w:t>
            </w:r>
          </w:p>
          <w:p w:rsidR="00B80143" w:rsidRPr="00B80143" w:rsidRDefault="00B80143" w:rsidP="00C85E8A">
            <w:pPr>
              <w:numPr>
                <w:ilvl w:val="1"/>
                <w:numId w:val="3"/>
              </w:numPr>
              <w:ind w:left="559" w:hanging="57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教學意見問卷設計之審查、核定。</w:t>
            </w:r>
          </w:p>
          <w:p w:rsidR="00B80143" w:rsidRPr="00B80143" w:rsidRDefault="00B80143" w:rsidP="00C85E8A">
            <w:pPr>
              <w:numPr>
                <w:ilvl w:val="1"/>
                <w:numId w:val="3"/>
              </w:numPr>
              <w:ind w:left="559" w:hanging="57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議決有關教學評量之執行事項。</w:t>
            </w:r>
          </w:p>
          <w:p w:rsidR="00B80143" w:rsidRPr="00B80143" w:rsidRDefault="00B80143" w:rsidP="00C85E8A">
            <w:pPr>
              <w:numPr>
                <w:ilvl w:val="1"/>
                <w:numId w:val="3"/>
              </w:numPr>
              <w:ind w:left="559" w:hanging="57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教學評量之檢討與設計變更。</w:t>
            </w:r>
          </w:p>
          <w:p w:rsidR="00B80143" w:rsidRPr="00B80143" w:rsidRDefault="00B80143" w:rsidP="00C85E8A">
            <w:pPr>
              <w:numPr>
                <w:ilvl w:val="1"/>
                <w:numId w:val="3"/>
              </w:numPr>
              <w:ind w:left="559" w:hanging="57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提供教學評量結果供相關單位參考改進。</w:t>
            </w:r>
          </w:p>
          <w:p w:rsidR="00B80143" w:rsidRPr="00B80143" w:rsidRDefault="00B80143" w:rsidP="00C85E8A">
            <w:pPr>
              <w:ind w:left="-15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五、審議教學評量相關規章或制度。</w:t>
            </w:r>
          </w:p>
          <w:p w:rsidR="00B80143" w:rsidRPr="00B80143" w:rsidRDefault="00B80143" w:rsidP="00C85E8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六、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其他有關教學品質改進之建議事項。</w:t>
            </w:r>
          </w:p>
        </w:tc>
      </w:tr>
      <w:tr w:rsidR="00B80143" w:rsidRPr="00B80143" w:rsidTr="00C85E8A">
        <w:trPr>
          <w:trHeight w:val="1628"/>
        </w:trPr>
        <w:tc>
          <w:tcPr>
            <w:tcW w:w="1180" w:type="dxa"/>
          </w:tcPr>
          <w:p w:rsidR="00B80143" w:rsidRPr="00B80143" w:rsidRDefault="00B80143" w:rsidP="00C85E8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B80143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3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913" w:type="dxa"/>
          </w:tcPr>
          <w:p w:rsidR="00B80143" w:rsidRPr="00B80143" w:rsidRDefault="00B80143" w:rsidP="00C85E8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本委員會委員由副校長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1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名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、教務長、各學院院長、各系所主管、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教師發展暨學能提升中心主任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、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推廣教育中心主任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、通識教育中心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中心主任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、軍訓室主任、教師代表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3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名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由校長就教師中擇聘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、學生代表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7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名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各學院代表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1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名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等組成。由副校長擔任主任委員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，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另置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執行秘書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1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名。</w:t>
            </w:r>
          </w:p>
          <w:p w:rsidR="00B80143" w:rsidRPr="00B80143" w:rsidRDefault="00B80143" w:rsidP="00C85E8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本委員會委員、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執行秘書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任期為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1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年，連聘得連任。委員名單經校長核定後聘任之。</w:t>
            </w:r>
          </w:p>
        </w:tc>
      </w:tr>
      <w:tr w:rsidR="00B80143" w:rsidRPr="00B80143" w:rsidTr="00C85E8A">
        <w:trPr>
          <w:trHeight w:val="353"/>
        </w:trPr>
        <w:tc>
          <w:tcPr>
            <w:tcW w:w="1180" w:type="dxa"/>
          </w:tcPr>
          <w:p w:rsidR="00B80143" w:rsidRPr="00B80143" w:rsidRDefault="00B80143" w:rsidP="00C85E8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B80143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4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913" w:type="dxa"/>
          </w:tcPr>
          <w:p w:rsidR="00B80143" w:rsidRPr="00B80143" w:rsidRDefault="00B80143" w:rsidP="00C85E8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本委員會每學期至少召開會議</w:t>
            </w:r>
            <w:r w:rsidRPr="00B80143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1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次，由主任委員召集之，必要時得開臨時會議。</w:t>
            </w:r>
          </w:p>
        </w:tc>
      </w:tr>
      <w:tr w:rsidR="00B80143" w:rsidRPr="00B80143" w:rsidTr="00C85E8A">
        <w:trPr>
          <w:trHeight w:val="722"/>
        </w:trPr>
        <w:tc>
          <w:tcPr>
            <w:tcW w:w="1180" w:type="dxa"/>
          </w:tcPr>
          <w:p w:rsidR="00B80143" w:rsidRPr="00B80143" w:rsidRDefault="00B80143" w:rsidP="00C85E8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B80143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5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913" w:type="dxa"/>
          </w:tcPr>
          <w:p w:rsidR="00B80143" w:rsidRPr="00B80143" w:rsidRDefault="00B80143" w:rsidP="00C85E8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本委員會議應有全體委員二分之一以上出席始得開會，並經出席委員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過半數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通過始得決議。</w:t>
            </w:r>
          </w:p>
        </w:tc>
      </w:tr>
      <w:tr w:rsidR="00B80143" w:rsidRPr="00B80143" w:rsidTr="00C85E8A">
        <w:trPr>
          <w:trHeight w:val="368"/>
        </w:trPr>
        <w:tc>
          <w:tcPr>
            <w:tcW w:w="1180" w:type="dxa"/>
          </w:tcPr>
          <w:p w:rsidR="00B80143" w:rsidRPr="00B80143" w:rsidRDefault="00B80143" w:rsidP="00C85E8A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B80143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6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913" w:type="dxa"/>
          </w:tcPr>
          <w:p w:rsidR="00B80143" w:rsidRPr="00B80143" w:rsidRDefault="00B80143" w:rsidP="00C85E8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本辦法經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教務會議及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行政會議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通過，陳請校長核定後，自公布日起實施，修正時亦同</w:t>
            </w:r>
            <w:r w:rsidRPr="00B8014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</w:tbl>
    <w:p w:rsidR="00B80143" w:rsidRPr="003F132B" w:rsidRDefault="00B80143" w:rsidP="00B80143">
      <w:pPr>
        <w:snapToGrid w:val="0"/>
        <w:rPr>
          <w:color w:val="000000" w:themeColor="text1"/>
        </w:rPr>
      </w:pPr>
    </w:p>
    <w:p w:rsidR="00B80143" w:rsidRPr="000C58AF" w:rsidRDefault="00B80143" w:rsidP="00B80143"/>
    <w:p w:rsidR="00B80143" w:rsidRPr="00B80143" w:rsidRDefault="00B80143" w:rsidP="000C58AF">
      <w:pPr>
        <w:pStyle w:val="a3"/>
        <w:spacing w:line="440" w:lineRule="exact"/>
        <w:ind w:leftChars="0" w:left="0"/>
        <w:rPr>
          <w:rFonts w:eastAsia="標楷體" w:hAnsi="標楷體"/>
          <w:b/>
          <w:bCs/>
          <w:color w:val="000000" w:themeColor="text1"/>
          <w:sz w:val="32"/>
          <w:szCs w:val="32"/>
        </w:rPr>
        <w:sectPr w:rsidR="00B80143" w:rsidRPr="00B80143" w:rsidSect="000C58AF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0C58AF" w:rsidRPr="003F132B" w:rsidRDefault="000C58AF" w:rsidP="000C58AF">
      <w:pPr>
        <w:pStyle w:val="a3"/>
        <w:spacing w:line="440" w:lineRule="exact"/>
        <w:ind w:leftChars="0" w:left="0"/>
        <w:rPr>
          <w:rFonts w:eastAsia="標楷體" w:cs="Calibri"/>
          <w:b/>
          <w:color w:val="000000" w:themeColor="text1"/>
          <w:sz w:val="32"/>
          <w:szCs w:val="32"/>
        </w:rPr>
      </w:pPr>
      <w:r w:rsidRPr="003F132B">
        <w:rPr>
          <w:rFonts w:eastAsia="標楷體" w:hAnsi="標楷體"/>
          <w:b/>
          <w:bCs/>
          <w:color w:val="000000" w:themeColor="text1"/>
          <w:sz w:val="32"/>
          <w:szCs w:val="32"/>
        </w:rPr>
        <w:lastRenderedPageBreak/>
        <w:t>高</w:t>
      </w:r>
      <w:r w:rsidRPr="003F132B">
        <w:rPr>
          <w:rFonts w:eastAsia="標楷體" w:cs="Calibri"/>
          <w:b/>
          <w:color w:val="000000" w:themeColor="text1"/>
          <w:sz w:val="32"/>
          <w:szCs w:val="32"/>
        </w:rPr>
        <w:t>雄醫學大學</w:t>
      </w:r>
      <w:r w:rsidRPr="003F132B">
        <w:rPr>
          <w:rFonts w:eastAsia="標楷體"/>
          <w:b/>
          <w:color w:val="000000" w:themeColor="text1"/>
          <w:sz w:val="32"/>
          <w:szCs w:val="32"/>
        </w:rPr>
        <w:t>教學品質促進委員會設置辦法</w:t>
      </w:r>
      <w:r w:rsidRPr="003F132B">
        <w:rPr>
          <w:rFonts w:eastAsia="標楷體" w:cs="Calibri"/>
          <w:b/>
          <w:color w:val="000000" w:themeColor="text1"/>
          <w:sz w:val="32"/>
          <w:szCs w:val="32"/>
        </w:rPr>
        <w:t>（修正</w:t>
      </w:r>
      <w:r w:rsidRPr="003F132B">
        <w:rPr>
          <w:rFonts w:eastAsia="標楷體" w:cs="Calibri" w:hint="eastAsia"/>
          <w:b/>
          <w:color w:val="000000" w:themeColor="text1"/>
          <w:sz w:val="32"/>
          <w:szCs w:val="32"/>
        </w:rPr>
        <w:t>條文</w:t>
      </w:r>
      <w:r w:rsidRPr="003F132B">
        <w:rPr>
          <w:rFonts w:eastAsia="標楷體" w:cs="Calibri"/>
          <w:b/>
          <w:color w:val="000000" w:themeColor="text1"/>
          <w:sz w:val="32"/>
          <w:szCs w:val="32"/>
        </w:rPr>
        <w:t>對照表）</w:t>
      </w:r>
    </w:p>
    <w:p w:rsidR="000C58AF" w:rsidRPr="003F132B" w:rsidRDefault="000C58AF" w:rsidP="00B118CC">
      <w:pPr>
        <w:tabs>
          <w:tab w:val="left" w:pos="5812"/>
        </w:tabs>
        <w:spacing w:beforeLines="50" w:before="180" w:line="240" w:lineRule="exact"/>
        <w:ind w:leftChars="2009" w:left="5244" w:rightChars="-112" w:right="-269" w:hangingChars="211" w:hanging="422"/>
        <w:rPr>
          <w:rFonts w:ascii="Times New Roman" w:eastAsia="標楷體" w:hAnsi="Times New Roman"/>
          <w:color w:val="000000" w:themeColor="text1"/>
          <w:sz w:val="20"/>
        </w:rPr>
      </w:pPr>
      <w:r w:rsidRPr="003F132B">
        <w:rPr>
          <w:rFonts w:ascii="Times New Roman" w:eastAsia="標楷體" w:hAnsi="Times New Roman"/>
          <w:color w:val="000000" w:themeColor="text1"/>
          <w:sz w:val="20"/>
        </w:rPr>
        <w:t>95.06.20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ab/>
        <w:t>94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1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次教學品質促進委員會通過</w:t>
      </w:r>
    </w:p>
    <w:p w:rsidR="000C58AF" w:rsidRPr="003F132B" w:rsidRDefault="000C58AF" w:rsidP="000C58AF">
      <w:pPr>
        <w:tabs>
          <w:tab w:val="left" w:pos="5812"/>
        </w:tabs>
        <w:spacing w:line="240" w:lineRule="exact"/>
        <w:ind w:leftChars="2009" w:left="5244" w:rightChars="-112" w:right="-269" w:hangingChars="211" w:hanging="422"/>
        <w:rPr>
          <w:rFonts w:ascii="Times New Roman" w:eastAsia="標楷體" w:hAnsi="Times New Roman"/>
          <w:color w:val="000000" w:themeColor="text1"/>
          <w:sz w:val="20"/>
        </w:rPr>
      </w:pPr>
      <w:r w:rsidRPr="003F132B">
        <w:rPr>
          <w:rFonts w:ascii="Times New Roman" w:eastAsia="標楷體" w:hAnsi="Times New Roman"/>
          <w:color w:val="000000" w:themeColor="text1"/>
          <w:sz w:val="20"/>
        </w:rPr>
        <w:t>95.06.22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ab/>
        <w:t>94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10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次法規委員會通過</w:t>
      </w:r>
    </w:p>
    <w:p w:rsidR="000C58AF" w:rsidRPr="003F132B" w:rsidRDefault="000C58AF" w:rsidP="000C58AF">
      <w:pPr>
        <w:tabs>
          <w:tab w:val="left" w:pos="5812"/>
        </w:tabs>
        <w:spacing w:line="240" w:lineRule="exact"/>
        <w:ind w:leftChars="2009" w:left="5244" w:rightChars="-112" w:right="-269" w:hangingChars="211" w:hanging="422"/>
        <w:rPr>
          <w:rFonts w:ascii="Times New Roman" w:eastAsia="標楷體" w:hAnsi="Times New Roman"/>
          <w:color w:val="000000" w:themeColor="text1"/>
          <w:sz w:val="20"/>
        </w:rPr>
      </w:pPr>
      <w:r w:rsidRPr="003F132B">
        <w:rPr>
          <w:rFonts w:ascii="Times New Roman" w:eastAsia="標楷體" w:hAnsi="Times New Roman"/>
          <w:color w:val="000000" w:themeColor="text1"/>
          <w:sz w:val="20"/>
        </w:rPr>
        <w:t>95.06.23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ab/>
        <w:t>94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5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次校務會議暨第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11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次行政會議通過</w:t>
      </w:r>
    </w:p>
    <w:p w:rsidR="000C58AF" w:rsidRPr="003F132B" w:rsidRDefault="000C58AF" w:rsidP="000C58AF">
      <w:pPr>
        <w:tabs>
          <w:tab w:val="left" w:pos="5812"/>
        </w:tabs>
        <w:spacing w:line="240" w:lineRule="exact"/>
        <w:ind w:leftChars="2009" w:left="5244" w:rightChars="-112" w:right="-269" w:hangingChars="211" w:hanging="422"/>
        <w:rPr>
          <w:rFonts w:ascii="Times New Roman" w:eastAsia="標楷體" w:hAnsi="Times New Roman"/>
          <w:color w:val="000000" w:themeColor="text1"/>
          <w:sz w:val="20"/>
        </w:rPr>
      </w:pPr>
      <w:r w:rsidRPr="003F132B">
        <w:rPr>
          <w:rFonts w:ascii="Times New Roman" w:eastAsia="標楷體" w:hAnsi="Times New Roman"/>
          <w:color w:val="000000" w:themeColor="text1"/>
          <w:sz w:val="20"/>
        </w:rPr>
        <w:t>95.11.29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ab/>
      </w:r>
      <w:r w:rsidRPr="003F132B">
        <w:rPr>
          <w:rFonts w:ascii="Times New Roman" w:eastAsia="標楷體" w:hAnsi="Times New Roman"/>
          <w:color w:val="000000" w:themeColor="text1"/>
          <w:sz w:val="20"/>
        </w:rPr>
        <w:t>高醫校法一字第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0950007323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0C58AF" w:rsidRPr="003F132B" w:rsidRDefault="000C58AF" w:rsidP="000C58AF">
      <w:pPr>
        <w:tabs>
          <w:tab w:val="left" w:pos="5812"/>
        </w:tabs>
        <w:spacing w:line="240" w:lineRule="exact"/>
        <w:ind w:leftChars="2009" w:left="5244" w:rightChars="-112" w:right="-269" w:hangingChars="211" w:hanging="422"/>
        <w:rPr>
          <w:rFonts w:ascii="Times New Roman" w:eastAsia="標楷體" w:hAnsi="Times New Roman"/>
          <w:color w:val="000000" w:themeColor="text1"/>
          <w:sz w:val="20"/>
        </w:rPr>
      </w:pPr>
      <w:r w:rsidRPr="003F132B">
        <w:rPr>
          <w:rFonts w:ascii="Times New Roman" w:eastAsia="標楷體" w:hAnsi="Times New Roman"/>
          <w:color w:val="000000" w:themeColor="text1"/>
          <w:sz w:val="20"/>
        </w:rPr>
        <w:t>102.04.11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ab/>
        <w:t>101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9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次行政會議通過</w:t>
      </w:r>
    </w:p>
    <w:p w:rsidR="000C58AF" w:rsidRPr="003F132B" w:rsidRDefault="000C58AF" w:rsidP="000C58AF">
      <w:pPr>
        <w:tabs>
          <w:tab w:val="left" w:pos="5812"/>
        </w:tabs>
        <w:spacing w:line="240" w:lineRule="exact"/>
        <w:ind w:leftChars="2009" w:left="5244" w:rightChars="-112" w:right="-269" w:hangingChars="211" w:hanging="422"/>
        <w:rPr>
          <w:rFonts w:ascii="Times New Roman" w:eastAsia="標楷體" w:hAnsi="Times New Roman"/>
          <w:color w:val="000000" w:themeColor="text1"/>
          <w:sz w:val="20"/>
        </w:rPr>
      </w:pPr>
      <w:r w:rsidRPr="003F132B">
        <w:rPr>
          <w:rFonts w:ascii="Times New Roman" w:eastAsia="標楷體" w:hAnsi="Times New Roman"/>
          <w:color w:val="000000" w:themeColor="text1"/>
          <w:sz w:val="20"/>
        </w:rPr>
        <w:t xml:space="preserve">102.04.25  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高醫教字第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1021101277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0C58AF" w:rsidRPr="003F132B" w:rsidRDefault="000C58AF" w:rsidP="000C58AF">
      <w:pPr>
        <w:tabs>
          <w:tab w:val="left" w:pos="5812"/>
        </w:tabs>
        <w:spacing w:line="240" w:lineRule="exact"/>
        <w:ind w:leftChars="2009" w:left="5244" w:rightChars="-112" w:right="-269" w:hangingChars="211" w:hanging="422"/>
        <w:rPr>
          <w:rFonts w:ascii="Times New Roman" w:eastAsia="標楷體" w:hAnsi="Times New Roman"/>
          <w:color w:val="000000" w:themeColor="text1"/>
          <w:sz w:val="20"/>
        </w:rPr>
      </w:pPr>
      <w:r w:rsidRPr="003F132B">
        <w:rPr>
          <w:rFonts w:ascii="Times New Roman" w:eastAsia="標楷體" w:hAnsi="Times New Roman"/>
          <w:color w:val="000000" w:themeColor="text1"/>
          <w:sz w:val="20"/>
        </w:rPr>
        <w:t>104.10.07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ab/>
        <w:t>104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3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次行政會議通過</w:t>
      </w:r>
    </w:p>
    <w:p w:rsidR="000C58AF" w:rsidRPr="003F132B" w:rsidRDefault="000C58AF" w:rsidP="000C58AF">
      <w:pPr>
        <w:tabs>
          <w:tab w:val="left" w:pos="5812"/>
        </w:tabs>
        <w:spacing w:line="240" w:lineRule="exact"/>
        <w:ind w:leftChars="2009" w:left="5244" w:rightChars="-112" w:right="-269" w:hangingChars="211" w:hanging="422"/>
        <w:rPr>
          <w:rFonts w:ascii="Times New Roman" w:eastAsia="標楷體" w:hAnsi="Times New Roman"/>
          <w:color w:val="000000" w:themeColor="text1"/>
          <w:sz w:val="20"/>
        </w:rPr>
      </w:pPr>
      <w:r w:rsidRPr="003F132B">
        <w:rPr>
          <w:rFonts w:ascii="Times New Roman" w:eastAsia="標楷體" w:hAnsi="Times New Roman"/>
          <w:color w:val="000000" w:themeColor="text1"/>
          <w:sz w:val="20"/>
        </w:rPr>
        <w:t>104.11.04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ab/>
      </w:r>
      <w:r w:rsidRPr="003F132B">
        <w:rPr>
          <w:rFonts w:ascii="Times New Roman" w:eastAsia="標楷體" w:hAnsi="Times New Roman"/>
          <w:color w:val="000000" w:themeColor="text1"/>
          <w:sz w:val="20"/>
        </w:rPr>
        <w:t>高醫教字第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1041103636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0C58AF" w:rsidRPr="003F132B" w:rsidRDefault="000C58AF" w:rsidP="000C58AF">
      <w:pPr>
        <w:tabs>
          <w:tab w:val="left" w:pos="5812"/>
        </w:tabs>
        <w:spacing w:line="240" w:lineRule="exact"/>
        <w:ind w:leftChars="2009" w:left="5244" w:rightChars="-112" w:right="-269" w:hangingChars="211" w:hanging="422"/>
        <w:rPr>
          <w:rFonts w:ascii="Times New Roman" w:eastAsia="標楷體" w:hAnsi="Times New Roman"/>
          <w:color w:val="000000" w:themeColor="text1"/>
          <w:sz w:val="20"/>
        </w:rPr>
      </w:pPr>
      <w:r w:rsidRPr="003F132B">
        <w:rPr>
          <w:rFonts w:ascii="Times New Roman" w:eastAsia="標楷體" w:hAnsi="Times New Roman"/>
          <w:color w:val="000000" w:themeColor="text1"/>
          <w:sz w:val="20"/>
        </w:rPr>
        <w:t>108.0</w:t>
      </w:r>
      <w:r w:rsidRPr="003F132B">
        <w:rPr>
          <w:rFonts w:ascii="Times New Roman" w:eastAsia="標楷體" w:hAnsi="Times New Roman" w:hint="eastAsia"/>
          <w:color w:val="000000" w:themeColor="text1"/>
          <w:sz w:val="20"/>
        </w:rPr>
        <w:t>2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.</w:t>
      </w:r>
      <w:r w:rsidRPr="003F132B">
        <w:rPr>
          <w:rFonts w:ascii="Times New Roman" w:eastAsia="標楷體" w:hAnsi="Times New Roman" w:hint="eastAsia"/>
          <w:color w:val="000000" w:themeColor="text1"/>
          <w:sz w:val="20"/>
        </w:rPr>
        <w:t>13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ab/>
        <w:t>107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3F132B">
        <w:rPr>
          <w:rFonts w:ascii="Times New Roman" w:eastAsia="標楷體" w:hAnsi="Times New Roman" w:hint="eastAsia"/>
          <w:color w:val="000000" w:themeColor="text1"/>
          <w:sz w:val="20"/>
        </w:rPr>
        <w:t>3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次教務會議通過</w:t>
      </w:r>
    </w:p>
    <w:p w:rsidR="00CF36AA" w:rsidRDefault="00CF36AA" w:rsidP="000C58AF">
      <w:pPr>
        <w:tabs>
          <w:tab w:val="left" w:pos="5812"/>
        </w:tabs>
        <w:spacing w:line="240" w:lineRule="exact"/>
        <w:ind w:leftChars="2009" w:left="5244" w:rightChars="-112" w:right="-269" w:hangingChars="211" w:hanging="422"/>
        <w:rPr>
          <w:rFonts w:ascii="Times New Roman" w:eastAsia="標楷體" w:hAnsi="Times New Roman"/>
          <w:color w:val="000000" w:themeColor="text1"/>
          <w:sz w:val="20"/>
        </w:rPr>
      </w:pPr>
      <w:r w:rsidRPr="003F132B">
        <w:rPr>
          <w:rFonts w:ascii="Times New Roman" w:eastAsia="標楷體" w:hAnsi="Times New Roman"/>
          <w:color w:val="000000" w:themeColor="text1"/>
          <w:sz w:val="20"/>
        </w:rPr>
        <w:t>108.04.11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ab/>
        <w:t>107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3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次</w:t>
      </w:r>
      <w:r w:rsidRPr="003F132B">
        <w:rPr>
          <w:rFonts w:ascii="Times New Roman" w:eastAsia="標楷體" w:hAnsi="Times New Roman" w:hint="eastAsia"/>
          <w:color w:val="000000" w:themeColor="text1"/>
          <w:sz w:val="20"/>
        </w:rPr>
        <w:t>校務</w:t>
      </w:r>
      <w:r w:rsidRPr="003F132B">
        <w:rPr>
          <w:rFonts w:ascii="Times New Roman" w:eastAsia="標楷體" w:hAnsi="Times New Roman"/>
          <w:color w:val="000000" w:themeColor="text1"/>
          <w:sz w:val="20"/>
        </w:rPr>
        <w:t>會議通過</w:t>
      </w:r>
    </w:p>
    <w:p w:rsidR="0069287B" w:rsidRPr="005F5CAD" w:rsidRDefault="0069287B" w:rsidP="000C58AF">
      <w:pPr>
        <w:tabs>
          <w:tab w:val="left" w:pos="5812"/>
        </w:tabs>
        <w:spacing w:line="240" w:lineRule="exact"/>
        <w:ind w:leftChars="2009" w:left="5244" w:rightChars="-112" w:right="-269" w:hangingChars="211" w:hanging="422"/>
        <w:rPr>
          <w:rFonts w:ascii="Times New Roman" w:eastAsia="標楷體" w:hAnsi="Times New Roman"/>
          <w:sz w:val="20"/>
        </w:rPr>
      </w:pPr>
      <w:r w:rsidRPr="005F5CAD">
        <w:rPr>
          <w:rFonts w:ascii="Times New Roman" w:eastAsia="標楷體" w:hAnsi="Times New Roman"/>
          <w:sz w:val="20"/>
          <w:szCs w:val="20"/>
        </w:rPr>
        <w:t>108.05.09</w:t>
      </w:r>
      <w:r w:rsidRPr="005F5CAD">
        <w:rPr>
          <w:rFonts w:eastAsia="標楷體"/>
          <w:sz w:val="20"/>
        </w:rPr>
        <w:t xml:space="preserve"> </w:t>
      </w:r>
      <w:r w:rsidRPr="005F5CAD">
        <w:rPr>
          <w:rFonts w:eastAsia="標楷體" w:hint="eastAsia"/>
          <w:sz w:val="20"/>
        </w:rPr>
        <w:t xml:space="preserve"> </w:t>
      </w:r>
      <w:r w:rsidRPr="005F5CAD">
        <w:rPr>
          <w:rFonts w:ascii="Times New Roman" w:eastAsia="標楷體" w:hAnsi="Times New Roman"/>
          <w:sz w:val="20"/>
          <w:szCs w:val="20"/>
        </w:rPr>
        <w:t>107</w:t>
      </w:r>
      <w:r w:rsidRPr="005F5CAD">
        <w:rPr>
          <w:rFonts w:ascii="Times New Roman" w:eastAsia="標楷體" w:hAnsi="Times New Roman"/>
          <w:sz w:val="20"/>
          <w:szCs w:val="20"/>
        </w:rPr>
        <w:t>學年度第</w:t>
      </w:r>
      <w:r w:rsidRPr="005F5CAD">
        <w:rPr>
          <w:rFonts w:ascii="Times New Roman" w:eastAsia="標楷體" w:hAnsi="Times New Roman"/>
          <w:sz w:val="20"/>
          <w:szCs w:val="20"/>
        </w:rPr>
        <w:t>10</w:t>
      </w:r>
      <w:r w:rsidRPr="005F5CAD">
        <w:rPr>
          <w:rFonts w:ascii="Times New Roman" w:eastAsia="標楷體" w:hAnsi="Times New Roman"/>
          <w:sz w:val="20"/>
          <w:szCs w:val="20"/>
        </w:rPr>
        <w:t>次行政會議</w:t>
      </w:r>
      <w:r w:rsidRPr="005F5CAD">
        <w:rPr>
          <w:rFonts w:ascii="Times New Roman" w:eastAsia="標楷體" w:hAnsi="Times New Roman" w:hint="eastAsia"/>
          <w:sz w:val="20"/>
          <w:szCs w:val="20"/>
        </w:rPr>
        <w:t>通過</w:t>
      </w:r>
    </w:p>
    <w:p w:rsidR="000C58AF" w:rsidRPr="003F132B" w:rsidRDefault="000C58AF" w:rsidP="000C58AF">
      <w:pPr>
        <w:tabs>
          <w:tab w:val="right" w:pos="14862"/>
        </w:tabs>
        <w:rPr>
          <w:rFonts w:ascii="標楷體" w:eastAsia="標楷體" w:hAnsi="標楷體" w:cs="Batang"/>
          <w:color w:val="000000" w:themeColor="text1"/>
          <w:szCs w:val="20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4140"/>
        <w:gridCol w:w="2139"/>
      </w:tblGrid>
      <w:tr w:rsidR="003F132B" w:rsidRPr="00B80143" w:rsidTr="000E2A8E">
        <w:trPr>
          <w:tblHeader/>
          <w:jc w:val="center"/>
        </w:trPr>
        <w:tc>
          <w:tcPr>
            <w:tcW w:w="4139" w:type="dxa"/>
            <w:shd w:val="clear" w:color="auto" w:fill="auto"/>
          </w:tcPr>
          <w:p w:rsidR="000C58AF" w:rsidRPr="00B80143" w:rsidRDefault="000C58AF" w:rsidP="000E2A8E">
            <w:pPr>
              <w:ind w:leftChars="-8" w:left="-19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修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正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條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文</w:t>
            </w:r>
          </w:p>
        </w:tc>
        <w:tc>
          <w:tcPr>
            <w:tcW w:w="4140" w:type="dxa"/>
            <w:shd w:val="clear" w:color="auto" w:fill="auto"/>
          </w:tcPr>
          <w:p w:rsidR="000C58AF" w:rsidRPr="00B80143" w:rsidRDefault="000C58AF" w:rsidP="000E2A8E">
            <w:pPr>
              <w:ind w:leftChars="-8" w:left="-19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現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行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條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文</w:t>
            </w:r>
          </w:p>
        </w:tc>
        <w:tc>
          <w:tcPr>
            <w:tcW w:w="2139" w:type="dxa"/>
            <w:shd w:val="clear" w:color="auto" w:fill="auto"/>
          </w:tcPr>
          <w:p w:rsidR="000C58AF" w:rsidRPr="00B80143" w:rsidRDefault="000C58AF" w:rsidP="000E2A8E">
            <w:pPr>
              <w:ind w:leftChars="-8" w:left="-19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說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明</w:t>
            </w:r>
          </w:p>
        </w:tc>
      </w:tr>
      <w:tr w:rsidR="003F132B" w:rsidRPr="00B80143" w:rsidTr="000E2A8E">
        <w:trPr>
          <w:jc w:val="center"/>
        </w:trPr>
        <w:tc>
          <w:tcPr>
            <w:tcW w:w="4139" w:type="dxa"/>
            <w:shd w:val="clear" w:color="auto" w:fill="auto"/>
          </w:tcPr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1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為提升本校教師教學品質，依據本校組織規程第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18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條規定，設置教學品質促進委員會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以下簡稱本委員會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，並訂定本辦法。</w:t>
            </w:r>
          </w:p>
        </w:tc>
        <w:tc>
          <w:tcPr>
            <w:tcW w:w="4140" w:type="dxa"/>
            <w:shd w:val="clear" w:color="auto" w:fill="auto"/>
          </w:tcPr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一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為提升本校教師教學品質，依據本校組織規程第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二十一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條規定，設置教學品質促進委員會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以下簡稱本委員會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，並訂定本辦法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  <w:tc>
          <w:tcPr>
            <w:tcW w:w="2139" w:type="dxa"/>
            <w:shd w:val="clear" w:color="auto" w:fill="auto"/>
          </w:tcPr>
          <w:p w:rsidR="000C58AF" w:rsidRPr="00B80143" w:rsidRDefault="000C58AF" w:rsidP="000E2A8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修正條文內容</w:t>
            </w:r>
          </w:p>
          <w:p w:rsidR="000C58AF" w:rsidRPr="00B80143" w:rsidRDefault="000C58AF" w:rsidP="000E2A8E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F132B" w:rsidRPr="00B80143" w:rsidTr="000E2A8E">
        <w:trPr>
          <w:jc w:val="center"/>
        </w:trPr>
        <w:tc>
          <w:tcPr>
            <w:tcW w:w="4139" w:type="dxa"/>
            <w:shd w:val="clear" w:color="auto" w:fill="auto"/>
          </w:tcPr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2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本委員會職責如下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：</w:t>
            </w:r>
          </w:p>
          <w:p w:rsidR="000C58AF" w:rsidRPr="00B80143" w:rsidRDefault="000C58AF" w:rsidP="00022410">
            <w:pPr>
              <w:pStyle w:val="a3"/>
              <w:numPr>
                <w:ilvl w:val="0"/>
                <w:numId w:val="2"/>
              </w:numPr>
              <w:ind w:leftChars="0" w:left="461" w:hanging="462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B80143">
              <w:rPr>
                <w:rFonts w:eastAsia="標楷體"/>
                <w:color w:val="000000" w:themeColor="text1"/>
                <w:sz w:val="24"/>
              </w:rPr>
              <w:t>教學意見問卷設計之審查、核定。</w:t>
            </w:r>
          </w:p>
          <w:p w:rsidR="000C58AF" w:rsidRPr="00B80143" w:rsidRDefault="000C58AF" w:rsidP="00022410">
            <w:pPr>
              <w:pStyle w:val="a3"/>
              <w:numPr>
                <w:ilvl w:val="0"/>
                <w:numId w:val="2"/>
              </w:numPr>
              <w:ind w:leftChars="0" w:left="461" w:hanging="462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B80143">
              <w:rPr>
                <w:rFonts w:eastAsia="標楷體"/>
                <w:color w:val="000000" w:themeColor="text1"/>
                <w:sz w:val="24"/>
              </w:rPr>
              <w:t>議決有關教學評量之執行事項。</w:t>
            </w:r>
          </w:p>
          <w:p w:rsidR="000C58AF" w:rsidRPr="00B80143" w:rsidRDefault="000C58AF" w:rsidP="00022410">
            <w:pPr>
              <w:pStyle w:val="a3"/>
              <w:numPr>
                <w:ilvl w:val="0"/>
                <w:numId w:val="2"/>
              </w:numPr>
              <w:ind w:leftChars="0" w:left="461" w:hanging="462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B80143">
              <w:rPr>
                <w:rFonts w:eastAsia="標楷體"/>
                <w:color w:val="000000" w:themeColor="text1"/>
                <w:sz w:val="24"/>
              </w:rPr>
              <w:t>教學評量之檢討與設計變更。</w:t>
            </w:r>
          </w:p>
          <w:p w:rsidR="000C58AF" w:rsidRPr="00B80143" w:rsidRDefault="000C58AF" w:rsidP="00022410">
            <w:pPr>
              <w:pStyle w:val="a3"/>
              <w:numPr>
                <w:ilvl w:val="0"/>
                <w:numId w:val="2"/>
              </w:numPr>
              <w:ind w:leftChars="0" w:left="461" w:hanging="462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B80143">
              <w:rPr>
                <w:rFonts w:eastAsia="標楷體"/>
                <w:color w:val="000000" w:themeColor="text1"/>
                <w:sz w:val="24"/>
              </w:rPr>
              <w:t>提供教學評量結果供相關單位</w:t>
            </w:r>
            <w:r w:rsidRPr="00B80143">
              <w:rPr>
                <w:rFonts w:eastAsia="標楷體"/>
                <w:color w:val="000000" w:themeColor="text1"/>
                <w:sz w:val="24"/>
              </w:rPr>
              <w:t xml:space="preserve">    </w:t>
            </w:r>
            <w:r w:rsidRPr="00B80143">
              <w:rPr>
                <w:rFonts w:eastAsia="標楷體"/>
                <w:color w:val="000000" w:themeColor="text1"/>
                <w:sz w:val="24"/>
              </w:rPr>
              <w:t>參考改進。</w:t>
            </w:r>
          </w:p>
          <w:p w:rsidR="000C58AF" w:rsidRPr="00B80143" w:rsidRDefault="000C58AF" w:rsidP="00022410">
            <w:pPr>
              <w:ind w:left="-15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五、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審議教學評量相關規章或制度。</w:t>
            </w:r>
          </w:p>
          <w:p w:rsidR="000C58AF" w:rsidRPr="00B80143" w:rsidRDefault="000C58AF" w:rsidP="0002241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六、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其他有關教學品質改進之建議</w:t>
            </w:r>
          </w:p>
          <w:p w:rsidR="000C58AF" w:rsidRPr="00B80143" w:rsidRDefault="000C58AF" w:rsidP="0002241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事項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  <w:tc>
          <w:tcPr>
            <w:tcW w:w="4140" w:type="dxa"/>
            <w:shd w:val="clear" w:color="auto" w:fill="auto"/>
          </w:tcPr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二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本委員會職責如下：</w:t>
            </w:r>
          </w:p>
          <w:p w:rsidR="000C58AF" w:rsidRPr="00B80143" w:rsidRDefault="000C58AF" w:rsidP="00022410">
            <w:pPr>
              <w:numPr>
                <w:ilvl w:val="0"/>
                <w:numId w:val="1"/>
              </w:numPr>
              <w:ind w:left="497" w:hanging="497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教學意見問卷設計之審查、核定。</w:t>
            </w:r>
          </w:p>
          <w:p w:rsidR="000C58AF" w:rsidRPr="00B80143" w:rsidRDefault="000C58AF" w:rsidP="00022410">
            <w:pPr>
              <w:numPr>
                <w:ilvl w:val="0"/>
                <w:numId w:val="1"/>
              </w:numPr>
              <w:ind w:left="497" w:hanging="497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議決有關教學評量之執行事項。</w:t>
            </w:r>
          </w:p>
          <w:p w:rsidR="000C58AF" w:rsidRPr="00B80143" w:rsidRDefault="000C58AF" w:rsidP="00022410">
            <w:pPr>
              <w:numPr>
                <w:ilvl w:val="0"/>
                <w:numId w:val="1"/>
              </w:numPr>
              <w:ind w:left="497" w:hanging="497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教學評量之檢討與設計變更。</w:t>
            </w:r>
          </w:p>
          <w:p w:rsidR="000C58AF" w:rsidRPr="00B80143" w:rsidRDefault="000C58AF" w:rsidP="00022410">
            <w:pPr>
              <w:numPr>
                <w:ilvl w:val="0"/>
                <w:numId w:val="1"/>
              </w:numPr>
              <w:ind w:left="497" w:hanging="497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提供教學評量結果供相關單位參考改進。</w:t>
            </w:r>
          </w:p>
          <w:p w:rsidR="000C58AF" w:rsidRPr="00B80143" w:rsidRDefault="000C58AF" w:rsidP="0002241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五、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其他有關教學品質改進之建議</w:t>
            </w:r>
          </w:p>
          <w:p w:rsidR="000C58AF" w:rsidRPr="00B80143" w:rsidRDefault="000C58AF" w:rsidP="0002241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事項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  <w:tc>
          <w:tcPr>
            <w:tcW w:w="2139" w:type="dxa"/>
            <w:shd w:val="clear" w:color="auto" w:fill="auto"/>
          </w:tcPr>
          <w:p w:rsidR="000C58AF" w:rsidRPr="00B80143" w:rsidRDefault="000C58AF" w:rsidP="000E2A8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修正條文內容</w:t>
            </w:r>
          </w:p>
          <w:p w:rsidR="000C58AF" w:rsidRPr="00B80143" w:rsidRDefault="000C58AF" w:rsidP="000E2A8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新增第一項第五款</w:t>
            </w:r>
          </w:p>
          <w:p w:rsidR="000C58AF" w:rsidRPr="00B80143" w:rsidRDefault="000C58AF" w:rsidP="000E2A8E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F132B" w:rsidRPr="00B80143" w:rsidTr="000E2A8E">
        <w:trPr>
          <w:jc w:val="center"/>
        </w:trPr>
        <w:tc>
          <w:tcPr>
            <w:tcW w:w="4139" w:type="dxa"/>
            <w:shd w:val="clear" w:color="auto" w:fill="auto"/>
          </w:tcPr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3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本委員會委員由副校長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1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名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、教務長、各學院院長、各系所主管、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教師發展暨學能提升中心主任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、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推廣教育中心主任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、通識教育中心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中心主任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、軍訓室主任、教師代表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3</w:t>
            </w:r>
            <w:r w:rsidR="00C71E07" w:rsidRPr="00B80143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名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由校長就教師中擇聘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、學生代表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7</w:t>
            </w:r>
            <w:r w:rsidR="00C71E07"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名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各學院代表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1</w:t>
            </w:r>
            <w:r w:rsidR="00C71E07"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名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等組成。由副校長擔任主任委員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，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另置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執行秘書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1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名。</w:t>
            </w:r>
          </w:p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本委員會委員、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執行秘書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任期為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1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年，連聘得連任。委員名單經校長核定後聘任之。</w:t>
            </w:r>
          </w:p>
        </w:tc>
        <w:tc>
          <w:tcPr>
            <w:tcW w:w="4140" w:type="dxa"/>
            <w:shd w:val="clear" w:color="auto" w:fill="auto"/>
          </w:tcPr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三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本委員會委員由副校長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一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名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、教務長、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教師發展暨教學資源中心主任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、各學院院長、通識教育中心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主任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、各系所主管、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推廣教育暨社會資源中心主任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、軍訓室主任、教師代表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三</w:t>
            </w:r>
            <w:r w:rsidR="00C71E07" w:rsidRPr="00B80143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名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由校長就教師中擇聘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、學生代表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七</w:t>
            </w:r>
            <w:r w:rsidR="00C71E07" w:rsidRPr="00B80143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名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各學院代表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一</w:t>
            </w:r>
            <w:r w:rsidR="00C71E07" w:rsidRPr="00B80143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名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等組成。由副校長擔任主任委員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。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另置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幹事一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名。</w:t>
            </w:r>
          </w:p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本委員會委員、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幹事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任期為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一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年，連聘得連任。委員名單經校長核定後聘任之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  <w:tc>
          <w:tcPr>
            <w:tcW w:w="2139" w:type="dxa"/>
            <w:shd w:val="clear" w:color="auto" w:fill="auto"/>
          </w:tcPr>
          <w:p w:rsidR="000C58AF" w:rsidRPr="00B80143" w:rsidRDefault="000C58AF" w:rsidP="00154A0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修正條文內容</w:t>
            </w:r>
          </w:p>
          <w:p w:rsidR="000C58AF" w:rsidRPr="00B80143" w:rsidRDefault="000C58AF" w:rsidP="00154A0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配合組織整併，修正委員及單位名稱，並調整前後順序。</w:t>
            </w:r>
          </w:p>
        </w:tc>
      </w:tr>
      <w:tr w:rsidR="003F132B" w:rsidRPr="00B80143" w:rsidTr="000E2A8E">
        <w:trPr>
          <w:jc w:val="center"/>
        </w:trPr>
        <w:tc>
          <w:tcPr>
            <w:tcW w:w="4139" w:type="dxa"/>
            <w:shd w:val="clear" w:color="auto" w:fill="auto"/>
          </w:tcPr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4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本委員會每學期至少召開會議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1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次，由主任委員召集之，必要時得開臨時會議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  <w:tc>
          <w:tcPr>
            <w:tcW w:w="4140" w:type="dxa"/>
            <w:shd w:val="clear" w:color="auto" w:fill="auto"/>
          </w:tcPr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四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本委員會每學期至少召開會議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一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次，由主任委員召集之，必要時得開臨時會議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  <w:tc>
          <w:tcPr>
            <w:tcW w:w="2139" w:type="dxa"/>
            <w:shd w:val="clear" w:color="auto" w:fill="auto"/>
          </w:tcPr>
          <w:p w:rsidR="000C58AF" w:rsidRPr="00B80143" w:rsidRDefault="000C58AF" w:rsidP="000E2A8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修正條文內容</w:t>
            </w:r>
          </w:p>
          <w:p w:rsidR="000C58AF" w:rsidRPr="00B80143" w:rsidRDefault="000C58AF" w:rsidP="000E2A8E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F132B" w:rsidRPr="00B80143" w:rsidTr="000E2A8E">
        <w:trPr>
          <w:jc w:val="center"/>
        </w:trPr>
        <w:tc>
          <w:tcPr>
            <w:tcW w:w="4139" w:type="dxa"/>
            <w:shd w:val="clear" w:color="auto" w:fill="auto"/>
          </w:tcPr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lastRenderedPageBreak/>
              <w:t>第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5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同現行條文</w:t>
            </w:r>
          </w:p>
        </w:tc>
        <w:tc>
          <w:tcPr>
            <w:tcW w:w="4140" w:type="dxa"/>
            <w:shd w:val="clear" w:color="auto" w:fill="auto"/>
          </w:tcPr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五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本委員會議應有全體委員二分之一以上出席始得開會，並經出席委員過半數通過始得決議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  <w:tc>
          <w:tcPr>
            <w:tcW w:w="2139" w:type="dxa"/>
            <w:shd w:val="clear" w:color="auto" w:fill="auto"/>
          </w:tcPr>
          <w:p w:rsidR="000C58AF" w:rsidRPr="00B80143" w:rsidRDefault="000C58AF" w:rsidP="000E2A8E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C58AF" w:rsidRPr="00B80143" w:rsidTr="000E2A8E">
        <w:trPr>
          <w:jc w:val="center"/>
        </w:trPr>
        <w:tc>
          <w:tcPr>
            <w:tcW w:w="4139" w:type="dxa"/>
            <w:shd w:val="clear" w:color="auto" w:fill="auto"/>
          </w:tcPr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6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本辦法經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教務會議及</w:t>
            </w:r>
            <w:r w:rsidR="00243F10" w:rsidRPr="00B80143">
              <w:rPr>
                <w:rFonts w:ascii="Times New Roman" w:eastAsia="標楷體" w:hAnsi="Times New Roman"/>
                <w:color w:val="000000" w:themeColor="text1"/>
              </w:rPr>
              <w:t>行政會議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通過，陳請校長核定後，自公布日起實施，修正時亦同</w:t>
            </w:r>
            <w:r w:rsidRPr="00B8014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4140" w:type="dxa"/>
            <w:shd w:val="clear" w:color="auto" w:fill="auto"/>
          </w:tcPr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B80143">
              <w:rPr>
                <w:rFonts w:ascii="Times New Roman" w:eastAsia="標楷體" w:hAnsi="Times New Roman"/>
                <w:color w:val="000000" w:themeColor="text1"/>
                <w:u w:val="single"/>
              </w:rPr>
              <w:t>六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:rsidR="000C58AF" w:rsidRPr="00B80143" w:rsidRDefault="000C58AF" w:rsidP="0002241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本辦法經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行政會議</w:t>
            </w:r>
            <w:r w:rsidRPr="00B80143">
              <w:rPr>
                <w:rFonts w:ascii="Times New Roman" w:eastAsia="標楷體" w:hAnsi="Times New Roman"/>
                <w:color w:val="000000" w:themeColor="text1"/>
                <w:szCs w:val="24"/>
              </w:rPr>
              <w:t>通過，陳請校長核定後，自公布日起實施，修正時亦同</w:t>
            </w:r>
            <w:r w:rsidRPr="00B80143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  <w:tc>
          <w:tcPr>
            <w:tcW w:w="2139" w:type="dxa"/>
            <w:shd w:val="clear" w:color="auto" w:fill="auto"/>
          </w:tcPr>
          <w:p w:rsidR="000C58AF" w:rsidRPr="00B80143" w:rsidRDefault="000C58AF" w:rsidP="000E2A8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80143">
              <w:rPr>
                <w:rFonts w:ascii="Times New Roman" w:eastAsia="標楷體" w:hAnsi="Times New Roman"/>
                <w:color w:val="000000" w:themeColor="text1"/>
              </w:rPr>
              <w:t>修正法規審議程序</w:t>
            </w:r>
          </w:p>
        </w:tc>
      </w:tr>
    </w:tbl>
    <w:p w:rsidR="000C58AF" w:rsidRPr="003F132B" w:rsidRDefault="00B80143" w:rsidP="00B80143">
      <w:pPr>
        <w:rPr>
          <w:color w:val="000000" w:themeColor="text1"/>
        </w:rPr>
      </w:pPr>
      <w:r w:rsidRPr="003F132B">
        <w:rPr>
          <w:color w:val="000000" w:themeColor="text1"/>
        </w:rPr>
        <w:t xml:space="preserve"> </w:t>
      </w:r>
    </w:p>
    <w:p w:rsidR="005B47DC" w:rsidRPr="000C58AF" w:rsidRDefault="005B47DC"/>
    <w:sectPr w:rsidR="005B47DC" w:rsidRPr="000C58AF" w:rsidSect="000C58A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120" w:rsidRDefault="003A1120" w:rsidP="00B118CC">
      <w:r>
        <w:separator/>
      </w:r>
    </w:p>
  </w:endnote>
  <w:endnote w:type="continuationSeparator" w:id="0">
    <w:p w:rsidR="003A1120" w:rsidRDefault="003A1120" w:rsidP="00B1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120" w:rsidRDefault="003A1120" w:rsidP="00B118CC">
      <w:r>
        <w:separator/>
      </w:r>
    </w:p>
  </w:footnote>
  <w:footnote w:type="continuationSeparator" w:id="0">
    <w:p w:rsidR="003A1120" w:rsidRDefault="003A1120" w:rsidP="00B1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D4229"/>
    <w:multiLevelType w:val="hybridMultilevel"/>
    <w:tmpl w:val="CD68880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22260D"/>
    <w:multiLevelType w:val="hybridMultilevel"/>
    <w:tmpl w:val="E61C3F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FF7434"/>
    <w:multiLevelType w:val="hybridMultilevel"/>
    <w:tmpl w:val="B3F652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9B47E7E">
      <w:start w:val="1"/>
      <w:numFmt w:val="taiwaneseCountingThousand"/>
      <w:lvlText w:val="%2、"/>
      <w:lvlJc w:val="left"/>
      <w:pPr>
        <w:ind w:left="906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AF"/>
    <w:rsid w:val="00022410"/>
    <w:rsid w:val="000C58AF"/>
    <w:rsid w:val="000D0EEC"/>
    <w:rsid w:val="00154A08"/>
    <w:rsid w:val="00226040"/>
    <w:rsid w:val="00243F10"/>
    <w:rsid w:val="003A1120"/>
    <w:rsid w:val="003B1189"/>
    <w:rsid w:val="003F132B"/>
    <w:rsid w:val="004D0C3F"/>
    <w:rsid w:val="004F1FAD"/>
    <w:rsid w:val="005B47DC"/>
    <w:rsid w:val="005D75DB"/>
    <w:rsid w:val="005F5CAD"/>
    <w:rsid w:val="006265EB"/>
    <w:rsid w:val="00673FEB"/>
    <w:rsid w:val="0069287B"/>
    <w:rsid w:val="006A2E9C"/>
    <w:rsid w:val="00791AD2"/>
    <w:rsid w:val="00A36248"/>
    <w:rsid w:val="00B118CC"/>
    <w:rsid w:val="00B80143"/>
    <w:rsid w:val="00B85B47"/>
    <w:rsid w:val="00BC12DA"/>
    <w:rsid w:val="00C44DDB"/>
    <w:rsid w:val="00C71E07"/>
    <w:rsid w:val="00CF36AA"/>
    <w:rsid w:val="00E75E2F"/>
    <w:rsid w:val="00E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DA6C43-FCC7-4A0D-92F3-BF3849DC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8A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58AF"/>
    <w:pPr>
      <w:ind w:leftChars="200"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清單段落 字元"/>
    <w:link w:val="a3"/>
    <w:uiPriority w:val="34"/>
    <w:rsid w:val="000C58AF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B11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18C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1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18C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1877</Characters>
  <Application>Microsoft Office Word</Application>
  <DocSecurity>0</DocSecurity>
  <Lines>15</Lines>
  <Paragraphs>4</Paragraphs>
  <ScaleCrop>false</ScaleCrop>
  <Company>Microsoft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2</cp:revision>
  <dcterms:created xsi:type="dcterms:W3CDTF">2019-05-29T00:13:00Z</dcterms:created>
  <dcterms:modified xsi:type="dcterms:W3CDTF">2019-05-29T00:13:00Z</dcterms:modified>
</cp:coreProperties>
</file>