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8E4" w14:textId="77777777" w:rsidR="00B72A0D" w:rsidRPr="00B72A0D" w:rsidRDefault="00B72A0D" w:rsidP="00B72A0D">
      <w:pPr>
        <w:pStyle w:val="1"/>
        <w:rPr>
          <w:rFonts w:ascii="Times New Roman" w:eastAsia="標楷體" w:hAnsi="Times New Roman" w:cs="Times New Roman"/>
          <w:b w:val="0"/>
          <w:color w:val="000000" w:themeColor="text1"/>
          <w:sz w:val="32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32"/>
        </w:rPr>
        <w:t>高雄醫學大學跨領域學分學程設置辦法</w:t>
      </w:r>
    </w:p>
    <w:p w14:paraId="02AD9931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96.05.02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0960003462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58DA8F6B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97.12.15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學程中心第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次會議審議通過</w:t>
      </w:r>
    </w:p>
    <w:p w14:paraId="53BCD291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98.05.13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0DE6D53A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98.06.29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14:paraId="6B8ECFA9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98.07.27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0981103346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60C16C12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100.07.25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九學年度第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775BDB1B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100.10.20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14:paraId="19F1A295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100.11.23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1001103544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65F6E6B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102.09.11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4BFD4030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102.10.17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4D943F2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102.11.21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1021103549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4B47096A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104.11.05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7F411054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104.12.02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7E1C6B2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104.12.23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1041104237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23470B0A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106.02.13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777F32B4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107.07.26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5C92CCF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107.10.01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71C8E021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107.10.11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424B578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111.07.20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110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5F690A70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111.09.08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5BC26053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111.09.26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1111103723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4AF630BC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113.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1B87B4E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 w:hint="eastAsia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18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1131104564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7D5F4576" w14:textId="77777777" w:rsidR="00B72A0D" w:rsidRPr="00B72A0D" w:rsidRDefault="00B72A0D" w:rsidP="00B72A0D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</w:p>
    <w:tbl>
      <w:tblPr>
        <w:tblW w:w="10171" w:type="dxa"/>
        <w:jc w:val="center"/>
        <w:tblLook w:val="01E0" w:firstRow="1" w:lastRow="1" w:firstColumn="1" w:lastColumn="1" w:noHBand="0" w:noVBand="0"/>
      </w:tblPr>
      <w:tblGrid>
        <w:gridCol w:w="1118"/>
        <w:gridCol w:w="9053"/>
      </w:tblGrid>
      <w:tr w:rsidR="00B72A0D" w:rsidRPr="00B72A0D" w14:paraId="06B4A27A" w14:textId="77777777" w:rsidTr="008D00C8">
        <w:trPr>
          <w:trHeight w:val="343"/>
          <w:jc w:val="center"/>
        </w:trPr>
        <w:tc>
          <w:tcPr>
            <w:tcW w:w="1118" w:type="dxa"/>
          </w:tcPr>
          <w:p w14:paraId="4AF8AFCF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_Hlk105782659"/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417D806D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為因應社會與產業發展之需要，增加學生多元學習機會，依據本校學則訂定本辦法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</w:tc>
      </w:tr>
      <w:tr w:rsidR="00B72A0D" w:rsidRPr="00B72A0D" w14:paraId="77BC0E4C" w14:textId="77777777" w:rsidTr="008D00C8">
        <w:trPr>
          <w:trHeight w:val="711"/>
          <w:jc w:val="center"/>
        </w:trPr>
        <w:tc>
          <w:tcPr>
            <w:tcW w:w="1118" w:type="dxa"/>
          </w:tcPr>
          <w:p w14:paraId="5AC9E3BB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0E326CBB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本辦法所稱跨領域學分學程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係指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跨院、系、所專業領域之課程設計及組合或配合教育部計畫實施之學程，包含「學分學程」與「微學程」。</w:t>
            </w:r>
          </w:p>
          <w:p w14:paraId="3F81F5B6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各教學單位得依其教學發展需求，設置跨領域學分學程，並提具計畫書，經主設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系所、學位學程、中心、院務（通識教育中心）會議、學分學程發展委員會及教務會議審議後實施。</w:t>
            </w:r>
          </w:p>
        </w:tc>
      </w:tr>
      <w:tr w:rsidR="00B72A0D" w:rsidRPr="00B72A0D" w14:paraId="37F8B198" w14:textId="77777777" w:rsidTr="008D00C8">
        <w:trPr>
          <w:trHeight w:val="284"/>
          <w:jc w:val="center"/>
        </w:trPr>
        <w:tc>
          <w:tcPr>
            <w:tcW w:w="1118" w:type="dxa"/>
          </w:tcPr>
          <w:p w14:paraId="047D68E2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5A2D4F89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課程規劃：</w:t>
            </w:r>
          </w:p>
          <w:p w14:paraId="175125C5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學分學程：應修學分數不得少於十六學分且應有六學分不屬於學生所屬主修、輔系、雙主修學系所開設之必、選修科目。</w:t>
            </w:r>
          </w:p>
          <w:p w14:paraId="1F22B8BB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微學程：應修學分數以六至八學分為原則且應有四學分不屬於學生所屬主修、輔系、雙主修學系所開設之必、選修科目。</w:t>
            </w:r>
          </w:p>
          <w:p w14:paraId="1215A053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各項申請時程：</w:t>
            </w:r>
          </w:p>
          <w:p w14:paraId="62B44114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一、課程開設單位應於前一學年提具課程規劃表。</w:t>
            </w:r>
          </w:p>
          <w:p w14:paraId="38318D8F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二、課程異動應於前一學期提出申請。</w:t>
            </w:r>
          </w:p>
          <w:p w14:paraId="60107300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三、主負責教師異動應於前一學期提出申請。</w:t>
            </w:r>
          </w:p>
          <w:p w14:paraId="7218AED9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前項第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及第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款應經主設系所、學位學程、中心、院（通識教育中心）課程委員會及學分學程發展委員會審議通過；第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款應經學分學程發展委員會審議通過。</w:t>
            </w:r>
          </w:p>
        </w:tc>
      </w:tr>
      <w:tr w:rsidR="00B72A0D" w:rsidRPr="00B72A0D" w14:paraId="46F14B92" w14:textId="77777777" w:rsidTr="008D00C8">
        <w:trPr>
          <w:trHeight w:val="570"/>
          <w:jc w:val="center"/>
        </w:trPr>
        <w:tc>
          <w:tcPr>
            <w:tcW w:w="1118" w:type="dxa"/>
          </w:tcPr>
          <w:p w14:paraId="5AC1EA4F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5C46CD96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本校跨領域學分學程得接受本校學生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、推廣教育</w:t>
            </w:r>
            <w:r w:rsidRPr="00B72A0D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</w:rPr>
              <w:t>學分班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學員及合辦學校學生申請修讀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349DB1F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本校學生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修讀跨領域學分學程者，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應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依各學程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規定提出申請，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經開設單位同意及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教務處核定始可修讀。</w:t>
            </w:r>
          </w:p>
          <w:p w14:paraId="6367EFC1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合辦學校學生修讀兩校合辦之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跨領域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  <w:p w14:paraId="2565A17F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本校推廣教育</w:t>
            </w:r>
            <w:r w:rsidRPr="00B72A0D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</w:rPr>
              <w:t>學分班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學員選讀本校開設之學程課程者，應依推廣教育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u w:val="single"/>
              </w:rPr>
              <w:t>與數位學習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中心規定提出申請。</w:t>
            </w:r>
          </w:p>
        </w:tc>
      </w:tr>
      <w:tr w:rsidR="00B72A0D" w:rsidRPr="00B72A0D" w14:paraId="401F8A3B" w14:textId="77777777" w:rsidTr="008D00C8">
        <w:trPr>
          <w:trHeight w:val="77"/>
          <w:jc w:val="center"/>
        </w:trPr>
        <w:tc>
          <w:tcPr>
            <w:tcW w:w="1118" w:type="dxa"/>
          </w:tcPr>
          <w:p w14:paraId="31ECEFFD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69BF8F7B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申請修讀跨領域學分學程前，已在本校修讀之科目學分，經學程主負責教師同意採認者，得計入學程之學分數。</w:t>
            </w:r>
          </w:p>
          <w:p w14:paraId="74F041F7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未依本校「學生抵免學分辦法」完成抵免手續之課程，則一律不予採計學分數。</w:t>
            </w:r>
          </w:p>
        </w:tc>
      </w:tr>
      <w:tr w:rsidR="00B72A0D" w:rsidRPr="00B72A0D" w14:paraId="3E302AD5" w14:textId="77777777" w:rsidTr="008D00C8">
        <w:trPr>
          <w:trHeight w:val="77"/>
          <w:jc w:val="center"/>
        </w:trPr>
        <w:tc>
          <w:tcPr>
            <w:tcW w:w="1118" w:type="dxa"/>
          </w:tcPr>
          <w:p w14:paraId="1506C9AF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407406A8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修讀跨領域學分學程學生，已符合本學系、所畢業資格而尚未修滿學程規定之科目與學分，得向教務處申請延長修業年限，至多以二年為限，但總修業年限仍應符合大學法修業年限及本校學則規定。</w:t>
            </w:r>
          </w:p>
        </w:tc>
      </w:tr>
      <w:tr w:rsidR="00B72A0D" w:rsidRPr="00B72A0D" w14:paraId="7FDBA5FD" w14:textId="77777777" w:rsidTr="008D00C8">
        <w:trPr>
          <w:trHeight w:val="360"/>
          <w:jc w:val="center"/>
        </w:trPr>
        <w:tc>
          <w:tcPr>
            <w:tcW w:w="1118" w:type="dxa"/>
          </w:tcPr>
          <w:p w14:paraId="58E7F203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553C459D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經核准修讀跨領域學分學程之學生，於修畢學程規定之科目與學分時，得檢具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學程證明申請書與相關資料向教務處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申請核發跨領域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學分學程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證明書。</w:t>
            </w:r>
          </w:p>
          <w:p w14:paraId="044780CA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跨領域學分學程證明書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經開設單位審核無誤，經教務長及校長同意後核發之。</w:t>
            </w:r>
          </w:p>
          <w:p w14:paraId="46247650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經核准修讀跨領域學分學程課程之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推廣教育</w:t>
            </w:r>
            <w:r w:rsidRPr="00B72A0D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</w:rPr>
              <w:t>學分班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學員，其審核、證明書核發等悉依推廣教育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u w:val="single"/>
              </w:rPr>
              <w:t>與數位學習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中心相關規定辦理。</w:t>
            </w:r>
          </w:p>
        </w:tc>
      </w:tr>
      <w:tr w:rsidR="00B72A0D" w:rsidRPr="00B72A0D" w14:paraId="681AEFBF" w14:textId="77777777" w:rsidTr="008D00C8">
        <w:trPr>
          <w:trHeight w:val="360"/>
          <w:jc w:val="center"/>
        </w:trPr>
        <w:tc>
          <w:tcPr>
            <w:tcW w:w="1118" w:type="dxa"/>
          </w:tcPr>
          <w:p w14:paraId="287BCD54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3080D114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為維持教學品質，各跨領域學分學程自設立起滿三學年度後，應每三年接受成效考核一次為原則，以作為教學改善及退場之依據。若近三年修畢人數未達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人者，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得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輔導退場，對於已修讀該學程之學生則施以相關輔導措施，讓學生得以取得學程證明書或轉修其他學程。</w:t>
            </w:r>
          </w:p>
          <w:p w14:paraId="58E1C3A1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跨領域學分學程因故須申請停辦時，應於停辦前一學年提出停辦說明書，經主設系所、學位學程、中心、院務（通識教育中心）會議、學分學程發展委員會及教務會議審議後實施，陳請校長核定後公告停辦。</w:t>
            </w:r>
          </w:p>
        </w:tc>
      </w:tr>
      <w:tr w:rsidR="00B72A0D" w:rsidRPr="00B72A0D" w14:paraId="058024A5" w14:textId="77777777" w:rsidTr="008D00C8">
        <w:trPr>
          <w:trHeight w:val="360"/>
          <w:jc w:val="center"/>
        </w:trPr>
        <w:tc>
          <w:tcPr>
            <w:tcW w:w="1118" w:type="dxa"/>
          </w:tcPr>
          <w:p w14:paraId="6C6C60AE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14C5DB70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本辦法未盡事宜，悉依教育部及本校相關規定辦理。</w:t>
            </w:r>
          </w:p>
        </w:tc>
      </w:tr>
      <w:tr w:rsidR="00B72A0D" w:rsidRPr="00B72A0D" w14:paraId="075EC85D" w14:textId="77777777" w:rsidTr="008D00C8">
        <w:trPr>
          <w:trHeight w:val="202"/>
          <w:jc w:val="center"/>
        </w:trPr>
        <w:tc>
          <w:tcPr>
            <w:tcW w:w="1118" w:type="dxa"/>
          </w:tcPr>
          <w:p w14:paraId="200A6FF6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9053" w:type="dxa"/>
          </w:tcPr>
          <w:p w14:paraId="4B75F5AD" w14:textId="77777777" w:rsidR="00B72A0D" w:rsidRPr="00B72A0D" w:rsidRDefault="00B72A0D" w:rsidP="008D00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辦法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經教務會議審議通過後，自公布日起實施，修正時亦同。</w:t>
            </w:r>
          </w:p>
        </w:tc>
      </w:tr>
      <w:bookmarkEnd w:id="0"/>
    </w:tbl>
    <w:p w14:paraId="044E6B8E" w14:textId="77777777" w:rsidR="00B72A0D" w:rsidRPr="00B72A0D" w:rsidRDefault="00B72A0D" w:rsidP="00C94C94">
      <w:pPr>
        <w:pStyle w:val="1"/>
        <w:rPr>
          <w:rFonts w:ascii="Times New Roman" w:eastAsia="標楷體" w:hAnsi="Times New Roman" w:cs="Times New Roman"/>
          <w:color w:val="000000" w:themeColor="text1"/>
          <w:sz w:val="32"/>
        </w:rPr>
        <w:sectPr w:rsidR="00B72A0D" w:rsidRPr="00B72A0D" w:rsidSect="00637D2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288DA3D" w14:textId="3C7C36C8" w:rsidR="003524A2" w:rsidRPr="00B72A0D" w:rsidRDefault="003524A2" w:rsidP="00C94C94">
      <w:pPr>
        <w:pStyle w:val="1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32"/>
        </w:rPr>
        <w:lastRenderedPageBreak/>
        <w:t>高雄醫學大學跨領域學分學程設置辦法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32"/>
        </w:rPr>
        <w:t>（修正條文對照表）</w:t>
      </w:r>
    </w:p>
    <w:p w14:paraId="4D6FB562" w14:textId="56DA4340" w:rsidR="00C94C94" w:rsidRPr="00B72A0D" w:rsidRDefault="00AA4E14" w:rsidP="00B009AE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>96.05.02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>0960003462</w:t>
      </w:r>
      <w:r w:rsidR="00C94C94"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518E5933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97.12.15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學程中心第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次會議審議通過</w:t>
      </w:r>
    </w:p>
    <w:p w14:paraId="5D00E93E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98.05.13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0700E910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98.06.29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14:paraId="48F9AFC0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 xml:space="preserve"> 98.07.27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0981103346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2DD847A5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100.07.25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99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九學年度第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5D41582F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100.10.20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次校務暨第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次行政聯席會議通過</w:t>
      </w:r>
    </w:p>
    <w:p w14:paraId="2EE0FBB6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100.11.23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1001103544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08253988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102.09.11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171CC3AA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102.10.17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458B1F82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102.11.21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1021103549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05449466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104.11.05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32FDBC30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104.12.02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4B293A94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104.12.23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1041104237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07B92200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106.02.13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105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45A127E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107.07.26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E846A53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107.10.01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8EFEA56" w14:textId="77777777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107.10.11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  <w:t>107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56FDCC91" w14:textId="323C063A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111.07.20</w:t>
      </w:r>
      <w:r w:rsidR="004B1754"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110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619DC305" w14:textId="66A59E82" w:rsidR="00C94C94" w:rsidRPr="00B72A0D" w:rsidRDefault="00C94C94" w:rsidP="00384ED7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111.09.08</w:t>
      </w:r>
      <w:r w:rsidR="004B1754"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14:paraId="7C4F89AE" w14:textId="623C5FD0" w:rsidR="00C94C94" w:rsidRPr="00B72A0D" w:rsidRDefault="00C94C94" w:rsidP="00C94C94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111.09.26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1111103723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38A39323" w14:textId="44BDB997" w:rsidR="001D2EDA" w:rsidRPr="00B72A0D" w:rsidRDefault="001D2EDA" w:rsidP="001D2EDA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113.</w:t>
      </w:r>
      <w:r w:rsidR="004B1754"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="004B1754"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15</w:t>
      </w:r>
      <w:r w:rsidR="004B1754"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="004B1754"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="004B1754"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3D85B3E4" w14:textId="4D530A18" w:rsidR="00C52047" w:rsidRPr="00B72A0D" w:rsidRDefault="00C52047" w:rsidP="001D2EDA">
      <w:pPr>
        <w:spacing w:line="0" w:lineRule="atLeast"/>
        <w:ind w:firstLineChars="2450" w:firstLine="4900"/>
        <w:rPr>
          <w:rFonts w:ascii="Times New Roman" w:eastAsia="標楷體" w:hAnsi="Times New Roman" w:cs="Times New Roman" w:hint="eastAsia"/>
          <w:color w:val="000000" w:themeColor="text1"/>
          <w:sz w:val="20"/>
        </w:rPr>
      </w:pP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11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3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12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18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ab/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高醫教字第</w:t>
      </w:r>
      <w:r w:rsidRPr="00B72A0D">
        <w:rPr>
          <w:rFonts w:ascii="Times New Roman" w:eastAsia="標楷體" w:hAnsi="Times New Roman" w:cs="Times New Roman" w:hint="eastAsia"/>
          <w:color w:val="000000" w:themeColor="text1"/>
          <w:sz w:val="20"/>
        </w:rPr>
        <w:t>1131104564</w:t>
      </w:r>
      <w:r w:rsidRPr="00B72A0D">
        <w:rPr>
          <w:rFonts w:ascii="Times New Roman" w:eastAsia="標楷體" w:hAnsi="Times New Roman" w:cs="Times New Roman"/>
          <w:color w:val="000000" w:themeColor="text1"/>
          <w:sz w:val="20"/>
        </w:rPr>
        <w:t>號函公布</w:t>
      </w:r>
    </w:p>
    <w:p w14:paraId="202CDB8F" w14:textId="77777777" w:rsidR="000A2734" w:rsidRPr="00B72A0D" w:rsidRDefault="000A2734" w:rsidP="001D2EDA">
      <w:pPr>
        <w:spacing w:line="0" w:lineRule="atLeast"/>
        <w:ind w:firstLineChars="2450" w:firstLine="4900"/>
        <w:rPr>
          <w:rFonts w:ascii="Times New Roman" w:eastAsia="標楷體" w:hAnsi="Times New Roman" w:cs="Times New Roman"/>
          <w:color w:val="000000" w:themeColor="text1"/>
          <w:sz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4245"/>
        <w:gridCol w:w="1996"/>
      </w:tblGrid>
      <w:tr w:rsidR="00B72A0D" w:rsidRPr="00B72A0D" w14:paraId="2E460FCB" w14:textId="77777777" w:rsidTr="00FE4B3A">
        <w:trPr>
          <w:trHeight w:val="343"/>
          <w:tblHeader/>
          <w:jc w:val="center"/>
        </w:trPr>
        <w:tc>
          <w:tcPr>
            <w:tcW w:w="4244" w:type="dxa"/>
            <w:vAlign w:val="center"/>
          </w:tcPr>
          <w:p w14:paraId="7F24CF03" w14:textId="77777777" w:rsidR="003524A2" w:rsidRPr="00B72A0D" w:rsidRDefault="003524A2" w:rsidP="00D826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修　　正　　條　　文</w:t>
            </w:r>
          </w:p>
        </w:tc>
        <w:tc>
          <w:tcPr>
            <w:tcW w:w="4245" w:type="dxa"/>
            <w:vAlign w:val="center"/>
          </w:tcPr>
          <w:p w14:paraId="4226B1D5" w14:textId="77777777" w:rsidR="003524A2" w:rsidRPr="00B72A0D" w:rsidRDefault="003524A2" w:rsidP="00D826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現　　行　　條　　文</w:t>
            </w:r>
          </w:p>
        </w:tc>
        <w:tc>
          <w:tcPr>
            <w:tcW w:w="1996" w:type="dxa"/>
            <w:vAlign w:val="center"/>
          </w:tcPr>
          <w:p w14:paraId="61810913" w14:textId="77777777" w:rsidR="003524A2" w:rsidRPr="00B72A0D" w:rsidRDefault="003524A2" w:rsidP="00D8266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說　　明</w:t>
            </w:r>
          </w:p>
        </w:tc>
      </w:tr>
      <w:tr w:rsidR="00B72A0D" w:rsidRPr="00B72A0D" w14:paraId="7CAD8B61" w14:textId="77777777" w:rsidTr="00FE4B3A">
        <w:trPr>
          <w:trHeight w:val="343"/>
          <w:jc w:val="center"/>
        </w:trPr>
        <w:tc>
          <w:tcPr>
            <w:tcW w:w="4244" w:type="dxa"/>
          </w:tcPr>
          <w:p w14:paraId="111C40E0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25B81DF5" w14:textId="4637AFD1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273DD8AB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048F1044" w14:textId="0AADD411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為因應社會與產業發展之需要，增加學生多元學習機會，依據本校學則訂定本辦法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。</w:t>
            </w:r>
          </w:p>
        </w:tc>
        <w:tc>
          <w:tcPr>
            <w:tcW w:w="1996" w:type="dxa"/>
          </w:tcPr>
          <w:p w14:paraId="7F6FBCDE" w14:textId="79A9D9D1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本條未修正。</w:t>
            </w:r>
          </w:p>
        </w:tc>
      </w:tr>
      <w:tr w:rsidR="00B72A0D" w:rsidRPr="00B72A0D" w14:paraId="51F7C931" w14:textId="77777777" w:rsidTr="00FE4B3A">
        <w:trPr>
          <w:trHeight w:val="711"/>
          <w:jc w:val="center"/>
        </w:trPr>
        <w:tc>
          <w:tcPr>
            <w:tcW w:w="4244" w:type="dxa"/>
          </w:tcPr>
          <w:p w14:paraId="096745A2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663634B5" w14:textId="716A831C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18D51AA6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26C2480" w14:textId="77777777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本辦法所稱跨領域學分學程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係指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跨院、系、所專業領域之課程設計及組合或配合教育部計畫實施之學程，包含「學分學程」與「微學程」。</w:t>
            </w:r>
          </w:p>
          <w:p w14:paraId="79FC1198" w14:textId="49C1264E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各教學單位得依其教學發展需求，設置跨領域學分學程，並提具計畫書，經主設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系所、學位學程、中心、院務（通識教育中心）會議、學分學程發展委員會及教務會議審議後實施。</w:t>
            </w:r>
          </w:p>
        </w:tc>
        <w:tc>
          <w:tcPr>
            <w:tcW w:w="1996" w:type="dxa"/>
          </w:tcPr>
          <w:p w14:paraId="563BDF71" w14:textId="79BAC94F" w:rsidR="00D33A09" w:rsidRPr="00B72A0D" w:rsidRDefault="00D33A09" w:rsidP="00D33A0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本條未修正。</w:t>
            </w:r>
          </w:p>
        </w:tc>
      </w:tr>
      <w:tr w:rsidR="00B72A0D" w:rsidRPr="00B72A0D" w14:paraId="231B55DD" w14:textId="77777777" w:rsidTr="00FE4B3A">
        <w:trPr>
          <w:trHeight w:val="343"/>
          <w:jc w:val="center"/>
        </w:trPr>
        <w:tc>
          <w:tcPr>
            <w:tcW w:w="4244" w:type="dxa"/>
          </w:tcPr>
          <w:p w14:paraId="15368953" w14:textId="77777777" w:rsidR="00FE4B3A" w:rsidRPr="00B72A0D" w:rsidRDefault="00FE4B3A" w:rsidP="00FE4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39D05026" w14:textId="628E96A3" w:rsidR="00FE4B3A" w:rsidRPr="00B72A0D" w:rsidRDefault="00FE4B3A" w:rsidP="00FE4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278C88FA" w14:textId="77777777" w:rsidR="00FE4B3A" w:rsidRPr="00B72A0D" w:rsidRDefault="00FE4B3A" w:rsidP="00FE4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556F9BF6" w14:textId="77777777" w:rsidR="00FE4B3A" w:rsidRPr="00B72A0D" w:rsidRDefault="00FE4B3A" w:rsidP="00FE4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課程規劃：</w:t>
            </w:r>
          </w:p>
          <w:p w14:paraId="35BF0E99" w14:textId="77777777" w:rsidR="00FE4B3A" w:rsidRPr="00B72A0D" w:rsidRDefault="00FE4B3A" w:rsidP="00FE4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學分學程：應修學分數不得少於十六學分且應有六學分不屬於學生所屬主修、輔系、雙主修學系所開設之必、選修科目。</w:t>
            </w:r>
          </w:p>
          <w:p w14:paraId="7D9FE270" w14:textId="77777777" w:rsidR="00FE4B3A" w:rsidRPr="00B72A0D" w:rsidRDefault="00FE4B3A" w:rsidP="00FE4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微學程：應修學分數以六至八學分為原則且應有四學分不屬於學生所屬主修、輔系、雙主修學系所開設之必、選修科目。</w:t>
            </w:r>
          </w:p>
          <w:p w14:paraId="79BEE13D" w14:textId="77777777" w:rsidR="00FE4B3A" w:rsidRPr="00B72A0D" w:rsidRDefault="00FE4B3A" w:rsidP="00FE4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各項申請時程：</w:t>
            </w:r>
          </w:p>
          <w:p w14:paraId="2AD3D96C" w14:textId="77777777" w:rsidR="00FE4B3A" w:rsidRPr="00B72A0D" w:rsidRDefault="00FE4B3A" w:rsidP="00FE4B3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課程開設單位應於前一學年提具課程規劃表。</w:t>
            </w:r>
          </w:p>
          <w:p w14:paraId="1C48CC3E" w14:textId="77777777" w:rsidR="00FE4B3A" w:rsidRPr="00B72A0D" w:rsidRDefault="00FE4B3A" w:rsidP="00FE4B3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課程異動應於前一學期提出申請。</w:t>
            </w:r>
          </w:p>
          <w:p w14:paraId="2FD02F5B" w14:textId="77777777" w:rsidR="00FE4B3A" w:rsidRPr="00B72A0D" w:rsidRDefault="00FE4B3A" w:rsidP="00FE4B3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主負責教師異動應於前一學期提出申請。</w:t>
            </w:r>
          </w:p>
          <w:p w14:paraId="11E651D2" w14:textId="60B57ED0" w:rsidR="00FE4B3A" w:rsidRPr="00B72A0D" w:rsidRDefault="00FE4B3A" w:rsidP="00FE4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前項第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及第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款應經主設系所、學位學程、中心、院（通識教育中心）課程委員會及學分學程發展委員會審議通過；第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款應經學分學程發展委員會審議通過。</w:t>
            </w:r>
          </w:p>
        </w:tc>
        <w:tc>
          <w:tcPr>
            <w:tcW w:w="1996" w:type="dxa"/>
          </w:tcPr>
          <w:p w14:paraId="0CBBFE66" w14:textId="13EB0DE1" w:rsidR="00FE4B3A" w:rsidRPr="00B72A0D" w:rsidRDefault="00FE4B3A" w:rsidP="00FE4B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本條未修正。</w:t>
            </w:r>
          </w:p>
        </w:tc>
      </w:tr>
      <w:tr w:rsidR="00B72A0D" w:rsidRPr="00B72A0D" w14:paraId="3A67B7FA" w14:textId="77777777" w:rsidTr="00FE4B3A">
        <w:trPr>
          <w:trHeight w:val="466"/>
          <w:jc w:val="center"/>
        </w:trPr>
        <w:tc>
          <w:tcPr>
            <w:tcW w:w="4244" w:type="dxa"/>
          </w:tcPr>
          <w:p w14:paraId="32982B83" w14:textId="77777777" w:rsidR="0038590C" w:rsidRPr="00B72A0D" w:rsidRDefault="0038590C" w:rsidP="003859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12CA1350" w14:textId="059D7E7C" w:rsidR="0038590C" w:rsidRPr="00B72A0D" w:rsidRDefault="0038590C" w:rsidP="003859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本校跨領域學分學程得接受本校學生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、推廣教育</w:t>
            </w:r>
            <w:r w:rsidR="00D536E4" w:rsidRPr="00B72A0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學分班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學員及合辦學校學生申請修讀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0777B62B" w14:textId="2274AD06" w:rsidR="0038590C" w:rsidRPr="00B72A0D" w:rsidRDefault="0038590C" w:rsidP="003859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本校學生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修讀</w:t>
            </w:r>
            <w:r w:rsidR="00506BC8"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跨領域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學分學程者，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應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依各學程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規定提出申請，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經開設單位</w:t>
            </w:r>
            <w:r w:rsidR="004771AC"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同意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及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教務處</w:t>
            </w:r>
            <w:r w:rsidR="004771AC" w:rsidRPr="00B72A0D">
              <w:rPr>
                <w:rFonts w:ascii="Times New Roman" w:eastAsia="標楷體" w:hAnsi="Times New Roman" w:cs="Times New Roman"/>
                <w:color w:val="000000" w:themeColor="text1"/>
              </w:rPr>
              <w:t>核定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始可修讀。</w:t>
            </w:r>
          </w:p>
          <w:p w14:paraId="0286EB9D" w14:textId="711E90D9" w:rsidR="00A97DA0" w:rsidRPr="00B72A0D" w:rsidRDefault="00A97DA0" w:rsidP="00A97D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合辦學校學生修讀兩校合辦之</w:t>
            </w:r>
            <w:r w:rsidR="00506BC8"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跨領域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  <w:p w14:paraId="19F99A84" w14:textId="1FAF1066" w:rsidR="00EE0CCD" w:rsidRPr="00B72A0D" w:rsidRDefault="00A97DA0" w:rsidP="00A97DA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本校推廣教育</w:t>
            </w:r>
            <w:r w:rsidR="00D536E4" w:rsidRPr="00B72A0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u w:val="single"/>
              </w:rPr>
              <w:t>學分班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學員選讀本校開設之學程課程者，應依推廣教育</w:t>
            </w:r>
            <w:r w:rsidR="00EE0CCD"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u w:val="single"/>
              </w:rPr>
              <w:t>與數位學習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中心規定提出申請</w:t>
            </w:r>
            <w:r w:rsidR="0038590C" w:rsidRPr="00B72A0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4245" w:type="dxa"/>
          </w:tcPr>
          <w:p w14:paraId="40D1EE18" w14:textId="77777777" w:rsidR="0038590C" w:rsidRPr="00B72A0D" w:rsidRDefault="0038590C" w:rsidP="003859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50A7DD9E" w14:textId="77777777" w:rsidR="0038590C" w:rsidRPr="00B72A0D" w:rsidRDefault="0038590C" w:rsidP="003859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本校跨領域學分學程得接受本校學生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、推廣教育</w:t>
            </w:r>
            <w:r w:rsidRPr="00B72A0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u w:val="single"/>
              </w:rPr>
              <w:t>中心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學員及合辦學校學生申請修讀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52EDDA80" w14:textId="77777777" w:rsidR="0038590C" w:rsidRPr="00B72A0D" w:rsidRDefault="0038590C" w:rsidP="003859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本校學生應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於校內行事曆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規定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之申請期限內，經所屬系所及各學程設置單位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提出申請，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最後送至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教務處核定始可修讀。</w:t>
            </w:r>
          </w:p>
          <w:p w14:paraId="09E4541E" w14:textId="77777777" w:rsidR="0038590C" w:rsidRPr="00B72A0D" w:rsidRDefault="0038590C" w:rsidP="003859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合辦學校學生修讀兩校合辦之學分學程者，須由學生向所屬學校遞交修讀申請，其審核、證明書核發等悉依學生所屬學校相關規定由所屬學校辦理。合辦學校學生選讀本校開設之學程課程者，應依本校校際選課辦法相關規定辦理。</w:t>
            </w:r>
          </w:p>
          <w:p w14:paraId="53A1E083" w14:textId="177BC0CB" w:rsidR="0038590C" w:rsidRPr="00B72A0D" w:rsidRDefault="0038590C" w:rsidP="0038590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本校推廣教育</w:t>
            </w:r>
            <w:r w:rsidRPr="00B72A0D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中心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學員選讀本校開設之學程課程者，應依推廣教育中心規定提出申請。</w:t>
            </w:r>
          </w:p>
        </w:tc>
        <w:tc>
          <w:tcPr>
            <w:tcW w:w="1996" w:type="dxa"/>
          </w:tcPr>
          <w:p w14:paraId="0BCCF0F0" w14:textId="12332C17" w:rsidR="00EE0CCD" w:rsidRPr="00B72A0D" w:rsidRDefault="00EE0CCD" w:rsidP="00EE0CCD">
            <w:pPr>
              <w:pStyle w:val="a8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依行政單位組織名稱</w:t>
            </w:r>
            <w:r w:rsidR="00D536E4" w:rsidRPr="00B72A0D">
              <w:rPr>
                <w:rFonts w:ascii="Times New Roman" w:eastAsia="標楷體" w:hAnsi="Times New Roman" w:cs="Times New Roman" w:hint="eastAsia"/>
                <w:color w:val="000000" w:themeColor="text1"/>
              </w:rPr>
              <w:t>修訂用詞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00CAF574" w14:textId="3983162E" w:rsidR="00B94952" w:rsidRPr="00B72A0D" w:rsidRDefault="00EE0CCD" w:rsidP="00B94952">
            <w:pPr>
              <w:pStyle w:val="a8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為鼓勵學生多元學習，本校學生</w:t>
            </w:r>
            <w:r w:rsidR="00B94952" w:rsidRPr="00B72A0D">
              <w:rPr>
                <w:rFonts w:ascii="Times New Roman" w:eastAsia="標楷體" w:hAnsi="Times New Roman" w:cs="Times New Roman"/>
                <w:color w:val="000000" w:themeColor="text1"/>
              </w:rPr>
              <w:t>在學期間可隨時申請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修讀學分學</w:t>
            </w:r>
            <w:r w:rsidR="00B94952" w:rsidRPr="00B72A0D">
              <w:rPr>
                <w:rFonts w:ascii="Times New Roman" w:eastAsia="標楷體" w:hAnsi="Times New Roman" w:cs="Times New Roman"/>
                <w:color w:val="000000" w:themeColor="text1"/>
              </w:rPr>
              <w:t>程，爰</w:t>
            </w:r>
            <w:r w:rsidR="00DB38F7" w:rsidRPr="00B72A0D">
              <w:rPr>
                <w:rFonts w:ascii="Times New Roman" w:eastAsia="標楷體" w:hAnsi="Times New Roman" w:cs="Times New Roman" w:hint="eastAsia"/>
                <w:color w:val="000000" w:themeColor="text1"/>
              </w:rPr>
              <w:t>增修</w:t>
            </w:r>
            <w:r w:rsidR="00B94952" w:rsidRPr="00B72A0D">
              <w:rPr>
                <w:rFonts w:ascii="Times New Roman" w:eastAsia="標楷體" w:hAnsi="Times New Roman" w:cs="Times New Roman"/>
                <w:color w:val="000000" w:themeColor="text1"/>
              </w:rPr>
              <w:t>第二項條文內容。</w:t>
            </w:r>
          </w:p>
          <w:p w14:paraId="705CFD20" w14:textId="2F00CE75" w:rsidR="00506BC8" w:rsidRPr="00B72A0D" w:rsidRDefault="00506BC8" w:rsidP="00B94952">
            <w:pPr>
              <w:pStyle w:val="a8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統一「跨領域學分學程」用詞。</w:t>
            </w:r>
          </w:p>
        </w:tc>
      </w:tr>
      <w:tr w:rsidR="00B72A0D" w:rsidRPr="00B72A0D" w14:paraId="65EC8090" w14:textId="77777777" w:rsidTr="00FE4B3A">
        <w:trPr>
          <w:trHeight w:val="77"/>
          <w:jc w:val="center"/>
        </w:trPr>
        <w:tc>
          <w:tcPr>
            <w:tcW w:w="4244" w:type="dxa"/>
          </w:tcPr>
          <w:p w14:paraId="635C1E81" w14:textId="5D29CBCC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7300F625" w14:textId="600B1659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019FE093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6D771D0C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申請修讀跨領域學分學程前，已在本校修讀之科目學分，經學程主負責教師同意採認者，得計入學程之學分數。</w:t>
            </w:r>
          </w:p>
          <w:p w14:paraId="06EFE17B" w14:textId="0DA257AA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未依本校「學生抵免學分辦法」完成抵免手續之課程，則一律不予採計學分數。</w:t>
            </w:r>
          </w:p>
        </w:tc>
        <w:tc>
          <w:tcPr>
            <w:tcW w:w="1996" w:type="dxa"/>
          </w:tcPr>
          <w:p w14:paraId="04705EAB" w14:textId="1B1F4ACD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本條未修正。</w:t>
            </w:r>
          </w:p>
        </w:tc>
      </w:tr>
      <w:tr w:rsidR="00B72A0D" w:rsidRPr="00B72A0D" w14:paraId="11BE068E" w14:textId="77777777" w:rsidTr="00522146">
        <w:trPr>
          <w:trHeight w:val="2268"/>
          <w:jc w:val="center"/>
        </w:trPr>
        <w:tc>
          <w:tcPr>
            <w:tcW w:w="4244" w:type="dxa"/>
          </w:tcPr>
          <w:p w14:paraId="3D0D083A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380172D6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2A9F4673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3B5E60ED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修讀跨領域學分學程學生，已符合本學系、所畢業資格而尚未修滿學程規定之科目與學分，得向教務處申請延長修業年限，至多以二年為限，但總修業年限仍應符合大學法修業年限及本校學則規定。</w:t>
            </w:r>
          </w:p>
        </w:tc>
        <w:tc>
          <w:tcPr>
            <w:tcW w:w="1996" w:type="dxa"/>
          </w:tcPr>
          <w:p w14:paraId="2EB931F3" w14:textId="2EA29132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本條未修正。</w:t>
            </w:r>
          </w:p>
        </w:tc>
      </w:tr>
      <w:tr w:rsidR="00B72A0D" w:rsidRPr="00B72A0D" w14:paraId="361D3192" w14:textId="77777777" w:rsidTr="00D536E4">
        <w:trPr>
          <w:trHeight w:val="360"/>
          <w:jc w:val="center"/>
        </w:trPr>
        <w:tc>
          <w:tcPr>
            <w:tcW w:w="4244" w:type="dxa"/>
          </w:tcPr>
          <w:p w14:paraId="3989AF57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721868CE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經核准修讀跨領域學分學程之學生，於修畢學程規定之科目與學分時，得檢具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學程證明申請書與相關資料向教務處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申請核發跨領域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學分學程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證明書。</w:t>
            </w:r>
          </w:p>
          <w:p w14:paraId="2D799CA0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跨領域學分學程證明書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經開設單位審核無誤，經教務長及校長同意後核發之。</w:t>
            </w:r>
          </w:p>
          <w:p w14:paraId="718CBB29" w14:textId="5F7EECC4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經核准修讀跨領域學分學程課程之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推廣教育</w:t>
            </w:r>
            <w:r w:rsidR="00D536E4" w:rsidRPr="00B72A0D">
              <w:rPr>
                <w:rFonts w:ascii="Times New Roman" w:eastAsia="標楷體" w:hAnsi="Times New Roman" w:cs="Times New Roman" w:hint="eastAsia"/>
                <w:b/>
                <w:color w:val="000000" w:themeColor="text1"/>
                <w:u w:val="single"/>
              </w:rPr>
              <w:t>學分班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學員，其審核、證明書核發等悉依推廣教育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u w:val="single"/>
              </w:rPr>
              <w:t>與數位學習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中心相關規定辦理。</w:t>
            </w:r>
          </w:p>
        </w:tc>
        <w:tc>
          <w:tcPr>
            <w:tcW w:w="4245" w:type="dxa"/>
          </w:tcPr>
          <w:p w14:paraId="0AF1CF9A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79B5F792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經核准修讀跨領域學分學程之學生，於修畢學程規定之科目與學分時，得檢具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學程證明申請書與相關資料向教務處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申請核發跨領域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學分學程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證明書。</w:t>
            </w:r>
          </w:p>
          <w:p w14:paraId="54E797D2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跨領域學分學程證明書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經開設單位審核無誤，經教務長及校長同意後核發之。</w:t>
            </w:r>
          </w:p>
          <w:p w14:paraId="7B307894" w14:textId="53B82FD3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經核准修讀跨領域學分學程課程之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推廣教育</w:t>
            </w:r>
            <w:r w:rsidRPr="00B72A0D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中心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學員，其審核、證明書核發等悉依推廣教育中心相關規定辦理。</w:t>
            </w:r>
          </w:p>
        </w:tc>
        <w:tc>
          <w:tcPr>
            <w:tcW w:w="1996" w:type="dxa"/>
            <w:shd w:val="clear" w:color="auto" w:fill="auto"/>
          </w:tcPr>
          <w:p w14:paraId="0D8EB0B1" w14:textId="235B276B" w:rsidR="00506BC8" w:rsidRPr="00B72A0D" w:rsidRDefault="00D536E4" w:rsidP="00506BC8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依行政單位組織名稱</w:t>
            </w:r>
            <w:r w:rsidRPr="00B72A0D">
              <w:rPr>
                <w:rFonts w:ascii="Times New Roman" w:eastAsia="標楷體" w:hAnsi="Times New Roman" w:cs="Times New Roman" w:hint="eastAsia"/>
                <w:color w:val="000000" w:themeColor="text1"/>
              </w:rPr>
              <w:t>修訂用詞</w:t>
            </w:r>
            <w:r w:rsidR="00506BC8" w:rsidRPr="00B72A0D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B72A0D" w:rsidRPr="00B72A0D" w14:paraId="731B217B" w14:textId="77777777" w:rsidTr="00FE4B3A">
        <w:trPr>
          <w:trHeight w:val="360"/>
          <w:jc w:val="center"/>
        </w:trPr>
        <w:tc>
          <w:tcPr>
            <w:tcW w:w="4244" w:type="dxa"/>
          </w:tcPr>
          <w:p w14:paraId="20CF1C36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47A1331" w14:textId="75B7271D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為維持教學品質，各跨領域學分學程自設立起滿三學年度後，應每三年接受成效考核一次為原則，以作為教學改善及退場之依據。若近三年修畢人數未達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人者，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得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輔導退場，對於已修讀該學程之學生則施以相關輔導措施，讓學生得以取得學程證明書或轉修其他學程。</w:t>
            </w:r>
          </w:p>
          <w:p w14:paraId="47681993" w14:textId="1A3F2348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跨領域學分學程因故須申請停辦時，應於停辦前一學年提出停辦說明書，經主設系所、學位學程、中心、院務（通識教育中心）會議、學分學程發展委員會及教務會議審議後實施，陳請校長核定後公告停辦。</w:t>
            </w:r>
          </w:p>
        </w:tc>
        <w:tc>
          <w:tcPr>
            <w:tcW w:w="4245" w:type="dxa"/>
          </w:tcPr>
          <w:p w14:paraId="5D473CD9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10F62C8C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為維持教學品質，各跨領域學分學程自設立起滿三學年度後，應每三年接受成效考核一次為原則，以作為教學改善及退場之依據。若近三年修畢人數未達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人者，</w:t>
            </w:r>
            <w:r w:rsidRPr="00B72A0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則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輔導退場，對於已修讀該學程之學生則施以相關輔導措施，讓學生得以取得學程證明書或轉修其他學程。</w:t>
            </w:r>
          </w:p>
          <w:p w14:paraId="6F6EDCE4" w14:textId="4F17B6EC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跨領域學分學程因故須申請停辦時，應於停辦前一學年提出停辦說明書，經主設系所、學位學程、中心、院務（通識教育中心）會議、學分學程發展委員會及教務會議審議後實施，陳請校長核定後公告停辦。</w:t>
            </w:r>
          </w:p>
        </w:tc>
        <w:tc>
          <w:tcPr>
            <w:tcW w:w="1996" w:type="dxa"/>
          </w:tcPr>
          <w:p w14:paraId="0B1D037A" w14:textId="563D6596" w:rsidR="00DB38F7" w:rsidRPr="00B72A0D" w:rsidRDefault="00DB38F7" w:rsidP="00506BC8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 w:hint="eastAsia"/>
                <w:color w:val="000000" w:themeColor="text1"/>
              </w:rPr>
              <w:t>考量部分跨領域學分學程設有修讀學系限制，連帶影響修畢人數，</w:t>
            </w:r>
            <w:r w:rsidR="00EA62A2" w:rsidRPr="00B72A0D">
              <w:rPr>
                <w:rFonts w:ascii="Times New Roman" w:eastAsia="標楷體" w:hAnsi="Times New Roman" w:cs="Times New Roman" w:hint="eastAsia"/>
                <w:color w:val="000000" w:themeColor="text1"/>
              </w:rPr>
              <w:t>且跨領域與自主學習亦為高等教育深耕計畫重點政策之一；經衡酌實際推行情況後，</w:t>
            </w:r>
            <w:r w:rsidRPr="00B72A0D">
              <w:rPr>
                <w:rFonts w:ascii="Times New Roman" w:eastAsia="標楷體" w:hAnsi="Times New Roman" w:cs="Times New Roman" w:hint="eastAsia"/>
                <w:color w:val="000000" w:themeColor="text1"/>
              </w:rPr>
              <w:t>爰增修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項條文內容</w:t>
            </w:r>
            <w:r w:rsidRPr="00B72A0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B72A0D" w:rsidRPr="00B72A0D" w14:paraId="092ABB63" w14:textId="77777777" w:rsidTr="00FE4B3A">
        <w:trPr>
          <w:trHeight w:val="360"/>
          <w:jc w:val="center"/>
        </w:trPr>
        <w:tc>
          <w:tcPr>
            <w:tcW w:w="4244" w:type="dxa"/>
          </w:tcPr>
          <w:p w14:paraId="72E0546E" w14:textId="77777777" w:rsidR="00506BC8" w:rsidRPr="00B72A0D" w:rsidRDefault="00506BC8" w:rsidP="00506BC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2313FDC5" w14:textId="77777777" w:rsidR="00506BC8" w:rsidRPr="00B72A0D" w:rsidRDefault="00506BC8" w:rsidP="00506BC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50FB2124" w14:textId="77777777" w:rsidR="00506BC8" w:rsidRPr="00B72A0D" w:rsidRDefault="00506BC8" w:rsidP="00506BC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D335338" w14:textId="77777777" w:rsidR="00506BC8" w:rsidRPr="00B72A0D" w:rsidRDefault="00506BC8" w:rsidP="00506BC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本辦法未盡事宜，悉依教育部及本校相關規定辦理。</w:t>
            </w:r>
          </w:p>
        </w:tc>
        <w:tc>
          <w:tcPr>
            <w:tcW w:w="1996" w:type="dxa"/>
          </w:tcPr>
          <w:p w14:paraId="450C6FD3" w14:textId="77777777" w:rsidR="00506BC8" w:rsidRPr="00B72A0D" w:rsidRDefault="00506BC8" w:rsidP="00506BC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</w:t>
            </w:r>
          </w:p>
        </w:tc>
      </w:tr>
      <w:tr w:rsidR="00B72A0D" w:rsidRPr="00B72A0D" w14:paraId="185FE658" w14:textId="77777777" w:rsidTr="00FE4B3A">
        <w:trPr>
          <w:trHeight w:val="202"/>
          <w:jc w:val="center"/>
        </w:trPr>
        <w:tc>
          <w:tcPr>
            <w:tcW w:w="4244" w:type="dxa"/>
          </w:tcPr>
          <w:p w14:paraId="540DCA87" w14:textId="3DD83311" w:rsidR="00506BC8" w:rsidRPr="00B72A0D" w:rsidRDefault="00506BC8" w:rsidP="00506BC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C896A4F" w14:textId="301F72D6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同現行條文</w:t>
            </w:r>
          </w:p>
        </w:tc>
        <w:tc>
          <w:tcPr>
            <w:tcW w:w="4245" w:type="dxa"/>
          </w:tcPr>
          <w:p w14:paraId="0DDBC100" w14:textId="77777777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41CF423B" w14:textId="4287E575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本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辦法</w:t>
            </w:r>
            <w:r w:rsidRPr="00B72A0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經教務會議審議通過後，自公布日起實施，修正時亦同。</w:t>
            </w:r>
          </w:p>
        </w:tc>
        <w:tc>
          <w:tcPr>
            <w:tcW w:w="1996" w:type="dxa"/>
          </w:tcPr>
          <w:p w14:paraId="472CAFC5" w14:textId="68027365" w:rsidR="00506BC8" w:rsidRPr="00B72A0D" w:rsidRDefault="00506BC8" w:rsidP="00506B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2A0D">
              <w:rPr>
                <w:rFonts w:ascii="Times New Roman" w:eastAsia="標楷體" w:hAnsi="Times New Roman" w:cs="Times New Roman"/>
                <w:color w:val="000000" w:themeColor="text1"/>
              </w:rPr>
              <w:t>本條未修正</w:t>
            </w:r>
          </w:p>
        </w:tc>
      </w:tr>
    </w:tbl>
    <w:p w14:paraId="0693AB5A" w14:textId="02C8D3B2" w:rsidR="009A1C87" w:rsidRPr="00B72A0D" w:rsidRDefault="009A1C87">
      <w:pPr>
        <w:rPr>
          <w:rFonts w:ascii="Times New Roman" w:eastAsia="標楷體" w:hAnsi="Times New Roman" w:cs="Times New Roman"/>
          <w:color w:val="000000" w:themeColor="text1"/>
        </w:rPr>
      </w:pPr>
    </w:p>
    <w:sectPr w:rsidR="009A1C87" w:rsidRPr="00B72A0D" w:rsidSect="00637D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067A" w14:textId="77777777" w:rsidR="00E41A7D" w:rsidRDefault="00E41A7D" w:rsidP="007510D7">
      <w:r>
        <w:separator/>
      </w:r>
    </w:p>
  </w:endnote>
  <w:endnote w:type="continuationSeparator" w:id="0">
    <w:p w14:paraId="44FBFB13" w14:textId="77777777" w:rsidR="00E41A7D" w:rsidRDefault="00E41A7D" w:rsidP="0075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B1C6" w14:textId="77777777" w:rsidR="00E41A7D" w:rsidRDefault="00E41A7D" w:rsidP="007510D7">
      <w:r>
        <w:separator/>
      </w:r>
    </w:p>
  </w:footnote>
  <w:footnote w:type="continuationSeparator" w:id="0">
    <w:p w14:paraId="6938BEDC" w14:textId="77777777" w:rsidR="00E41A7D" w:rsidRDefault="00E41A7D" w:rsidP="0075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6CE"/>
    <w:multiLevelType w:val="hybridMultilevel"/>
    <w:tmpl w:val="367E0E3C"/>
    <w:lvl w:ilvl="0" w:tplc="74708E18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B69E3"/>
    <w:multiLevelType w:val="hybridMultilevel"/>
    <w:tmpl w:val="5BD4404C"/>
    <w:lvl w:ilvl="0" w:tplc="D4D2F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D0"/>
    <w:rsid w:val="00034B03"/>
    <w:rsid w:val="000A2734"/>
    <w:rsid w:val="000D041E"/>
    <w:rsid w:val="00134236"/>
    <w:rsid w:val="001D2EDA"/>
    <w:rsid w:val="002E016C"/>
    <w:rsid w:val="002F7D0C"/>
    <w:rsid w:val="00314739"/>
    <w:rsid w:val="003524A2"/>
    <w:rsid w:val="00353775"/>
    <w:rsid w:val="00372CBC"/>
    <w:rsid w:val="0037591C"/>
    <w:rsid w:val="0038590C"/>
    <w:rsid w:val="003B1F8B"/>
    <w:rsid w:val="0047571C"/>
    <w:rsid w:val="004771AC"/>
    <w:rsid w:val="00482333"/>
    <w:rsid w:val="004B1754"/>
    <w:rsid w:val="00506BC8"/>
    <w:rsid w:val="00521633"/>
    <w:rsid w:val="00522146"/>
    <w:rsid w:val="00522316"/>
    <w:rsid w:val="00637D26"/>
    <w:rsid w:val="006B4012"/>
    <w:rsid w:val="007206DD"/>
    <w:rsid w:val="007510D7"/>
    <w:rsid w:val="007533F8"/>
    <w:rsid w:val="007D0DE4"/>
    <w:rsid w:val="008137CC"/>
    <w:rsid w:val="00877A2B"/>
    <w:rsid w:val="0098213B"/>
    <w:rsid w:val="009A1C87"/>
    <w:rsid w:val="00A52B12"/>
    <w:rsid w:val="00A61706"/>
    <w:rsid w:val="00A97DA0"/>
    <w:rsid w:val="00AA4E14"/>
    <w:rsid w:val="00AD41CB"/>
    <w:rsid w:val="00B009AE"/>
    <w:rsid w:val="00B72A0D"/>
    <w:rsid w:val="00B930E7"/>
    <w:rsid w:val="00B94952"/>
    <w:rsid w:val="00BB0F0B"/>
    <w:rsid w:val="00C52047"/>
    <w:rsid w:val="00C67A50"/>
    <w:rsid w:val="00C67ED0"/>
    <w:rsid w:val="00C94C94"/>
    <w:rsid w:val="00D33A09"/>
    <w:rsid w:val="00D37C7D"/>
    <w:rsid w:val="00D52829"/>
    <w:rsid w:val="00D536E4"/>
    <w:rsid w:val="00DB38F7"/>
    <w:rsid w:val="00E41A7D"/>
    <w:rsid w:val="00EA62A2"/>
    <w:rsid w:val="00EE0CCD"/>
    <w:rsid w:val="00EE4785"/>
    <w:rsid w:val="00F14B94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BE5E6"/>
  <w15:chartTrackingRefBased/>
  <w15:docId w15:val="{A3B88E54-27D4-4F0A-9A37-B36327A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5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7E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75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0D7"/>
    <w:rPr>
      <w:sz w:val="20"/>
      <w:szCs w:val="20"/>
    </w:rPr>
  </w:style>
  <w:style w:type="character" w:styleId="a7">
    <w:name w:val="Strong"/>
    <w:uiPriority w:val="22"/>
    <w:qFormat/>
    <w:rsid w:val="003524A2"/>
    <w:rPr>
      <w:b/>
      <w:bCs/>
    </w:rPr>
  </w:style>
  <w:style w:type="paragraph" w:styleId="a8">
    <w:name w:val="List Paragraph"/>
    <w:basedOn w:val="a"/>
    <w:uiPriority w:val="34"/>
    <w:qFormat/>
    <w:rsid w:val="003524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6</cp:revision>
  <cp:lastPrinted>2022-09-26T06:36:00Z</cp:lastPrinted>
  <dcterms:created xsi:type="dcterms:W3CDTF">2024-11-19T07:16:00Z</dcterms:created>
  <dcterms:modified xsi:type="dcterms:W3CDTF">2024-12-19T06:35:00Z</dcterms:modified>
</cp:coreProperties>
</file>