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24" w:rsidRPr="00526FE9" w:rsidRDefault="008B1524" w:rsidP="008B1524">
      <w:pPr>
        <w:ind w:right="-2"/>
        <w:jc w:val="center"/>
        <w:rPr>
          <w:rFonts w:eastAsia="標楷體" w:hAnsi="標楷體"/>
          <w:b/>
          <w:sz w:val="28"/>
          <w:szCs w:val="28"/>
        </w:rPr>
      </w:pPr>
      <w:r w:rsidRPr="000A6970">
        <w:rPr>
          <w:rFonts w:eastAsia="標楷體" w:hAnsi="標楷體" w:hint="eastAsia"/>
          <w:b/>
          <w:sz w:val="32"/>
          <w:szCs w:val="28"/>
        </w:rPr>
        <w:t>高雄醫學大學口腔醫學院牙醫學系修讀學士學位學生轉系細則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85.04.29</w:t>
      </w:r>
      <w:r w:rsidRPr="009B536C">
        <w:rPr>
          <w:rFonts w:ascii="Times New Roman" w:eastAsia="標楷體" w:hAnsi="Times New Roman"/>
          <w:sz w:val="20"/>
        </w:rPr>
        <w:t>（</w:t>
      </w:r>
      <w:r w:rsidRPr="009B536C">
        <w:rPr>
          <w:rFonts w:ascii="Times New Roman" w:eastAsia="標楷體" w:hAnsi="Times New Roman"/>
          <w:sz w:val="20"/>
        </w:rPr>
        <w:t>85</w:t>
      </w:r>
      <w:r w:rsidRPr="009B536C">
        <w:rPr>
          <w:rFonts w:ascii="Times New Roman" w:eastAsia="標楷體" w:hAnsi="Times New Roman"/>
          <w:sz w:val="20"/>
        </w:rPr>
        <w:t>）高</w:t>
      </w:r>
      <w:proofErr w:type="gramStart"/>
      <w:r w:rsidRPr="009B536C">
        <w:rPr>
          <w:rFonts w:ascii="Times New Roman" w:eastAsia="標楷體" w:hAnsi="Times New Roman"/>
          <w:sz w:val="20"/>
        </w:rPr>
        <w:t>醫法字第</w:t>
      </w:r>
      <w:r w:rsidRPr="009B536C">
        <w:rPr>
          <w:rFonts w:ascii="Times New Roman" w:eastAsia="標楷體" w:hAnsi="Times New Roman"/>
          <w:sz w:val="20"/>
        </w:rPr>
        <w:t>039</w:t>
      </w:r>
      <w:r w:rsidRPr="009B536C">
        <w:rPr>
          <w:rFonts w:ascii="Times New Roman" w:eastAsia="標楷體" w:hAnsi="Times New Roman"/>
          <w:sz w:val="20"/>
        </w:rPr>
        <w:t>號函訂</w:t>
      </w:r>
      <w:proofErr w:type="gramEnd"/>
      <w:r w:rsidRPr="009B536C">
        <w:rPr>
          <w:rFonts w:ascii="Times New Roman" w:eastAsia="標楷體" w:hAnsi="Times New Roman"/>
          <w:sz w:val="20"/>
        </w:rPr>
        <w:t>定頒布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87.09.24</w:t>
      </w:r>
      <w:r w:rsidRPr="009B536C">
        <w:rPr>
          <w:rFonts w:ascii="Times New Roman" w:eastAsia="標楷體" w:hAnsi="Times New Roman"/>
          <w:sz w:val="20"/>
        </w:rPr>
        <w:t>八十七學年度牙醫學系所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第一次會議修正通過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87.12.03</w:t>
      </w:r>
      <w:r w:rsidRPr="009B536C">
        <w:rPr>
          <w:rFonts w:ascii="Times New Roman" w:eastAsia="標楷體" w:hAnsi="Times New Roman"/>
          <w:sz w:val="20"/>
        </w:rPr>
        <w:t>八十七學年度法規會第五次會議修正通過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87.12.14</w:t>
      </w:r>
      <w:r w:rsidRPr="009B536C">
        <w:rPr>
          <w:rFonts w:ascii="Times New Roman" w:eastAsia="標楷體" w:hAnsi="Times New Roman"/>
          <w:sz w:val="20"/>
        </w:rPr>
        <w:t>（</w:t>
      </w:r>
      <w:r w:rsidRPr="009B536C">
        <w:rPr>
          <w:rFonts w:ascii="Times New Roman" w:eastAsia="標楷體" w:hAnsi="Times New Roman"/>
          <w:sz w:val="20"/>
        </w:rPr>
        <w:t>87</w:t>
      </w:r>
      <w:r w:rsidRPr="009B536C">
        <w:rPr>
          <w:rFonts w:ascii="Times New Roman" w:eastAsia="標楷體" w:hAnsi="Times New Roman"/>
          <w:sz w:val="20"/>
        </w:rPr>
        <w:t>）高</w:t>
      </w:r>
      <w:proofErr w:type="gramStart"/>
      <w:r w:rsidRPr="009B536C">
        <w:rPr>
          <w:rFonts w:ascii="Times New Roman" w:eastAsia="標楷體" w:hAnsi="Times New Roman"/>
          <w:sz w:val="20"/>
        </w:rPr>
        <w:t>醫法字</w:t>
      </w:r>
      <w:proofErr w:type="gramEnd"/>
      <w:r w:rsidRPr="009B536C">
        <w:rPr>
          <w:rFonts w:ascii="Times New Roman" w:eastAsia="標楷體" w:hAnsi="Times New Roman"/>
          <w:sz w:val="20"/>
        </w:rPr>
        <w:t>第</w:t>
      </w:r>
      <w:r w:rsidRPr="009B536C">
        <w:rPr>
          <w:rFonts w:ascii="Times New Roman" w:eastAsia="標楷體" w:hAnsi="Times New Roman"/>
          <w:sz w:val="20"/>
        </w:rPr>
        <w:t>077</w:t>
      </w:r>
      <w:r w:rsidRPr="009B536C">
        <w:rPr>
          <w:rFonts w:ascii="Times New Roman" w:eastAsia="標楷體" w:hAnsi="Times New Roman"/>
          <w:sz w:val="20"/>
        </w:rPr>
        <w:t>號函修正頒布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88.10.01</w:t>
      </w:r>
      <w:r w:rsidRPr="009B536C">
        <w:rPr>
          <w:rFonts w:ascii="Times New Roman" w:eastAsia="標楷體" w:hAnsi="Times New Roman"/>
          <w:sz w:val="20"/>
        </w:rPr>
        <w:t>八十八學年度牙醫學系第一次系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88.10.25</w:t>
      </w:r>
      <w:r w:rsidRPr="009B536C">
        <w:rPr>
          <w:rFonts w:ascii="Times New Roman" w:eastAsia="標楷體" w:hAnsi="Times New Roman"/>
          <w:sz w:val="20"/>
        </w:rPr>
        <w:t>八十八學年度第三次教務會議通過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89.10.11</w:t>
      </w:r>
      <w:r w:rsidRPr="009B536C">
        <w:rPr>
          <w:rFonts w:ascii="Times New Roman" w:eastAsia="標楷體" w:hAnsi="Times New Roman"/>
          <w:sz w:val="20"/>
        </w:rPr>
        <w:t>八十九學年度第一次牙醫學系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89.11.07</w:t>
      </w:r>
      <w:r w:rsidRPr="009B536C">
        <w:rPr>
          <w:rFonts w:ascii="Times New Roman" w:eastAsia="標楷體" w:hAnsi="Times New Roman"/>
          <w:sz w:val="20"/>
        </w:rPr>
        <w:t>八十九學年度第二次教務會議通過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89.12.21</w:t>
      </w:r>
      <w:r w:rsidRPr="009B536C">
        <w:rPr>
          <w:rFonts w:ascii="Times New Roman" w:eastAsia="標楷體" w:hAnsi="Times New Roman"/>
          <w:sz w:val="20"/>
        </w:rPr>
        <w:t>八十九學年度法規委員會第五次會議通過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90.02.10</w:t>
      </w:r>
      <w:r w:rsidRPr="009B536C">
        <w:rPr>
          <w:rFonts w:ascii="Times New Roman" w:eastAsia="標楷體" w:hAnsi="Times New Roman"/>
          <w:sz w:val="20"/>
        </w:rPr>
        <w:t>（九十）高</w:t>
      </w:r>
      <w:proofErr w:type="gramStart"/>
      <w:r w:rsidRPr="009B536C">
        <w:rPr>
          <w:rFonts w:ascii="Times New Roman" w:eastAsia="標楷體" w:hAnsi="Times New Roman"/>
          <w:sz w:val="20"/>
        </w:rPr>
        <w:t>醫</w:t>
      </w:r>
      <w:proofErr w:type="gramEnd"/>
      <w:r w:rsidRPr="009B536C">
        <w:rPr>
          <w:rFonts w:ascii="Times New Roman" w:eastAsia="標楷體" w:hAnsi="Times New Roman"/>
          <w:sz w:val="20"/>
        </w:rPr>
        <w:t>校法（三）字第</w:t>
      </w:r>
      <w:r w:rsidRPr="009B536C">
        <w:rPr>
          <w:rFonts w:ascii="Times New Roman" w:eastAsia="標楷體" w:hAnsi="Times New Roman"/>
          <w:sz w:val="20"/>
        </w:rPr>
        <w:t>001</w:t>
      </w:r>
      <w:r w:rsidRPr="009B536C">
        <w:rPr>
          <w:rFonts w:ascii="Times New Roman" w:eastAsia="標楷體" w:hAnsi="Times New Roman"/>
          <w:sz w:val="20"/>
        </w:rPr>
        <w:t>號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 xml:space="preserve">91.11.7 </w:t>
      </w:r>
      <w:r w:rsidRPr="009B536C">
        <w:rPr>
          <w:rFonts w:ascii="Times New Roman" w:eastAsia="標楷體" w:hAnsi="Times New Roman"/>
          <w:sz w:val="20"/>
        </w:rPr>
        <w:t>九十一學年度口腔醫學院第四次院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92.1.21</w:t>
      </w:r>
      <w:r w:rsidRPr="009B536C">
        <w:rPr>
          <w:rFonts w:ascii="Times New Roman" w:eastAsia="標楷體" w:hAnsi="Times New Roman"/>
          <w:sz w:val="20"/>
        </w:rPr>
        <w:t>九十一學年度牙醫學系暨口腔衛生學系第一次系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92.02.12</w:t>
      </w:r>
      <w:r w:rsidRPr="009B536C">
        <w:rPr>
          <w:rFonts w:ascii="Times New Roman" w:eastAsia="標楷體" w:hAnsi="Times New Roman"/>
          <w:sz w:val="20"/>
        </w:rPr>
        <w:t>九十一學年度第三次教務會議通過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92.04.22</w:t>
      </w:r>
      <w:r w:rsidRPr="009B536C">
        <w:rPr>
          <w:rFonts w:ascii="Times New Roman" w:eastAsia="標楷體" w:hAnsi="Times New Roman"/>
          <w:sz w:val="20"/>
        </w:rPr>
        <w:t>高</w:t>
      </w:r>
      <w:proofErr w:type="gramStart"/>
      <w:r w:rsidRPr="009B536C">
        <w:rPr>
          <w:rFonts w:ascii="Times New Roman" w:eastAsia="標楷體" w:hAnsi="Times New Roman"/>
          <w:sz w:val="20"/>
        </w:rPr>
        <w:t>醫院口字第</w:t>
      </w:r>
      <w:r w:rsidRPr="009B536C">
        <w:rPr>
          <w:rFonts w:ascii="Times New Roman" w:eastAsia="標楷體" w:hAnsi="Times New Roman"/>
          <w:sz w:val="20"/>
        </w:rPr>
        <w:t>092008</w:t>
      </w:r>
      <w:r w:rsidRPr="009B536C">
        <w:rPr>
          <w:rFonts w:ascii="Times New Roman" w:eastAsia="標楷體" w:hAnsi="Times New Roman"/>
          <w:sz w:val="20"/>
        </w:rPr>
        <w:t>號</w:t>
      </w:r>
      <w:proofErr w:type="gramEnd"/>
      <w:r w:rsidRPr="009B536C">
        <w:rPr>
          <w:rFonts w:ascii="Times New Roman" w:eastAsia="標楷體" w:hAnsi="Times New Roman"/>
          <w:sz w:val="20"/>
        </w:rPr>
        <w:t>函頒布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92.10.09</w:t>
      </w:r>
      <w:r w:rsidRPr="009B536C">
        <w:rPr>
          <w:rFonts w:ascii="Times New Roman" w:eastAsia="標楷體" w:hAnsi="Times New Roman"/>
          <w:sz w:val="20"/>
        </w:rPr>
        <w:t>九十二學年度口腔醫學院第二次院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會議修正通過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101.11.15</w:t>
      </w:r>
      <w:r w:rsidRPr="009B536C">
        <w:rPr>
          <w:rFonts w:ascii="Times New Roman" w:eastAsia="標楷體" w:hAnsi="Times New Roman"/>
          <w:sz w:val="20"/>
        </w:rPr>
        <w:t>牙醫學系一０一學年度第二次系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101.11.19</w:t>
      </w:r>
      <w:r w:rsidRPr="009B536C">
        <w:rPr>
          <w:rFonts w:ascii="Times New Roman" w:eastAsia="標楷體" w:hAnsi="Times New Roman"/>
          <w:sz w:val="20"/>
        </w:rPr>
        <w:t>口腔醫學院一０一學年度第一次院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102.01.03</w:t>
      </w:r>
      <w:r w:rsidRPr="009B536C">
        <w:rPr>
          <w:rFonts w:ascii="Times New Roman" w:eastAsia="標楷體" w:hAnsi="Times New Roman"/>
          <w:sz w:val="20"/>
        </w:rPr>
        <w:t>牙醫學系一０一學年度第三次系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102.01.07</w:t>
      </w:r>
      <w:r w:rsidRPr="009B536C">
        <w:rPr>
          <w:rFonts w:ascii="Times New Roman" w:eastAsia="標楷體" w:hAnsi="Times New Roman"/>
          <w:sz w:val="20"/>
        </w:rPr>
        <w:t>口腔醫學院一０一學年度第二次院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102.01.24</w:t>
      </w:r>
      <w:proofErr w:type="gramStart"/>
      <w:r w:rsidRPr="009B536C">
        <w:rPr>
          <w:rFonts w:ascii="Times New Roman" w:eastAsia="標楷體" w:hAnsi="Times New Roman"/>
          <w:sz w:val="20"/>
        </w:rPr>
        <w:t>一</w:t>
      </w:r>
      <w:proofErr w:type="gramEnd"/>
      <w:r w:rsidRPr="009B536C">
        <w:rPr>
          <w:rFonts w:ascii="Times New Roman" w:eastAsia="標楷體" w:hAnsi="Times New Roman"/>
          <w:sz w:val="20"/>
        </w:rPr>
        <w:t>O</w:t>
      </w:r>
      <w:r w:rsidRPr="009B536C">
        <w:rPr>
          <w:rFonts w:ascii="Times New Roman" w:eastAsia="標楷體" w:hAnsi="Times New Roman"/>
          <w:sz w:val="20"/>
        </w:rPr>
        <w:t>一學年度第三次教務會議通過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102.03.05</w:t>
      </w:r>
      <w:r w:rsidRPr="009B536C">
        <w:rPr>
          <w:rFonts w:ascii="Times New Roman" w:eastAsia="標楷體" w:hAnsi="Times New Roman"/>
          <w:sz w:val="20"/>
        </w:rPr>
        <w:t>高醫院口（通）字第</w:t>
      </w:r>
      <w:r w:rsidRPr="009B536C">
        <w:rPr>
          <w:rFonts w:ascii="Times New Roman" w:eastAsia="標楷體" w:hAnsi="Times New Roman"/>
          <w:sz w:val="20"/>
        </w:rPr>
        <w:t>1020000004</w:t>
      </w:r>
      <w:r w:rsidRPr="009B536C">
        <w:rPr>
          <w:rFonts w:ascii="Times New Roman" w:eastAsia="標楷體" w:hAnsi="Times New Roman"/>
          <w:sz w:val="20"/>
        </w:rPr>
        <w:t>號函公布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102.09.16</w:t>
      </w:r>
      <w:r w:rsidRPr="009B536C">
        <w:rPr>
          <w:rFonts w:ascii="Times New Roman" w:eastAsia="標楷體" w:hAnsi="Times New Roman"/>
          <w:sz w:val="20"/>
        </w:rPr>
        <w:t>牙醫學系一０二學年度第一次系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102.12.04</w:t>
      </w:r>
      <w:r w:rsidRPr="009B536C">
        <w:rPr>
          <w:rFonts w:ascii="Times New Roman" w:eastAsia="標楷體" w:hAnsi="Times New Roman"/>
          <w:sz w:val="20"/>
        </w:rPr>
        <w:t>口腔醫學院一０二學年度第三次院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Pr="009B536C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/>
          <w:sz w:val="20"/>
        </w:rPr>
      </w:pPr>
      <w:r w:rsidRPr="009B536C">
        <w:rPr>
          <w:rFonts w:ascii="Times New Roman" w:eastAsia="標楷體" w:hAnsi="Times New Roman"/>
          <w:sz w:val="20"/>
        </w:rPr>
        <w:t>102.12.27</w:t>
      </w:r>
      <w:proofErr w:type="gramStart"/>
      <w:r w:rsidRPr="009B536C">
        <w:rPr>
          <w:rFonts w:ascii="Times New Roman" w:eastAsia="標楷體" w:hAnsi="Times New Roman"/>
          <w:sz w:val="20"/>
        </w:rPr>
        <w:t>一</w:t>
      </w:r>
      <w:proofErr w:type="gramEnd"/>
      <w:r w:rsidRPr="009B536C">
        <w:rPr>
          <w:rFonts w:ascii="Times New Roman" w:eastAsia="標楷體" w:hAnsi="Times New Roman"/>
          <w:sz w:val="20"/>
        </w:rPr>
        <w:t>O</w:t>
      </w:r>
      <w:r w:rsidRPr="009B536C">
        <w:rPr>
          <w:rFonts w:ascii="Times New Roman" w:eastAsia="標楷體" w:hAnsi="Times New Roman"/>
          <w:sz w:val="20"/>
        </w:rPr>
        <w:t>二學年度第三次教務會議通過</w:t>
      </w:r>
    </w:p>
    <w:p w:rsidR="008B1524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 w:hint="eastAsia"/>
          <w:sz w:val="20"/>
        </w:rPr>
      </w:pPr>
      <w:r w:rsidRPr="00585FFE">
        <w:rPr>
          <w:rFonts w:ascii="Times New Roman" w:eastAsia="標楷體" w:hAnsi="Times New Roman" w:hint="eastAsia"/>
          <w:sz w:val="20"/>
        </w:rPr>
        <w:t xml:space="preserve">103.01.17 </w:t>
      </w:r>
      <w:r w:rsidRPr="00585FFE">
        <w:rPr>
          <w:rFonts w:ascii="Times New Roman" w:eastAsia="標楷體" w:hAnsi="Times New Roman" w:hint="eastAsia"/>
          <w:sz w:val="20"/>
        </w:rPr>
        <w:t>高醫院口</w:t>
      </w:r>
      <w:r w:rsidRPr="00585FFE">
        <w:rPr>
          <w:rFonts w:ascii="Times New Roman" w:eastAsia="標楷體" w:hAnsi="Times New Roman" w:hint="eastAsia"/>
          <w:sz w:val="20"/>
        </w:rPr>
        <w:t>(</w:t>
      </w:r>
      <w:r w:rsidRPr="00585FFE">
        <w:rPr>
          <w:rFonts w:ascii="Times New Roman" w:eastAsia="標楷體" w:hAnsi="Times New Roman" w:hint="eastAsia"/>
          <w:sz w:val="20"/>
        </w:rPr>
        <w:t>通</w:t>
      </w:r>
      <w:r w:rsidRPr="00585FFE">
        <w:rPr>
          <w:rFonts w:ascii="Times New Roman" w:eastAsia="標楷體" w:hAnsi="Times New Roman" w:hint="eastAsia"/>
          <w:sz w:val="20"/>
        </w:rPr>
        <w:t>)</w:t>
      </w:r>
      <w:r w:rsidRPr="00585FFE">
        <w:rPr>
          <w:rFonts w:ascii="Times New Roman" w:eastAsia="標楷體" w:hAnsi="Times New Roman" w:hint="eastAsia"/>
          <w:sz w:val="20"/>
        </w:rPr>
        <w:t>字第</w:t>
      </w:r>
      <w:r w:rsidRPr="00585FFE">
        <w:rPr>
          <w:rFonts w:ascii="Times New Roman" w:eastAsia="標楷體" w:hAnsi="Times New Roman" w:hint="eastAsia"/>
          <w:sz w:val="20"/>
        </w:rPr>
        <w:t>1030000001</w:t>
      </w:r>
      <w:r w:rsidRPr="00585FFE">
        <w:rPr>
          <w:rFonts w:ascii="Times New Roman" w:eastAsia="標楷體" w:hAnsi="Times New Roman" w:hint="eastAsia"/>
          <w:sz w:val="20"/>
        </w:rPr>
        <w:t>號函頒布</w:t>
      </w:r>
    </w:p>
    <w:p w:rsidR="008B1524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 w:hint="eastAsia"/>
          <w:sz w:val="20"/>
        </w:rPr>
      </w:pPr>
      <w:r w:rsidRPr="009B536C"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 w:hint="eastAsia"/>
          <w:sz w:val="20"/>
        </w:rPr>
        <w:t>3</w:t>
      </w:r>
      <w:r w:rsidRPr="009B536C">
        <w:rPr>
          <w:rFonts w:ascii="Times New Roman" w:eastAsia="標楷體" w:hAnsi="Times New Roman"/>
          <w:sz w:val="20"/>
        </w:rPr>
        <w:t>.</w:t>
      </w:r>
      <w:r>
        <w:rPr>
          <w:rFonts w:ascii="Times New Roman" w:eastAsia="標楷體" w:hAnsi="Times New Roman" w:hint="eastAsia"/>
          <w:sz w:val="20"/>
        </w:rPr>
        <w:t>09</w:t>
      </w:r>
      <w:r w:rsidRPr="009B536C">
        <w:rPr>
          <w:rFonts w:ascii="Times New Roman" w:eastAsia="標楷體" w:hAnsi="Times New Roman"/>
          <w:sz w:val="20"/>
        </w:rPr>
        <w:t>.</w:t>
      </w:r>
      <w:r>
        <w:rPr>
          <w:rFonts w:ascii="Times New Roman" w:eastAsia="標楷體" w:hAnsi="Times New Roman" w:hint="eastAsia"/>
          <w:sz w:val="20"/>
        </w:rPr>
        <w:t>22</w:t>
      </w:r>
      <w:r w:rsidRPr="009B536C">
        <w:rPr>
          <w:rFonts w:ascii="Times New Roman" w:eastAsia="標楷體" w:hAnsi="Times New Roman"/>
          <w:sz w:val="20"/>
        </w:rPr>
        <w:t>牙醫學系一０</w:t>
      </w:r>
      <w:r>
        <w:rPr>
          <w:rFonts w:ascii="Times New Roman" w:eastAsia="標楷體" w:hAnsi="Times New Roman" w:hint="eastAsia"/>
          <w:sz w:val="20"/>
        </w:rPr>
        <w:t>三</w:t>
      </w:r>
      <w:r w:rsidRPr="009B536C">
        <w:rPr>
          <w:rFonts w:ascii="Times New Roman" w:eastAsia="標楷體" w:hAnsi="Times New Roman"/>
          <w:sz w:val="20"/>
        </w:rPr>
        <w:t>學年度第二次系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>103.10.01</w:t>
      </w:r>
      <w:r w:rsidRPr="009B536C">
        <w:rPr>
          <w:rFonts w:ascii="Times New Roman" w:eastAsia="標楷體" w:hAnsi="Times New Roman"/>
          <w:sz w:val="20"/>
        </w:rPr>
        <w:t>口腔醫學院一０</w:t>
      </w:r>
      <w:r>
        <w:rPr>
          <w:rFonts w:ascii="Times New Roman" w:eastAsia="標楷體" w:hAnsi="Times New Roman" w:hint="eastAsia"/>
          <w:sz w:val="20"/>
        </w:rPr>
        <w:t>三</w:t>
      </w:r>
      <w:r w:rsidRPr="009B536C">
        <w:rPr>
          <w:rFonts w:ascii="Times New Roman" w:eastAsia="標楷體" w:hAnsi="Times New Roman"/>
          <w:sz w:val="20"/>
        </w:rPr>
        <w:t>學年度第三次院</w:t>
      </w:r>
      <w:proofErr w:type="gramStart"/>
      <w:r w:rsidRPr="009B536C">
        <w:rPr>
          <w:rFonts w:ascii="Times New Roman" w:eastAsia="標楷體" w:hAnsi="Times New Roman"/>
          <w:sz w:val="20"/>
        </w:rPr>
        <w:t>務</w:t>
      </w:r>
      <w:proofErr w:type="gramEnd"/>
      <w:r w:rsidRPr="009B536C">
        <w:rPr>
          <w:rFonts w:ascii="Times New Roman" w:eastAsia="標楷體" w:hAnsi="Times New Roman"/>
          <w:sz w:val="20"/>
        </w:rPr>
        <w:t>會議通過</w:t>
      </w:r>
    </w:p>
    <w:p w:rsidR="008B1524" w:rsidRDefault="008B1524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 w:hint="eastAsia"/>
          <w:bCs/>
          <w:kern w:val="0"/>
          <w:sz w:val="20"/>
          <w:szCs w:val="20"/>
        </w:rPr>
      </w:pPr>
      <w:r w:rsidRPr="00967D7A">
        <w:rPr>
          <w:rFonts w:ascii="Times New Roman" w:eastAsia="標楷體" w:hAnsi="Times New Roman"/>
          <w:bCs/>
          <w:kern w:val="0"/>
          <w:sz w:val="20"/>
          <w:szCs w:val="20"/>
        </w:rPr>
        <w:t>10</w:t>
      </w:r>
      <w:r w:rsidRPr="00967D7A">
        <w:rPr>
          <w:rFonts w:ascii="Times New Roman" w:eastAsia="標楷體" w:hAnsi="Times New Roman" w:hint="eastAsia"/>
          <w:bCs/>
          <w:kern w:val="0"/>
          <w:sz w:val="20"/>
          <w:szCs w:val="20"/>
        </w:rPr>
        <w:t>3</w:t>
      </w:r>
      <w:r w:rsidRPr="00967D7A">
        <w:rPr>
          <w:rFonts w:ascii="Times New Roman" w:eastAsia="標楷體" w:hAnsi="Times New Roman"/>
          <w:bCs/>
          <w:kern w:val="0"/>
          <w:sz w:val="20"/>
          <w:szCs w:val="20"/>
        </w:rPr>
        <w:t>.</w:t>
      </w:r>
      <w:r w:rsidRPr="00967D7A">
        <w:rPr>
          <w:rFonts w:ascii="Times New Roman" w:eastAsia="標楷體" w:hAnsi="Times New Roman" w:hint="eastAsia"/>
          <w:bCs/>
          <w:kern w:val="0"/>
          <w:sz w:val="20"/>
          <w:szCs w:val="20"/>
        </w:rPr>
        <w:t>11</w:t>
      </w:r>
      <w:r w:rsidRPr="00967D7A">
        <w:rPr>
          <w:rFonts w:ascii="Times New Roman" w:eastAsia="標楷體" w:hAnsi="Times New Roman"/>
          <w:bCs/>
          <w:kern w:val="0"/>
          <w:sz w:val="20"/>
          <w:szCs w:val="20"/>
        </w:rPr>
        <w:t>.</w:t>
      </w:r>
      <w:r w:rsidRPr="00967D7A">
        <w:rPr>
          <w:rFonts w:ascii="Times New Roman" w:eastAsia="標楷體" w:hAnsi="Times New Roman" w:hint="eastAsia"/>
          <w:bCs/>
          <w:kern w:val="0"/>
          <w:sz w:val="20"/>
          <w:szCs w:val="20"/>
        </w:rPr>
        <w:t>26</w:t>
      </w:r>
      <w:proofErr w:type="gramStart"/>
      <w:r w:rsidRPr="00967D7A">
        <w:rPr>
          <w:rFonts w:ascii="Times New Roman" w:eastAsia="標楷體" w:hAnsi="Times New Roman"/>
          <w:bCs/>
          <w:kern w:val="0"/>
          <w:sz w:val="20"/>
          <w:szCs w:val="20"/>
        </w:rPr>
        <w:t>一</w:t>
      </w:r>
      <w:proofErr w:type="gramEnd"/>
      <w:r w:rsidRPr="00967D7A">
        <w:rPr>
          <w:rFonts w:ascii="Times New Roman" w:eastAsia="標楷體" w:hAnsi="Times New Roman"/>
          <w:bCs/>
          <w:kern w:val="0"/>
          <w:sz w:val="20"/>
          <w:szCs w:val="20"/>
        </w:rPr>
        <w:t>O</w:t>
      </w:r>
      <w:r w:rsidRPr="00967D7A">
        <w:rPr>
          <w:rFonts w:ascii="Times New Roman" w:eastAsia="標楷體" w:hAnsi="Times New Roman" w:hint="eastAsia"/>
          <w:bCs/>
          <w:kern w:val="0"/>
          <w:sz w:val="20"/>
          <w:szCs w:val="20"/>
        </w:rPr>
        <w:t>三</w:t>
      </w:r>
      <w:r w:rsidRPr="00967D7A">
        <w:rPr>
          <w:rFonts w:ascii="Times New Roman" w:eastAsia="標楷體" w:hAnsi="Times New Roman"/>
          <w:bCs/>
          <w:kern w:val="0"/>
          <w:sz w:val="20"/>
          <w:szCs w:val="20"/>
        </w:rPr>
        <w:t>學年度第</w:t>
      </w:r>
      <w:r w:rsidRPr="00967D7A">
        <w:rPr>
          <w:rFonts w:ascii="Times New Roman" w:eastAsia="標楷體" w:hAnsi="Times New Roman" w:hint="eastAsia"/>
          <w:bCs/>
          <w:kern w:val="0"/>
          <w:sz w:val="20"/>
          <w:szCs w:val="20"/>
        </w:rPr>
        <w:t>二</w:t>
      </w:r>
      <w:r w:rsidRPr="00967D7A">
        <w:rPr>
          <w:rFonts w:ascii="Times New Roman" w:eastAsia="標楷體" w:hAnsi="Times New Roman"/>
          <w:bCs/>
          <w:kern w:val="0"/>
          <w:sz w:val="20"/>
          <w:szCs w:val="20"/>
        </w:rPr>
        <w:t>次教務會議通過</w:t>
      </w:r>
    </w:p>
    <w:p w:rsidR="00205A07" w:rsidRDefault="00205A07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 w:hint="eastAsia"/>
          <w:bCs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103.12.29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高</w:t>
      </w:r>
      <w:proofErr w:type="gramStart"/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醫院口字第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1031104234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號</w:t>
      </w:r>
      <w:proofErr w:type="gramEnd"/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函公布實施</w:t>
      </w:r>
    </w:p>
    <w:p w:rsidR="000B6F09" w:rsidRPr="00D22E51" w:rsidRDefault="000B6F09" w:rsidP="000B6F09">
      <w:pPr>
        <w:spacing w:line="240" w:lineRule="exact"/>
        <w:ind w:leftChars="1773" w:left="4321" w:hangingChars="33" w:hanging="66"/>
        <w:rPr>
          <w:rFonts w:ascii="Times New Roman" w:eastAsia="標楷體" w:hAnsi="Times New Roman" w:hint="eastAsia"/>
          <w:sz w:val="20"/>
        </w:rPr>
      </w:pPr>
    </w:p>
    <w:tbl>
      <w:tblPr>
        <w:tblW w:w="10550" w:type="dxa"/>
        <w:jc w:val="center"/>
        <w:tblLook w:val="01E0"/>
      </w:tblPr>
      <w:tblGrid>
        <w:gridCol w:w="1128"/>
        <w:gridCol w:w="9422"/>
      </w:tblGrid>
      <w:tr w:rsidR="000B6F09" w:rsidRPr="000A6970" w:rsidTr="00433138">
        <w:trPr>
          <w:trHeight w:val="337"/>
          <w:jc w:val="center"/>
        </w:trPr>
        <w:tc>
          <w:tcPr>
            <w:tcW w:w="1128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0A6970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9422" w:type="dxa"/>
            <w:vAlign w:val="center"/>
          </w:tcPr>
          <w:p w:rsidR="000B6F09" w:rsidRPr="000A6970" w:rsidRDefault="000B6F09" w:rsidP="00433138">
            <w:pPr>
              <w:pStyle w:val="a3"/>
              <w:snapToGrid w:val="0"/>
              <w:spacing w:line="38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A6970">
              <w:rPr>
                <w:rFonts w:eastAsia="標楷體" w:hAnsi="標楷體" w:hint="eastAsia"/>
                <w:color w:val="000000"/>
              </w:rPr>
              <w:t>依據本校「學生轉系辦法」第八條規定，訂定本細則</w:t>
            </w:r>
            <w:r w:rsidRPr="000A6970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0B6F09" w:rsidRPr="000A6970" w:rsidTr="00433138">
        <w:trPr>
          <w:trHeight w:val="966"/>
          <w:jc w:val="center"/>
        </w:trPr>
        <w:tc>
          <w:tcPr>
            <w:tcW w:w="1128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0A6970">
              <w:rPr>
                <w:rFonts w:eastAsia="標楷體" w:hAnsi="標楷體"/>
                <w:color w:val="000000"/>
              </w:rPr>
              <w:t>第二條</w:t>
            </w:r>
          </w:p>
        </w:tc>
        <w:tc>
          <w:tcPr>
            <w:tcW w:w="9422" w:type="dxa"/>
            <w:vAlign w:val="center"/>
          </w:tcPr>
          <w:p w:rsidR="000B6F09" w:rsidRPr="000A6970" w:rsidRDefault="000B6F09" w:rsidP="00433138">
            <w:pPr>
              <w:snapToGrid w:val="0"/>
              <w:spacing w:line="380" w:lineRule="exact"/>
              <w:jc w:val="both"/>
              <w:rPr>
                <w:rFonts w:eastAsia="標楷體" w:hAnsi="標楷體" w:hint="eastAsia"/>
                <w:color w:val="000000"/>
              </w:rPr>
            </w:pPr>
            <w:r w:rsidRPr="000A6970">
              <w:rPr>
                <w:rFonts w:ascii="標楷體" w:eastAsia="標楷體" w:hAnsi="標楷體"/>
                <w:color w:val="000000"/>
              </w:rPr>
              <w:t>申請轉入本</w:t>
            </w:r>
            <w:proofErr w:type="gramStart"/>
            <w:r w:rsidRPr="000A6970">
              <w:rPr>
                <w:rFonts w:ascii="標楷體" w:eastAsia="標楷體" w:hAnsi="標楷體"/>
                <w:color w:val="000000"/>
              </w:rPr>
              <w:t>學系限本校</w:t>
            </w:r>
            <w:proofErr w:type="gramEnd"/>
            <w:r w:rsidRPr="000A6970">
              <w:rPr>
                <w:rFonts w:ascii="標楷體" w:eastAsia="標楷體" w:hAnsi="標楷體"/>
                <w:color w:val="000000"/>
              </w:rPr>
              <w:t>各學系學生修畢大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升"/>
              </w:smartTagPr>
              <w:r w:rsidRPr="000A6970">
                <w:rPr>
                  <w:rFonts w:ascii="標楷體" w:eastAsia="標楷體" w:hAnsi="標楷體"/>
                  <w:color w:val="000000"/>
                </w:rPr>
                <w:t>一升</w:t>
              </w:r>
            </w:smartTag>
            <w:r w:rsidRPr="000A6970">
              <w:rPr>
                <w:rFonts w:ascii="標楷體" w:eastAsia="標楷體" w:hAnsi="標楷體"/>
                <w:color w:val="000000"/>
              </w:rPr>
              <w:t>入大二之前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或修畢大二升入大三之前</w:t>
            </w:r>
            <w:r w:rsidRPr="000A6970">
              <w:rPr>
                <w:rFonts w:ascii="標楷體" w:eastAsia="標楷體" w:hAnsi="標楷體"/>
                <w:color w:val="000000"/>
              </w:rPr>
              <w:t>為之</w:t>
            </w:r>
            <w:r w:rsidRPr="000A6970">
              <w:rPr>
                <w:rFonts w:ascii="標楷體" w:eastAsia="標楷體" w:hAnsi="標楷體" w:hint="eastAsia"/>
                <w:color w:val="000000"/>
                <w:u w:val="single"/>
              </w:rPr>
              <w:t>，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並以</w:t>
            </w:r>
            <w:r w:rsidRPr="000A6970">
              <w:rPr>
                <w:rFonts w:ascii="標楷體" w:eastAsia="標楷體" w:hAnsi="標楷體" w:hint="eastAsia"/>
                <w:color w:val="000000"/>
                <w:u w:val="single"/>
              </w:rPr>
              <w:t>轉入本學系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二年級</w:t>
            </w:r>
            <w:r w:rsidRPr="000A6970">
              <w:rPr>
                <w:rFonts w:ascii="標楷體" w:eastAsia="標楷體" w:hAnsi="標楷體" w:hint="eastAsia"/>
                <w:color w:val="000000"/>
                <w:u w:val="single"/>
              </w:rPr>
              <w:t>為限</w:t>
            </w:r>
            <w:r w:rsidRPr="000A6970">
              <w:rPr>
                <w:rFonts w:ascii="標楷體" w:eastAsia="標楷體" w:hAnsi="標楷體"/>
                <w:color w:val="000000"/>
              </w:rPr>
              <w:t>。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但</w:t>
            </w:r>
            <w:r w:rsidRPr="000A6970">
              <w:rPr>
                <w:rFonts w:ascii="標楷體" w:eastAsia="標楷體" w:hAnsi="標楷體"/>
                <w:color w:val="000000"/>
              </w:rPr>
              <w:t>重考生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或轉學生</w:t>
            </w:r>
            <w:r w:rsidRPr="000A6970">
              <w:rPr>
                <w:rFonts w:ascii="標楷體" w:eastAsia="標楷體" w:hAnsi="標楷體"/>
                <w:color w:val="000000"/>
              </w:rPr>
              <w:t>外校所修科目成績，不得作為申請轉入本學系審核之依據。</w:t>
            </w:r>
          </w:p>
        </w:tc>
      </w:tr>
      <w:tr w:rsidR="000B6F09" w:rsidRPr="000A6970" w:rsidTr="00433138">
        <w:trPr>
          <w:trHeight w:val="1330"/>
          <w:jc w:val="center"/>
        </w:trPr>
        <w:tc>
          <w:tcPr>
            <w:tcW w:w="1128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0A6970">
              <w:rPr>
                <w:rFonts w:eastAsia="標楷體" w:hAnsi="標楷體"/>
                <w:color w:val="000000"/>
              </w:rPr>
              <w:t>第三條</w:t>
            </w:r>
          </w:p>
        </w:tc>
        <w:tc>
          <w:tcPr>
            <w:tcW w:w="9422" w:type="dxa"/>
          </w:tcPr>
          <w:p w:rsidR="000B6F09" w:rsidRPr="000A6970" w:rsidRDefault="000B6F09" w:rsidP="00433138">
            <w:pPr>
              <w:pStyle w:val="a4"/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A6970">
              <w:rPr>
                <w:rFonts w:ascii="標楷體" w:eastAsia="標楷體" w:hAnsi="標楷體"/>
                <w:color w:val="000000"/>
                <w:u w:val="single"/>
              </w:rPr>
              <w:t>申請轉入本學系之學生，其</w:t>
            </w:r>
            <w:r w:rsidRPr="000A6970">
              <w:rPr>
                <w:rFonts w:ascii="標楷體" w:eastAsia="標楷體" w:hAnsi="標楷體" w:hint="eastAsia"/>
                <w:color w:val="000000"/>
                <w:u w:val="single"/>
              </w:rPr>
              <w:t>在學期間每學年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每學期</w:t>
            </w:r>
            <w:r w:rsidRPr="000A6970">
              <w:rPr>
                <w:rFonts w:ascii="標楷體" w:eastAsia="標楷體" w:hAnsi="標楷體"/>
                <w:color w:val="000000"/>
              </w:rPr>
              <w:t>學業總平均</w:t>
            </w:r>
            <w:proofErr w:type="gramStart"/>
            <w:r w:rsidRPr="000A6970">
              <w:rPr>
                <w:rFonts w:ascii="標楷體" w:eastAsia="標楷體" w:hAnsi="標楷體"/>
                <w:color w:val="000000"/>
                <w:u w:val="single"/>
              </w:rPr>
              <w:t>均</w:t>
            </w:r>
            <w:proofErr w:type="gramEnd"/>
            <w:r w:rsidRPr="000A6970">
              <w:rPr>
                <w:rFonts w:ascii="標楷體" w:eastAsia="標楷體" w:hAnsi="標楷體"/>
                <w:color w:val="000000"/>
                <w:u w:val="single"/>
              </w:rPr>
              <w:t>須達</w:t>
            </w:r>
            <w:r w:rsidRPr="000A6970">
              <w:rPr>
                <w:rFonts w:ascii="標楷體" w:eastAsia="標楷體" w:hAnsi="標楷體"/>
                <w:color w:val="000000"/>
              </w:rPr>
              <w:t>八十分以上，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且不得有不及格科目；操行成績</w:t>
            </w:r>
            <w:r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>須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達八十分以上，不得有懲</w:t>
            </w:r>
            <w:proofErr w:type="gramStart"/>
            <w:r w:rsidRPr="000A6970">
              <w:rPr>
                <w:rFonts w:ascii="標楷體" w:eastAsia="標楷體" w:hAnsi="標楷體"/>
                <w:color w:val="000000"/>
                <w:u w:val="single"/>
              </w:rPr>
              <w:t>誡</w:t>
            </w:r>
            <w:proofErr w:type="gramEnd"/>
            <w:r w:rsidRPr="000A6970">
              <w:rPr>
                <w:rFonts w:ascii="標楷體" w:eastAsia="標楷體" w:hAnsi="標楷體"/>
                <w:color w:val="000000"/>
                <w:u w:val="single"/>
              </w:rPr>
              <w:t>紀錄</w:t>
            </w:r>
            <w:proofErr w:type="spellEnd"/>
            <w:r w:rsidRPr="000A6970">
              <w:rPr>
                <w:rFonts w:ascii="標楷體" w:eastAsia="標楷體" w:hAnsi="標楷體"/>
                <w:color w:val="000000"/>
              </w:rPr>
              <w:t>。</w:t>
            </w:r>
          </w:p>
          <w:p w:rsidR="000B6F09" w:rsidRPr="000A6970" w:rsidRDefault="000B6F09" w:rsidP="00433138">
            <w:pPr>
              <w:pStyle w:val="a4"/>
              <w:spacing w:line="38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u w:val="single"/>
              </w:rPr>
              <w:t>經核准轉系者，其應修學分數及必修科目，應依轉入年級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入學學年度課程科目學分表之規定</w:t>
            </w:r>
            <w:proofErr w:type="spellEnd"/>
            <w:r w:rsidRPr="000A6970">
              <w:rPr>
                <w:rFonts w:ascii="標楷體" w:eastAsia="標楷體" w:hAnsi="標楷體"/>
                <w:color w:val="000000"/>
                <w:u w:val="single"/>
              </w:rPr>
              <w:t>。</w:t>
            </w:r>
          </w:p>
        </w:tc>
      </w:tr>
      <w:tr w:rsidR="000B6F09" w:rsidRPr="000A6970" w:rsidTr="00433138">
        <w:trPr>
          <w:trHeight w:val="966"/>
          <w:jc w:val="center"/>
        </w:trPr>
        <w:tc>
          <w:tcPr>
            <w:tcW w:w="1128" w:type="dxa"/>
          </w:tcPr>
          <w:p w:rsidR="000B6F09" w:rsidRPr="00031D6F" w:rsidRDefault="000B6F09" w:rsidP="00433138">
            <w:pPr>
              <w:spacing w:line="38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031D6F">
              <w:rPr>
                <w:rFonts w:eastAsia="標楷體" w:hAnsi="標楷體"/>
                <w:color w:val="000000"/>
                <w:u w:val="single"/>
              </w:rPr>
              <w:t>第四條</w:t>
            </w:r>
          </w:p>
        </w:tc>
        <w:tc>
          <w:tcPr>
            <w:tcW w:w="9422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A6970">
              <w:rPr>
                <w:rFonts w:ascii="標楷體" w:eastAsia="標楷體" w:hAnsi="標楷體" w:hint="eastAsia"/>
                <w:color w:val="000000"/>
              </w:rPr>
              <w:t>下列學生不得申請轉系：</w:t>
            </w:r>
          </w:p>
          <w:p w:rsidR="000B6F09" w:rsidRPr="000A6970" w:rsidRDefault="000B6F09" w:rsidP="00433138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A6970">
              <w:rPr>
                <w:rFonts w:ascii="標楷體" w:eastAsia="標楷體" w:hAnsi="標楷體" w:hint="eastAsia"/>
                <w:color w:val="000000"/>
              </w:rPr>
              <w:t>一、修業未滿</w:t>
            </w:r>
            <w:proofErr w:type="gramStart"/>
            <w:r w:rsidRPr="000A697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0A6970">
              <w:rPr>
                <w:rFonts w:ascii="標楷體" w:eastAsia="標楷體" w:hAnsi="標楷體" w:hint="eastAsia"/>
                <w:color w:val="000000"/>
              </w:rPr>
              <w:t>學年者</w:t>
            </w:r>
          </w:p>
          <w:p w:rsidR="000B6F09" w:rsidRPr="000A6970" w:rsidRDefault="000B6F09" w:rsidP="00433138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A6970">
              <w:rPr>
                <w:rFonts w:ascii="標楷體" w:eastAsia="標楷體" w:hAnsi="標楷體" w:hint="eastAsia"/>
                <w:color w:val="000000"/>
              </w:rPr>
              <w:t>二、已核准轉系錄取者。</w:t>
            </w:r>
          </w:p>
          <w:p w:rsidR="000B6F09" w:rsidRPr="000A6970" w:rsidRDefault="000B6F09" w:rsidP="00433138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A6970">
              <w:rPr>
                <w:rFonts w:ascii="標楷體" w:eastAsia="標楷體" w:hAnsi="標楷體" w:hint="eastAsia"/>
                <w:color w:val="000000"/>
              </w:rPr>
              <w:t>三、延長修業年限者。</w:t>
            </w:r>
          </w:p>
          <w:p w:rsidR="000B6F09" w:rsidRPr="000A6970" w:rsidRDefault="000B6F09" w:rsidP="00433138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A6970">
              <w:rPr>
                <w:rFonts w:ascii="標楷體" w:eastAsia="標楷體" w:hAnsi="標楷體" w:hint="eastAsia"/>
                <w:color w:val="000000"/>
              </w:rPr>
              <w:t>四、正在休學期間者。</w:t>
            </w:r>
          </w:p>
          <w:p w:rsidR="000B6F09" w:rsidRPr="000A6970" w:rsidRDefault="000B6F09" w:rsidP="00433138">
            <w:pPr>
              <w:spacing w:line="3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A6970">
              <w:rPr>
                <w:rFonts w:ascii="標楷體" w:eastAsia="標楷體" w:hAnsi="標楷體" w:hint="eastAsia"/>
                <w:color w:val="000000"/>
              </w:rPr>
              <w:t>五、二年制在職專班學生。</w:t>
            </w:r>
          </w:p>
        </w:tc>
      </w:tr>
      <w:tr w:rsidR="000B6F09" w:rsidRPr="000A6970" w:rsidTr="00433138">
        <w:trPr>
          <w:trHeight w:val="286"/>
          <w:jc w:val="center"/>
        </w:trPr>
        <w:tc>
          <w:tcPr>
            <w:tcW w:w="1128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0A6970">
              <w:rPr>
                <w:rFonts w:eastAsia="標楷體" w:hAnsi="標楷體"/>
                <w:color w:val="000000"/>
                <w:u w:val="single"/>
              </w:rPr>
              <w:t>第五條</w:t>
            </w:r>
          </w:p>
        </w:tc>
        <w:tc>
          <w:tcPr>
            <w:tcW w:w="9422" w:type="dxa"/>
          </w:tcPr>
          <w:p w:rsidR="000B6F09" w:rsidRPr="000A6970" w:rsidRDefault="000B6F09" w:rsidP="00433138">
            <w:pPr>
              <w:pStyle w:val="a4"/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spellStart"/>
            <w:r w:rsidRPr="000A6970">
              <w:rPr>
                <w:rFonts w:ascii="標楷體" w:eastAsia="標楷體" w:hAnsi="標楷體"/>
                <w:color w:val="000000"/>
                <w:u w:val="single"/>
              </w:rPr>
              <w:t>經審核</w:t>
            </w:r>
            <w:r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>符合第二至第四條規定者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>，</w:t>
            </w:r>
            <w:proofErr w:type="spellStart"/>
            <w:r w:rsidRPr="000A6970">
              <w:rPr>
                <w:rFonts w:ascii="標楷體" w:eastAsia="標楷體" w:hAnsi="標楷體"/>
                <w:color w:val="000000"/>
                <w:u w:val="single"/>
              </w:rPr>
              <w:t>始有資格參加轉系考試</w:t>
            </w:r>
            <w:proofErr w:type="spellEnd"/>
            <w:r w:rsidRPr="000A6970">
              <w:rPr>
                <w:rFonts w:ascii="標楷體" w:eastAsia="標楷體" w:hAnsi="標楷體"/>
                <w:color w:val="000000"/>
              </w:rPr>
              <w:t>。</w:t>
            </w:r>
          </w:p>
          <w:p w:rsidR="000B6F09" w:rsidRPr="000A6970" w:rsidRDefault="000B6F09" w:rsidP="00433138">
            <w:pPr>
              <w:pStyle w:val="a4"/>
              <w:spacing w:line="380" w:lineRule="exact"/>
              <w:jc w:val="both"/>
              <w:rPr>
                <w:rFonts w:ascii="Times New Roman" w:eastAsia="標楷體" w:hAnsi="Times New Roman" w:hint="eastAsia"/>
                <w:color w:val="000000"/>
                <w:lang w:eastAsia="zh-TW"/>
              </w:rPr>
            </w:pPr>
            <w:proofErr w:type="spellStart"/>
            <w:r w:rsidRPr="000A6970">
              <w:rPr>
                <w:rFonts w:ascii="Times New Roman" w:eastAsia="標楷體" w:hAnsi="標楷體" w:hint="eastAsia"/>
                <w:color w:val="000000"/>
              </w:rPr>
              <w:t>考試科目</w:t>
            </w:r>
            <w:r w:rsidRPr="000A6970">
              <w:rPr>
                <w:rFonts w:ascii="Times New Roman" w:eastAsia="標楷體" w:hAnsi="標楷體" w:hint="eastAsia"/>
                <w:color w:val="000000"/>
                <w:u w:val="single"/>
                <w:lang w:eastAsia="zh-TW"/>
              </w:rPr>
              <w:t>包含筆試</w:t>
            </w:r>
            <w:proofErr w:type="spellEnd"/>
            <w:r w:rsidRPr="000A6970">
              <w:rPr>
                <w:rFonts w:ascii="Times New Roman" w:eastAsia="標楷體" w:hAnsi="標楷體" w:hint="eastAsia"/>
                <w:color w:val="000000"/>
                <w:lang w:eastAsia="zh-TW"/>
              </w:rPr>
              <w:t>（含</w:t>
            </w:r>
            <w:proofErr w:type="spellStart"/>
            <w:r w:rsidRPr="000A6970">
              <w:rPr>
                <w:rFonts w:ascii="Times New Roman" w:eastAsia="標楷體" w:hAnsi="標楷體" w:hint="eastAsia"/>
                <w:color w:val="000000"/>
              </w:rPr>
              <w:t>普通生物學、英文</w:t>
            </w:r>
            <w:proofErr w:type="spellEnd"/>
            <w:r w:rsidRPr="000A6970">
              <w:rPr>
                <w:rFonts w:ascii="Times New Roman" w:eastAsia="標楷體" w:hAnsi="標楷體" w:hint="eastAsia"/>
                <w:color w:val="000000"/>
                <w:lang w:eastAsia="zh-TW"/>
              </w:rPr>
              <w:t>）</w:t>
            </w:r>
            <w:proofErr w:type="spellStart"/>
            <w:r w:rsidRPr="000A6970">
              <w:rPr>
                <w:rFonts w:ascii="Times New Roman" w:eastAsia="標楷體" w:hAnsi="標楷體" w:hint="eastAsia"/>
                <w:color w:val="000000"/>
              </w:rPr>
              <w:t>及美工術科</w:t>
            </w:r>
            <w:proofErr w:type="spellEnd"/>
            <w:r w:rsidRPr="000A6970">
              <w:rPr>
                <w:rFonts w:ascii="Times New Roman" w:eastAsia="標楷體" w:hAnsi="Times New Roman" w:hint="eastAsia"/>
                <w:color w:val="000000"/>
              </w:rPr>
              <w:t>。</w:t>
            </w:r>
            <w:proofErr w:type="spellStart"/>
            <w:r w:rsidRPr="000A6970">
              <w:rPr>
                <w:rFonts w:ascii="標楷體" w:eastAsia="標楷體" w:hAnsi="標楷體"/>
                <w:color w:val="000000"/>
              </w:rPr>
              <w:t>考試日期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及</w:t>
            </w:r>
            <w:r w:rsidRPr="000A6970">
              <w:rPr>
                <w:rFonts w:ascii="標楷體" w:eastAsia="標楷體" w:hAnsi="標楷體"/>
                <w:color w:val="000000"/>
              </w:rPr>
              <w:t>地點另行</w:t>
            </w:r>
            <w:r w:rsidRPr="00031D6F">
              <w:rPr>
                <w:rFonts w:ascii="標楷體" w:eastAsia="標楷體" w:hAnsi="標楷體"/>
                <w:color w:val="000000"/>
                <w:u w:val="single"/>
              </w:rPr>
              <w:t>訂定</w:t>
            </w:r>
            <w:proofErr w:type="spellEnd"/>
            <w:r w:rsidRPr="000A6970">
              <w:rPr>
                <w:rFonts w:ascii="標楷體" w:eastAsia="標楷體" w:hAnsi="標楷體"/>
                <w:color w:val="000000"/>
              </w:rPr>
              <w:t>。</w:t>
            </w:r>
          </w:p>
          <w:p w:rsidR="000B6F09" w:rsidRPr="000A6970" w:rsidRDefault="000B6F09" w:rsidP="00433138">
            <w:pPr>
              <w:pStyle w:val="a3"/>
              <w:snapToGrid w:val="0"/>
              <w:spacing w:line="38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A6970">
              <w:rPr>
                <w:rFonts w:ascii="Times New Roman" w:eastAsia="標楷體" w:hAnsi="標楷體"/>
                <w:color w:val="000000"/>
              </w:rPr>
              <w:t>總成績計算之方式為普通生物學</w:t>
            </w:r>
            <w:proofErr w:type="gramStart"/>
            <w:r w:rsidRPr="000A6970">
              <w:rPr>
                <w:rFonts w:ascii="Times New Roman" w:eastAsia="標楷體" w:hAnsi="標楷體"/>
                <w:color w:val="000000"/>
                <w:u w:val="single"/>
              </w:rPr>
              <w:t>佔</w:t>
            </w:r>
            <w:proofErr w:type="gramEnd"/>
            <w:r w:rsidRPr="000A6970">
              <w:rPr>
                <w:rFonts w:ascii="Times New Roman" w:eastAsia="標楷體" w:hAnsi="Times New Roman"/>
                <w:color w:val="000000"/>
                <w:u w:val="single"/>
              </w:rPr>
              <w:t>30</w:t>
            </w:r>
            <w:r w:rsidRPr="000A6970">
              <w:rPr>
                <w:rFonts w:ascii="Times New Roman" w:eastAsia="標楷體" w:hAnsi="標楷體"/>
                <w:color w:val="000000"/>
                <w:u w:val="single"/>
              </w:rPr>
              <w:t>％、英文</w:t>
            </w:r>
            <w:proofErr w:type="gramStart"/>
            <w:r w:rsidRPr="000A6970">
              <w:rPr>
                <w:rFonts w:ascii="Times New Roman" w:eastAsia="標楷體" w:hAnsi="標楷體"/>
                <w:color w:val="000000"/>
                <w:u w:val="single"/>
              </w:rPr>
              <w:t>佔</w:t>
            </w:r>
            <w:proofErr w:type="gramEnd"/>
            <w:r w:rsidRPr="000A6970">
              <w:rPr>
                <w:rFonts w:ascii="Times New Roman" w:eastAsia="標楷體" w:hAnsi="Times New Roman"/>
                <w:color w:val="000000"/>
                <w:u w:val="single"/>
              </w:rPr>
              <w:t>20</w:t>
            </w:r>
            <w:r w:rsidRPr="000A6970">
              <w:rPr>
                <w:rFonts w:ascii="Times New Roman" w:eastAsia="標楷體" w:hAnsi="標楷體"/>
                <w:color w:val="000000"/>
                <w:u w:val="single"/>
              </w:rPr>
              <w:t>％、美工術科</w:t>
            </w:r>
            <w:proofErr w:type="gramStart"/>
            <w:r w:rsidRPr="000A6970">
              <w:rPr>
                <w:rFonts w:ascii="Times New Roman" w:eastAsia="標楷體" w:hAnsi="標楷體"/>
                <w:color w:val="000000"/>
                <w:u w:val="single"/>
              </w:rPr>
              <w:t>佔</w:t>
            </w:r>
            <w:proofErr w:type="gramEnd"/>
            <w:r w:rsidRPr="000A6970">
              <w:rPr>
                <w:rFonts w:ascii="Times New Roman" w:eastAsia="標楷體" w:hAnsi="Times New Roman"/>
                <w:color w:val="000000"/>
                <w:u w:val="single"/>
              </w:rPr>
              <w:t>50</w:t>
            </w:r>
            <w:r w:rsidRPr="000A6970">
              <w:rPr>
                <w:rFonts w:ascii="Times New Roman" w:eastAsia="標楷體" w:hAnsi="標楷體"/>
                <w:color w:val="000000"/>
                <w:u w:val="single"/>
              </w:rPr>
              <w:t>％</w:t>
            </w:r>
            <w:r w:rsidRPr="000A6970">
              <w:rPr>
                <w:rFonts w:ascii="Times New Roman" w:eastAsia="標楷體" w:hAnsi="標楷體"/>
                <w:color w:val="000000"/>
              </w:rPr>
              <w:t>。考試科目有任何</w:t>
            </w:r>
            <w:proofErr w:type="gramStart"/>
            <w:r w:rsidRPr="000A6970">
              <w:rPr>
                <w:rFonts w:ascii="Times New Roman" w:eastAsia="標楷體" w:hAnsi="標楷體"/>
                <w:color w:val="000000"/>
              </w:rPr>
              <w:t>一</w:t>
            </w:r>
            <w:proofErr w:type="gramEnd"/>
            <w:r w:rsidRPr="000A6970">
              <w:rPr>
                <w:rFonts w:ascii="Times New Roman" w:eastAsia="標楷體" w:hAnsi="標楷體"/>
                <w:color w:val="000000"/>
              </w:rPr>
              <w:t>科零分、美工術科及普通生物學考試成績未</w:t>
            </w:r>
            <w:proofErr w:type="gramStart"/>
            <w:r w:rsidRPr="000A6970">
              <w:rPr>
                <w:rFonts w:ascii="Times New Roman" w:eastAsia="標楷體" w:hAnsi="標楷體"/>
                <w:color w:val="000000"/>
              </w:rPr>
              <w:t>達均標者</w:t>
            </w:r>
            <w:proofErr w:type="gramEnd"/>
            <w:r w:rsidRPr="000A6970">
              <w:rPr>
                <w:rFonts w:ascii="Times New Roman" w:eastAsia="標楷體" w:hAnsi="標楷體"/>
                <w:color w:val="000000"/>
              </w:rPr>
              <w:t>（均標為全體考生成績之平</w:t>
            </w:r>
            <w:r w:rsidRPr="000A6970">
              <w:rPr>
                <w:rFonts w:ascii="Times New Roman" w:eastAsia="標楷體" w:hAnsi="標楷體"/>
                <w:color w:val="000000"/>
              </w:rPr>
              <w:lastRenderedPageBreak/>
              <w:t>均），不得錄取。錄取之標準係按總成績高低錄取，若有小數取其第二位四捨五入計算。</w:t>
            </w:r>
          </w:p>
        </w:tc>
      </w:tr>
      <w:tr w:rsidR="000B6F09" w:rsidRPr="000A6970" w:rsidTr="00433138">
        <w:trPr>
          <w:trHeight w:val="85"/>
          <w:jc w:val="center"/>
        </w:trPr>
        <w:tc>
          <w:tcPr>
            <w:tcW w:w="1128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0A6970">
              <w:rPr>
                <w:rFonts w:eastAsia="標楷體" w:hAnsi="標楷體"/>
                <w:color w:val="000000"/>
                <w:u w:val="single"/>
              </w:rPr>
              <w:lastRenderedPageBreak/>
              <w:t>第六條</w:t>
            </w:r>
          </w:p>
        </w:tc>
        <w:tc>
          <w:tcPr>
            <w:tcW w:w="9422" w:type="dxa"/>
          </w:tcPr>
          <w:p w:rsidR="000B6F09" w:rsidRPr="000A6970" w:rsidRDefault="000B6F09" w:rsidP="00433138">
            <w:pPr>
              <w:pStyle w:val="a4"/>
              <w:spacing w:line="380" w:lineRule="exact"/>
              <w:ind w:rightChars="-9" w:right="-22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u w:val="single"/>
              </w:rPr>
              <w:t>錄取標準依轉系考試總分數擇優錄取，以不超過該年度</w:t>
            </w:r>
            <w:r w:rsidRPr="000A6970">
              <w:rPr>
                <w:rFonts w:ascii="標楷體" w:eastAsia="標楷體" w:hAnsi="標楷體"/>
                <w:color w:val="000000"/>
                <w:u w:val="single"/>
              </w:rPr>
              <w:t>核定之轉系名額為限</w:t>
            </w:r>
            <w:proofErr w:type="spellEnd"/>
            <w:r w:rsidRPr="000A6970">
              <w:rPr>
                <w:rFonts w:ascii="標楷體" w:eastAsia="標楷體" w:hAnsi="標楷體"/>
                <w:color w:val="000000"/>
                <w:u w:val="single"/>
              </w:rPr>
              <w:t>。</w:t>
            </w:r>
            <w:proofErr w:type="spellStart"/>
            <w:r w:rsidRPr="000A6970">
              <w:rPr>
                <w:rFonts w:ascii="標楷體" w:eastAsia="標楷體" w:hAnsi="標楷體" w:hint="eastAsia"/>
                <w:color w:val="000000"/>
              </w:rPr>
              <w:t>成績未達錄取標準者，可不足額錄取</w:t>
            </w:r>
            <w:proofErr w:type="spellEnd"/>
            <w:r w:rsidRPr="000A6970">
              <w:rPr>
                <w:rFonts w:ascii="標楷體" w:eastAsia="標楷體" w:hAnsi="標楷體" w:hint="eastAsia"/>
                <w:color w:val="000000"/>
              </w:rPr>
              <w:t>。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其同分參酌順序依序為</w:t>
            </w:r>
            <w:proofErr w:type="spellEnd"/>
            <w:r w:rsidRPr="000A6970">
              <w:rPr>
                <w:rFonts w:ascii="Times New Roman" w:eastAsia="標楷體" w:hAnsi="標楷體" w:hint="eastAsia"/>
                <w:color w:val="000000"/>
              </w:rPr>
              <w:t>「</w:t>
            </w:r>
            <w:proofErr w:type="spellStart"/>
            <w:r w:rsidRPr="000A6970">
              <w:rPr>
                <w:rFonts w:ascii="Times New Roman" w:eastAsia="標楷體" w:hAnsi="標楷體" w:hint="eastAsia"/>
                <w:color w:val="000000"/>
              </w:rPr>
              <w:t>美工術科成績</w:t>
            </w:r>
            <w:proofErr w:type="spellEnd"/>
            <w:r w:rsidRPr="000A6970">
              <w:rPr>
                <w:rFonts w:ascii="Times New Roman" w:eastAsia="標楷體" w:hAnsi="標楷體" w:hint="eastAsia"/>
                <w:color w:val="000000"/>
              </w:rPr>
              <w:t>」、「</w:t>
            </w:r>
            <w:proofErr w:type="spellStart"/>
            <w:r w:rsidRPr="000A6970">
              <w:rPr>
                <w:rFonts w:ascii="Times New Roman" w:eastAsia="標楷體" w:hAnsi="標楷體" w:hint="eastAsia"/>
                <w:color w:val="000000"/>
              </w:rPr>
              <w:t>普通生物學成績</w:t>
            </w:r>
            <w:proofErr w:type="spellEnd"/>
            <w:r w:rsidRPr="000A6970">
              <w:rPr>
                <w:rFonts w:ascii="Times New Roman" w:eastAsia="標楷體" w:hAnsi="標楷體" w:hint="eastAsia"/>
                <w:color w:val="000000"/>
              </w:rPr>
              <w:t>」</w:t>
            </w:r>
            <w:r>
              <w:rPr>
                <w:rFonts w:ascii="Times New Roman" w:eastAsia="標楷體" w:hAnsi="標楷體" w:hint="eastAsia"/>
                <w:color w:val="000000"/>
                <w:lang w:eastAsia="zh-TW"/>
              </w:rPr>
              <w:t>、</w:t>
            </w:r>
            <w:r w:rsidRPr="000A6970">
              <w:rPr>
                <w:rFonts w:ascii="Times New Roman" w:eastAsia="標楷體" w:hAnsi="標楷體" w:hint="eastAsia"/>
                <w:color w:val="000000"/>
              </w:rPr>
              <w:t>「</w:t>
            </w:r>
            <w:proofErr w:type="spellStart"/>
            <w:r w:rsidRPr="000A6970">
              <w:rPr>
                <w:rFonts w:ascii="Times New Roman" w:eastAsia="標楷體" w:hAnsi="標楷體" w:hint="eastAsia"/>
                <w:color w:val="000000"/>
              </w:rPr>
              <w:t>英文成績</w:t>
            </w:r>
            <w:proofErr w:type="spellEnd"/>
            <w:r w:rsidRPr="000A6970">
              <w:rPr>
                <w:rFonts w:ascii="Times New Roman" w:eastAsia="標楷體" w:hAnsi="標楷體" w:hint="eastAsia"/>
                <w:color w:val="000000"/>
              </w:rPr>
              <w:t>」</w:t>
            </w:r>
            <w:r w:rsidRPr="000A697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0B6F09" w:rsidRPr="000A6970" w:rsidTr="00433138">
        <w:trPr>
          <w:trHeight w:val="367"/>
          <w:jc w:val="center"/>
        </w:trPr>
        <w:tc>
          <w:tcPr>
            <w:tcW w:w="1128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0A6970">
              <w:rPr>
                <w:rFonts w:eastAsia="標楷體" w:hAnsi="標楷體"/>
                <w:color w:val="000000"/>
                <w:u w:val="single"/>
              </w:rPr>
              <w:t>第七條</w:t>
            </w:r>
          </w:p>
        </w:tc>
        <w:tc>
          <w:tcPr>
            <w:tcW w:w="9422" w:type="dxa"/>
          </w:tcPr>
          <w:p w:rsidR="000B6F09" w:rsidRPr="000A6970" w:rsidRDefault="000B6F09" w:rsidP="00433138">
            <w:pPr>
              <w:pStyle w:val="HTML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proofErr w:type="gramStart"/>
            <w:r w:rsidRPr="000A6970">
              <w:rPr>
                <w:rFonts w:ascii="標楷體" w:eastAsia="標楷體" w:hAnsi="標楷體"/>
                <w:color w:val="000000"/>
                <w:u w:val="single"/>
              </w:rPr>
              <w:t>轉系後</w:t>
            </w:r>
            <w:proofErr w:type="gramEnd"/>
            <w:r w:rsidRPr="000A6970">
              <w:rPr>
                <w:rFonts w:ascii="標楷體" w:eastAsia="標楷體" w:hAnsi="標楷體"/>
                <w:color w:val="000000"/>
                <w:u w:val="single"/>
              </w:rPr>
              <w:t>，因補修學分必須延長修業年限者</w:t>
            </w:r>
            <w:r w:rsidRPr="000A6970">
              <w:rPr>
                <w:rFonts w:ascii="標楷體" w:eastAsia="標楷體" w:hAnsi="標楷體"/>
                <w:color w:val="000000"/>
              </w:rPr>
              <w:t>，則依本校「學則」規定辦理。</w:t>
            </w:r>
          </w:p>
        </w:tc>
      </w:tr>
      <w:tr w:rsidR="000B6F09" w:rsidRPr="000A6970" w:rsidTr="00433138">
        <w:trPr>
          <w:trHeight w:val="304"/>
          <w:jc w:val="center"/>
        </w:trPr>
        <w:tc>
          <w:tcPr>
            <w:tcW w:w="1128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0A6970">
              <w:rPr>
                <w:rFonts w:eastAsia="標楷體" w:hAnsi="標楷體"/>
                <w:color w:val="000000"/>
                <w:u w:val="single"/>
              </w:rPr>
              <w:t>第八條</w:t>
            </w:r>
          </w:p>
        </w:tc>
        <w:tc>
          <w:tcPr>
            <w:tcW w:w="9422" w:type="dxa"/>
          </w:tcPr>
          <w:p w:rsidR="000B6F09" w:rsidRPr="000A6970" w:rsidRDefault="000B6F09" w:rsidP="00433138">
            <w:pPr>
              <w:snapToGrid w:val="0"/>
              <w:spacing w:line="380" w:lineRule="exact"/>
              <w:jc w:val="both"/>
              <w:rPr>
                <w:rFonts w:eastAsia="標楷體" w:hint="eastAsia"/>
                <w:color w:val="000000"/>
              </w:rPr>
            </w:pPr>
            <w:r w:rsidRPr="000A6970">
              <w:rPr>
                <w:rFonts w:ascii="Times New Roman" w:eastAsia="標楷體" w:hAnsi="標楷體" w:hint="eastAsia"/>
                <w:color w:val="000000"/>
              </w:rPr>
              <w:t>本細則未規定事項，悉依本校「</w:t>
            </w:r>
            <w:r w:rsidRPr="000A6970">
              <w:rPr>
                <w:rFonts w:ascii="Times New Roman" w:eastAsia="標楷體" w:hAnsi="標楷體" w:hint="eastAsia"/>
                <w:bCs/>
                <w:color w:val="000000"/>
              </w:rPr>
              <w:t>學生轉系辦法</w:t>
            </w:r>
            <w:r w:rsidRPr="000A6970">
              <w:rPr>
                <w:rFonts w:ascii="Times New Roman" w:eastAsia="標楷體" w:hAnsi="標楷體" w:hint="eastAsia"/>
                <w:color w:val="000000"/>
              </w:rPr>
              <w:t>」及</w:t>
            </w:r>
            <w:r w:rsidRPr="00734721">
              <w:rPr>
                <w:rFonts w:ascii="Times New Roman" w:eastAsia="標楷體" w:hAnsi="標楷體" w:hint="eastAsia"/>
                <w:color w:val="000000"/>
                <w:u w:val="single"/>
              </w:rPr>
              <w:t>相</w:t>
            </w:r>
            <w:r w:rsidRPr="000A6970">
              <w:rPr>
                <w:rFonts w:ascii="Times New Roman" w:eastAsia="標楷體" w:hAnsi="標楷體" w:hint="eastAsia"/>
                <w:color w:val="000000"/>
              </w:rPr>
              <w:t>關規定辦理。</w:t>
            </w:r>
          </w:p>
        </w:tc>
      </w:tr>
      <w:tr w:rsidR="000B6F09" w:rsidRPr="000A6970" w:rsidTr="00433138">
        <w:trPr>
          <w:trHeight w:val="304"/>
          <w:jc w:val="center"/>
        </w:trPr>
        <w:tc>
          <w:tcPr>
            <w:tcW w:w="1128" w:type="dxa"/>
          </w:tcPr>
          <w:p w:rsidR="000B6F09" w:rsidRPr="000A6970" w:rsidRDefault="000B6F09" w:rsidP="00433138">
            <w:pPr>
              <w:spacing w:line="380" w:lineRule="exact"/>
              <w:jc w:val="both"/>
              <w:rPr>
                <w:rFonts w:eastAsia="標楷體" w:hAnsi="標楷體"/>
                <w:color w:val="000000"/>
                <w:u w:val="single"/>
              </w:rPr>
            </w:pPr>
            <w:r w:rsidRPr="000A6970">
              <w:rPr>
                <w:rFonts w:eastAsia="標楷體" w:hAnsi="標楷體"/>
                <w:color w:val="000000"/>
                <w:u w:val="single"/>
              </w:rPr>
              <w:t>第</w:t>
            </w:r>
            <w:r w:rsidRPr="000A6970">
              <w:rPr>
                <w:rFonts w:eastAsia="標楷體" w:hAnsi="標楷體" w:hint="eastAsia"/>
                <w:color w:val="000000"/>
                <w:u w:val="single"/>
              </w:rPr>
              <w:t>九</w:t>
            </w:r>
            <w:r w:rsidRPr="000A6970">
              <w:rPr>
                <w:rFonts w:eastAsia="標楷體" w:hAnsi="標楷體"/>
                <w:color w:val="000000"/>
                <w:u w:val="single"/>
              </w:rPr>
              <w:t>條</w:t>
            </w:r>
          </w:p>
        </w:tc>
        <w:tc>
          <w:tcPr>
            <w:tcW w:w="9422" w:type="dxa"/>
          </w:tcPr>
          <w:p w:rsidR="000B6F09" w:rsidRPr="000A6970" w:rsidRDefault="000B6F09" w:rsidP="00433138">
            <w:pPr>
              <w:snapToGrid w:val="0"/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0A6970">
              <w:rPr>
                <w:rFonts w:eastAsia="標楷體" w:hAnsi="標楷體" w:hint="eastAsia"/>
                <w:color w:val="000000"/>
                <w:szCs w:val="24"/>
              </w:rPr>
              <w:t>本細則經系</w:t>
            </w:r>
            <w:proofErr w:type="gramStart"/>
            <w:r w:rsidRPr="000A6970">
              <w:rPr>
                <w:rFonts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0A6970">
              <w:rPr>
                <w:rFonts w:eastAsia="標楷體" w:hAnsi="標楷體" w:hint="eastAsia"/>
                <w:color w:val="000000"/>
                <w:szCs w:val="24"/>
              </w:rPr>
              <w:t>會議及院</w:t>
            </w:r>
            <w:proofErr w:type="gramStart"/>
            <w:r w:rsidRPr="000A6970">
              <w:rPr>
                <w:rFonts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0A6970">
              <w:rPr>
                <w:rFonts w:eastAsia="標楷體" w:hAnsi="標楷體" w:hint="eastAsia"/>
                <w:color w:val="000000"/>
                <w:szCs w:val="24"/>
              </w:rPr>
              <w:t>會議審議通過，</w:t>
            </w:r>
            <w:r w:rsidRPr="000A6970">
              <w:rPr>
                <w:rFonts w:eastAsia="標楷體" w:hint="eastAsia"/>
                <w:color w:val="000000"/>
                <w:szCs w:val="24"/>
              </w:rPr>
              <w:t>送教務會議核</w:t>
            </w:r>
            <w:r w:rsidRPr="00734721">
              <w:rPr>
                <w:rFonts w:eastAsia="標楷體" w:hint="eastAsia"/>
                <w:color w:val="000000"/>
                <w:szCs w:val="24"/>
                <w:u w:val="single"/>
              </w:rPr>
              <w:t>定</w:t>
            </w:r>
            <w:r w:rsidRPr="000A6970">
              <w:rPr>
                <w:rFonts w:eastAsia="標楷體" w:hint="eastAsia"/>
                <w:color w:val="000000"/>
                <w:szCs w:val="24"/>
              </w:rPr>
              <w:t>後，自公布日起實施，修正時亦同</w:t>
            </w:r>
            <w:r w:rsidRPr="000A6970"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982BDB" w:rsidRDefault="00982BDB"/>
    <w:sectPr w:rsidR="00982BDB" w:rsidSect="000B6F0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A1" w:rsidRDefault="00A00AA1" w:rsidP="00205A07">
      <w:r>
        <w:separator/>
      </w:r>
    </w:p>
  </w:endnote>
  <w:endnote w:type="continuationSeparator" w:id="0">
    <w:p w:rsidR="00A00AA1" w:rsidRDefault="00A00AA1" w:rsidP="0020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A1" w:rsidRDefault="00A00AA1" w:rsidP="00205A07">
      <w:r>
        <w:separator/>
      </w:r>
    </w:p>
  </w:footnote>
  <w:footnote w:type="continuationSeparator" w:id="0">
    <w:p w:rsidR="00A00AA1" w:rsidRDefault="00A00AA1" w:rsidP="00205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24"/>
    <w:rsid w:val="00020B8E"/>
    <w:rsid w:val="000248BE"/>
    <w:rsid w:val="000B6F09"/>
    <w:rsid w:val="001A26DD"/>
    <w:rsid w:val="00205A07"/>
    <w:rsid w:val="00433138"/>
    <w:rsid w:val="0047004B"/>
    <w:rsid w:val="008B1524"/>
    <w:rsid w:val="00982BDB"/>
    <w:rsid w:val="00A00AA1"/>
    <w:rsid w:val="00B8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15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B1524"/>
    <w:rPr>
      <w:rFonts w:ascii="細明體" w:eastAsia="細明體" w:hAnsi="細明體" w:cs="Times New Roman"/>
      <w:kern w:val="0"/>
      <w:szCs w:val="24"/>
    </w:rPr>
  </w:style>
  <w:style w:type="paragraph" w:styleId="a3">
    <w:name w:val="List Paragraph"/>
    <w:basedOn w:val="a"/>
    <w:qFormat/>
    <w:rsid w:val="008B1524"/>
    <w:pPr>
      <w:ind w:leftChars="200" w:left="480"/>
    </w:pPr>
  </w:style>
  <w:style w:type="paragraph" w:styleId="a4">
    <w:name w:val="Plain Text"/>
    <w:basedOn w:val="a"/>
    <w:link w:val="a5"/>
    <w:rsid w:val="008B1524"/>
    <w:rPr>
      <w:rFonts w:ascii="細明體" w:eastAsia="細明體" w:hAnsi="Courier New"/>
      <w:szCs w:val="24"/>
      <w:lang/>
    </w:rPr>
  </w:style>
  <w:style w:type="character" w:customStyle="1" w:styleId="a5">
    <w:name w:val="純文字 字元"/>
    <w:basedOn w:val="a0"/>
    <w:link w:val="a4"/>
    <w:rsid w:val="008B1524"/>
    <w:rPr>
      <w:rFonts w:ascii="細明體" w:eastAsia="細明體" w:hAnsi="Courier New" w:cs="Times New Roman"/>
      <w:szCs w:val="24"/>
      <w:lang/>
    </w:rPr>
  </w:style>
  <w:style w:type="paragraph" w:styleId="a6">
    <w:name w:val="header"/>
    <w:basedOn w:val="a"/>
    <w:link w:val="a7"/>
    <w:uiPriority w:val="99"/>
    <w:semiHidden/>
    <w:unhideWhenUsed/>
    <w:rsid w:val="00205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05A07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205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05A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高雄醫學大學口腔醫學院牙醫學系修讀學士學位學生轉系細則</dc:title>
  <dc:subject/>
  <dc:creator>user</dc:creator>
  <cp:keywords/>
  <dc:description/>
  <cp:lastModifiedBy>Administrator</cp:lastModifiedBy>
  <cp:revision>2</cp:revision>
  <dcterms:created xsi:type="dcterms:W3CDTF">2014-12-30T03:51:00Z</dcterms:created>
  <dcterms:modified xsi:type="dcterms:W3CDTF">2014-12-30T03:51:00Z</dcterms:modified>
</cp:coreProperties>
</file>