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69" w:rsidRPr="00302E93" w:rsidRDefault="00200969" w:rsidP="00200969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302E93">
        <w:rPr>
          <w:rFonts w:ascii="標楷體" w:eastAsia="標楷體" w:hAnsi="標楷體" w:hint="eastAsia"/>
          <w:b/>
          <w:sz w:val="32"/>
          <w:szCs w:val="36"/>
        </w:rPr>
        <w:t>高雄醫學大學學生申請雙重學籍辦法</w:t>
      </w:r>
    </w:p>
    <w:p w:rsidR="00200969" w:rsidRPr="008543D2" w:rsidRDefault="00200969" w:rsidP="002E5E29">
      <w:pPr>
        <w:spacing w:line="260" w:lineRule="exact"/>
        <w:ind w:rightChars="-24" w:right="-58" w:firstLineChars="2055" w:firstLine="4110"/>
        <w:rPr>
          <w:rFonts w:eastAsia="標楷體" w:hint="eastAsia"/>
          <w:kern w:val="0"/>
          <w:sz w:val="20"/>
          <w:szCs w:val="16"/>
        </w:rPr>
      </w:pPr>
      <w:r w:rsidRPr="008543D2">
        <w:rPr>
          <w:rFonts w:eastAsia="標楷體"/>
          <w:kern w:val="0"/>
          <w:sz w:val="20"/>
          <w:szCs w:val="16"/>
        </w:rPr>
        <w:t>10</w:t>
      </w:r>
      <w:r w:rsidRPr="008543D2">
        <w:rPr>
          <w:rFonts w:eastAsia="標楷體" w:hint="eastAsia"/>
          <w:kern w:val="0"/>
          <w:sz w:val="20"/>
          <w:szCs w:val="16"/>
        </w:rPr>
        <w:t>1</w:t>
      </w:r>
      <w:r w:rsidRPr="008543D2">
        <w:rPr>
          <w:rFonts w:eastAsia="標楷體"/>
          <w:kern w:val="0"/>
          <w:sz w:val="20"/>
          <w:szCs w:val="16"/>
        </w:rPr>
        <w:t>.12.</w:t>
      </w:r>
      <w:r w:rsidRPr="008543D2">
        <w:rPr>
          <w:rFonts w:eastAsia="標楷體" w:hint="eastAsia"/>
          <w:kern w:val="0"/>
          <w:sz w:val="20"/>
          <w:szCs w:val="16"/>
        </w:rPr>
        <w:t>0</w:t>
      </w:r>
      <w:r w:rsidRPr="008543D2">
        <w:rPr>
          <w:rFonts w:eastAsia="標楷體"/>
          <w:kern w:val="0"/>
          <w:sz w:val="20"/>
          <w:szCs w:val="16"/>
        </w:rPr>
        <w:t>4</w:t>
      </w:r>
      <w:proofErr w:type="gramStart"/>
      <w:r w:rsidRPr="008543D2">
        <w:rPr>
          <w:rFonts w:eastAsia="標楷體"/>
          <w:kern w:val="0"/>
          <w:sz w:val="20"/>
          <w:szCs w:val="16"/>
        </w:rPr>
        <w:t>一</w:t>
      </w:r>
      <w:proofErr w:type="gramEnd"/>
      <w:r w:rsidRPr="008543D2">
        <w:rPr>
          <w:rFonts w:eastAsia="標楷體"/>
          <w:kern w:val="0"/>
          <w:sz w:val="20"/>
          <w:szCs w:val="16"/>
        </w:rPr>
        <w:t>O</w:t>
      </w:r>
      <w:r w:rsidRPr="008543D2">
        <w:rPr>
          <w:rFonts w:eastAsia="標楷體" w:hint="eastAsia"/>
          <w:kern w:val="0"/>
          <w:sz w:val="20"/>
          <w:szCs w:val="16"/>
        </w:rPr>
        <w:t>一</w:t>
      </w:r>
      <w:r w:rsidRPr="008543D2">
        <w:rPr>
          <w:rFonts w:eastAsia="標楷體"/>
          <w:kern w:val="0"/>
          <w:sz w:val="20"/>
          <w:szCs w:val="16"/>
        </w:rPr>
        <w:t>學年度第二次教務會議通過</w:t>
      </w:r>
    </w:p>
    <w:p w:rsidR="00200969" w:rsidRDefault="00200969" w:rsidP="002E5E29">
      <w:pPr>
        <w:spacing w:line="260" w:lineRule="exact"/>
        <w:ind w:rightChars="-24" w:right="-58" w:firstLineChars="2055" w:firstLine="4110"/>
        <w:rPr>
          <w:rFonts w:eastAsia="標楷體" w:hint="eastAsia"/>
          <w:kern w:val="0"/>
          <w:sz w:val="20"/>
          <w:szCs w:val="16"/>
        </w:rPr>
      </w:pPr>
      <w:r>
        <w:rPr>
          <w:rFonts w:eastAsia="標楷體" w:hint="eastAsia"/>
          <w:kern w:val="0"/>
          <w:sz w:val="20"/>
          <w:szCs w:val="16"/>
        </w:rPr>
        <w:t>102.02.07</w:t>
      </w:r>
      <w:proofErr w:type="gramStart"/>
      <w:r w:rsidRPr="008543D2">
        <w:rPr>
          <w:rFonts w:eastAsia="標楷體" w:hint="eastAsia"/>
          <w:kern w:val="0"/>
          <w:sz w:val="20"/>
          <w:szCs w:val="16"/>
        </w:rPr>
        <w:t>一</w:t>
      </w:r>
      <w:proofErr w:type="gramEnd"/>
      <w:r w:rsidRPr="008543D2">
        <w:rPr>
          <w:rFonts w:eastAsia="標楷體" w:hint="eastAsia"/>
          <w:kern w:val="0"/>
          <w:sz w:val="20"/>
          <w:szCs w:val="16"/>
        </w:rPr>
        <w:t>O</w:t>
      </w:r>
      <w:r>
        <w:rPr>
          <w:rFonts w:eastAsia="標楷體" w:hint="eastAsia"/>
          <w:kern w:val="0"/>
          <w:sz w:val="20"/>
          <w:szCs w:val="16"/>
        </w:rPr>
        <w:t>一學年度第二</w:t>
      </w:r>
      <w:r w:rsidRPr="008543D2">
        <w:rPr>
          <w:rFonts w:eastAsia="標楷體" w:hint="eastAsia"/>
          <w:kern w:val="0"/>
          <w:sz w:val="20"/>
          <w:szCs w:val="16"/>
        </w:rPr>
        <w:t>次校務會議審議通過</w:t>
      </w:r>
    </w:p>
    <w:p w:rsidR="0075258A" w:rsidRPr="0075258A" w:rsidRDefault="0075258A" w:rsidP="0075258A">
      <w:pPr>
        <w:spacing w:line="260" w:lineRule="exact"/>
        <w:ind w:rightChars="-24" w:right="-58" w:firstLineChars="2055" w:firstLine="4110"/>
        <w:rPr>
          <w:rFonts w:eastAsia="標楷體" w:hint="eastAsia"/>
          <w:kern w:val="0"/>
          <w:sz w:val="20"/>
          <w:szCs w:val="16"/>
        </w:rPr>
      </w:pPr>
      <w:r w:rsidRPr="0075258A">
        <w:rPr>
          <w:rFonts w:eastAsia="標楷體"/>
          <w:kern w:val="0"/>
          <w:sz w:val="20"/>
          <w:szCs w:val="16"/>
        </w:rPr>
        <w:t>102.0</w:t>
      </w:r>
      <w:r w:rsidRPr="0075258A">
        <w:rPr>
          <w:rFonts w:eastAsia="標楷體" w:hint="eastAsia"/>
          <w:kern w:val="0"/>
          <w:sz w:val="20"/>
          <w:szCs w:val="16"/>
        </w:rPr>
        <w:t>3</w:t>
      </w:r>
      <w:r w:rsidRPr="0075258A">
        <w:rPr>
          <w:rFonts w:eastAsia="標楷體"/>
          <w:kern w:val="0"/>
          <w:sz w:val="20"/>
          <w:szCs w:val="16"/>
        </w:rPr>
        <w:t>.</w:t>
      </w:r>
      <w:r w:rsidRPr="0075258A">
        <w:rPr>
          <w:rFonts w:eastAsia="標楷體" w:hint="eastAsia"/>
          <w:kern w:val="0"/>
          <w:sz w:val="20"/>
          <w:szCs w:val="16"/>
        </w:rPr>
        <w:t>04</w:t>
      </w:r>
      <w:r w:rsidRPr="0075258A">
        <w:rPr>
          <w:rFonts w:eastAsia="標楷體"/>
          <w:kern w:val="0"/>
          <w:sz w:val="20"/>
          <w:szCs w:val="16"/>
        </w:rPr>
        <w:t>高</w:t>
      </w:r>
      <w:proofErr w:type="gramStart"/>
      <w:r w:rsidRPr="0075258A">
        <w:rPr>
          <w:rFonts w:eastAsia="標楷體"/>
          <w:kern w:val="0"/>
          <w:sz w:val="20"/>
          <w:szCs w:val="16"/>
        </w:rPr>
        <w:t>醫教字</w:t>
      </w:r>
      <w:proofErr w:type="gramEnd"/>
      <w:r w:rsidRPr="0075258A">
        <w:rPr>
          <w:rFonts w:eastAsia="標楷體"/>
          <w:kern w:val="0"/>
          <w:sz w:val="20"/>
          <w:szCs w:val="16"/>
        </w:rPr>
        <w:t>第</w:t>
      </w:r>
      <w:r w:rsidRPr="0075258A">
        <w:rPr>
          <w:rFonts w:eastAsia="標楷體"/>
          <w:kern w:val="0"/>
          <w:sz w:val="20"/>
          <w:szCs w:val="16"/>
        </w:rPr>
        <w:t>1021100585</w:t>
      </w:r>
      <w:r w:rsidRPr="0075258A">
        <w:rPr>
          <w:rFonts w:eastAsia="標楷體"/>
          <w:kern w:val="0"/>
          <w:sz w:val="20"/>
          <w:szCs w:val="16"/>
        </w:rPr>
        <w:t>號函公布</w:t>
      </w:r>
    </w:p>
    <w:p w:rsidR="00200969" w:rsidRDefault="00200969" w:rsidP="002E5E29">
      <w:pPr>
        <w:spacing w:line="260" w:lineRule="exact"/>
        <w:ind w:rightChars="-24" w:right="-58" w:firstLineChars="2055" w:firstLine="4110"/>
        <w:rPr>
          <w:rFonts w:eastAsia="標楷體" w:hint="eastAsia"/>
          <w:kern w:val="0"/>
          <w:sz w:val="20"/>
          <w:szCs w:val="16"/>
        </w:rPr>
      </w:pPr>
      <w:r>
        <w:rPr>
          <w:rFonts w:eastAsia="標楷體" w:hint="eastAsia"/>
          <w:kern w:val="0"/>
          <w:sz w:val="20"/>
          <w:szCs w:val="16"/>
        </w:rPr>
        <w:t>1</w:t>
      </w:r>
      <w:r w:rsidRPr="00D759A9">
        <w:rPr>
          <w:rFonts w:eastAsia="標楷體" w:hint="eastAsia"/>
          <w:kern w:val="0"/>
          <w:sz w:val="20"/>
          <w:szCs w:val="16"/>
        </w:rPr>
        <w:t>02.08.12</w:t>
      </w:r>
      <w:r w:rsidRPr="00D759A9">
        <w:rPr>
          <w:rFonts w:eastAsia="標楷體" w:hint="eastAsia"/>
          <w:kern w:val="0"/>
          <w:sz w:val="20"/>
          <w:szCs w:val="16"/>
        </w:rPr>
        <w:t>教育部</w:t>
      </w:r>
      <w:proofErr w:type="gramStart"/>
      <w:r w:rsidRPr="00D759A9">
        <w:rPr>
          <w:rFonts w:eastAsia="標楷體" w:hint="eastAsia"/>
          <w:kern w:val="0"/>
          <w:sz w:val="20"/>
          <w:szCs w:val="16"/>
        </w:rPr>
        <w:t>臺</w:t>
      </w:r>
      <w:proofErr w:type="gramEnd"/>
      <w:r w:rsidRPr="00D759A9">
        <w:rPr>
          <w:rFonts w:eastAsia="標楷體" w:hint="eastAsia"/>
          <w:kern w:val="0"/>
          <w:sz w:val="20"/>
          <w:szCs w:val="16"/>
        </w:rPr>
        <w:t>高</w:t>
      </w:r>
      <w:r w:rsidRPr="00D759A9">
        <w:rPr>
          <w:rFonts w:eastAsia="標楷體" w:hint="eastAsia"/>
          <w:kern w:val="0"/>
          <w:sz w:val="20"/>
          <w:szCs w:val="16"/>
        </w:rPr>
        <w:t>(</w:t>
      </w:r>
      <w:r w:rsidRPr="00D759A9">
        <w:rPr>
          <w:rFonts w:eastAsia="標楷體" w:hint="eastAsia"/>
          <w:kern w:val="0"/>
          <w:sz w:val="20"/>
          <w:szCs w:val="16"/>
        </w:rPr>
        <w:t>二</w:t>
      </w:r>
      <w:r w:rsidRPr="00D759A9">
        <w:rPr>
          <w:rFonts w:eastAsia="標楷體" w:hint="eastAsia"/>
          <w:kern w:val="0"/>
          <w:sz w:val="20"/>
          <w:szCs w:val="16"/>
        </w:rPr>
        <w:t>)</w:t>
      </w:r>
      <w:r w:rsidRPr="00D759A9">
        <w:rPr>
          <w:rFonts w:eastAsia="標楷體" w:hint="eastAsia"/>
          <w:kern w:val="0"/>
          <w:sz w:val="20"/>
          <w:szCs w:val="16"/>
        </w:rPr>
        <w:t>字第</w:t>
      </w:r>
      <w:r w:rsidRPr="00D759A9">
        <w:rPr>
          <w:rFonts w:eastAsia="標楷體" w:hint="eastAsia"/>
          <w:kern w:val="0"/>
          <w:sz w:val="20"/>
          <w:szCs w:val="16"/>
        </w:rPr>
        <w:t>1020113436</w:t>
      </w:r>
      <w:r w:rsidRPr="00D759A9">
        <w:rPr>
          <w:rFonts w:eastAsia="標楷體" w:hint="eastAsia"/>
          <w:kern w:val="0"/>
          <w:sz w:val="20"/>
          <w:szCs w:val="16"/>
        </w:rPr>
        <w:t>號函備查第</w:t>
      </w:r>
      <w:r>
        <w:rPr>
          <w:rFonts w:eastAsia="標楷體" w:hint="eastAsia"/>
          <w:kern w:val="0"/>
          <w:sz w:val="20"/>
          <w:szCs w:val="16"/>
        </w:rPr>
        <w:t>1</w:t>
      </w:r>
      <w:r w:rsidRPr="00D759A9">
        <w:rPr>
          <w:rFonts w:eastAsia="標楷體" w:hint="eastAsia"/>
          <w:kern w:val="0"/>
          <w:sz w:val="20"/>
          <w:szCs w:val="16"/>
        </w:rPr>
        <w:t>、</w:t>
      </w:r>
      <w:r>
        <w:rPr>
          <w:rFonts w:eastAsia="標楷體" w:hint="eastAsia"/>
          <w:kern w:val="0"/>
          <w:sz w:val="20"/>
          <w:szCs w:val="16"/>
        </w:rPr>
        <w:t>3</w:t>
      </w:r>
      <w:r>
        <w:rPr>
          <w:rFonts w:eastAsia="標楷體" w:hint="eastAsia"/>
          <w:kern w:val="0"/>
          <w:sz w:val="20"/>
          <w:szCs w:val="16"/>
        </w:rPr>
        <w:t>至</w:t>
      </w:r>
      <w:r>
        <w:rPr>
          <w:rFonts w:eastAsia="標楷體" w:hint="eastAsia"/>
          <w:kern w:val="0"/>
          <w:sz w:val="20"/>
          <w:szCs w:val="16"/>
        </w:rPr>
        <w:t>10</w:t>
      </w:r>
      <w:r w:rsidRPr="00D759A9">
        <w:rPr>
          <w:rFonts w:eastAsia="標楷體" w:hint="eastAsia"/>
          <w:kern w:val="0"/>
          <w:sz w:val="20"/>
          <w:szCs w:val="16"/>
        </w:rPr>
        <w:t>條</w:t>
      </w:r>
    </w:p>
    <w:p w:rsidR="00200969" w:rsidRDefault="00200969" w:rsidP="002E5E29">
      <w:pPr>
        <w:spacing w:line="260" w:lineRule="exact"/>
        <w:ind w:rightChars="-24" w:right="-58" w:firstLineChars="2055" w:firstLine="4110"/>
        <w:rPr>
          <w:rFonts w:eastAsia="標楷體" w:hint="eastAsia"/>
          <w:kern w:val="0"/>
          <w:sz w:val="20"/>
          <w:szCs w:val="16"/>
        </w:rPr>
      </w:pPr>
      <w:r w:rsidRPr="0019675A">
        <w:rPr>
          <w:rFonts w:eastAsia="標楷體"/>
          <w:kern w:val="0"/>
          <w:sz w:val="20"/>
          <w:szCs w:val="16"/>
        </w:rPr>
        <w:t>10</w:t>
      </w:r>
      <w:r w:rsidRPr="0019675A">
        <w:rPr>
          <w:rFonts w:eastAsia="標楷體" w:hint="eastAsia"/>
          <w:kern w:val="0"/>
          <w:sz w:val="20"/>
          <w:szCs w:val="16"/>
        </w:rPr>
        <w:t>2</w:t>
      </w:r>
      <w:r w:rsidRPr="0019675A">
        <w:rPr>
          <w:rFonts w:eastAsia="標楷體"/>
          <w:kern w:val="0"/>
          <w:sz w:val="20"/>
          <w:szCs w:val="16"/>
        </w:rPr>
        <w:t>.</w:t>
      </w:r>
      <w:r w:rsidRPr="0019675A">
        <w:rPr>
          <w:rFonts w:eastAsia="標楷體" w:hint="eastAsia"/>
          <w:kern w:val="0"/>
          <w:sz w:val="20"/>
          <w:szCs w:val="16"/>
        </w:rPr>
        <w:t>09</w:t>
      </w:r>
      <w:r w:rsidRPr="0019675A">
        <w:rPr>
          <w:rFonts w:eastAsia="標楷體"/>
          <w:kern w:val="0"/>
          <w:sz w:val="20"/>
          <w:szCs w:val="16"/>
        </w:rPr>
        <w:t>.</w:t>
      </w:r>
      <w:r w:rsidRPr="0019675A">
        <w:rPr>
          <w:rFonts w:eastAsia="標楷體" w:hint="eastAsia"/>
          <w:kern w:val="0"/>
          <w:sz w:val="20"/>
          <w:szCs w:val="16"/>
        </w:rPr>
        <w:t>11</w:t>
      </w:r>
      <w:proofErr w:type="gramStart"/>
      <w:r w:rsidRPr="0019675A">
        <w:rPr>
          <w:rFonts w:eastAsia="標楷體"/>
          <w:kern w:val="0"/>
          <w:sz w:val="20"/>
          <w:szCs w:val="16"/>
        </w:rPr>
        <w:t>一</w:t>
      </w:r>
      <w:proofErr w:type="gramEnd"/>
      <w:r w:rsidRPr="0019675A">
        <w:rPr>
          <w:rFonts w:eastAsia="標楷體"/>
          <w:kern w:val="0"/>
          <w:sz w:val="20"/>
          <w:szCs w:val="16"/>
        </w:rPr>
        <w:t>O</w:t>
      </w:r>
      <w:r w:rsidRPr="0019675A">
        <w:rPr>
          <w:rFonts w:eastAsia="標楷體" w:hint="eastAsia"/>
          <w:kern w:val="0"/>
          <w:sz w:val="20"/>
          <w:szCs w:val="16"/>
        </w:rPr>
        <w:t>二</w:t>
      </w:r>
      <w:r w:rsidRPr="0019675A">
        <w:rPr>
          <w:rFonts w:eastAsia="標楷體"/>
          <w:kern w:val="0"/>
          <w:sz w:val="20"/>
          <w:szCs w:val="16"/>
        </w:rPr>
        <w:t>學年度第</w:t>
      </w:r>
      <w:r w:rsidRPr="0019675A">
        <w:rPr>
          <w:rFonts w:eastAsia="標楷體" w:hint="eastAsia"/>
          <w:kern w:val="0"/>
          <w:sz w:val="20"/>
          <w:szCs w:val="16"/>
        </w:rPr>
        <w:t>一</w:t>
      </w:r>
      <w:r w:rsidRPr="0019675A">
        <w:rPr>
          <w:rFonts w:eastAsia="標楷體"/>
          <w:kern w:val="0"/>
          <w:sz w:val="20"/>
          <w:szCs w:val="16"/>
        </w:rPr>
        <w:t>次教務會議通過</w:t>
      </w:r>
    </w:p>
    <w:p w:rsidR="002E5E29" w:rsidRDefault="002E5E29" w:rsidP="002E5E29">
      <w:pPr>
        <w:spacing w:line="260" w:lineRule="exact"/>
        <w:ind w:rightChars="-24" w:right="-58" w:firstLineChars="2055" w:firstLine="4110"/>
        <w:rPr>
          <w:rFonts w:eastAsia="標楷體" w:hint="eastAsia"/>
          <w:kern w:val="0"/>
          <w:sz w:val="20"/>
          <w:szCs w:val="16"/>
        </w:rPr>
      </w:pPr>
      <w:r w:rsidRPr="002E5E29">
        <w:rPr>
          <w:rFonts w:eastAsia="標楷體"/>
          <w:kern w:val="0"/>
          <w:sz w:val="20"/>
          <w:szCs w:val="16"/>
        </w:rPr>
        <w:t xml:space="preserve">102.10.17 </w:t>
      </w:r>
      <w:proofErr w:type="gramStart"/>
      <w:r w:rsidRPr="002E5E29">
        <w:rPr>
          <w:rFonts w:eastAsia="標楷體" w:hint="eastAsia"/>
          <w:kern w:val="0"/>
          <w:sz w:val="20"/>
          <w:szCs w:val="16"/>
        </w:rPr>
        <w:t>一</w:t>
      </w:r>
      <w:proofErr w:type="gramEnd"/>
      <w:r w:rsidRPr="002E5E29">
        <w:rPr>
          <w:rFonts w:eastAsia="標楷體"/>
          <w:kern w:val="0"/>
          <w:sz w:val="20"/>
          <w:szCs w:val="16"/>
        </w:rPr>
        <w:t xml:space="preserve">O </w:t>
      </w:r>
      <w:r w:rsidRPr="002E5E29">
        <w:rPr>
          <w:rFonts w:eastAsia="標楷體" w:hint="eastAsia"/>
          <w:kern w:val="0"/>
          <w:sz w:val="20"/>
          <w:szCs w:val="16"/>
        </w:rPr>
        <w:t>二學年度第一次校務會議通過</w:t>
      </w:r>
    </w:p>
    <w:p w:rsidR="002E5E29" w:rsidRDefault="0075258A" w:rsidP="002E5E29">
      <w:pPr>
        <w:spacing w:line="260" w:lineRule="exact"/>
        <w:ind w:rightChars="-24" w:right="-58" w:firstLineChars="2055" w:firstLine="4110"/>
        <w:rPr>
          <w:rFonts w:eastAsia="標楷體" w:hint="eastAsia"/>
          <w:kern w:val="0"/>
          <w:sz w:val="20"/>
          <w:szCs w:val="16"/>
        </w:rPr>
      </w:pPr>
      <w:r>
        <w:rPr>
          <w:rFonts w:eastAsia="標楷體"/>
          <w:kern w:val="0"/>
          <w:sz w:val="20"/>
          <w:szCs w:val="16"/>
        </w:rPr>
        <w:t>102.</w:t>
      </w:r>
      <w:r>
        <w:rPr>
          <w:rFonts w:eastAsia="標楷體" w:hint="eastAsia"/>
          <w:kern w:val="0"/>
          <w:sz w:val="20"/>
          <w:szCs w:val="16"/>
        </w:rPr>
        <w:t>11</w:t>
      </w:r>
      <w:r w:rsidRPr="0075258A">
        <w:rPr>
          <w:rFonts w:eastAsia="標楷體"/>
          <w:kern w:val="0"/>
          <w:sz w:val="20"/>
          <w:szCs w:val="16"/>
        </w:rPr>
        <w:t>.</w:t>
      </w:r>
      <w:r w:rsidR="00A9531C">
        <w:rPr>
          <w:rFonts w:eastAsia="標楷體" w:hint="eastAsia"/>
          <w:kern w:val="0"/>
          <w:sz w:val="20"/>
          <w:szCs w:val="16"/>
        </w:rPr>
        <w:t>14</w:t>
      </w:r>
      <w:r w:rsidR="00E43B4E" w:rsidRPr="00E43B4E">
        <w:rPr>
          <w:rFonts w:eastAsia="標楷體" w:hint="eastAsia"/>
          <w:kern w:val="0"/>
          <w:sz w:val="20"/>
          <w:szCs w:val="16"/>
        </w:rPr>
        <w:t>高</w:t>
      </w:r>
      <w:proofErr w:type="gramStart"/>
      <w:r w:rsidR="00E43B4E" w:rsidRPr="00E43B4E">
        <w:rPr>
          <w:rFonts w:eastAsia="標楷體" w:hint="eastAsia"/>
          <w:kern w:val="0"/>
          <w:sz w:val="20"/>
          <w:szCs w:val="16"/>
        </w:rPr>
        <w:t>醫教字</w:t>
      </w:r>
      <w:proofErr w:type="gramEnd"/>
      <w:r w:rsidR="00E43B4E" w:rsidRPr="00E43B4E">
        <w:rPr>
          <w:rFonts w:eastAsia="標楷體" w:hint="eastAsia"/>
          <w:kern w:val="0"/>
          <w:sz w:val="20"/>
          <w:szCs w:val="16"/>
        </w:rPr>
        <w:t>第</w:t>
      </w:r>
      <w:r w:rsidR="00E43B4E" w:rsidRPr="00E43B4E">
        <w:rPr>
          <w:rFonts w:eastAsia="標楷體" w:hint="eastAsia"/>
          <w:kern w:val="0"/>
          <w:sz w:val="20"/>
          <w:szCs w:val="16"/>
        </w:rPr>
        <w:t>1021103548</w:t>
      </w:r>
      <w:r w:rsidR="00E43B4E" w:rsidRPr="00E43B4E">
        <w:rPr>
          <w:rFonts w:eastAsia="標楷體" w:hint="eastAsia"/>
          <w:kern w:val="0"/>
          <w:sz w:val="20"/>
          <w:szCs w:val="16"/>
        </w:rPr>
        <w:t>號</w:t>
      </w:r>
      <w:r w:rsidRPr="0075258A">
        <w:rPr>
          <w:rFonts w:eastAsia="標楷體"/>
          <w:kern w:val="0"/>
          <w:sz w:val="20"/>
          <w:szCs w:val="16"/>
        </w:rPr>
        <w:t>函公布</w:t>
      </w:r>
    </w:p>
    <w:p w:rsidR="007F3494" w:rsidRPr="007F3494" w:rsidRDefault="007F3494" w:rsidP="007F3494">
      <w:pPr>
        <w:spacing w:line="260" w:lineRule="exact"/>
        <w:ind w:rightChars="-24" w:right="-58" w:firstLineChars="2050" w:firstLine="4100"/>
        <w:rPr>
          <w:rFonts w:eastAsia="標楷體"/>
          <w:kern w:val="0"/>
          <w:sz w:val="20"/>
          <w:szCs w:val="20"/>
        </w:rPr>
      </w:pPr>
      <w:r w:rsidRPr="007F3494">
        <w:rPr>
          <w:rStyle w:val="a7"/>
          <w:rFonts w:eastAsia="標楷體"/>
          <w:b w:val="0"/>
          <w:color w:val="222222"/>
          <w:sz w:val="20"/>
          <w:szCs w:val="20"/>
          <w:shd w:val="clear" w:color="auto" w:fill="FFFFFF"/>
        </w:rPr>
        <w:t>103.02.18</w:t>
      </w:r>
      <w:r w:rsidRPr="007F3494">
        <w:rPr>
          <w:rStyle w:val="a7"/>
          <w:rFonts w:eastAsia="標楷體" w:hAnsi="標楷體"/>
          <w:b w:val="0"/>
          <w:color w:val="222222"/>
          <w:sz w:val="20"/>
          <w:szCs w:val="20"/>
          <w:shd w:val="clear" w:color="auto" w:fill="FFFFFF"/>
        </w:rPr>
        <w:t>教育部臺教高</w:t>
      </w:r>
      <w:r w:rsidRPr="007F3494">
        <w:rPr>
          <w:rStyle w:val="a7"/>
          <w:rFonts w:eastAsia="標楷體"/>
          <w:b w:val="0"/>
          <w:color w:val="222222"/>
          <w:sz w:val="20"/>
          <w:szCs w:val="20"/>
          <w:shd w:val="clear" w:color="auto" w:fill="FFFFFF"/>
        </w:rPr>
        <w:t>(</w:t>
      </w:r>
      <w:r w:rsidRPr="007F3494">
        <w:rPr>
          <w:rStyle w:val="a7"/>
          <w:rFonts w:eastAsia="標楷體" w:hAnsi="標楷體"/>
          <w:b w:val="0"/>
          <w:color w:val="222222"/>
          <w:sz w:val="20"/>
          <w:szCs w:val="20"/>
          <w:shd w:val="clear" w:color="auto" w:fill="FFFFFF"/>
        </w:rPr>
        <w:t>二</w:t>
      </w:r>
      <w:r w:rsidRPr="007F3494">
        <w:rPr>
          <w:rStyle w:val="a7"/>
          <w:rFonts w:eastAsia="標楷體"/>
          <w:b w:val="0"/>
          <w:color w:val="222222"/>
          <w:sz w:val="20"/>
          <w:szCs w:val="20"/>
          <w:shd w:val="clear" w:color="auto" w:fill="FFFFFF"/>
        </w:rPr>
        <w:t>)</w:t>
      </w:r>
      <w:r w:rsidRPr="007F3494">
        <w:rPr>
          <w:rStyle w:val="a7"/>
          <w:rFonts w:eastAsia="標楷體" w:hAnsi="標楷體"/>
          <w:b w:val="0"/>
          <w:color w:val="222222"/>
          <w:sz w:val="20"/>
          <w:szCs w:val="20"/>
          <w:shd w:val="clear" w:color="auto" w:fill="FFFFFF"/>
        </w:rPr>
        <w:t>字第</w:t>
      </w:r>
      <w:r w:rsidRPr="007F3494">
        <w:rPr>
          <w:rStyle w:val="a7"/>
          <w:rFonts w:eastAsia="標楷體"/>
          <w:b w:val="0"/>
          <w:color w:val="222222"/>
          <w:sz w:val="20"/>
          <w:szCs w:val="20"/>
          <w:shd w:val="clear" w:color="auto" w:fill="FFFFFF"/>
        </w:rPr>
        <w:t>1030019682</w:t>
      </w:r>
      <w:r w:rsidRPr="007F3494">
        <w:rPr>
          <w:rStyle w:val="a7"/>
          <w:rFonts w:eastAsia="標楷體" w:hAnsi="標楷體"/>
          <w:b w:val="0"/>
          <w:color w:val="222222"/>
          <w:sz w:val="20"/>
          <w:szCs w:val="20"/>
          <w:shd w:val="clear" w:color="auto" w:fill="FFFFFF"/>
        </w:rPr>
        <w:t>號函備查第</w:t>
      </w:r>
      <w:r w:rsidRPr="007F3494">
        <w:rPr>
          <w:rStyle w:val="a7"/>
          <w:rFonts w:eastAsia="標楷體"/>
          <w:b w:val="0"/>
          <w:color w:val="222222"/>
          <w:sz w:val="20"/>
          <w:szCs w:val="20"/>
          <w:shd w:val="clear" w:color="auto" w:fill="FFFFFF"/>
        </w:rPr>
        <w:t>2</w:t>
      </w:r>
      <w:r w:rsidRPr="007F3494">
        <w:rPr>
          <w:rStyle w:val="a7"/>
          <w:rFonts w:eastAsia="標楷體" w:hAnsi="標楷體"/>
          <w:b w:val="0"/>
          <w:color w:val="222222"/>
          <w:sz w:val="20"/>
          <w:szCs w:val="20"/>
          <w:shd w:val="clear" w:color="auto" w:fill="FFFFFF"/>
        </w:rPr>
        <w:t>條</w:t>
      </w:r>
    </w:p>
    <w:p w:rsidR="0075258A" w:rsidRPr="007F3494" w:rsidRDefault="0075258A" w:rsidP="002E5E29">
      <w:pPr>
        <w:spacing w:line="260" w:lineRule="exact"/>
        <w:ind w:rightChars="-24" w:right="-58" w:firstLineChars="2055" w:firstLine="4110"/>
        <w:rPr>
          <w:rFonts w:eastAsia="標楷體"/>
          <w:kern w:val="0"/>
          <w:sz w:val="20"/>
          <w:szCs w:val="20"/>
        </w:rPr>
      </w:pPr>
    </w:p>
    <w:tbl>
      <w:tblPr>
        <w:tblW w:w="10669" w:type="dxa"/>
        <w:jc w:val="center"/>
        <w:tblInd w:w="-1848" w:type="dxa"/>
        <w:tblLook w:val="01E0"/>
      </w:tblPr>
      <w:tblGrid>
        <w:gridCol w:w="1084"/>
        <w:gridCol w:w="9585"/>
      </w:tblGrid>
      <w:tr w:rsidR="002E5E29" w:rsidRPr="00EF245C" w:rsidTr="002E5E29">
        <w:trPr>
          <w:jc w:val="center"/>
        </w:trPr>
        <w:tc>
          <w:tcPr>
            <w:tcW w:w="1084" w:type="dxa"/>
          </w:tcPr>
          <w:p w:rsidR="002E5E29" w:rsidRPr="00EF245C" w:rsidRDefault="002E5E29" w:rsidP="003B30FF">
            <w:pPr>
              <w:spacing w:line="420" w:lineRule="exact"/>
              <w:jc w:val="both"/>
              <w:rPr>
                <w:rFonts w:eastAsia="標楷體"/>
                <w:color w:val="000000"/>
              </w:rPr>
            </w:pPr>
            <w:r w:rsidRPr="00EF245C">
              <w:rPr>
                <w:rFonts w:eastAsia="標楷體" w:hAnsi="標楷體"/>
                <w:color w:val="000000"/>
              </w:rPr>
              <w:t>第一條</w:t>
            </w:r>
          </w:p>
        </w:tc>
        <w:tc>
          <w:tcPr>
            <w:tcW w:w="9585" w:type="dxa"/>
          </w:tcPr>
          <w:p w:rsidR="002E5E29" w:rsidRPr="00EF245C" w:rsidRDefault="002E5E29" w:rsidP="003B30FF">
            <w:pPr>
              <w:spacing w:line="420" w:lineRule="exact"/>
              <w:jc w:val="both"/>
              <w:rPr>
                <w:rFonts w:eastAsia="標楷體"/>
                <w:color w:val="000000"/>
              </w:rPr>
            </w:pPr>
            <w:r w:rsidRPr="00020155">
              <w:rPr>
                <w:rFonts w:ascii="標楷體" w:eastAsia="標楷體" w:hAnsi="標楷體" w:hint="eastAsia"/>
                <w:szCs w:val="28"/>
              </w:rPr>
              <w:t>依據大學法第二十八條及本校學則第九十八條訂定「學生申請雙重學籍辦法」（以下簡稱本辦法）。</w:t>
            </w:r>
          </w:p>
        </w:tc>
      </w:tr>
      <w:tr w:rsidR="002E5E29" w:rsidRPr="00EF245C" w:rsidTr="002E5E29">
        <w:trPr>
          <w:jc w:val="center"/>
        </w:trPr>
        <w:tc>
          <w:tcPr>
            <w:tcW w:w="1084" w:type="dxa"/>
          </w:tcPr>
          <w:p w:rsidR="002E5E29" w:rsidRPr="00EF245C" w:rsidRDefault="002E5E29" w:rsidP="003B30FF">
            <w:pPr>
              <w:spacing w:line="420" w:lineRule="exact"/>
              <w:jc w:val="both"/>
              <w:rPr>
                <w:rFonts w:eastAsia="標楷體" w:hAnsi="標楷體"/>
                <w:color w:val="000000"/>
              </w:rPr>
            </w:pPr>
            <w:r w:rsidRPr="00EF245C">
              <w:rPr>
                <w:rFonts w:eastAsia="標楷體" w:hAnsi="標楷體"/>
                <w:color w:val="000000"/>
              </w:rPr>
              <w:t>第</w:t>
            </w:r>
            <w:r>
              <w:rPr>
                <w:rFonts w:eastAsia="標楷體" w:hAnsi="標楷體" w:hint="eastAsia"/>
                <w:color w:val="000000"/>
              </w:rPr>
              <w:t>二</w:t>
            </w:r>
            <w:r w:rsidRPr="00EF245C">
              <w:rPr>
                <w:rFonts w:eastAsia="標楷體" w:hAnsi="標楷體"/>
                <w:color w:val="000000"/>
              </w:rPr>
              <w:t>條</w:t>
            </w:r>
          </w:p>
        </w:tc>
        <w:tc>
          <w:tcPr>
            <w:tcW w:w="9585" w:type="dxa"/>
          </w:tcPr>
          <w:p w:rsidR="002E5E29" w:rsidRPr="00EF245C" w:rsidRDefault="002E5E29" w:rsidP="003B30FF">
            <w:pPr>
              <w:spacing w:line="420" w:lineRule="exact"/>
              <w:jc w:val="both"/>
              <w:rPr>
                <w:rFonts w:eastAsia="標楷體" w:hAnsi="標楷體"/>
                <w:color w:val="000000"/>
              </w:rPr>
            </w:pPr>
            <w:r w:rsidRPr="00020155">
              <w:rPr>
                <w:rFonts w:ascii="標楷體" w:eastAsia="標楷體" w:hAnsi="標楷體" w:hint="eastAsia"/>
                <w:szCs w:val="28"/>
              </w:rPr>
              <w:t>本辦法所稱雙重學籍學生，係指同時具有本校與</w:t>
            </w:r>
            <w:r w:rsidRPr="00F47F01">
              <w:rPr>
                <w:rFonts w:ascii="標楷體" w:eastAsia="標楷體" w:hAnsi="標楷體" w:hint="eastAsia"/>
                <w:szCs w:val="28"/>
                <w:u w:val="single"/>
              </w:rPr>
              <w:t>國內他校</w:t>
            </w:r>
            <w:r w:rsidRPr="00020155">
              <w:rPr>
                <w:rFonts w:ascii="標楷體" w:eastAsia="標楷體" w:hAnsi="標楷體" w:hint="eastAsia"/>
                <w:szCs w:val="28"/>
              </w:rPr>
              <w:t>之學籍，或於本校就讀不同學制之學生。</w:t>
            </w:r>
          </w:p>
        </w:tc>
      </w:tr>
      <w:tr w:rsidR="002E5E29" w:rsidRPr="00EF245C" w:rsidTr="002E5E29">
        <w:trPr>
          <w:jc w:val="center"/>
        </w:trPr>
        <w:tc>
          <w:tcPr>
            <w:tcW w:w="1084" w:type="dxa"/>
          </w:tcPr>
          <w:p w:rsidR="002E5E29" w:rsidRPr="00EF245C" w:rsidRDefault="002E5E29" w:rsidP="003B30FF">
            <w:pPr>
              <w:spacing w:line="420" w:lineRule="exact"/>
              <w:jc w:val="both"/>
              <w:rPr>
                <w:rFonts w:eastAsia="標楷體" w:hAnsi="標楷體"/>
                <w:color w:val="000000"/>
              </w:rPr>
            </w:pPr>
            <w:r w:rsidRPr="00EF245C">
              <w:rPr>
                <w:rFonts w:eastAsia="標楷體" w:hAnsi="標楷體"/>
                <w:color w:val="000000"/>
              </w:rPr>
              <w:t>第</w:t>
            </w:r>
            <w:r>
              <w:rPr>
                <w:rFonts w:eastAsia="標楷體" w:hAnsi="標楷體" w:hint="eastAsia"/>
                <w:color w:val="000000"/>
              </w:rPr>
              <w:t>三</w:t>
            </w:r>
            <w:r w:rsidRPr="00EF245C">
              <w:rPr>
                <w:rFonts w:eastAsia="標楷體" w:hAnsi="標楷體"/>
                <w:color w:val="000000"/>
              </w:rPr>
              <w:t>條</w:t>
            </w:r>
          </w:p>
        </w:tc>
        <w:tc>
          <w:tcPr>
            <w:tcW w:w="9585" w:type="dxa"/>
          </w:tcPr>
          <w:p w:rsidR="002E5E29" w:rsidRPr="00EF245C" w:rsidRDefault="002E5E29" w:rsidP="003B30FF">
            <w:pPr>
              <w:spacing w:line="420" w:lineRule="exact"/>
              <w:jc w:val="both"/>
              <w:rPr>
                <w:rFonts w:eastAsia="標楷體" w:hAnsi="標楷體"/>
                <w:color w:val="000000"/>
              </w:rPr>
            </w:pPr>
            <w:r w:rsidRPr="00020155">
              <w:rPr>
                <w:rFonts w:ascii="標楷體" w:eastAsia="標楷體" w:hAnsi="標楷體" w:hint="eastAsia"/>
                <w:szCs w:val="28"/>
              </w:rPr>
              <w:t>本校在學學生同時至國外修讀學位者，應依本校「雙聯學制實施辦法」辦理。</w:t>
            </w:r>
          </w:p>
        </w:tc>
      </w:tr>
      <w:tr w:rsidR="002E5E29" w:rsidRPr="00EF245C" w:rsidTr="002E5E29">
        <w:trPr>
          <w:jc w:val="center"/>
        </w:trPr>
        <w:tc>
          <w:tcPr>
            <w:tcW w:w="1084" w:type="dxa"/>
          </w:tcPr>
          <w:p w:rsidR="002E5E29" w:rsidRPr="00EF245C" w:rsidRDefault="002E5E29" w:rsidP="003B30FF">
            <w:pPr>
              <w:spacing w:line="420" w:lineRule="exact"/>
              <w:jc w:val="both"/>
              <w:rPr>
                <w:rFonts w:eastAsia="標楷體" w:hAnsi="標楷體"/>
                <w:color w:val="000000"/>
              </w:rPr>
            </w:pPr>
            <w:r w:rsidRPr="00EF245C">
              <w:rPr>
                <w:rFonts w:eastAsia="標楷體" w:hAnsi="標楷體"/>
                <w:color w:val="000000"/>
              </w:rPr>
              <w:t>第</w:t>
            </w:r>
            <w:r>
              <w:rPr>
                <w:rFonts w:eastAsia="標楷體" w:hAnsi="標楷體" w:hint="eastAsia"/>
                <w:color w:val="000000"/>
              </w:rPr>
              <w:t>四</w:t>
            </w:r>
            <w:r w:rsidRPr="00EF245C">
              <w:rPr>
                <w:rFonts w:eastAsia="標楷體" w:hAnsi="標楷體"/>
                <w:color w:val="000000"/>
              </w:rPr>
              <w:t>條</w:t>
            </w:r>
          </w:p>
        </w:tc>
        <w:tc>
          <w:tcPr>
            <w:tcW w:w="9585" w:type="dxa"/>
          </w:tcPr>
          <w:p w:rsidR="002E5E29" w:rsidRPr="00EF245C" w:rsidRDefault="002E5E29" w:rsidP="003B30FF">
            <w:pPr>
              <w:spacing w:line="420" w:lineRule="exact"/>
              <w:jc w:val="both"/>
              <w:rPr>
                <w:rFonts w:eastAsia="標楷體" w:hAnsi="標楷體"/>
                <w:color w:val="000000"/>
              </w:rPr>
            </w:pPr>
            <w:r w:rsidRPr="00020155">
              <w:rPr>
                <w:rFonts w:ascii="標楷體" w:eastAsia="標楷體" w:hAnsi="標楷體" w:hint="eastAsia"/>
                <w:szCs w:val="28"/>
              </w:rPr>
              <w:t>本校在學學生申請具雙重學籍，</w:t>
            </w:r>
            <w:r w:rsidRPr="00020155">
              <w:rPr>
                <w:rFonts w:ascii="標楷體" w:eastAsia="標楷體" w:hAnsi="標楷體"/>
                <w:szCs w:val="28"/>
              </w:rPr>
              <w:t>應於雙重學籍事實發生之當學期</w:t>
            </w:r>
            <w:r w:rsidRPr="00020155">
              <w:rPr>
                <w:rFonts w:ascii="標楷體" w:eastAsia="標楷體" w:hAnsi="標楷體" w:hint="eastAsia"/>
                <w:szCs w:val="28"/>
              </w:rPr>
              <w:t>開學</w:t>
            </w:r>
            <w:r w:rsidRPr="00020155">
              <w:rPr>
                <w:rFonts w:ascii="標楷體" w:eastAsia="標楷體" w:hAnsi="標楷體"/>
                <w:szCs w:val="28"/>
              </w:rPr>
              <w:t>前</w:t>
            </w:r>
            <w:r w:rsidRPr="00020155">
              <w:rPr>
                <w:rFonts w:ascii="標楷體" w:eastAsia="標楷體" w:hAnsi="標楷體" w:hint="eastAsia"/>
                <w:szCs w:val="28"/>
              </w:rPr>
              <w:t>，填妥本校「雙重學籍申請表」，向就讀學系（所）提出申請。</w:t>
            </w:r>
          </w:p>
        </w:tc>
      </w:tr>
      <w:tr w:rsidR="002E5E29" w:rsidRPr="00EF245C" w:rsidTr="002E5E29">
        <w:trPr>
          <w:jc w:val="center"/>
        </w:trPr>
        <w:tc>
          <w:tcPr>
            <w:tcW w:w="1084" w:type="dxa"/>
          </w:tcPr>
          <w:p w:rsidR="002E5E29" w:rsidRPr="00EF245C" w:rsidRDefault="002E5E29" w:rsidP="003B30FF">
            <w:pPr>
              <w:spacing w:line="420" w:lineRule="exact"/>
              <w:jc w:val="both"/>
              <w:rPr>
                <w:rFonts w:eastAsia="標楷體" w:hAnsi="標楷體"/>
                <w:color w:val="000000"/>
              </w:rPr>
            </w:pPr>
            <w:r w:rsidRPr="00EF245C">
              <w:rPr>
                <w:rFonts w:eastAsia="標楷體" w:hAnsi="標楷體"/>
                <w:color w:val="000000"/>
              </w:rPr>
              <w:t>第</w:t>
            </w:r>
            <w:r>
              <w:rPr>
                <w:rFonts w:eastAsia="標楷體" w:hAnsi="標楷體" w:hint="eastAsia"/>
                <w:color w:val="000000"/>
              </w:rPr>
              <w:t>五</w:t>
            </w:r>
            <w:r w:rsidRPr="00EF245C">
              <w:rPr>
                <w:rFonts w:eastAsia="標楷體" w:hAnsi="標楷體"/>
                <w:color w:val="000000"/>
              </w:rPr>
              <w:t>條</w:t>
            </w:r>
          </w:p>
        </w:tc>
        <w:tc>
          <w:tcPr>
            <w:tcW w:w="9585" w:type="dxa"/>
          </w:tcPr>
          <w:p w:rsidR="002E5E29" w:rsidRPr="00EF245C" w:rsidRDefault="002E5E29" w:rsidP="003B30FF">
            <w:pPr>
              <w:spacing w:line="420" w:lineRule="exact"/>
              <w:jc w:val="both"/>
              <w:rPr>
                <w:rFonts w:eastAsia="標楷體" w:hAnsi="標楷體"/>
                <w:color w:val="000000"/>
              </w:rPr>
            </w:pPr>
            <w:r w:rsidRPr="00020155">
              <w:rPr>
                <w:rFonts w:ascii="標楷體" w:eastAsia="標楷體" w:hAnsi="標楷體" w:hint="eastAsia"/>
                <w:szCs w:val="28"/>
              </w:rPr>
              <w:t>大學部經導師、系主任及院長同意；研究生經指導教授、系（所）主任及院長同意，並經教務長核定後，始取得雙重學籍資格。</w:t>
            </w:r>
          </w:p>
        </w:tc>
      </w:tr>
      <w:tr w:rsidR="002E5E29" w:rsidRPr="00EF245C" w:rsidTr="002E5E29">
        <w:trPr>
          <w:jc w:val="center"/>
        </w:trPr>
        <w:tc>
          <w:tcPr>
            <w:tcW w:w="1084" w:type="dxa"/>
          </w:tcPr>
          <w:p w:rsidR="002E5E29" w:rsidRPr="00EF245C" w:rsidRDefault="002E5E29" w:rsidP="003B30FF">
            <w:pPr>
              <w:spacing w:line="420" w:lineRule="exact"/>
              <w:jc w:val="both"/>
              <w:rPr>
                <w:rFonts w:eastAsia="標楷體" w:hAnsi="標楷體"/>
                <w:color w:val="000000"/>
              </w:rPr>
            </w:pPr>
            <w:r w:rsidRPr="00EF245C">
              <w:rPr>
                <w:rFonts w:eastAsia="標楷體" w:hAnsi="標楷體"/>
                <w:color w:val="000000"/>
              </w:rPr>
              <w:t>第</w:t>
            </w:r>
            <w:r>
              <w:rPr>
                <w:rFonts w:eastAsia="標楷體" w:hAnsi="標楷體" w:hint="eastAsia"/>
                <w:color w:val="000000"/>
              </w:rPr>
              <w:t>六</w:t>
            </w:r>
            <w:r w:rsidRPr="00EF245C">
              <w:rPr>
                <w:rFonts w:eastAsia="標楷體" w:hAnsi="標楷體"/>
                <w:color w:val="000000"/>
              </w:rPr>
              <w:t>條</w:t>
            </w:r>
          </w:p>
        </w:tc>
        <w:tc>
          <w:tcPr>
            <w:tcW w:w="9585" w:type="dxa"/>
          </w:tcPr>
          <w:p w:rsidR="002E5E29" w:rsidRPr="00EF245C" w:rsidRDefault="002E5E29" w:rsidP="003B30FF">
            <w:pPr>
              <w:spacing w:line="420" w:lineRule="exact"/>
              <w:jc w:val="both"/>
              <w:rPr>
                <w:rFonts w:eastAsia="標楷體" w:hAnsi="標楷體"/>
                <w:color w:val="000000"/>
              </w:rPr>
            </w:pPr>
            <w:r w:rsidRPr="00020155">
              <w:rPr>
                <w:rFonts w:ascii="標楷體" w:eastAsia="標楷體" w:hAnsi="標楷體" w:hint="eastAsia"/>
                <w:szCs w:val="28"/>
              </w:rPr>
              <w:t>雙重學籍學生入學、選課、休學、退學、復學、轉學、轉系、成績考查、修業年限及畢業等有關學籍事宜，應依本校學則規定辦理。</w:t>
            </w:r>
          </w:p>
        </w:tc>
      </w:tr>
      <w:tr w:rsidR="002E5E29" w:rsidRPr="00EF245C" w:rsidTr="002E5E29">
        <w:trPr>
          <w:jc w:val="center"/>
        </w:trPr>
        <w:tc>
          <w:tcPr>
            <w:tcW w:w="1084" w:type="dxa"/>
          </w:tcPr>
          <w:p w:rsidR="002E5E29" w:rsidRPr="00EF245C" w:rsidRDefault="002E5E29" w:rsidP="003B30FF">
            <w:pPr>
              <w:spacing w:line="420" w:lineRule="exact"/>
              <w:jc w:val="both"/>
              <w:rPr>
                <w:rFonts w:eastAsia="標楷體" w:hAnsi="標楷體"/>
                <w:color w:val="000000"/>
              </w:rPr>
            </w:pPr>
            <w:r w:rsidRPr="00EF245C">
              <w:rPr>
                <w:rFonts w:eastAsia="標楷體" w:hAnsi="標楷體"/>
                <w:color w:val="000000"/>
              </w:rPr>
              <w:t>第</w:t>
            </w:r>
            <w:r>
              <w:rPr>
                <w:rFonts w:eastAsia="標楷體" w:hAnsi="標楷體" w:hint="eastAsia"/>
                <w:color w:val="000000"/>
              </w:rPr>
              <w:t>七</w:t>
            </w:r>
            <w:r w:rsidRPr="00EF245C">
              <w:rPr>
                <w:rFonts w:eastAsia="標楷體" w:hAnsi="標楷體"/>
                <w:color w:val="000000"/>
              </w:rPr>
              <w:t>條</w:t>
            </w:r>
          </w:p>
        </w:tc>
        <w:tc>
          <w:tcPr>
            <w:tcW w:w="9585" w:type="dxa"/>
          </w:tcPr>
          <w:p w:rsidR="002E5E29" w:rsidRPr="00EF245C" w:rsidRDefault="002E5E29" w:rsidP="003B30FF">
            <w:pPr>
              <w:spacing w:line="420" w:lineRule="exact"/>
              <w:jc w:val="both"/>
              <w:rPr>
                <w:rFonts w:eastAsia="標楷體" w:hAnsi="標楷體"/>
                <w:color w:val="000000"/>
              </w:rPr>
            </w:pPr>
            <w:r w:rsidRPr="00020155">
              <w:rPr>
                <w:rFonts w:ascii="標楷體" w:eastAsia="標楷體" w:hAnsi="標楷體" w:hint="eastAsia"/>
                <w:szCs w:val="28"/>
              </w:rPr>
              <w:t>經校核准之雙重學籍者，得依本校「學生抵免學分辦法」辦理抵免；入學後，至他校所修習之學分不得提出抵免申請。</w:t>
            </w:r>
          </w:p>
        </w:tc>
      </w:tr>
      <w:tr w:rsidR="002E5E29" w:rsidRPr="00EF245C" w:rsidTr="002E5E29">
        <w:trPr>
          <w:jc w:val="center"/>
        </w:trPr>
        <w:tc>
          <w:tcPr>
            <w:tcW w:w="1084" w:type="dxa"/>
          </w:tcPr>
          <w:p w:rsidR="002E5E29" w:rsidRPr="00EF245C" w:rsidRDefault="002E5E29" w:rsidP="003B30FF">
            <w:pPr>
              <w:spacing w:line="420" w:lineRule="exact"/>
              <w:jc w:val="both"/>
              <w:rPr>
                <w:rFonts w:eastAsia="標楷體" w:hAnsi="標楷體"/>
                <w:color w:val="000000"/>
              </w:rPr>
            </w:pPr>
            <w:r w:rsidRPr="00EF245C">
              <w:rPr>
                <w:rFonts w:eastAsia="標楷體" w:hAnsi="標楷體"/>
                <w:color w:val="000000"/>
              </w:rPr>
              <w:t>第</w:t>
            </w:r>
            <w:r>
              <w:rPr>
                <w:rFonts w:eastAsia="標楷體" w:hAnsi="標楷體" w:hint="eastAsia"/>
                <w:color w:val="000000"/>
              </w:rPr>
              <w:t>八</w:t>
            </w:r>
            <w:r w:rsidRPr="00EF245C">
              <w:rPr>
                <w:rFonts w:eastAsia="標楷體" w:hAnsi="標楷體"/>
                <w:color w:val="000000"/>
              </w:rPr>
              <w:t>條</w:t>
            </w:r>
          </w:p>
        </w:tc>
        <w:tc>
          <w:tcPr>
            <w:tcW w:w="9585" w:type="dxa"/>
          </w:tcPr>
          <w:p w:rsidR="002E5E29" w:rsidRPr="00EF245C" w:rsidRDefault="002E5E29" w:rsidP="003B30FF">
            <w:pPr>
              <w:spacing w:line="420" w:lineRule="exact"/>
              <w:jc w:val="both"/>
              <w:rPr>
                <w:rFonts w:eastAsia="標楷體" w:hAnsi="標楷體"/>
                <w:color w:val="000000"/>
              </w:rPr>
            </w:pPr>
            <w:r w:rsidRPr="00020155">
              <w:rPr>
                <w:rFonts w:ascii="標楷體" w:eastAsia="標楷體" w:hAnsi="標楷體"/>
                <w:szCs w:val="28"/>
              </w:rPr>
              <w:t>雙重學籍學生若未主動提出申請及核准，一經查獲</w:t>
            </w:r>
            <w:r w:rsidRPr="00020155">
              <w:rPr>
                <w:rFonts w:ascii="標楷體" w:eastAsia="標楷體" w:hAnsi="標楷體" w:hint="eastAsia"/>
                <w:szCs w:val="28"/>
              </w:rPr>
              <w:t>，且未於</w:t>
            </w:r>
            <w:proofErr w:type="gramStart"/>
            <w:r w:rsidRPr="00020155">
              <w:rPr>
                <w:rFonts w:ascii="標楷體" w:eastAsia="標楷體" w:hAnsi="標楷體" w:hint="eastAsia"/>
                <w:szCs w:val="28"/>
              </w:rPr>
              <w:t>一週</w:t>
            </w:r>
            <w:proofErr w:type="gramEnd"/>
            <w:r w:rsidRPr="00020155">
              <w:rPr>
                <w:rFonts w:ascii="標楷體" w:eastAsia="標楷體" w:hAnsi="標楷體" w:hint="eastAsia"/>
                <w:szCs w:val="28"/>
              </w:rPr>
              <w:t>內補辦手續並經核准者，</w:t>
            </w:r>
            <w:r w:rsidRPr="00020155">
              <w:rPr>
                <w:rFonts w:ascii="標楷體" w:eastAsia="標楷體" w:hAnsi="標楷體"/>
                <w:szCs w:val="28"/>
              </w:rPr>
              <w:t>以退學論處。</w:t>
            </w:r>
          </w:p>
        </w:tc>
      </w:tr>
      <w:tr w:rsidR="002E5E29" w:rsidRPr="00EF245C" w:rsidTr="002E5E29">
        <w:trPr>
          <w:jc w:val="center"/>
        </w:trPr>
        <w:tc>
          <w:tcPr>
            <w:tcW w:w="1084" w:type="dxa"/>
          </w:tcPr>
          <w:p w:rsidR="002E5E29" w:rsidRPr="00EF245C" w:rsidRDefault="002E5E29" w:rsidP="003B30FF">
            <w:pPr>
              <w:spacing w:line="420" w:lineRule="exact"/>
              <w:jc w:val="both"/>
              <w:rPr>
                <w:rFonts w:eastAsia="標楷體" w:hAnsi="標楷體"/>
                <w:color w:val="000000"/>
              </w:rPr>
            </w:pPr>
            <w:r w:rsidRPr="00EF245C">
              <w:rPr>
                <w:rFonts w:eastAsia="標楷體" w:hAnsi="標楷體"/>
                <w:color w:val="000000"/>
              </w:rPr>
              <w:t>第</w:t>
            </w:r>
            <w:r>
              <w:rPr>
                <w:rFonts w:eastAsia="標楷體" w:hAnsi="標楷體" w:hint="eastAsia"/>
                <w:color w:val="000000"/>
              </w:rPr>
              <w:t>九</w:t>
            </w:r>
            <w:r w:rsidRPr="00EF245C">
              <w:rPr>
                <w:rFonts w:eastAsia="標楷體" w:hAnsi="標楷體"/>
                <w:color w:val="000000"/>
              </w:rPr>
              <w:t>條</w:t>
            </w:r>
          </w:p>
        </w:tc>
        <w:tc>
          <w:tcPr>
            <w:tcW w:w="9585" w:type="dxa"/>
          </w:tcPr>
          <w:p w:rsidR="002E5E29" w:rsidRPr="00EF245C" w:rsidRDefault="002E5E29" w:rsidP="003B30FF">
            <w:pPr>
              <w:spacing w:line="420" w:lineRule="exact"/>
              <w:jc w:val="both"/>
              <w:rPr>
                <w:rFonts w:eastAsia="標楷體" w:hAnsi="標楷體"/>
                <w:color w:val="000000"/>
              </w:rPr>
            </w:pPr>
            <w:r w:rsidRPr="00020155">
              <w:rPr>
                <w:rFonts w:ascii="標楷體" w:eastAsia="標楷體" w:hAnsi="標楷體" w:hint="eastAsia"/>
                <w:szCs w:val="28"/>
              </w:rPr>
              <w:t>本辦法如有未盡事宜，悉依教育部及本校相關法規辦理。</w:t>
            </w:r>
          </w:p>
        </w:tc>
      </w:tr>
      <w:tr w:rsidR="002E5E29" w:rsidRPr="009735C1" w:rsidTr="002E5E29">
        <w:trPr>
          <w:jc w:val="center"/>
        </w:trPr>
        <w:tc>
          <w:tcPr>
            <w:tcW w:w="1084" w:type="dxa"/>
          </w:tcPr>
          <w:p w:rsidR="002E5E29" w:rsidRPr="00EF245C" w:rsidRDefault="002E5E29" w:rsidP="003B30FF">
            <w:pPr>
              <w:spacing w:line="420" w:lineRule="exact"/>
              <w:jc w:val="both"/>
              <w:rPr>
                <w:rFonts w:eastAsia="標楷體" w:hAnsi="標楷體"/>
                <w:color w:val="000000"/>
              </w:rPr>
            </w:pPr>
            <w:r w:rsidRPr="00EF245C">
              <w:rPr>
                <w:rFonts w:eastAsia="標楷體" w:hAnsi="標楷體"/>
                <w:color w:val="000000"/>
              </w:rPr>
              <w:t>第</w:t>
            </w:r>
            <w:r>
              <w:rPr>
                <w:rFonts w:eastAsia="標楷體" w:hAnsi="標楷體" w:hint="eastAsia"/>
                <w:color w:val="000000"/>
              </w:rPr>
              <w:t>十</w:t>
            </w:r>
            <w:r w:rsidRPr="00EF245C">
              <w:rPr>
                <w:rFonts w:eastAsia="標楷體" w:hAnsi="標楷體"/>
                <w:color w:val="000000"/>
              </w:rPr>
              <w:t>條</w:t>
            </w:r>
          </w:p>
        </w:tc>
        <w:tc>
          <w:tcPr>
            <w:tcW w:w="9585" w:type="dxa"/>
          </w:tcPr>
          <w:p w:rsidR="002E5E29" w:rsidRPr="00EF245C" w:rsidRDefault="002E5E29" w:rsidP="003B30FF">
            <w:pPr>
              <w:spacing w:line="420" w:lineRule="exact"/>
              <w:jc w:val="both"/>
              <w:rPr>
                <w:rFonts w:eastAsia="標楷體" w:hAnsi="標楷體"/>
                <w:color w:val="000000"/>
              </w:rPr>
            </w:pPr>
            <w:r w:rsidRPr="00020155">
              <w:rPr>
                <w:rFonts w:ascii="標楷體" w:eastAsia="標楷體" w:hAnsi="標楷體" w:hint="eastAsia"/>
                <w:szCs w:val="28"/>
              </w:rPr>
              <w:t>本辦法經教務會議及校務會議通過後公告施行</w:t>
            </w:r>
            <w:r w:rsidRPr="00020155">
              <w:rPr>
                <w:rFonts w:ascii="標楷體" w:eastAsia="標楷體" w:hAnsi="標楷體"/>
                <w:szCs w:val="28"/>
              </w:rPr>
              <w:t>，</w:t>
            </w:r>
            <w:r w:rsidRPr="00020155">
              <w:rPr>
                <w:rFonts w:ascii="標楷體" w:eastAsia="標楷體" w:hAnsi="標楷體" w:hint="eastAsia"/>
                <w:szCs w:val="28"/>
              </w:rPr>
              <w:t>並</w:t>
            </w:r>
            <w:r w:rsidRPr="00020155">
              <w:rPr>
                <w:rFonts w:ascii="標楷體" w:eastAsia="標楷體" w:hAnsi="標楷體"/>
                <w:szCs w:val="28"/>
              </w:rPr>
              <w:t>報教育部備查</w:t>
            </w:r>
            <w:r w:rsidRPr="00020155">
              <w:rPr>
                <w:rFonts w:ascii="標楷體" w:eastAsia="標楷體" w:hAnsi="標楷體" w:hint="eastAsia"/>
                <w:szCs w:val="28"/>
              </w:rPr>
              <w:t>，修正時亦同。</w:t>
            </w:r>
          </w:p>
        </w:tc>
      </w:tr>
    </w:tbl>
    <w:p w:rsidR="00B34C7E" w:rsidRPr="00200969" w:rsidRDefault="00B34C7E" w:rsidP="003B30FF">
      <w:pPr>
        <w:spacing w:line="420" w:lineRule="exact"/>
      </w:pPr>
    </w:p>
    <w:sectPr w:rsidR="00B34C7E" w:rsidRPr="00200969" w:rsidSect="002E5E2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D7E" w:rsidRDefault="00D87D7E" w:rsidP="006A6734">
      <w:r>
        <w:separator/>
      </w:r>
    </w:p>
  </w:endnote>
  <w:endnote w:type="continuationSeparator" w:id="0">
    <w:p w:rsidR="00D87D7E" w:rsidRDefault="00D87D7E" w:rsidP="006A6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D7E" w:rsidRDefault="00D87D7E" w:rsidP="006A6734">
      <w:r>
        <w:separator/>
      </w:r>
    </w:p>
  </w:footnote>
  <w:footnote w:type="continuationSeparator" w:id="0">
    <w:p w:rsidR="00D87D7E" w:rsidRDefault="00D87D7E" w:rsidP="006A67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0969"/>
    <w:rsid w:val="001A6BC7"/>
    <w:rsid w:val="00200969"/>
    <w:rsid w:val="002E5E29"/>
    <w:rsid w:val="003B30FF"/>
    <w:rsid w:val="006A6734"/>
    <w:rsid w:val="0075258A"/>
    <w:rsid w:val="007813C4"/>
    <w:rsid w:val="007F3494"/>
    <w:rsid w:val="00A9531C"/>
    <w:rsid w:val="00AA6ECB"/>
    <w:rsid w:val="00B34C7E"/>
    <w:rsid w:val="00C71F0E"/>
    <w:rsid w:val="00CF49AE"/>
    <w:rsid w:val="00D87D7E"/>
    <w:rsid w:val="00E43B4E"/>
    <w:rsid w:val="00F401D0"/>
    <w:rsid w:val="00FA0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6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096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71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71F0E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semiHidden/>
    <w:unhideWhenUsed/>
    <w:rsid w:val="00C71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71F0E"/>
    <w:rPr>
      <w:rFonts w:ascii="Times New Roman" w:hAnsi="Times New Roman"/>
      <w:kern w:val="2"/>
    </w:rPr>
  </w:style>
  <w:style w:type="character" w:styleId="a7">
    <w:name w:val="Strong"/>
    <w:basedOn w:val="a0"/>
    <w:uiPriority w:val="22"/>
    <w:qFormat/>
    <w:rsid w:val="007F34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>SYNNEX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高雄醫學大學學生申請雙重學籍辦法</dc:title>
  <dc:subject/>
  <dc:creator>root</dc:creator>
  <cp:keywords/>
  <cp:lastModifiedBy>Administrator</cp:lastModifiedBy>
  <cp:revision>2</cp:revision>
  <dcterms:created xsi:type="dcterms:W3CDTF">2014-03-05T08:00:00Z</dcterms:created>
  <dcterms:modified xsi:type="dcterms:W3CDTF">2014-03-05T08:00:00Z</dcterms:modified>
</cp:coreProperties>
</file>