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A4" w:rsidRDefault="0083344A" w:rsidP="00AF26B5">
      <w:pPr>
        <w:snapToGrid w:val="0"/>
        <w:spacing w:beforeLines="50" w:before="180"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8566C">
        <w:rPr>
          <w:rFonts w:ascii="標楷體" w:eastAsia="標楷體" w:hAnsi="標楷體" w:hint="eastAsia"/>
          <w:b/>
          <w:sz w:val="32"/>
          <w:szCs w:val="32"/>
        </w:rPr>
        <w:t>高雄醫學大學</w:t>
      </w:r>
      <w:r w:rsidR="00B01E05" w:rsidRPr="00E8566C">
        <w:rPr>
          <w:rFonts w:ascii="標楷體" w:eastAsia="標楷體" w:hAnsi="標楷體" w:hint="eastAsia"/>
          <w:b/>
          <w:sz w:val="32"/>
          <w:szCs w:val="32"/>
        </w:rPr>
        <w:t>產學營運</w:t>
      </w:r>
      <w:proofErr w:type="gramStart"/>
      <w:r w:rsidR="00B01E05" w:rsidRPr="00E8566C">
        <w:rPr>
          <w:rFonts w:ascii="標楷體" w:eastAsia="標楷體" w:hAnsi="標楷體" w:hint="eastAsia"/>
          <w:b/>
          <w:sz w:val="32"/>
          <w:szCs w:val="32"/>
        </w:rPr>
        <w:t>專帳</w:t>
      </w:r>
      <w:proofErr w:type="gramEnd"/>
      <w:r w:rsidR="00B01E05" w:rsidRPr="00E8566C">
        <w:rPr>
          <w:rFonts w:ascii="標楷體" w:eastAsia="標楷體" w:hAnsi="標楷體" w:hint="eastAsia"/>
          <w:b/>
          <w:sz w:val="32"/>
          <w:szCs w:val="32"/>
        </w:rPr>
        <w:t>獎勵金分配</w:t>
      </w:r>
      <w:r w:rsidR="00BC3512">
        <w:rPr>
          <w:rFonts w:ascii="標楷體" w:eastAsia="標楷體" w:hAnsi="標楷體" w:hint="eastAsia"/>
          <w:b/>
          <w:sz w:val="32"/>
          <w:szCs w:val="32"/>
        </w:rPr>
        <w:t>要點</w:t>
      </w:r>
    </w:p>
    <w:p w:rsidR="00BC3512" w:rsidRDefault="00BC3512" w:rsidP="00F476B3">
      <w:pPr>
        <w:snapToGrid w:val="0"/>
        <w:ind w:leftChars="1712" w:left="4109"/>
        <w:rPr>
          <w:rFonts w:ascii="Times New Roman" w:eastAsia="標楷體" w:hAnsi="Times New Roman" w:cs="Times New Roman"/>
          <w:sz w:val="20"/>
          <w:szCs w:val="20"/>
        </w:rPr>
      </w:pPr>
      <w:r w:rsidRPr="00BC3512">
        <w:rPr>
          <w:rFonts w:ascii="Times New Roman" w:eastAsia="標楷體" w:hAnsi="Times New Roman" w:cs="Times New Roman"/>
          <w:sz w:val="20"/>
          <w:szCs w:val="20"/>
        </w:rPr>
        <w:t>104.02.13 103</w:t>
      </w:r>
      <w:r w:rsidRPr="00BC3512">
        <w:rPr>
          <w:rFonts w:ascii="Times New Roman" w:eastAsia="標楷體" w:hAnsi="Times New Roman" w:cs="Times New Roman"/>
          <w:sz w:val="20"/>
          <w:szCs w:val="20"/>
        </w:rPr>
        <w:t>學年度第七次行政會議通過</w:t>
      </w:r>
    </w:p>
    <w:p w:rsidR="00F476B3" w:rsidRPr="00BC3512" w:rsidRDefault="00F476B3" w:rsidP="00F476B3">
      <w:pPr>
        <w:snapToGrid w:val="0"/>
        <w:spacing w:afterLines="50" w:after="180"/>
        <w:ind w:leftChars="1712" w:left="4109"/>
        <w:rPr>
          <w:rFonts w:ascii="Times New Roman" w:eastAsia="標楷體" w:hAnsi="Times New Roman" w:cs="Times New Roman"/>
          <w:sz w:val="20"/>
          <w:szCs w:val="20"/>
        </w:rPr>
      </w:pPr>
      <w:r w:rsidRPr="00F476B3">
        <w:rPr>
          <w:rFonts w:ascii="Times New Roman" w:eastAsia="標楷體" w:hAnsi="Times New Roman" w:cs="Times New Roman" w:hint="eastAsia"/>
          <w:sz w:val="20"/>
          <w:szCs w:val="20"/>
        </w:rPr>
        <w:t>104.03.16</w:t>
      </w:r>
      <w:r w:rsidRPr="00F476B3">
        <w:rPr>
          <w:rFonts w:ascii="Times New Roman" w:eastAsia="標楷體" w:hAnsi="Times New Roman" w:cs="Times New Roman" w:hint="eastAsia"/>
          <w:sz w:val="20"/>
          <w:szCs w:val="20"/>
        </w:rPr>
        <w:t>高</w:t>
      </w:r>
      <w:proofErr w:type="gramStart"/>
      <w:r w:rsidRPr="00F476B3">
        <w:rPr>
          <w:rFonts w:ascii="Times New Roman" w:eastAsia="標楷體" w:hAnsi="Times New Roman" w:cs="Times New Roman" w:hint="eastAsia"/>
          <w:sz w:val="20"/>
          <w:szCs w:val="20"/>
        </w:rPr>
        <w:t>醫產學字第</w:t>
      </w:r>
      <w:bookmarkStart w:id="0" w:name="_GoBack"/>
      <w:r w:rsidRPr="00F476B3">
        <w:rPr>
          <w:rFonts w:ascii="Times New Roman" w:eastAsia="標楷體" w:hAnsi="Times New Roman" w:cs="Times New Roman" w:hint="eastAsia"/>
          <w:sz w:val="20"/>
          <w:szCs w:val="20"/>
        </w:rPr>
        <w:t>1041100721</w:t>
      </w:r>
      <w:bookmarkEnd w:id="0"/>
      <w:r w:rsidRPr="00F476B3">
        <w:rPr>
          <w:rFonts w:ascii="Times New Roman" w:eastAsia="標楷體" w:hAnsi="Times New Roman" w:cs="Times New Roman" w:hint="eastAsia"/>
          <w:sz w:val="20"/>
          <w:szCs w:val="20"/>
        </w:rPr>
        <w:t>號</w:t>
      </w:r>
      <w:proofErr w:type="gramEnd"/>
      <w:r>
        <w:rPr>
          <w:rFonts w:ascii="Times New Roman" w:eastAsia="標楷體" w:hAnsi="Times New Roman" w:cs="Times New Roman" w:hint="eastAsia"/>
          <w:sz w:val="20"/>
          <w:szCs w:val="20"/>
        </w:rPr>
        <w:t>函公布</w:t>
      </w:r>
    </w:p>
    <w:p w:rsidR="00892B04" w:rsidRDefault="00F05912" w:rsidP="001A4BF1">
      <w:pPr>
        <w:pStyle w:val="a7"/>
        <w:numPr>
          <w:ilvl w:val="0"/>
          <w:numId w:val="3"/>
        </w:numPr>
        <w:snapToGrid w:val="0"/>
        <w:spacing w:beforeLines="50" w:before="180" w:line="360" w:lineRule="auto"/>
        <w:ind w:leftChars="0" w:left="966" w:hanging="9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A4BF1">
        <w:rPr>
          <w:rFonts w:ascii="標楷體" w:eastAsia="標楷體" w:hAnsi="標楷體" w:hint="eastAsia"/>
          <w:sz w:val="28"/>
          <w:szCs w:val="28"/>
        </w:rPr>
        <w:t>為</w:t>
      </w:r>
      <w:r w:rsidR="0075494B" w:rsidRPr="001A4BF1">
        <w:rPr>
          <w:rFonts w:eastAsia="標楷體" w:hint="eastAsia"/>
          <w:color w:val="000000" w:themeColor="text1"/>
          <w:sz w:val="28"/>
          <w:szCs w:val="28"/>
        </w:rPr>
        <w:t>獎勵</w:t>
      </w:r>
      <w:r w:rsidR="00951620" w:rsidRPr="001A4BF1">
        <w:rPr>
          <w:rFonts w:eastAsia="標楷體" w:hint="eastAsia"/>
          <w:color w:val="000000" w:themeColor="text1"/>
          <w:sz w:val="28"/>
          <w:szCs w:val="28"/>
        </w:rPr>
        <w:t>高雄醫學大學（以下簡稱</w:t>
      </w:r>
      <w:r w:rsidRPr="001A4BF1">
        <w:rPr>
          <w:rFonts w:eastAsia="標楷體" w:hAnsi="標楷體" w:hint="eastAsia"/>
          <w:color w:val="000000" w:themeColor="text1"/>
          <w:sz w:val="28"/>
          <w:szCs w:val="28"/>
        </w:rPr>
        <w:t>本校</w:t>
      </w:r>
      <w:r w:rsidR="00951620" w:rsidRPr="001A4BF1">
        <w:rPr>
          <w:rFonts w:eastAsia="標楷體" w:hAnsi="標楷體" w:hint="eastAsia"/>
          <w:color w:val="000000" w:themeColor="text1"/>
          <w:sz w:val="28"/>
          <w:szCs w:val="28"/>
        </w:rPr>
        <w:t>）</w:t>
      </w:r>
      <w:r w:rsidRPr="001A4BF1">
        <w:rPr>
          <w:rFonts w:eastAsia="標楷體" w:hAnsi="標楷體" w:hint="eastAsia"/>
          <w:color w:val="000000" w:themeColor="text1"/>
          <w:sz w:val="28"/>
          <w:szCs w:val="28"/>
        </w:rPr>
        <w:t>產學營運處</w:t>
      </w:r>
      <w:r w:rsidRPr="001A4BF1">
        <w:rPr>
          <w:rFonts w:eastAsia="標楷體" w:hAnsi="標楷體"/>
          <w:color w:val="000000" w:themeColor="text1"/>
          <w:sz w:val="28"/>
          <w:szCs w:val="28"/>
        </w:rPr>
        <w:t>(</w:t>
      </w:r>
      <w:r w:rsidRPr="001A4BF1">
        <w:rPr>
          <w:rFonts w:eastAsia="標楷體" w:hAnsi="標楷體" w:hint="eastAsia"/>
          <w:color w:val="000000" w:themeColor="text1"/>
          <w:sz w:val="28"/>
          <w:szCs w:val="28"/>
        </w:rPr>
        <w:t>以下簡稱本處</w:t>
      </w:r>
      <w:r w:rsidRPr="001A4BF1">
        <w:rPr>
          <w:rFonts w:eastAsia="標楷體" w:hAnsi="標楷體"/>
          <w:color w:val="000000" w:themeColor="text1"/>
          <w:sz w:val="28"/>
          <w:szCs w:val="28"/>
        </w:rPr>
        <w:t>)</w:t>
      </w:r>
      <w:r w:rsidR="00951620" w:rsidRPr="001A4BF1">
        <w:rPr>
          <w:rFonts w:eastAsia="標楷體" w:hAnsi="標楷體" w:hint="eastAsia"/>
          <w:color w:val="000000" w:themeColor="text1"/>
          <w:sz w:val="28"/>
          <w:szCs w:val="28"/>
        </w:rPr>
        <w:t>職</w:t>
      </w:r>
      <w:r w:rsidRPr="001A4BF1">
        <w:rPr>
          <w:rFonts w:eastAsia="標楷體" w:hint="eastAsia"/>
          <w:color w:val="000000" w:themeColor="text1"/>
          <w:sz w:val="28"/>
          <w:szCs w:val="28"/>
        </w:rPr>
        <w:t>員工推動業務有具體貢</w:t>
      </w:r>
      <w:r w:rsidRPr="001A4BF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獻者，依據本校產學營運</w:t>
      </w:r>
      <w:proofErr w:type="gramStart"/>
      <w:r w:rsidRPr="001A4BF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專帳</w:t>
      </w:r>
      <w:proofErr w:type="gramEnd"/>
      <w:r w:rsidRPr="001A4BF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設置暨管理辦法第五條第一款</w:t>
      </w:r>
      <w:r w:rsidR="00065C7E" w:rsidRPr="001A4BF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之規定，特訂定本</w:t>
      </w:r>
      <w:r w:rsidR="00BC35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要點</w:t>
      </w:r>
      <w:r w:rsidR="00065C7E" w:rsidRPr="001A4BF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A97D4E" w:rsidRPr="001A4BF1" w:rsidRDefault="00A97D4E" w:rsidP="001A4BF1">
      <w:pPr>
        <w:pStyle w:val="a7"/>
        <w:numPr>
          <w:ilvl w:val="0"/>
          <w:numId w:val="3"/>
        </w:numPr>
        <w:snapToGrid w:val="0"/>
        <w:spacing w:beforeLines="50" w:before="180" w:line="360" w:lineRule="auto"/>
        <w:ind w:leftChars="0" w:left="966" w:hanging="9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4707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獎勵金發放原則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，依下列規定辦理</w:t>
      </w:r>
      <w:r w:rsidRPr="0084707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324C7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br/>
      </w:r>
      <w:r w:rsidR="00324C7C">
        <w:rPr>
          <w:rFonts w:ascii="Times New Roman" w:eastAsia="標楷體" w:hAnsi="Times New Roman" w:cs="Times New Roman" w:hint="eastAsia"/>
          <w:sz w:val="28"/>
          <w:szCs w:val="28"/>
        </w:rPr>
        <w:t>獎勵金總額每年以新台幣</w:t>
      </w:r>
      <w:r w:rsidR="00324C7C">
        <w:rPr>
          <w:rFonts w:ascii="Times New Roman" w:eastAsia="標楷體" w:hAnsi="Times New Roman" w:cs="Times New Roman" w:hint="eastAsia"/>
          <w:sz w:val="28"/>
          <w:szCs w:val="28"/>
        </w:rPr>
        <w:t>300</w:t>
      </w:r>
      <w:r w:rsidR="00324C7C">
        <w:rPr>
          <w:rFonts w:ascii="Times New Roman" w:eastAsia="標楷體" w:hAnsi="Times New Roman" w:cs="Times New Roman" w:hint="eastAsia"/>
          <w:sz w:val="28"/>
          <w:szCs w:val="28"/>
        </w:rPr>
        <w:t>萬元為上限</w:t>
      </w:r>
      <w:r w:rsidR="00DA1B8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24C7C">
        <w:rPr>
          <w:rFonts w:ascii="Times New Roman" w:eastAsia="標楷體" w:hAnsi="Times New Roman" w:cs="Times New Roman" w:hint="eastAsia"/>
          <w:sz w:val="28"/>
          <w:szCs w:val="28"/>
        </w:rPr>
        <w:t>依</w:t>
      </w:r>
      <w:r w:rsidR="00DA1B8A">
        <w:rPr>
          <w:rFonts w:ascii="Times New Roman" w:eastAsia="標楷體" w:hAnsi="Times New Roman" w:cs="Times New Roman" w:hint="eastAsia"/>
          <w:sz w:val="28"/>
          <w:szCs w:val="28"/>
        </w:rPr>
        <w:t>其</w:t>
      </w:r>
      <w:r w:rsidR="00324C7C">
        <w:rPr>
          <w:rFonts w:ascii="Times New Roman" w:eastAsia="標楷體" w:hAnsi="Times New Roman" w:cs="Times New Roman" w:hint="eastAsia"/>
          <w:sz w:val="28"/>
          <w:szCs w:val="28"/>
        </w:rPr>
        <w:t>下列原則分配：</w:t>
      </w:r>
      <w:r w:rsidRPr="0084707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/>
        <w:t>(</w:t>
      </w:r>
      <w:proofErr w:type="gramStart"/>
      <w:r w:rsidRPr="0084707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proofErr w:type="gramEnd"/>
      <w:r w:rsidRPr="0084707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) </w:t>
      </w:r>
      <w:r w:rsidR="0029746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84707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0%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固定分配給本處之</w:t>
      </w:r>
      <w:r w:rsidR="0029746E">
        <w:rPr>
          <w:rFonts w:ascii="Times New Roman" w:eastAsia="標楷體" w:hAnsi="Times New Roman" w:cs="Times New Roman" w:hint="eastAsia"/>
          <w:sz w:val="28"/>
          <w:szCs w:val="28"/>
        </w:rPr>
        <w:t>編制</w:t>
      </w:r>
      <w:r w:rsidR="00FE551E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847077">
        <w:rPr>
          <w:rFonts w:ascii="Times New Roman" w:eastAsia="標楷體" w:hAnsi="Times New Roman" w:cs="Times New Roman"/>
          <w:sz w:val="28"/>
          <w:szCs w:val="28"/>
        </w:rPr>
        <w:t>約</w:t>
      </w:r>
      <w:proofErr w:type="gramStart"/>
      <w:r w:rsidRPr="00847077">
        <w:rPr>
          <w:rFonts w:ascii="Times New Roman" w:eastAsia="標楷體" w:hAnsi="Times New Roman" w:cs="Times New Roman"/>
          <w:sz w:val="28"/>
          <w:szCs w:val="28"/>
        </w:rPr>
        <w:t>僱</w:t>
      </w:r>
      <w:proofErr w:type="gramEnd"/>
      <w:r w:rsidRPr="00847077">
        <w:rPr>
          <w:rFonts w:ascii="Times New Roman" w:eastAsia="標楷體" w:hAnsi="Times New Roman" w:cs="Times New Roman"/>
          <w:sz w:val="28"/>
          <w:szCs w:val="28"/>
        </w:rPr>
        <w:t>人員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  <w:r>
        <w:rPr>
          <w:rFonts w:ascii="Times New Roman" w:eastAsia="標楷體" w:hAnsi="Times New Roman" w:cs="Times New Roman" w:hint="eastAsia"/>
          <w:sz w:val="28"/>
          <w:szCs w:val="28"/>
        </w:rPr>
        <w:br/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="0029746E"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0%</w:t>
      </w:r>
      <w:r>
        <w:rPr>
          <w:rFonts w:ascii="Times New Roman" w:eastAsia="標楷體" w:hAnsi="Times New Roman" w:cs="Times New Roman" w:hint="eastAsia"/>
          <w:sz w:val="28"/>
          <w:szCs w:val="28"/>
        </w:rPr>
        <w:t>依</w:t>
      </w:r>
      <w:r w:rsidR="00195770">
        <w:rPr>
          <w:rFonts w:ascii="Times New Roman" w:eastAsia="標楷體" w:hAnsi="Times New Roman" w:cs="Times New Roman" w:hint="eastAsia"/>
          <w:sz w:val="28"/>
          <w:szCs w:val="28"/>
        </w:rPr>
        <w:t>本處</w:t>
      </w:r>
      <w:r w:rsidR="008F5E77">
        <w:rPr>
          <w:rFonts w:ascii="Times New Roman" w:eastAsia="標楷體" w:hAnsi="Times New Roman" w:cs="Times New Roman" w:hint="eastAsia"/>
          <w:sz w:val="28"/>
          <w:szCs w:val="28"/>
        </w:rPr>
        <w:t>每位</w:t>
      </w:r>
      <w:r w:rsidR="00195770">
        <w:rPr>
          <w:rFonts w:ascii="Times New Roman" w:eastAsia="標楷體" w:hAnsi="Times New Roman" w:cs="Times New Roman" w:hint="eastAsia"/>
          <w:sz w:val="28"/>
          <w:szCs w:val="28"/>
        </w:rPr>
        <w:t>同仁</w:t>
      </w:r>
      <w:r>
        <w:rPr>
          <w:rFonts w:ascii="Times New Roman" w:eastAsia="標楷體" w:hAnsi="Times New Roman" w:cs="Times New Roman" w:hint="eastAsia"/>
          <w:sz w:val="28"/>
          <w:szCs w:val="28"/>
        </w:rPr>
        <w:t>之貢獻</w:t>
      </w:r>
      <w:r w:rsidR="008F5E77">
        <w:rPr>
          <w:rFonts w:ascii="Times New Roman" w:eastAsia="標楷體" w:hAnsi="Times New Roman" w:cs="Times New Roman" w:hint="eastAsia"/>
          <w:sz w:val="28"/>
          <w:szCs w:val="28"/>
        </w:rPr>
        <w:t>度</w:t>
      </w:r>
      <w:r>
        <w:rPr>
          <w:rFonts w:ascii="Times New Roman" w:eastAsia="標楷體" w:hAnsi="Times New Roman" w:cs="Times New Roman" w:hint="eastAsia"/>
          <w:sz w:val="28"/>
          <w:szCs w:val="28"/>
        </w:rPr>
        <w:t>及績效核發。</w:t>
      </w:r>
    </w:p>
    <w:p w:rsidR="00A97D4E" w:rsidRPr="00731FE1" w:rsidRDefault="00A97D4E" w:rsidP="001A4BF1">
      <w:pPr>
        <w:pStyle w:val="a7"/>
        <w:numPr>
          <w:ilvl w:val="0"/>
          <w:numId w:val="3"/>
        </w:numPr>
        <w:snapToGrid w:val="0"/>
        <w:spacing w:beforeLines="50" w:before="180" w:line="360" w:lineRule="auto"/>
        <w:ind w:leftChars="0" w:left="966" w:hanging="9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C2377">
        <w:rPr>
          <w:rFonts w:ascii="標楷體" w:eastAsia="標楷體" w:hAnsi="標楷體" w:cs="Times New Roman"/>
          <w:color w:val="000000" w:themeColor="text1"/>
          <w:sz w:val="28"/>
          <w:szCs w:val="28"/>
        </w:rPr>
        <w:t>獎勵金發給之上限不得超過個人</w:t>
      </w:r>
      <w:r w:rsidRPr="001A4BF1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Pr="001A4BF1">
        <w:rPr>
          <w:rFonts w:ascii="標楷體" w:eastAsia="標楷體" w:hAnsi="標楷體" w:hint="eastAsia"/>
          <w:sz w:val="28"/>
          <w:szCs w:val="28"/>
        </w:rPr>
        <w:t>俸</w:t>
      </w:r>
      <w:proofErr w:type="gramEnd"/>
      <w:r w:rsidR="00604892">
        <w:rPr>
          <w:rFonts w:ascii="標楷體" w:eastAsia="標楷體" w:hAnsi="標楷體" w:hint="eastAsia"/>
          <w:sz w:val="28"/>
          <w:szCs w:val="28"/>
        </w:rPr>
        <w:t>、</w:t>
      </w:r>
      <w:r w:rsidR="008F00CB">
        <w:rPr>
          <w:rFonts w:ascii="標楷體" w:eastAsia="標楷體" w:hAnsi="標楷體" w:hint="eastAsia"/>
          <w:sz w:val="28"/>
          <w:szCs w:val="28"/>
        </w:rPr>
        <w:t>學術</w:t>
      </w:r>
      <w:r w:rsidRPr="001A4BF1">
        <w:rPr>
          <w:rFonts w:ascii="標楷體" w:eastAsia="標楷體" w:hAnsi="標楷體" w:hint="eastAsia"/>
          <w:sz w:val="28"/>
          <w:szCs w:val="28"/>
        </w:rPr>
        <w:t>工作</w:t>
      </w:r>
      <w:r w:rsidR="008F00CB">
        <w:rPr>
          <w:rFonts w:ascii="標楷體" w:eastAsia="標楷體" w:hAnsi="標楷體" w:hint="eastAsia"/>
          <w:sz w:val="28"/>
          <w:szCs w:val="28"/>
        </w:rPr>
        <w:t>補助費</w:t>
      </w:r>
      <w:r w:rsidR="0032135C">
        <w:rPr>
          <w:rFonts w:ascii="標楷體" w:eastAsia="標楷體" w:hAnsi="標楷體" w:hint="eastAsia"/>
          <w:sz w:val="28"/>
          <w:szCs w:val="28"/>
        </w:rPr>
        <w:t>及專業津貼</w:t>
      </w:r>
      <w:r w:rsidR="0060489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</w:t>
      </w:r>
      <w:r w:rsidRPr="003C2377">
        <w:rPr>
          <w:rFonts w:ascii="標楷體" w:eastAsia="標楷體" w:hAnsi="標楷體" w:cs="Times New Roman"/>
          <w:color w:val="000000" w:themeColor="text1"/>
          <w:sz w:val="28"/>
          <w:szCs w:val="28"/>
        </w:rPr>
        <w:t>項合計數之</w:t>
      </w:r>
      <w:r w:rsidR="00813AC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Pr="003C2377">
        <w:rPr>
          <w:rFonts w:ascii="標楷體" w:eastAsia="標楷體" w:hAnsi="標楷體" w:cs="Times New Roman"/>
          <w:color w:val="000000" w:themeColor="text1"/>
          <w:sz w:val="28"/>
          <w:szCs w:val="28"/>
        </w:rPr>
        <w:t>薪資總合。</w:t>
      </w:r>
    </w:p>
    <w:p w:rsidR="00B30B34" w:rsidRPr="00674A7D" w:rsidRDefault="00DC0A89" w:rsidP="00731FE1">
      <w:pPr>
        <w:pStyle w:val="a7"/>
        <w:numPr>
          <w:ilvl w:val="0"/>
          <w:numId w:val="3"/>
        </w:numPr>
        <w:snapToGrid w:val="0"/>
        <w:spacing w:beforeLines="50" w:before="180" w:line="360" w:lineRule="auto"/>
        <w:ind w:leftChars="0" w:left="966" w:hanging="9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56272">
        <w:rPr>
          <w:rFonts w:eastAsia="標楷體" w:hint="eastAsia"/>
          <w:color w:val="000000" w:themeColor="text1"/>
          <w:sz w:val="28"/>
          <w:szCs w:val="28"/>
        </w:rPr>
        <w:t>由</w:t>
      </w:r>
      <w:r>
        <w:rPr>
          <w:rFonts w:eastAsia="標楷體" w:hint="eastAsia"/>
          <w:color w:val="000000" w:themeColor="text1"/>
          <w:sz w:val="28"/>
          <w:szCs w:val="28"/>
        </w:rPr>
        <w:t>產學長</w:t>
      </w:r>
      <w:r w:rsidRPr="00756272">
        <w:rPr>
          <w:rFonts w:eastAsia="標楷體" w:hint="eastAsia"/>
          <w:color w:val="000000" w:themeColor="text1"/>
          <w:sz w:val="28"/>
          <w:szCs w:val="28"/>
        </w:rPr>
        <w:t>建議相關人員之年度獎勵金</w:t>
      </w:r>
      <w:r w:rsidR="00A61486" w:rsidRPr="00674A7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FD0F7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經產學營運委員會審議，簽請校長核定後發放</w:t>
      </w:r>
      <w:r w:rsidR="0082141F" w:rsidRPr="00674A7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A97D4E" w:rsidRPr="001A4BF1" w:rsidRDefault="00A97D4E" w:rsidP="001A4BF1">
      <w:pPr>
        <w:pStyle w:val="a7"/>
        <w:numPr>
          <w:ilvl w:val="0"/>
          <w:numId w:val="3"/>
        </w:numPr>
        <w:snapToGrid w:val="0"/>
        <w:spacing w:beforeLines="50" w:before="180" w:line="360" w:lineRule="auto"/>
        <w:ind w:leftChars="0" w:left="966" w:hanging="9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D3C84">
        <w:rPr>
          <w:rFonts w:ascii="標楷體" w:eastAsia="標楷體" w:hAnsi="標楷體"/>
          <w:sz w:val="28"/>
          <w:szCs w:val="28"/>
        </w:rPr>
        <w:t>本</w:t>
      </w:r>
      <w:r w:rsidR="00FD0F72">
        <w:rPr>
          <w:rFonts w:ascii="標楷體" w:eastAsia="標楷體" w:hAnsi="標楷體" w:hint="eastAsia"/>
          <w:sz w:val="28"/>
          <w:szCs w:val="28"/>
        </w:rPr>
        <w:t>要點</w:t>
      </w:r>
      <w:r w:rsidRPr="008D3C84">
        <w:rPr>
          <w:rFonts w:ascii="標楷體" w:eastAsia="標楷體" w:hAnsi="標楷體"/>
          <w:sz w:val="28"/>
          <w:szCs w:val="28"/>
        </w:rPr>
        <w:t>經</w:t>
      </w:r>
      <w:r w:rsidR="00B46F7C">
        <w:rPr>
          <w:rFonts w:ascii="標楷體" w:eastAsia="標楷體" w:hAnsi="標楷體" w:hint="eastAsia"/>
          <w:sz w:val="28"/>
          <w:szCs w:val="28"/>
        </w:rPr>
        <w:t>行政會議</w:t>
      </w:r>
      <w:r w:rsidRPr="008D3C84">
        <w:rPr>
          <w:rFonts w:ascii="標楷體" w:eastAsia="標楷體" w:hAnsi="標楷體"/>
          <w:sz w:val="28"/>
          <w:szCs w:val="28"/>
        </w:rPr>
        <w:t>通過，陳請校長核定後，自公布日起實施，修正時亦同。</w:t>
      </w:r>
    </w:p>
    <w:p w:rsidR="00892B04" w:rsidRPr="001A4BF1" w:rsidRDefault="00892B04" w:rsidP="001A4BF1"/>
    <w:sectPr w:rsidR="00892B04" w:rsidRPr="001A4B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5A1" w:rsidRDefault="00E115A1" w:rsidP="00F05912">
      <w:r>
        <w:separator/>
      </w:r>
    </w:p>
  </w:endnote>
  <w:endnote w:type="continuationSeparator" w:id="0">
    <w:p w:rsidR="00E115A1" w:rsidRDefault="00E115A1" w:rsidP="00F0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5A1" w:rsidRDefault="00E115A1" w:rsidP="00F05912">
      <w:r>
        <w:separator/>
      </w:r>
    </w:p>
  </w:footnote>
  <w:footnote w:type="continuationSeparator" w:id="0">
    <w:p w:rsidR="00E115A1" w:rsidRDefault="00E115A1" w:rsidP="00F05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02C"/>
    <w:multiLevelType w:val="hybridMultilevel"/>
    <w:tmpl w:val="B4780E8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27430F"/>
    <w:multiLevelType w:val="hybridMultilevel"/>
    <w:tmpl w:val="C5EC92E6"/>
    <w:lvl w:ilvl="0" w:tplc="70B424C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505E76"/>
    <w:multiLevelType w:val="hybridMultilevel"/>
    <w:tmpl w:val="A88A58B0"/>
    <w:lvl w:ilvl="0" w:tplc="FFFFFFFF">
      <w:start w:val="1"/>
      <w:numFmt w:val="taiwaneseCountingThousand"/>
      <w:pStyle w:val="2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05"/>
    <w:rsid w:val="00035FD3"/>
    <w:rsid w:val="000513DF"/>
    <w:rsid w:val="00065C7E"/>
    <w:rsid w:val="00075D39"/>
    <w:rsid w:val="00081549"/>
    <w:rsid w:val="00090AAA"/>
    <w:rsid w:val="0009263E"/>
    <w:rsid w:val="000A3583"/>
    <w:rsid w:val="000C3A19"/>
    <w:rsid w:val="000E5152"/>
    <w:rsid w:val="00131139"/>
    <w:rsid w:val="00195770"/>
    <w:rsid w:val="001A4BF1"/>
    <w:rsid w:val="0029746E"/>
    <w:rsid w:val="002C6C17"/>
    <w:rsid w:val="0032135C"/>
    <w:rsid w:val="00324C7C"/>
    <w:rsid w:val="00336FCD"/>
    <w:rsid w:val="003C2377"/>
    <w:rsid w:val="003D7D7E"/>
    <w:rsid w:val="003E3FE8"/>
    <w:rsid w:val="004B1DA0"/>
    <w:rsid w:val="004C2938"/>
    <w:rsid w:val="004E115C"/>
    <w:rsid w:val="00532FA4"/>
    <w:rsid w:val="005514E0"/>
    <w:rsid w:val="005E46F6"/>
    <w:rsid w:val="00602EE5"/>
    <w:rsid w:val="00604892"/>
    <w:rsid w:val="00674A7D"/>
    <w:rsid w:val="00694486"/>
    <w:rsid w:val="006A34CB"/>
    <w:rsid w:val="006B13FC"/>
    <w:rsid w:val="006C343B"/>
    <w:rsid w:val="00731FE1"/>
    <w:rsid w:val="0075494B"/>
    <w:rsid w:val="00792510"/>
    <w:rsid w:val="00813AC8"/>
    <w:rsid w:val="008148BB"/>
    <w:rsid w:val="0082141F"/>
    <w:rsid w:val="00830B93"/>
    <w:rsid w:val="0083344A"/>
    <w:rsid w:val="00835020"/>
    <w:rsid w:val="00845F9F"/>
    <w:rsid w:val="00847077"/>
    <w:rsid w:val="00892B04"/>
    <w:rsid w:val="008E0E5E"/>
    <w:rsid w:val="008F00CB"/>
    <w:rsid w:val="008F5E77"/>
    <w:rsid w:val="009433C9"/>
    <w:rsid w:val="00951620"/>
    <w:rsid w:val="009579C5"/>
    <w:rsid w:val="0097472A"/>
    <w:rsid w:val="00A61486"/>
    <w:rsid w:val="00A97D4E"/>
    <w:rsid w:val="00AF26B5"/>
    <w:rsid w:val="00B01E05"/>
    <w:rsid w:val="00B30B34"/>
    <w:rsid w:val="00B46F7C"/>
    <w:rsid w:val="00B82C4D"/>
    <w:rsid w:val="00B92D88"/>
    <w:rsid w:val="00BC3512"/>
    <w:rsid w:val="00BF1ED7"/>
    <w:rsid w:val="00C365EC"/>
    <w:rsid w:val="00C53550"/>
    <w:rsid w:val="00CA0356"/>
    <w:rsid w:val="00CF55DF"/>
    <w:rsid w:val="00DA1B8A"/>
    <w:rsid w:val="00DC0A89"/>
    <w:rsid w:val="00E115A1"/>
    <w:rsid w:val="00E8425F"/>
    <w:rsid w:val="00E8566C"/>
    <w:rsid w:val="00EF679B"/>
    <w:rsid w:val="00F05912"/>
    <w:rsid w:val="00F476B3"/>
    <w:rsid w:val="00F9413C"/>
    <w:rsid w:val="00FB0CBF"/>
    <w:rsid w:val="00FD0F72"/>
    <w:rsid w:val="00FD388A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B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59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5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5912"/>
    <w:rPr>
      <w:sz w:val="20"/>
      <w:szCs w:val="20"/>
    </w:rPr>
  </w:style>
  <w:style w:type="paragraph" w:styleId="a7">
    <w:name w:val="List Paragraph"/>
    <w:basedOn w:val="a"/>
    <w:uiPriority w:val="34"/>
    <w:qFormat/>
    <w:rsid w:val="00065C7E"/>
    <w:pPr>
      <w:ind w:leftChars="200" w:left="480"/>
    </w:pPr>
  </w:style>
  <w:style w:type="paragraph" w:customStyle="1" w:styleId="2">
    <w:name w:val="標題2"/>
    <w:basedOn w:val="a"/>
    <w:autoRedefine/>
    <w:rsid w:val="00892B04"/>
    <w:pPr>
      <w:numPr>
        <w:numId w:val="2"/>
      </w:numPr>
      <w:adjustRightInd w:val="0"/>
      <w:textAlignment w:val="baseline"/>
    </w:pPr>
    <w:rPr>
      <w:rFonts w:ascii="標楷體" w:eastAsia="標楷體" w:hAnsi="Times New Roman" w:cs="Times New Roman"/>
      <w:b/>
      <w:kern w:val="0"/>
      <w:sz w:val="32"/>
      <w:szCs w:val="20"/>
    </w:rPr>
  </w:style>
  <w:style w:type="paragraph" w:customStyle="1" w:styleId="a8">
    <w:name w:val="節"/>
    <w:basedOn w:val="1"/>
    <w:autoRedefine/>
    <w:rsid w:val="00892B04"/>
    <w:pPr>
      <w:adjustRightInd w:val="0"/>
      <w:spacing w:before="0" w:after="0" w:line="240" w:lineRule="auto"/>
      <w:textAlignment w:val="baseline"/>
    </w:pPr>
    <w:rPr>
      <w:rFonts w:ascii="Arial" w:eastAsia="標楷體" w:hAnsi="Arial" w:cs="Times New Roman"/>
      <w:sz w:val="32"/>
    </w:rPr>
  </w:style>
  <w:style w:type="paragraph" w:styleId="HTML">
    <w:name w:val="HTML Preformatted"/>
    <w:basedOn w:val="a"/>
    <w:link w:val="HTML0"/>
    <w:rsid w:val="00892B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892B04"/>
    <w:rPr>
      <w:rFonts w:ascii="細明體" w:eastAsia="細明體" w:hAnsi="細明體" w:cs="標楷體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92B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CF5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55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B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59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5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5912"/>
    <w:rPr>
      <w:sz w:val="20"/>
      <w:szCs w:val="20"/>
    </w:rPr>
  </w:style>
  <w:style w:type="paragraph" w:styleId="a7">
    <w:name w:val="List Paragraph"/>
    <w:basedOn w:val="a"/>
    <w:uiPriority w:val="34"/>
    <w:qFormat/>
    <w:rsid w:val="00065C7E"/>
    <w:pPr>
      <w:ind w:leftChars="200" w:left="480"/>
    </w:pPr>
  </w:style>
  <w:style w:type="paragraph" w:customStyle="1" w:styleId="2">
    <w:name w:val="標題2"/>
    <w:basedOn w:val="a"/>
    <w:autoRedefine/>
    <w:rsid w:val="00892B04"/>
    <w:pPr>
      <w:numPr>
        <w:numId w:val="2"/>
      </w:numPr>
      <w:adjustRightInd w:val="0"/>
      <w:textAlignment w:val="baseline"/>
    </w:pPr>
    <w:rPr>
      <w:rFonts w:ascii="標楷體" w:eastAsia="標楷體" w:hAnsi="Times New Roman" w:cs="Times New Roman"/>
      <w:b/>
      <w:kern w:val="0"/>
      <w:sz w:val="32"/>
      <w:szCs w:val="20"/>
    </w:rPr>
  </w:style>
  <w:style w:type="paragraph" w:customStyle="1" w:styleId="a8">
    <w:name w:val="節"/>
    <w:basedOn w:val="1"/>
    <w:autoRedefine/>
    <w:rsid w:val="00892B04"/>
    <w:pPr>
      <w:adjustRightInd w:val="0"/>
      <w:spacing w:before="0" w:after="0" w:line="240" w:lineRule="auto"/>
      <w:textAlignment w:val="baseline"/>
    </w:pPr>
    <w:rPr>
      <w:rFonts w:ascii="Arial" w:eastAsia="標楷體" w:hAnsi="Arial" w:cs="Times New Roman"/>
      <w:sz w:val="32"/>
    </w:rPr>
  </w:style>
  <w:style w:type="paragraph" w:styleId="HTML">
    <w:name w:val="HTML Preformatted"/>
    <w:basedOn w:val="a"/>
    <w:link w:val="HTML0"/>
    <w:rsid w:val="00892B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892B04"/>
    <w:rPr>
      <w:rFonts w:ascii="細明體" w:eastAsia="細明體" w:hAnsi="細明體" w:cs="標楷體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92B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CF5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55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EE32A-E01F-486C-A525-902A2CA3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SkyUN.Org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root</cp:lastModifiedBy>
  <cp:revision>2</cp:revision>
  <dcterms:created xsi:type="dcterms:W3CDTF">2015-03-19T08:47:00Z</dcterms:created>
  <dcterms:modified xsi:type="dcterms:W3CDTF">2015-03-19T08:47:00Z</dcterms:modified>
</cp:coreProperties>
</file>