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DC" w:rsidRPr="00ED6019" w:rsidRDefault="00FB59DC" w:rsidP="007A186D">
      <w:pPr>
        <w:jc w:val="center"/>
        <w:rPr>
          <w:rFonts w:eastAsia="標楷體"/>
          <w:b/>
          <w:bCs/>
          <w:sz w:val="32"/>
          <w:szCs w:val="32"/>
        </w:rPr>
      </w:pPr>
      <w:r w:rsidRPr="00ED6019">
        <w:rPr>
          <w:rFonts w:eastAsia="標楷體" w:hAnsi="標楷體"/>
          <w:b/>
          <w:bCs/>
          <w:sz w:val="32"/>
          <w:szCs w:val="32"/>
        </w:rPr>
        <w:t>高雄醫學大學</w:t>
      </w:r>
      <w:r w:rsidR="00C76DA6" w:rsidRPr="00ED6019">
        <w:rPr>
          <w:rFonts w:eastAsia="標楷體" w:hAnsi="標楷體"/>
          <w:b/>
          <w:bCs/>
          <w:sz w:val="32"/>
          <w:szCs w:val="32"/>
        </w:rPr>
        <w:t>研究型</w:t>
      </w:r>
      <w:r w:rsidRPr="00ED6019">
        <w:rPr>
          <w:rFonts w:eastAsia="標楷體" w:hAnsi="標楷體"/>
          <w:b/>
          <w:bCs/>
          <w:sz w:val="32"/>
          <w:szCs w:val="32"/>
        </w:rPr>
        <w:t>教師</w:t>
      </w:r>
      <w:r w:rsidR="00C76DA6" w:rsidRPr="00ED6019">
        <w:rPr>
          <w:rFonts w:eastAsia="標楷體" w:hAnsi="標楷體"/>
          <w:b/>
          <w:bCs/>
          <w:sz w:val="32"/>
          <w:szCs w:val="32"/>
        </w:rPr>
        <w:t>升</w:t>
      </w:r>
      <w:r w:rsidRPr="00ED6019">
        <w:rPr>
          <w:rFonts w:eastAsia="標楷體" w:hAnsi="標楷體"/>
          <w:b/>
          <w:bCs/>
          <w:sz w:val="32"/>
          <w:szCs w:val="32"/>
        </w:rPr>
        <w:t>等計分標準</w:t>
      </w:r>
    </w:p>
    <w:tbl>
      <w:tblPr>
        <w:tblStyle w:val="a7"/>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670"/>
      </w:tblGrid>
      <w:tr w:rsidR="003C3F95" w:rsidTr="003C3F95">
        <w:tc>
          <w:tcPr>
            <w:tcW w:w="4786" w:type="dxa"/>
          </w:tcPr>
          <w:p w:rsidR="003C3F95" w:rsidRDefault="003C3F95" w:rsidP="00A83944">
            <w:pPr>
              <w:jc w:val="right"/>
              <w:rPr>
                <w:rFonts w:eastAsia="標楷體" w:hint="eastAsia"/>
                <w:bCs/>
                <w:sz w:val="20"/>
                <w:szCs w:val="20"/>
              </w:rPr>
            </w:pPr>
          </w:p>
        </w:tc>
        <w:tc>
          <w:tcPr>
            <w:tcW w:w="5670" w:type="dxa"/>
          </w:tcPr>
          <w:p w:rsidR="003C3F95" w:rsidRPr="003C3F95" w:rsidRDefault="003C3F95" w:rsidP="003C3F95">
            <w:pPr>
              <w:spacing w:line="240" w:lineRule="exact"/>
              <w:ind w:right="400"/>
              <w:rPr>
                <w:rFonts w:eastAsia="標楷體"/>
                <w:sz w:val="20"/>
                <w:szCs w:val="20"/>
                <w:shd w:val="clear" w:color="auto" w:fill="FFFFFF"/>
              </w:rPr>
            </w:pPr>
            <w:r w:rsidRPr="003C3F95">
              <w:rPr>
                <w:rFonts w:eastAsia="標楷體"/>
                <w:bCs/>
                <w:sz w:val="20"/>
                <w:szCs w:val="20"/>
              </w:rPr>
              <w:t xml:space="preserve">104.11.20 </w:t>
            </w:r>
            <w:r w:rsidRPr="003C3F95">
              <w:rPr>
                <w:rFonts w:eastAsia="標楷體"/>
                <w:sz w:val="20"/>
                <w:szCs w:val="20"/>
                <w:shd w:val="clear" w:color="auto" w:fill="FFFFFF"/>
              </w:rPr>
              <w:t>104</w:t>
            </w:r>
            <w:r w:rsidRPr="003C3F95">
              <w:rPr>
                <w:rFonts w:eastAsia="標楷體"/>
                <w:sz w:val="20"/>
                <w:szCs w:val="20"/>
                <w:shd w:val="clear" w:color="auto" w:fill="FFFFFF"/>
              </w:rPr>
              <w:t>學年度教師評審委員會第</w:t>
            </w:r>
            <w:r w:rsidRPr="003C3F95">
              <w:rPr>
                <w:rFonts w:eastAsia="標楷體"/>
                <w:sz w:val="20"/>
                <w:szCs w:val="20"/>
                <w:shd w:val="clear" w:color="auto" w:fill="FFFFFF"/>
              </w:rPr>
              <w:t>1</w:t>
            </w:r>
            <w:r w:rsidRPr="003C3F95">
              <w:rPr>
                <w:rFonts w:eastAsia="標楷體"/>
                <w:sz w:val="20"/>
                <w:szCs w:val="20"/>
                <w:shd w:val="clear" w:color="auto" w:fill="FFFFFF"/>
              </w:rPr>
              <w:t>次會議審議通過</w:t>
            </w:r>
          </w:p>
          <w:p w:rsidR="003C3F95" w:rsidRPr="00522031" w:rsidRDefault="003C3F95" w:rsidP="003C3F95">
            <w:pPr>
              <w:spacing w:line="240" w:lineRule="exact"/>
              <w:ind w:right="420"/>
              <w:rPr>
                <w:rFonts w:eastAsia="標楷體"/>
                <w:bCs/>
                <w:sz w:val="21"/>
              </w:rPr>
            </w:pPr>
            <w:r w:rsidRPr="003C3F95">
              <w:rPr>
                <w:rFonts w:eastAsia="標楷體"/>
                <w:sz w:val="20"/>
                <w:szCs w:val="20"/>
                <w:shd w:val="clear" w:color="auto" w:fill="FFFFFF"/>
              </w:rPr>
              <w:t>104.12.</w:t>
            </w:r>
            <w:r w:rsidRPr="003C3F95">
              <w:rPr>
                <w:rFonts w:eastAsia="標楷體" w:hint="eastAsia"/>
                <w:sz w:val="20"/>
                <w:szCs w:val="20"/>
                <w:shd w:val="clear" w:color="auto" w:fill="FFFFFF"/>
              </w:rPr>
              <w:t>18</w:t>
            </w:r>
            <w:r w:rsidRPr="003C3F95">
              <w:rPr>
                <w:rFonts w:eastAsia="標楷體"/>
                <w:sz w:val="20"/>
                <w:szCs w:val="20"/>
                <w:shd w:val="clear" w:color="auto" w:fill="FFFFFF"/>
              </w:rPr>
              <w:t xml:space="preserve"> </w:t>
            </w:r>
            <w:r w:rsidRPr="003C3F95">
              <w:rPr>
                <w:rFonts w:eastAsia="標楷體" w:hAnsi="標楷體"/>
                <w:sz w:val="20"/>
                <w:szCs w:val="20"/>
                <w:shd w:val="clear" w:color="auto" w:fill="FFFFFF"/>
              </w:rPr>
              <w:t>高醫人字第</w:t>
            </w:r>
            <w:r w:rsidRPr="003C3F95">
              <w:rPr>
                <w:rFonts w:hint="eastAsia"/>
                <w:bCs/>
                <w:sz w:val="20"/>
                <w:szCs w:val="20"/>
              </w:rPr>
              <w:t>1041104179</w:t>
            </w:r>
            <w:r w:rsidRPr="003C3F95">
              <w:rPr>
                <w:rFonts w:eastAsia="標楷體" w:hAnsi="標楷體"/>
                <w:sz w:val="20"/>
                <w:szCs w:val="20"/>
                <w:shd w:val="clear" w:color="auto" w:fill="FFFFFF"/>
              </w:rPr>
              <w:t>號函公布</w:t>
            </w:r>
          </w:p>
          <w:p w:rsidR="003C3F95" w:rsidRDefault="003C3F95" w:rsidP="00A83944">
            <w:pPr>
              <w:jc w:val="right"/>
              <w:rPr>
                <w:rFonts w:eastAsia="標楷體" w:hint="eastAsia"/>
                <w:bCs/>
                <w:sz w:val="20"/>
                <w:szCs w:val="20"/>
              </w:rPr>
            </w:pPr>
          </w:p>
        </w:tc>
      </w:tr>
    </w:tbl>
    <w:p w:rsidR="00C76DA6" w:rsidRPr="00ED6019" w:rsidRDefault="008979F8" w:rsidP="00340BEC">
      <w:pPr>
        <w:spacing w:line="400" w:lineRule="exact"/>
        <w:rPr>
          <w:rFonts w:eastAsia="標楷體"/>
          <w:bCs/>
        </w:rPr>
      </w:pPr>
      <w:r w:rsidRPr="00ED6019">
        <w:rPr>
          <w:rFonts w:eastAsia="標楷體" w:hAnsi="標楷體"/>
          <w:bCs/>
        </w:rPr>
        <w:t>第一條</w:t>
      </w:r>
      <w:r w:rsidRPr="00ED6019">
        <w:rPr>
          <w:rFonts w:eastAsia="標楷體"/>
          <w:bCs/>
        </w:rPr>
        <w:t xml:space="preserve">  </w:t>
      </w:r>
      <w:r w:rsidR="00A13312" w:rsidRPr="00ED6019">
        <w:rPr>
          <w:rFonts w:eastAsia="標楷體" w:hAnsi="標楷體"/>
          <w:bCs/>
        </w:rPr>
        <w:t>系、所、中心性質歸類</w:t>
      </w:r>
      <w:r w:rsidR="00745701" w:rsidRPr="00ED6019">
        <w:rPr>
          <w:rFonts w:eastAsia="標楷體" w:hAnsi="標楷體"/>
          <w:bCs/>
        </w:rPr>
        <w:t>：</w:t>
      </w:r>
    </w:p>
    <w:p w:rsidR="008979F8" w:rsidRPr="00ED6019" w:rsidRDefault="008F6BF8" w:rsidP="00CD2D6D">
      <w:pPr>
        <w:pStyle w:val="ab"/>
        <w:numPr>
          <w:ilvl w:val="0"/>
          <w:numId w:val="39"/>
        </w:numPr>
        <w:spacing w:line="360" w:lineRule="exact"/>
        <w:ind w:leftChars="0" w:left="992" w:hanging="482"/>
        <w:jc w:val="both"/>
        <w:rPr>
          <w:rFonts w:ascii="Times New Roman" w:eastAsia="標楷體" w:hAnsi="Times New Roman"/>
          <w:shd w:val="clear" w:color="auto" w:fill="FFFFFF"/>
        </w:rPr>
      </w:pPr>
      <w:r w:rsidRPr="00ED6019">
        <w:rPr>
          <w:rFonts w:ascii="Times New Roman"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8979F8" w:rsidRPr="00ED6019" w:rsidRDefault="008F6BF8" w:rsidP="00CD2D6D">
      <w:pPr>
        <w:pStyle w:val="ab"/>
        <w:numPr>
          <w:ilvl w:val="0"/>
          <w:numId w:val="39"/>
        </w:numPr>
        <w:spacing w:before="100" w:beforeAutospacing="1" w:line="360" w:lineRule="exact"/>
        <w:ind w:leftChars="0" w:left="992" w:hanging="482"/>
        <w:jc w:val="both"/>
        <w:rPr>
          <w:rFonts w:ascii="Times New Roman" w:eastAsia="標楷體" w:hAnsi="Times New Roman"/>
          <w:shd w:val="clear" w:color="auto" w:fill="FFFFFF"/>
        </w:rPr>
      </w:pPr>
      <w:r w:rsidRPr="00ED6019">
        <w:rPr>
          <w:rFonts w:ascii="Times New Roman" w:eastAsia="標楷體" w:hAnsi="標楷體"/>
          <w:shd w:val="clear" w:color="auto" w:fill="FFFFFF"/>
        </w:rPr>
        <w:t>口腔醫學科學類：包括口腔醫學院各系。</w:t>
      </w:r>
    </w:p>
    <w:p w:rsidR="008979F8" w:rsidRPr="00ED6019" w:rsidRDefault="008F6BF8" w:rsidP="00CD2D6D">
      <w:pPr>
        <w:pStyle w:val="ab"/>
        <w:numPr>
          <w:ilvl w:val="0"/>
          <w:numId w:val="39"/>
        </w:numPr>
        <w:spacing w:before="100" w:beforeAutospacing="1" w:line="360" w:lineRule="exact"/>
        <w:ind w:leftChars="0" w:left="992" w:hanging="482"/>
        <w:jc w:val="both"/>
        <w:rPr>
          <w:rFonts w:ascii="Times New Roman" w:eastAsia="標楷體" w:hAnsi="Times New Roman"/>
          <w:shd w:val="clear" w:color="auto" w:fill="FFFFFF"/>
        </w:rPr>
      </w:pPr>
      <w:r w:rsidRPr="00ED6019">
        <w:rPr>
          <w:rFonts w:ascii="Times New Roman" w:eastAsia="標楷體" w:hAnsi="標楷體"/>
          <w:shd w:val="clear" w:color="auto" w:fill="FFFFFF"/>
        </w:rPr>
        <w:t>護理科學類：包括護理學系及高齡長期照護碩士學位學程。</w:t>
      </w:r>
    </w:p>
    <w:p w:rsidR="008979F8" w:rsidRPr="00ED6019" w:rsidRDefault="008F6BF8" w:rsidP="00CD2D6D">
      <w:pPr>
        <w:pStyle w:val="ab"/>
        <w:numPr>
          <w:ilvl w:val="0"/>
          <w:numId w:val="39"/>
        </w:numPr>
        <w:spacing w:before="100" w:beforeAutospacing="1" w:line="360" w:lineRule="exact"/>
        <w:ind w:leftChars="0" w:left="992" w:hanging="482"/>
        <w:jc w:val="both"/>
        <w:rPr>
          <w:rFonts w:ascii="Times New Roman" w:eastAsia="標楷體" w:hAnsi="Times New Roman"/>
          <w:shd w:val="clear" w:color="auto" w:fill="FFFFFF"/>
        </w:rPr>
      </w:pPr>
      <w:r w:rsidRPr="00ED6019">
        <w:rPr>
          <w:rFonts w:ascii="Times New Roman" w:eastAsia="標楷體" w:hAnsi="標楷體"/>
          <w:shd w:val="clear" w:color="auto" w:fill="FFFFFF"/>
        </w:rPr>
        <w:t>保健復健醫療管理</w:t>
      </w:r>
      <w:r w:rsidR="000125F0" w:rsidRPr="00ED6019">
        <w:rPr>
          <w:rFonts w:ascii="Times New Roman" w:eastAsia="標楷體" w:hAnsi="標楷體"/>
          <w:shd w:val="clear" w:color="auto" w:fill="FFFFFF"/>
        </w:rPr>
        <w:t>及基礎科學教育</w:t>
      </w:r>
      <w:r w:rsidRPr="00ED6019">
        <w:rPr>
          <w:rFonts w:ascii="Times New Roman" w:eastAsia="標楷體" w:hAnsi="標楷體"/>
          <w:shd w:val="clear" w:color="auto" w:fill="FFFFFF"/>
        </w:rPr>
        <w:t>類：包括物理治療學系、職能治療學系、呼吸治療學系、運動醫學系、醫務管理暨醫療資訊學系</w:t>
      </w:r>
      <w:r w:rsidR="000125F0" w:rsidRPr="00ED6019">
        <w:rPr>
          <w:rFonts w:ascii="Times New Roman" w:eastAsia="標楷體" w:hAnsi="標楷體"/>
          <w:shd w:val="clear" w:color="auto" w:fill="FFFFFF"/>
        </w:rPr>
        <w:t>及基礎科學教育中心</w:t>
      </w:r>
      <w:r w:rsidRPr="00ED6019">
        <w:rPr>
          <w:rFonts w:ascii="Times New Roman" w:eastAsia="標楷體" w:hAnsi="標楷體"/>
          <w:shd w:val="clear" w:color="auto" w:fill="FFFFFF"/>
        </w:rPr>
        <w:t>。</w:t>
      </w:r>
    </w:p>
    <w:p w:rsidR="008979F8" w:rsidRPr="00ED6019" w:rsidRDefault="008F6BF8" w:rsidP="00CD2D6D">
      <w:pPr>
        <w:pStyle w:val="ab"/>
        <w:numPr>
          <w:ilvl w:val="0"/>
          <w:numId w:val="39"/>
        </w:numPr>
        <w:spacing w:before="100" w:beforeAutospacing="1" w:line="360" w:lineRule="exact"/>
        <w:ind w:leftChars="0" w:left="992" w:hanging="482"/>
        <w:jc w:val="both"/>
        <w:rPr>
          <w:rFonts w:ascii="Times New Roman" w:eastAsia="標楷體" w:hAnsi="Times New Roman"/>
          <w:shd w:val="clear" w:color="auto" w:fill="FFFFFF"/>
        </w:rPr>
      </w:pPr>
      <w:r w:rsidRPr="00ED6019">
        <w:rPr>
          <w:rFonts w:ascii="Times New Roman" w:eastAsia="標楷體" w:hAnsi="標楷體"/>
          <w:shd w:val="clear" w:color="auto" w:fill="FFFFFF"/>
        </w:rPr>
        <w:t>社會人文科學類：包括性別研究所、心理學系、醫學社會學與社會工作學系。</w:t>
      </w:r>
    </w:p>
    <w:p w:rsidR="008F6BF8" w:rsidRPr="00ED6019" w:rsidRDefault="008F6BF8" w:rsidP="00CD2D6D">
      <w:pPr>
        <w:pStyle w:val="ab"/>
        <w:numPr>
          <w:ilvl w:val="0"/>
          <w:numId w:val="39"/>
        </w:numPr>
        <w:spacing w:before="100" w:beforeAutospacing="1" w:line="360" w:lineRule="exact"/>
        <w:ind w:leftChars="0" w:left="992" w:hanging="482"/>
        <w:jc w:val="both"/>
        <w:rPr>
          <w:rFonts w:ascii="Times New Roman" w:eastAsia="標楷體" w:hAnsi="Times New Roman"/>
          <w:shd w:val="clear" w:color="auto" w:fill="FFFFFF"/>
        </w:rPr>
      </w:pPr>
      <w:r w:rsidRPr="00ED6019">
        <w:rPr>
          <w:rFonts w:ascii="Times New Roman" w:eastAsia="標楷體" w:hAnsi="標楷體"/>
          <w:shd w:val="clear" w:color="auto" w:fill="FFFFFF"/>
        </w:rPr>
        <w:t>通識教育</w:t>
      </w:r>
      <w:r w:rsidRPr="00ED6019">
        <w:rPr>
          <w:rFonts w:ascii="Times New Roman" w:eastAsia="標楷體" w:hAnsi="標楷體"/>
        </w:rPr>
        <w:t>類</w:t>
      </w:r>
      <w:r w:rsidR="004879EF" w:rsidRPr="00ED6019">
        <w:rPr>
          <w:rFonts w:ascii="Times New Roman" w:eastAsia="標楷體" w:hAnsi="標楷體"/>
        </w:rPr>
        <w:t>：</w:t>
      </w:r>
      <w:r w:rsidR="00594810" w:rsidRPr="00ED6019">
        <w:rPr>
          <w:rFonts w:ascii="Times New Roman" w:eastAsia="標楷體" w:hAnsi="標楷體"/>
        </w:rPr>
        <w:t>包括</w:t>
      </w:r>
      <w:r w:rsidR="004879EF" w:rsidRPr="00ED6019">
        <w:rPr>
          <w:rFonts w:ascii="Times New Roman" w:eastAsia="標楷體" w:hAnsi="標楷體"/>
        </w:rPr>
        <w:t>體育教學中心、人文與藝術教育中心、語言與文化中心、華語文中心及通識教育中心</w:t>
      </w:r>
      <w:r w:rsidRPr="00ED6019">
        <w:rPr>
          <w:rFonts w:ascii="Times New Roman" w:eastAsia="標楷體" w:hAnsi="標楷體"/>
        </w:rPr>
        <w:t>。</w:t>
      </w:r>
    </w:p>
    <w:p w:rsidR="008979F8" w:rsidRPr="00ED6019" w:rsidRDefault="008979F8" w:rsidP="00CD2D6D">
      <w:pPr>
        <w:pStyle w:val="ab"/>
        <w:numPr>
          <w:ilvl w:val="0"/>
          <w:numId w:val="39"/>
        </w:numPr>
        <w:spacing w:before="100" w:beforeAutospacing="1" w:line="360" w:lineRule="exact"/>
        <w:ind w:leftChars="0" w:left="992" w:hanging="482"/>
        <w:jc w:val="both"/>
        <w:rPr>
          <w:rFonts w:ascii="Times New Roman" w:eastAsia="標楷體" w:hAnsi="Times New Roman"/>
          <w:shd w:val="clear" w:color="auto" w:fill="FFFFFF"/>
        </w:rPr>
      </w:pPr>
      <w:r w:rsidRPr="00ED6019">
        <w:rPr>
          <w:rFonts w:ascii="Times New Roman" w:eastAsia="標楷體" w:hAnsi="標楷體"/>
        </w:rPr>
        <w:t>具特殊專長之教師如須變更適用類別，經院級教評會審議通過後，得歸入適當類別並採其計分標準，院級教評會應將決議理由報備校教評會。</w:t>
      </w:r>
    </w:p>
    <w:p w:rsidR="0082693A" w:rsidRPr="00ED6019" w:rsidRDefault="0082693A" w:rsidP="00FB59DC">
      <w:pPr>
        <w:spacing w:line="400" w:lineRule="exact"/>
        <w:ind w:leftChars="225" w:left="1260" w:hangingChars="300" w:hanging="720"/>
        <w:rPr>
          <w:rFonts w:eastAsia="標楷體"/>
        </w:rPr>
      </w:pPr>
    </w:p>
    <w:p w:rsidR="00C76DA6" w:rsidRPr="00ED6019" w:rsidRDefault="008979F8" w:rsidP="0082693A">
      <w:pPr>
        <w:spacing w:line="400" w:lineRule="exact"/>
        <w:rPr>
          <w:rFonts w:eastAsia="標楷體"/>
          <w:bCs/>
        </w:rPr>
      </w:pPr>
      <w:r w:rsidRPr="00ED6019">
        <w:rPr>
          <w:rFonts w:eastAsia="標楷體" w:hAnsi="標楷體"/>
          <w:bCs/>
        </w:rPr>
        <w:t>第二條</w:t>
      </w:r>
      <w:r w:rsidRPr="00ED6019">
        <w:rPr>
          <w:rFonts w:eastAsia="標楷體"/>
          <w:bCs/>
        </w:rPr>
        <w:t xml:space="preserve">  </w:t>
      </w:r>
      <w:r w:rsidR="00A13312" w:rsidRPr="00ED6019">
        <w:rPr>
          <w:rFonts w:eastAsia="標楷體" w:hAnsi="標楷體"/>
          <w:bCs/>
        </w:rPr>
        <w:t>基本條件</w:t>
      </w:r>
      <w:r w:rsidR="00745701" w:rsidRPr="00ED6019">
        <w:rPr>
          <w:rFonts w:eastAsia="標楷體" w:hAnsi="標楷體"/>
          <w:bCs/>
        </w:rPr>
        <w:t>：</w:t>
      </w:r>
    </w:p>
    <w:p w:rsidR="008979F8" w:rsidRPr="00ED6019" w:rsidRDefault="00E01603" w:rsidP="0077457A">
      <w:pPr>
        <w:pStyle w:val="ab"/>
        <w:numPr>
          <w:ilvl w:val="0"/>
          <w:numId w:val="40"/>
        </w:numPr>
        <w:spacing w:line="360" w:lineRule="exact"/>
        <w:ind w:leftChars="0" w:left="964" w:hanging="482"/>
        <w:rPr>
          <w:rFonts w:ascii="Times New Roman" w:eastAsia="標楷體" w:hAnsi="Times New Roman"/>
        </w:rPr>
      </w:pPr>
      <w:r w:rsidRPr="00ED6019">
        <w:rPr>
          <w:rFonts w:ascii="Times New Roman" w:eastAsia="標楷體" w:hAnsi="標楷體"/>
        </w:rPr>
        <w:t>專任教師每週上課時數標準（含兼任行政職務減授時數）為：助理教授每週</w:t>
      </w:r>
      <w:r w:rsidRPr="00ED6019">
        <w:rPr>
          <w:rFonts w:ascii="Times New Roman" w:eastAsia="標楷體" w:hAnsi="Times New Roman"/>
        </w:rPr>
        <w:t>7</w:t>
      </w:r>
      <w:r w:rsidRPr="00ED6019">
        <w:rPr>
          <w:rFonts w:ascii="Times New Roman" w:eastAsia="標楷體" w:hAnsi="標楷體"/>
        </w:rPr>
        <w:t>小時；副教授每週</w:t>
      </w:r>
      <w:r w:rsidRPr="00ED6019">
        <w:rPr>
          <w:rFonts w:ascii="Times New Roman" w:eastAsia="標楷體" w:hAnsi="Times New Roman"/>
        </w:rPr>
        <w:t>7</w:t>
      </w:r>
      <w:r w:rsidRPr="00ED6019">
        <w:rPr>
          <w:rFonts w:ascii="Times New Roman" w:eastAsia="標楷體" w:hAnsi="標楷體"/>
        </w:rPr>
        <w:t>小時。申請升等教師最近三年（出國年度不計）平均每週上課時數不得低於此標準。</w:t>
      </w:r>
    </w:p>
    <w:p w:rsidR="008979F8" w:rsidRPr="00ED6019" w:rsidRDefault="00E01603" w:rsidP="0077457A">
      <w:pPr>
        <w:pStyle w:val="ab"/>
        <w:numPr>
          <w:ilvl w:val="0"/>
          <w:numId w:val="40"/>
        </w:numPr>
        <w:spacing w:before="100" w:beforeAutospacing="1" w:line="360" w:lineRule="exact"/>
        <w:ind w:leftChars="0" w:left="964" w:hanging="482"/>
        <w:rPr>
          <w:rFonts w:ascii="Times New Roman" w:eastAsia="標楷體" w:hAnsi="Times New Roman"/>
        </w:rPr>
      </w:pPr>
      <w:r w:rsidRPr="00ED6019">
        <w:rPr>
          <w:rFonts w:ascii="Times New Roman" w:eastAsia="標楷體"/>
        </w:rPr>
        <w:t>升等教師之專門著作（包含學位論文）及藝術類科教師作品外審採</w:t>
      </w:r>
      <w:r w:rsidR="00C640AC" w:rsidRPr="00ED6019">
        <w:rPr>
          <w:rFonts w:ascii="Times New Roman" w:eastAsia="標楷體"/>
          <w:b/>
        </w:rPr>
        <w:t>一</w:t>
      </w:r>
      <w:r w:rsidRPr="00ED6019">
        <w:rPr>
          <w:rFonts w:ascii="Times New Roman" w:eastAsia="標楷體"/>
        </w:rPr>
        <w:t>階段送審</w:t>
      </w:r>
      <w:r w:rsidR="00C640AC" w:rsidRPr="00ED6019">
        <w:rPr>
          <w:rFonts w:ascii="Times New Roman" w:eastAsia="標楷體"/>
        </w:rPr>
        <w:t>，</w:t>
      </w:r>
      <w:r w:rsidRPr="00ED6019">
        <w:rPr>
          <w:rFonts w:ascii="Times New Roman" w:eastAsia="標楷體"/>
        </w:rPr>
        <w:t>一</w:t>
      </w:r>
      <w:r w:rsidR="00C640AC" w:rsidRPr="00ED6019">
        <w:rPr>
          <w:rFonts w:ascii="Times New Roman" w:eastAsia="標楷體"/>
        </w:rPr>
        <w:t>次送六位</w:t>
      </w:r>
      <w:r w:rsidRPr="00ED6019">
        <w:rPr>
          <w:rFonts w:ascii="Times New Roman" w:eastAsia="標楷體"/>
        </w:rPr>
        <w:t>外審委員</w:t>
      </w:r>
      <w:r w:rsidR="00C640AC" w:rsidRPr="00ED6019">
        <w:rPr>
          <w:rFonts w:ascii="Times New Roman" w:eastAsia="標楷體"/>
        </w:rPr>
        <w:t>，</w:t>
      </w:r>
      <w:r w:rsidRPr="00ED6019">
        <w:rPr>
          <w:rFonts w:ascii="Times New Roman" w:eastAsia="標楷體"/>
        </w:rPr>
        <w:t>至少</w:t>
      </w:r>
      <w:r w:rsidR="00C640AC" w:rsidRPr="00ED6019">
        <w:rPr>
          <w:rFonts w:ascii="Times New Roman" w:eastAsia="標楷體"/>
        </w:rPr>
        <w:t>四</w:t>
      </w:r>
      <w:r w:rsidRPr="00ED6019">
        <w:rPr>
          <w:rFonts w:ascii="Times New Roman" w:eastAsia="標楷體"/>
        </w:rPr>
        <w:t>位外審成績給予及格者為通過</w:t>
      </w:r>
      <w:r w:rsidRPr="00ED6019">
        <w:rPr>
          <w:rFonts w:ascii="Times New Roman" w:eastAsia="標楷體" w:hAnsi="Times New Roman"/>
        </w:rPr>
        <w:t>;</w:t>
      </w:r>
      <w:r w:rsidRPr="00ED6019">
        <w:rPr>
          <w:rFonts w:ascii="Times New Roman" w:eastAsia="標楷體"/>
        </w:rPr>
        <w:t>每一階段各職級外審成績及格底線分數如下：副教授級</w:t>
      </w:r>
      <w:r w:rsidRPr="00ED6019">
        <w:rPr>
          <w:rFonts w:ascii="Times New Roman" w:eastAsia="標楷體" w:hAnsi="Times New Roman"/>
        </w:rPr>
        <w:t>78</w:t>
      </w:r>
      <w:r w:rsidRPr="00ED6019">
        <w:rPr>
          <w:rFonts w:ascii="Times New Roman" w:eastAsia="標楷體"/>
        </w:rPr>
        <w:t>分，教授級</w:t>
      </w:r>
      <w:r w:rsidRPr="00ED6019">
        <w:rPr>
          <w:rFonts w:ascii="Times New Roman" w:eastAsia="標楷體" w:hAnsi="Times New Roman"/>
        </w:rPr>
        <w:t>80</w:t>
      </w:r>
      <w:r w:rsidRPr="00ED6019">
        <w:rPr>
          <w:rFonts w:ascii="Times New Roman" w:eastAsia="標楷體"/>
        </w:rPr>
        <w:t>分。</w:t>
      </w:r>
    </w:p>
    <w:p w:rsidR="00494B30" w:rsidRPr="00ED6019" w:rsidRDefault="00566489" w:rsidP="0077457A">
      <w:pPr>
        <w:pStyle w:val="ab"/>
        <w:numPr>
          <w:ilvl w:val="0"/>
          <w:numId w:val="40"/>
        </w:numPr>
        <w:spacing w:before="100" w:beforeAutospacing="1" w:line="360" w:lineRule="exact"/>
        <w:ind w:leftChars="0" w:left="964" w:hanging="482"/>
        <w:rPr>
          <w:rFonts w:ascii="Times New Roman" w:eastAsia="標楷體" w:hAnsi="Times New Roman"/>
        </w:rPr>
      </w:pPr>
      <w:r w:rsidRPr="00ED6019">
        <w:rPr>
          <w:rFonts w:ascii="Times New Roman" w:eastAsia="標楷體" w:hAnsi="Times New Roman"/>
        </w:rPr>
        <w:t>升等教授及副教授之教學計分分數需達</w:t>
      </w:r>
      <w:r w:rsidR="00C76DA6" w:rsidRPr="00ED6019">
        <w:rPr>
          <w:rFonts w:ascii="Times New Roman" w:eastAsia="標楷體" w:hAnsi="Times New Roman"/>
        </w:rPr>
        <w:t>45</w:t>
      </w:r>
      <w:r w:rsidRPr="00ED6019">
        <w:rPr>
          <w:rFonts w:ascii="Times New Roman" w:eastAsia="標楷體" w:hAnsi="Times New Roman"/>
        </w:rPr>
        <w:t>分以上。</w:t>
      </w:r>
      <w:r w:rsidR="008979F8" w:rsidRPr="00ED6019">
        <w:rPr>
          <w:rFonts w:ascii="Times New Roman" w:eastAsia="標楷體" w:hAnsi="Times New Roman"/>
        </w:rPr>
        <w:br/>
      </w:r>
      <w:r w:rsidR="00C76DA6" w:rsidRPr="00ED6019">
        <w:rPr>
          <w:rFonts w:ascii="Times New Roman" w:eastAsia="標楷體" w:hAnsi="Times New Roman"/>
        </w:rPr>
        <w:t>服務輔導計分分數教授及副教授需</w:t>
      </w:r>
      <w:r w:rsidRPr="00ED6019">
        <w:rPr>
          <w:rFonts w:ascii="Times New Roman" w:eastAsia="標楷體" w:hAnsi="Times New Roman"/>
        </w:rPr>
        <w:t>達</w:t>
      </w:r>
      <w:r w:rsidR="00C76DA6" w:rsidRPr="00ED6019">
        <w:rPr>
          <w:rFonts w:ascii="Times New Roman" w:eastAsia="標楷體" w:hAnsi="Times New Roman"/>
        </w:rPr>
        <w:t>20</w:t>
      </w:r>
      <w:r w:rsidRPr="00ED6019">
        <w:rPr>
          <w:rFonts w:ascii="Times New Roman" w:eastAsia="標楷體" w:hAnsi="Times New Roman"/>
        </w:rPr>
        <w:t>分</w:t>
      </w:r>
      <w:r w:rsidR="00C76DA6" w:rsidRPr="00ED6019">
        <w:rPr>
          <w:rFonts w:ascii="Times New Roman" w:eastAsia="標楷體" w:hAnsi="Times New Roman"/>
        </w:rPr>
        <w:t>（</w:t>
      </w:r>
      <w:r w:rsidR="00C76DA6" w:rsidRPr="00ED6019">
        <w:rPr>
          <w:rFonts w:ascii="Times New Roman" w:eastAsia="標楷體" w:hAnsi="Times New Roman"/>
        </w:rPr>
        <w:t>5</w:t>
      </w:r>
      <w:r w:rsidR="00C76DA6" w:rsidRPr="00ED6019">
        <w:rPr>
          <w:rFonts w:ascii="Times New Roman" w:eastAsia="標楷體" w:hAnsi="Times New Roman"/>
        </w:rPr>
        <w:t>年）或</w:t>
      </w:r>
      <w:r w:rsidR="00C76DA6" w:rsidRPr="00ED6019">
        <w:rPr>
          <w:rFonts w:ascii="Times New Roman" w:eastAsia="標楷體" w:hAnsi="Times New Roman"/>
        </w:rPr>
        <w:t>1</w:t>
      </w:r>
      <w:r w:rsidRPr="00ED6019">
        <w:rPr>
          <w:rFonts w:ascii="Times New Roman" w:eastAsia="標楷體" w:hAnsi="Times New Roman"/>
        </w:rPr>
        <w:t>0</w:t>
      </w:r>
      <w:r w:rsidR="00C76DA6" w:rsidRPr="00ED6019">
        <w:rPr>
          <w:rFonts w:ascii="Times New Roman" w:eastAsia="標楷體" w:hAnsi="Times New Roman"/>
        </w:rPr>
        <w:t>分（</w:t>
      </w:r>
      <w:r w:rsidR="00C76DA6" w:rsidRPr="00ED6019">
        <w:rPr>
          <w:rFonts w:ascii="Times New Roman" w:eastAsia="標楷體" w:hAnsi="Times New Roman"/>
        </w:rPr>
        <w:t>3</w:t>
      </w:r>
      <w:r w:rsidR="00C76DA6" w:rsidRPr="00ED6019">
        <w:rPr>
          <w:rFonts w:ascii="Times New Roman" w:eastAsia="標楷體" w:hAnsi="Times New Roman"/>
        </w:rPr>
        <w:t>年）</w:t>
      </w:r>
      <w:r w:rsidRPr="00ED6019">
        <w:rPr>
          <w:rFonts w:ascii="Times New Roman" w:eastAsia="標楷體" w:hAnsi="Times New Roman"/>
        </w:rPr>
        <w:t>。</w:t>
      </w:r>
      <w:r w:rsidR="008979F8" w:rsidRPr="00ED6019">
        <w:rPr>
          <w:rFonts w:ascii="Times New Roman" w:eastAsia="標楷體" w:hAnsi="Times New Roman"/>
        </w:rPr>
        <w:br/>
      </w:r>
      <w:r w:rsidRPr="00ED6019">
        <w:rPr>
          <w:rFonts w:ascii="Times New Roman" w:eastAsia="標楷體" w:hAnsi="Times New Roman"/>
        </w:rPr>
        <w:t>升等教師之論文條件及研究計分分數（最高採計</w:t>
      </w:r>
      <w:r w:rsidRPr="00ED6019">
        <w:rPr>
          <w:rFonts w:ascii="Times New Roman" w:eastAsia="標楷體" w:hAnsi="Times New Roman"/>
        </w:rPr>
        <w:t>15</w:t>
      </w:r>
      <w:r w:rsidRPr="00ED6019">
        <w:rPr>
          <w:rFonts w:ascii="Times New Roman" w:eastAsia="標楷體" w:hAnsi="Times New Roman"/>
        </w:rPr>
        <w:t>篇）需</w:t>
      </w:r>
      <w:r w:rsidR="00C566E0" w:rsidRPr="00ED6019">
        <w:rPr>
          <w:rFonts w:ascii="Times New Roman" w:eastAsia="標楷體" w:hAnsi="Times New Roman"/>
        </w:rPr>
        <w:t>至少</w:t>
      </w:r>
      <w:r w:rsidRPr="00ED6019">
        <w:rPr>
          <w:rFonts w:ascii="Times New Roman" w:eastAsia="標楷體" w:hAnsi="Times New Roman"/>
        </w:rPr>
        <w:t>符合所屬各類個別之標準分數。</w:t>
      </w:r>
    </w:p>
    <w:p w:rsidR="00AA0354" w:rsidRPr="00ED6019" w:rsidRDefault="00AA0354" w:rsidP="0077457A">
      <w:pPr>
        <w:spacing w:line="400" w:lineRule="exact"/>
        <w:ind w:firstLineChars="100" w:firstLine="240"/>
        <w:rPr>
          <w:rFonts w:eastAsia="標楷體"/>
        </w:rPr>
      </w:pPr>
      <w:r w:rsidRPr="00ED6019">
        <w:rPr>
          <w:rFonts w:eastAsia="標楷體"/>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3590"/>
        <w:gridCol w:w="3549"/>
      </w:tblGrid>
      <w:tr w:rsidR="00C76DA6" w:rsidRPr="00ED6019" w:rsidTr="0077457A">
        <w:trPr>
          <w:jc w:val="right"/>
        </w:trPr>
        <w:tc>
          <w:tcPr>
            <w:tcW w:w="2385" w:type="dxa"/>
            <w:shd w:val="clear" w:color="auto" w:fill="auto"/>
          </w:tcPr>
          <w:p w:rsidR="00C76DA6" w:rsidRPr="00ED6019" w:rsidRDefault="00C76DA6" w:rsidP="00E131BE">
            <w:pPr>
              <w:spacing w:line="400" w:lineRule="exact"/>
              <w:jc w:val="both"/>
              <w:rPr>
                <w:rFonts w:eastAsia="標楷體"/>
                <w:szCs w:val="22"/>
              </w:rPr>
            </w:pPr>
            <w:r w:rsidRPr="00ED6019">
              <w:rPr>
                <w:rFonts w:eastAsia="標楷體"/>
                <w:szCs w:val="22"/>
              </w:rPr>
              <w:t>學科別</w:t>
            </w:r>
          </w:p>
        </w:tc>
        <w:tc>
          <w:tcPr>
            <w:tcW w:w="3590" w:type="dxa"/>
            <w:shd w:val="clear" w:color="auto" w:fill="auto"/>
          </w:tcPr>
          <w:p w:rsidR="00C76DA6" w:rsidRPr="00ED6019" w:rsidRDefault="00C76DA6" w:rsidP="00E131BE">
            <w:pPr>
              <w:spacing w:line="400" w:lineRule="exact"/>
              <w:jc w:val="center"/>
              <w:rPr>
                <w:rFonts w:eastAsia="標楷體"/>
                <w:szCs w:val="22"/>
              </w:rPr>
            </w:pPr>
            <w:r w:rsidRPr="00ED6019">
              <w:rPr>
                <w:rFonts w:eastAsia="標楷體"/>
                <w:szCs w:val="22"/>
              </w:rPr>
              <w:t>教授</w:t>
            </w:r>
          </w:p>
        </w:tc>
        <w:tc>
          <w:tcPr>
            <w:tcW w:w="3549" w:type="dxa"/>
            <w:shd w:val="clear" w:color="auto" w:fill="auto"/>
          </w:tcPr>
          <w:p w:rsidR="00C76DA6" w:rsidRPr="00ED6019" w:rsidRDefault="00C76DA6" w:rsidP="00E131BE">
            <w:pPr>
              <w:spacing w:line="400" w:lineRule="exact"/>
              <w:jc w:val="center"/>
              <w:rPr>
                <w:rFonts w:eastAsia="標楷體"/>
                <w:szCs w:val="22"/>
              </w:rPr>
            </w:pPr>
            <w:r w:rsidRPr="00ED6019">
              <w:rPr>
                <w:rFonts w:eastAsia="標楷體"/>
                <w:szCs w:val="22"/>
              </w:rPr>
              <w:t>副教授</w:t>
            </w:r>
          </w:p>
        </w:tc>
      </w:tr>
      <w:tr w:rsidR="00C76DA6" w:rsidRPr="00ED6019" w:rsidTr="00124CCB">
        <w:trPr>
          <w:jc w:val="right"/>
        </w:trPr>
        <w:tc>
          <w:tcPr>
            <w:tcW w:w="2385" w:type="dxa"/>
            <w:shd w:val="clear" w:color="auto" w:fill="auto"/>
            <w:vAlign w:val="center"/>
          </w:tcPr>
          <w:p w:rsidR="00C76DA6" w:rsidRPr="00ED6019" w:rsidRDefault="00C76DA6" w:rsidP="00124CCB">
            <w:pPr>
              <w:jc w:val="both"/>
              <w:rPr>
                <w:rFonts w:eastAsia="標楷體"/>
                <w:szCs w:val="22"/>
              </w:rPr>
            </w:pPr>
            <w:r w:rsidRPr="00ED6019">
              <w:rPr>
                <w:rFonts w:eastAsia="標楷體"/>
                <w:szCs w:val="22"/>
              </w:rPr>
              <w:t>自然生物醫學</w:t>
            </w:r>
            <w:r w:rsidR="000125F0" w:rsidRPr="00ED6019">
              <w:rPr>
                <w:rFonts w:eastAsia="標楷體" w:hAnsi="標楷體"/>
                <w:szCs w:val="22"/>
                <w:shd w:val="clear" w:color="auto" w:fill="FFFFFF"/>
              </w:rPr>
              <w:t>科學類</w:t>
            </w:r>
          </w:p>
        </w:tc>
        <w:tc>
          <w:tcPr>
            <w:tcW w:w="3590" w:type="dxa"/>
            <w:shd w:val="clear" w:color="auto" w:fill="auto"/>
          </w:tcPr>
          <w:p w:rsidR="00C76DA6" w:rsidRPr="00ED6019" w:rsidRDefault="00C76DA6" w:rsidP="0077457A">
            <w:pPr>
              <w:jc w:val="center"/>
              <w:rPr>
                <w:rFonts w:eastAsia="標楷體"/>
                <w:szCs w:val="22"/>
              </w:rPr>
            </w:pPr>
            <w:r w:rsidRPr="00ED6019">
              <w:rPr>
                <w:rFonts w:eastAsia="標楷體"/>
                <w:szCs w:val="22"/>
              </w:rPr>
              <w:t>800</w:t>
            </w:r>
          </w:p>
        </w:tc>
        <w:tc>
          <w:tcPr>
            <w:tcW w:w="3549" w:type="dxa"/>
            <w:shd w:val="clear" w:color="auto" w:fill="auto"/>
          </w:tcPr>
          <w:p w:rsidR="00C76DA6" w:rsidRPr="00ED6019" w:rsidRDefault="00C76DA6" w:rsidP="0077457A">
            <w:pPr>
              <w:jc w:val="center"/>
              <w:rPr>
                <w:rFonts w:eastAsia="標楷體"/>
                <w:szCs w:val="22"/>
              </w:rPr>
            </w:pPr>
            <w:r w:rsidRPr="00ED6019">
              <w:rPr>
                <w:rFonts w:eastAsia="標楷體"/>
                <w:szCs w:val="22"/>
              </w:rPr>
              <w:t>600</w:t>
            </w:r>
          </w:p>
        </w:tc>
      </w:tr>
      <w:tr w:rsidR="00C76DA6" w:rsidRPr="00ED6019" w:rsidTr="00124CCB">
        <w:trPr>
          <w:jc w:val="right"/>
        </w:trPr>
        <w:tc>
          <w:tcPr>
            <w:tcW w:w="2385" w:type="dxa"/>
            <w:shd w:val="clear" w:color="auto" w:fill="auto"/>
            <w:vAlign w:val="center"/>
          </w:tcPr>
          <w:p w:rsidR="00C76DA6" w:rsidRPr="00ED6019" w:rsidRDefault="00C76DA6" w:rsidP="00124CCB">
            <w:pPr>
              <w:jc w:val="both"/>
              <w:rPr>
                <w:rFonts w:eastAsia="標楷體"/>
                <w:szCs w:val="22"/>
              </w:rPr>
            </w:pPr>
            <w:r w:rsidRPr="00ED6019">
              <w:rPr>
                <w:rFonts w:eastAsia="標楷體"/>
                <w:szCs w:val="22"/>
              </w:rPr>
              <w:t>口腔醫學</w:t>
            </w:r>
            <w:r w:rsidR="000125F0" w:rsidRPr="00ED6019">
              <w:rPr>
                <w:rFonts w:eastAsia="標楷體" w:hAnsi="標楷體"/>
                <w:szCs w:val="22"/>
                <w:shd w:val="clear" w:color="auto" w:fill="FFFFFF"/>
              </w:rPr>
              <w:t>科學類</w:t>
            </w:r>
          </w:p>
        </w:tc>
        <w:tc>
          <w:tcPr>
            <w:tcW w:w="3590" w:type="dxa"/>
            <w:shd w:val="clear" w:color="auto" w:fill="auto"/>
          </w:tcPr>
          <w:p w:rsidR="00C76DA6" w:rsidRPr="00ED6019" w:rsidRDefault="00C76DA6" w:rsidP="0077457A">
            <w:pPr>
              <w:jc w:val="center"/>
              <w:rPr>
                <w:rFonts w:eastAsia="標楷體"/>
                <w:szCs w:val="22"/>
              </w:rPr>
            </w:pPr>
            <w:r w:rsidRPr="00ED6019">
              <w:rPr>
                <w:rFonts w:eastAsia="標楷體"/>
                <w:szCs w:val="22"/>
              </w:rPr>
              <w:t>750</w:t>
            </w:r>
          </w:p>
        </w:tc>
        <w:tc>
          <w:tcPr>
            <w:tcW w:w="3549" w:type="dxa"/>
            <w:shd w:val="clear" w:color="auto" w:fill="auto"/>
          </w:tcPr>
          <w:p w:rsidR="00C76DA6" w:rsidRPr="00ED6019" w:rsidRDefault="00C76DA6" w:rsidP="0077457A">
            <w:pPr>
              <w:jc w:val="center"/>
              <w:rPr>
                <w:rFonts w:eastAsia="標楷體"/>
                <w:szCs w:val="22"/>
              </w:rPr>
            </w:pPr>
            <w:r w:rsidRPr="00ED6019">
              <w:rPr>
                <w:rFonts w:eastAsia="標楷體"/>
                <w:szCs w:val="22"/>
              </w:rPr>
              <w:t>550</w:t>
            </w:r>
          </w:p>
        </w:tc>
      </w:tr>
      <w:tr w:rsidR="00A83944" w:rsidRPr="00ED6019" w:rsidTr="00124CCB">
        <w:trPr>
          <w:jc w:val="right"/>
        </w:trPr>
        <w:tc>
          <w:tcPr>
            <w:tcW w:w="2385" w:type="dxa"/>
            <w:shd w:val="clear" w:color="auto" w:fill="auto"/>
            <w:vAlign w:val="center"/>
          </w:tcPr>
          <w:p w:rsidR="00A83944" w:rsidRPr="00ED6019" w:rsidRDefault="00A83944" w:rsidP="00124CCB">
            <w:pPr>
              <w:jc w:val="both"/>
              <w:rPr>
                <w:rFonts w:eastAsia="標楷體"/>
                <w:szCs w:val="22"/>
              </w:rPr>
            </w:pPr>
            <w:r w:rsidRPr="00ED6019">
              <w:rPr>
                <w:rFonts w:eastAsia="標楷體" w:hAnsi="標楷體"/>
                <w:szCs w:val="22"/>
                <w:shd w:val="clear" w:color="auto" w:fill="FFFFFF"/>
              </w:rPr>
              <w:t>護理科學類</w:t>
            </w:r>
          </w:p>
        </w:tc>
        <w:tc>
          <w:tcPr>
            <w:tcW w:w="3590" w:type="dxa"/>
            <w:shd w:val="clear" w:color="auto" w:fill="auto"/>
          </w:tcPr>
          <w:p w:rsidR="00A83944" w:rsidRPr="00ED6019" w:rsidRDefault="00A83944" w:rsidP="0077457A">
            <w:pPr>
              <w:jc w:val="center"/>
              <w:rPr>
                <w:rFonts w:eastAsia="標楷體"/>
                <w:szCs w:val="22"/>
              </w:rPr>
            </w:pPr>
            <w:r w:rsidRPr="00ED6019">
              <w:rPr>
                <w:rFonts w:eastAsia="標楷體"/>
                <w:szCs w:val="22"/>
              </w:rPr>
              <w:t>600</w:t>
            </w:r>
          </w:p>
        </w:tc>
        <w:tc>
          <w:tcPr>
            <w:tcW w:w="3549" w:type="dxa"/>
            <w:shd w:val="clear" w:color="auto" w:fill="auto"/>
          </w:tcPr>
          <w:p w:rsidR="00A83944" w:rsidRPr="00ED6019" w:rsidRDefault="00A83944" w:rsidP="0077457A">
            <w:pPr>
              <w:jc w:val="center"/>
              <w:rPr>
                <w:rFonts w:eastAsia="標楷體"/>
                <w:szCs w:val="22"/>
              </w:rPr>
            </w:pPr>
            <w:r w:rsidRPr="00ED6019">
              <w:rPr>
                <w:rFonts w:eastAsia="標楷體"/>
                <w:szCs w:val="22"/>
              </w:rPr>
              <w:t>400</w:t>
            </w:r>
          </w:p>
        </w:tc>
      </w:tr>
      <w:tr w:rsidR="00C76DA6" w:rsidRPr="00ED6019" w:rsidTr="00124CCB">
        <w:trPr>
          <w:jc w:val="right"/>
        </w:trPr>
        <w:tc>
          <w:tcPr>
            <w:tcW w:w="2385" w:type="dxa"/>
            <w:shd w:val="clear" w:color="auto" w:fill="auto"/>
            <w:vAlign w:val="center"/>
          </w:tcPr>
          <w:p w:rsidR="00C76DA6" w:rsidRPr="00ED6019" w:rsidRDefault="000125F0" w:rsidP="00124CCB">
            <w:pPr>
              <w:jc w:val="both"/>
              <w:rPr>
                <w:rFonts w:eastAsia="標楷體"/>
                <w:szCs w:val="22"/>
              </w:rPr>
            </w:pPr>
            <w:r w:rsidRPr="00ED6019">
              <w:rPr>
                <w:rFonts w:eastAsia="標楷體" w:hAnsi="標楷體"/>
                <w:szCs w:val="22"/>
                <w:shd w:val="clear" w:color="auto" w:fill="FFFFFF"/>
              </w:rPr>
              <w:t>保健復健醫療管理及基礎科學教育類</w:t>
            </w:r>
          </w:p>
        </w:tc>
        <w:tc>
          <w:tcPr>
            <w:tcW w:w="3590" w:type="dxa"/>
            <w:shd w:val="clear" w:color="auto" w:fill="auto"/>
            <w:vAlign w:val="center"/>
          </w:tcPr>
          <w:p w:rsidR="00C76DA6" w:rsidRPr="00ED6019" w:rsidRDefault="00C76DA6" w:rsidP="0077457A">
            <w:pPr>
              <w:jc w:val="center"/>
              <w:rPr>
                <w:rFonts w:eastAsia="標楷體"/>
                <w:szCs w:val="22"/>
              </w:rPr>
            </w:pPr>
            <w:r w:rsidRPr="00ED6019">
              <w:rPr>
                <w:rFonts w:eastAsia="標楷體"/>
                <w:szCs w:val="22"/>
              </w:rPr>
              <w:t>750</w:t>
            </w:r>
          </w:p>
        </w:tc>
        <w:tc>
          <w:tcPr>
            <w:tcW w:w="3549" w:type="dxa"/>
            <w:shd w:val="clear" w:color="auto" w:fill="auto"/>
            <w:vAlign w:val="center"/>
          </w:tcPr>
          <w:p w:rsidR="00C76DA6" w:rsidRPr="00ED6019" w:rsidRDefault="00C76DA6" w:rsidP="0077457A">
            <w:pPr>
              <w:jc w:val="center"/>
              <w:rPr>
                <w:rFonts w:eastAsia="標楷體"/>
                <w:szCs w:val="22"/>
              </w:rPr>
            </w:pPr>
            <w:r w:rsidRPr="00ED6019">
              <w:rPr>
                <w:rFonts w:eastAsia="標楷體"/>
                <w:szCs w:val="22"/>
              </w:rPr>
              <w:t>550</w:t>
            </w:r>
          </w:p>
        </w:tc>
      </w:tr>
      <w:tr w:rsidR="00A13312" w:rsidRPr="00ED6019" w:rsidTr="00124CCB">
        <w:trPr>
          <w:trHeight w:val="2368"/>
          <w:jc w:val="right"/>
        </w:trPr>
        <w:tc>
          <w:tcPr>
            <w:tcW w:w="2385" w:type="dxa"/>
            <w:shd w:val="clear" w:color="auto" w:fill="auto"/>
            <w:vAlign w:val="center"/>
          </w:tcPr>
          <w:p w:rsidR="00A13312" w:rsidRPr="00ED6019" w:rsidRDefault="00A83944" w:rsidP="00124CCB">
            <w:pPr>
              <w:spacing w:line="360" w:lineRule="exact"/>
              <w:jc w:val="both"/>
              <w:rPr>
                <w:rFonts w:eastAsia="標楷體"/>
                <w:szCs w:val="22"/>
                <w:shd w:val="clear" w:color="auto" w:fill="FFFFFF"/>
              </w:rPr>
            </w:pPr>
            <w:r w:rsidRPr="00ED6019">
              <w:rPr>
                <w:rFonts w:eastAsia="標楷體" w:hAnsi="標楷體"/>
                <w:szCs w:val="22"/>
                <w:shd w:val="clear" w:color="auto" w:fill="FFFFFF"/>
              </w:rPr>
              <w:lastRenderedPageBreak/>
              <w:t>社會人文科學類</w:t>
            </w:r>
          </w:p>
          <w:p w:rsidR="00E50827" w:rsidRPr="00ED6019" w:rsidRDefault="00E50827" w:rsidP="00124CCB">
            <w:pPr>
              <w:spacing w:line="360" w:lineRule="exact"/>
              <w:jc w:val="both"/>
              <w:rPr>
                <w:rFonts w:eastAsia="標楷體"/>
                <w:szCs w:val="22"/>
                <w:shd w:val="clear" w:color="auto" w:fill="FFFFFF"/>
              </w:rPr>
            </w:pPr>
          </w:p>
          <w:p w:rsidR="00164D87" w:rsidRPr="00ED6019" w:rsidRDefault="00164D87" w:rsidP="00124CCB">
            <w:pPr>
              <w:spacing w:line="360" w:lineRule="exact"/>
              <w:jc w:val="both"/>
              <w:rPr>
                <w:rFonts w:eastAsia="標楷體"/>
                <w:szCs w:val="22"/>
              </w:rPr>
            </w:pPr>
            <w:r w:rsidRPr="00ED6019">
              <w:rPr>
                <w:rFonts w:eastAsia="標楷體" w:hAnsi="標楷體"/>
                <w:szCs w:val="22"/>
                <w:shd w:val="clear" w:color="auto" w:fill="FFFFFF"/>
              </w:rPr>
              <w:t>所指</w:t>
            </w:r>
            <w:r w:rsidR="00E50827" w:rsidRPr="00ED6019">
              <w:rPr>
                <w:rFonts w:eastAsia="標楷體" w:hAnsi="標楷體"/>
                <w:szCs w:val="22"/>
                <w:shd w:val="clear" w:color="auto" w:fill="FFFFFF"/>
              </w:rPr>
              <w:t>主論文及參考論文分級請依據本校「</w:t>
            </w:r>
            <w:r w:rsidR="00E50827" w:rsidRPr="00ED6019">
              <w:rPr>
                <w:rFonts w:eastAsia="標楷體" w:hAnsi="標楷體"/>
              </w:rPr>
              <w:t>專任教師新聘及升等計分標準」本類別之規範為準。</w:t>
            </w:r>
          </w:p>
        </w:tc>
        <w:tc>
          <w:tcPr>
            <w:tcW w:w="3590" w:type="dxa"/>
            <w:shd w:val="clear" w:color="auto" w:fill="auto"/>
          </w:tcPr>
          <w:p w:rsidR="002E4DA7" w:rsidRPr="00ED6019" w:rsidRDefault="00A13312" w:rsidP="00124CCB">
            <w:pPr>
              <w:spacing w:before="100" w:beforeAutospacing="1" w:line="400" w:lineRule="exact"/>
              <w:jc w:val="both"/>
              <w:rPr>
                <w:rFonts w:eastAsia="標楷體"/>
                <w:szCs w:val="22"/>
              </w:rPr>
            </w:pPr>
            <w:r w:rsidRPr="00ED6019">
              <w:rPr>
                <w:rFonts w:eastAsia="標楷體"/>
                <w:szCs w:val="22"/>
              </w:rPr>
              <w:t>主論文</w:t>
            </w:r>
            <w:r w:rsidR="000B0524" w:rsidRPr="00ED6019">
              <w:rPr>
                <w:rFonts w:eastAsia="標楷體"/>
                <w:szCs w:val="22"/>
              </w:rPr>
              <w:t>：</w:t>
            </w:r>
          </w:p>
          <w:p w:rsidR="00A13312" w:rsidRPr="00ED6019" w:rsidRDefault="00A13312" w:rsidP="00124CCB">
            <w:pPr>
              <w:spacing w:line="360" w:lineRule="exact"/>
              <w:jc w:val="both"/>
              <w:rPr>
                <w:rFonts w:eastAsia="標楷體"/>
                <w:szCs w:val="22"/>
              </w:rPr>
            </w:pPr>
            <w:r w:rsidRPr="00ED6019">
              <w:rPr>
                <w:rFonts w:eastAsia="標楷體"/>
                <w:szCs w:val="22"/>
              </w:rPr>
              <w:t>8</w:t>
            </w:r>
            <w:r w:rsidRPr="00ED6019">
              <w:rPr>
                <w:rFonts w:eastAsia="標楷體"/>
                <w:szCs w:val="22"/>
              </w:rPr>
              <w:t>篇或</w:t>
            </w:r>
            <w:r w:rsidRPr="00ED6019">
              <w:rPr>
                <w:rFonts w:eastAsia="標楷體"/>
                <w:szCs w:val="22"/>
              </w:rPr>
              <w:t>5</w:t>
            </w:r>
            <w:r w:rsidRPr="00ED6019">
              <w:rPr>
                <w:rFonts w:eastAsia="標楷體"/>
                <w:szCs w:val="22"/>
              </w:rPr>
              <w:t>篇及</w:t>
            </w:r>
            <w:r w:rsidRPr="00ED6019">
              <w:rPr>
                <w:rFonts w:eastAsia="標楷體"/>
                <w:szCs w:val="22"/>
              </w:rPr>
              <w:t>1</w:t>
            </w:r>
            <w:r w:rsidRPr="00ED6019">
              <w:rPr>
                <w:rFonts w:eastAsia="標楷體"/>
                <w:szCs w:val="22"/>
              </w:rPr>
              <w:t>本專書</w:t>
            </w:r>
          </w:p>
          <w:p w:rsidR="002E4DA7" w:rsidRPr="00ED6019" w:rsidRDefault="00A13312" w:rsidP="003C3F95">
            <w:pPr>
              <w:spacing w:beforeLines="100" w:line="400" w:lineRule="exact"/>
              <w:jc w:val="both"/>
              <w:rPr>
                <w:rFonts w:eastAsia="標楷體"/>
                <w:szCs w:val="22"/>
              </w:rPr>
            </w:pPr>
            <w:r w:rsidRPr="00ED6019">
              <w:rPr>
                <w:rFonts w:eastAsia="標楷體"/>
                <w:szCs w:val="22"/>
              </w:rPr>
              <w:t>參考論文：</w:t>
            </w:r>
          </w:p>
          <w:p w:rsidR="00A13312" w:rsidRPr="00ED6019" w:rsidRDefault="00A13312" w:rsidP="00124CCB">
            <w:pPr>
              <w:spacing w:line="360" w:lineRule="exact"/>
              <w:jc w:val="both"/>
              <w:rPr>
                <w:rFonts w:eastAsia="標楷體"/>
                <w:szCs w:val="22"/>
              </w:rPr>
            </w:pPr>
            <w:r w:rsidRPr="00ED6019">
              <w:rPr>
                <w:rFonts w:eastAsia="標楷體"/>
                <w:szCs w:val="22"/>
              </w:rPr>
              <w:t>一級期刊</w:t>
            </w:r>
            <w:r w:rsidR="002E4DA7" w:rsidRPr="00ED6019">
              <w:rPr>
                <w:rFonts w:eastAsia="標楷體"/>
                <w:szCs w:val="22"/>
              </w:rPr>
              <w:t>1</w:t>
            </w:r>
            <w:r w:rsidRPr="00ED6019">
              <w:rPr>
                <w:rFonts w:eastAsia="標楷體"/>
                <w:szCs w:val="22"/>
              </w:rPr>
              <w:t>篇或二級期刊</w:t>
            </w:r>
            <w:r w:rsidRPr="00ED6019">
              <w:rPr>
                <w:rFonts w:eastAsia="標楷體"/>
                <w:szCs w:val="22"/>
              </w:rPr>
              <w:t>2</w:t>
            </w:r>
            <w:r w:rsidRPr="00ED6019">
              <w:rPr>
                <w:rFonts w:eastAsia="標楷體"/>
                <w:szCs w:val="22"/>
              </w:rPr>
              <w:t>篇或三級期刊</w:t>
            </w:r>
            <w:r w:rsidRPr="00ED6019">
              <w:rPr>
                <w:rFonts w:eastAsia="標楷體"/>
                <w:szCs w:val="22"/>
              </w:rPr>
              <w:t>4</w:t>
            </w:r>
            <w:r w:rsidRPr="00ED6019">
              <w:rPr>
                <w:rFonts w:eastAsia="標楷體"/>
                <w:szCs w:val="22"/>
              </w:rPr>
              <w:t>篇</w:t>
            </w:r>
          </w:p>
        </w:tc>
        <w:tc>
          <w:tcPr>
            <w:tcW w:w="3549" w:type="dxa"/>
            <w:shd w:val="clear" w:color="auto" w:fill="auto"/>
          </w:tcPr>
          <w:p w:rsidR="002E4DA7" w:rsidRPr="00ED6019" w:rsidRDefault="00A13312" w:rsidP="00124CCB">
            <w:pPr>
              <w:spacing w:before="100" w:beforeAutospacing="1" w:line="360" w:lineRule="exact"/>
              <w:jc w:val="both"/>
              <w:rPr>
                <w:rFonts w:eastAsia="標楷體"/>
                <w:szCs w:val="22"/>
              </w:rPr>
            </w:pPr>
            <w:r w:rsidRPr="00ED6019">
              <w:rPr>
                <w:rFonts w:eastAsia="標楷體"/>
                <w:szCs w:val="22"/>
              </w:rPr>
              <w:t>主論文：</w:t>
            </w:r>
          </w:p>
          <w:p w:rsidR="00A13312" w:rsidRPr="00ED6019" w:rsidRDefault="00A13312" w:rsidP="00124CCB">
            <w:pPr>
              <w:spacing w:line="360" w:lineRule="exact"/>
              <w:jc w:val="both"/>
              <w:rPr>
                <w:rFonts w:eastAsia="標楷體"/>
                <w:szCs w:val="22"/>
              </w:rPr>
            </w:pPr>
            <w:r w:rsidRPr="00ED6019">
              <w:rPr>
                <w:rFonts w:eastAsia="標楷體"/>
                <w:szCs w:val="22"/>
              </w:rPr>
              <w:t>6</w:t>
            </w:r>
            <w:r w:rsidRPr="00ED6019">
              <w:rPr>
                <w:rFonts w:eastAsia="標楷體"/>
                <w:szCs w:val="22"/>
              </w:rPr>
              <w:t>篇或</w:t>
            </w:r>
            <w:r w:rsidRPr="00ED6019">
              <w:rPr>
                <w:rFonts w:eastAsia="標楷體"/>
                <w:szCs w:val="22"/>
              </w:rPr>
              <w:t>3</w:t>
            </w:r>
            <w:r w:rsidRPr="00ED6019">
              <w:rPr>
                <w:rFonts w:eastAsia="標楷體"/>
                <w:szCs w:val="22"/>
              </w:rPr>
              <w:t>篇及</w:t>
            </w:r>
            <w:r w:rsidRPr="00ED6019">
              <w:rPr>
                <w:rFonts w:eastAsia="標楷體"/>
                <w:szCs w:val="22"/>
              </w:rPr>
              <w:t>1</w:t>
            </w:r>
            <w:r w:rsidRPr="00ED6019">
              <w:rPr>
                <w:rFonts w:eastAsia="標楷體"/>
                <w:szCs w:val="22"/>
              </w:rPr>
              <w:t>本專書</w:t>
            </w:r>
          </w:p>
          <w:p w:rsidR="002E4DA7" w:rsidRPr="00ED6019" w:rsidRDefault="00A13312" w:rsidP="003C3F95">
            <w:pPr>
              <w:spacing w:beforeLines="100" w:line="360" w:lineRule="exact"/>
              <w:jc w:val="both"/>
              <w:rPr>
                <w:rFonts w:eastAsia="標楷體"/>
                <w:szCs w:val="22"/>
              </w:rPr>
            </w:pPr>
            <w:r w:rsidRPr="00ED6019">
              <w:rPr>
                <w:rFonts w:eastAsia="標楷體"/>
                <w:szCs w:val="22"/>
              </w:rPr>
              <w:t>參考論文：</w:t>
            </w:r>
          </w:p>
          <w:p w:rsidR="00A13312" w:rsidRPr="00ED6019" w:rsidRDefault="00C566E0" w:rsidP="00124CCB">
            <w:pPr>
              <w:spacing w:line="360" w:lineRule="exact"/>
              <w:jc w:val="both"/>
              <w:rPr>
                <w:rFonts w:eastAsia="標楷體"/>
                <w:szCs w:val="22"/>
              </w:rPr>
            </w:pPr>
            <w:r w:rsidRPr="00ED6019">
              <w:rPr>
                <w:rFonts w:eastAsia="標楷體"/>
                <w:szCs w:val="22"/>
              </w:rPr>
              <w:t>一級期刊</w:t>
            </w:r>
            <w:r w:rsidRPr="00ED6019">
              <w:rPr>
                <w:rFonts w:eastAsia="標楷體"/>
                <w:szCs w:val="22"/>
              </w:rPr>
              <w:t>1</w:t>
            </w:r>
            <w:r w:rsidRPr="00ED6019">
              <w:rPr>
                <w:rFonts w:eastAsia="標楷體"/>
                <w:szCs w:val="22"/>
              </w:rPr>
              <w:t>篇或二級期刊</w:t>
            </w:r>
            <w:r w:rsidRPr="00ED6019">
              <w:rPr>
                <w:rFonts w:eastAsia="標楷體"/>
                <w:szCs w:val="22"/>
              </w:rPr>
              <w:t>2</w:t>
            </w:r>
            <w:r w:rsidRPr="00ED6019">
              <w:rPr>
                <w:rFonts w:eastAsia="標楷體"/>
                <w:szCs w:val="22"/>
              </w:rPr>
              <w:t>篇或三級期刊</w:t>
            </w:r>
            <w:r w:rsidRPr="00ED6019">
              <w:rPr>
                <w:rFonts w:eastAsia="標楷體"/>
                <w:szCs w:val="22"/>
              </w:rPr>
              <w:t>4</w:t>
            </w:r>
            <w:r w:rsidRPr="00ED6019">
              <w:rPr>
                <w:rFonts w:eastAsia="標楷體"/>
                <w:szCs w:val="22"/>
              </w:rPr>
              <w:t>篇</w:t>
            </w:r>
          </w:p>
        </w:tc>
      </w:tr>
      <w:tr w:rsidR="00A13312" w:rsidRPr="00ED6019" w:rsidTr="00124CCB">
        <w:trPr>
          <w:trHeight w:val="2172"/>
          <w:jc w:val="right"/>
        </w:trPr>
        <w:tc>
          <w:tcPr>
            <w:tcW w:w="2385" w:type="dxa"/>
            <w:shd w:val="clear" w:color="auto" w:fill="auto"/>
            <w:vAlign w:val="center"/>
          </w:tcPr>
          <w:p w:rsidR="00A13312" w:rsidRPr="00ED6019" w:rsidRDefault="00A83944" w:rsidP="00124CCB">
            <w:pPr>
              <w:spacing w:line="360" w:lineRule="exact"/>
              <w:jc w:val="both"/>
              <w:rPr>
                <w:rFonts w:eastAsia="標楷體"/>
                <w:szCs w:val="22"/>
              </w:rPr>
            </w:pPr>
            <w:r w:rsidRPr="00ED6019">
              <w:rPr>
                <w:rFonts w:eastAsia="標楷體" w:hAnsi="標楷體"/>
                <w:szCs w:val="22"/>
                <w:shd w:val="clear" w:color="auto" w:fill="FFFFFF"/>
              </w:rPr>
              <w:t>通識教育</w:t>
            </w:r>
            <w:r w:rsidRPr="00ED6019">
              <w:rPr>
                <w:rFonts w:eastAsia="標楷體" w:hAnsi="標楷體"/>
                <w:szCs w:val="22"/>
              </w:rPr>
              <w:t>類</w:t>
            </w:r>
          </w:p>
          <w:p w:rsidR="0077457A" w:rsidRPr="00ED6019" w:rsidRDefault="0077457A" w:rsidP="00124CCB">
            <w:pPr>
              <w:spacing w:line="360" w:lineRule="exact"/>
              <w:jc w:val="both"/>
              <w:rPr>
                <w:rFonts w:eastAsia="標楷體"/>
                <w:szCs w:val="22"/>
              </w:rPr>
            </w:pPr>
          </w:p>
          <w:p w:rsidR="00E50827" w:rsidRPr="00ED6019" w:rsidRDefault="00E50827" w:rsidP="00124CCB">
            <w:pPr>
              <w:spacing w:line="360" w:lineRule="exact"/>
              <w:jc w:val="both"/>
              <w:rPr>
                <w:rFonts w:eastAsia="標楷體"/>
                <w:szCs w:val="22"/>
              </w:rPr>
            </w:pPr>
            <w:r w:rsidRPr="00ED6019">
              <w:rPr>
                <w:rFonts w:eastAsia="標楷體" w:hAnsi="標楷體"/>
                <w:szCs w:val="22"/>
                <w:shd w:val="clear" w:color="auto" w:fill="FFFFFF"/>
              </w:rPr>
              <w:t>所指主論文及參考論文分級請依據本校「</w:t>
            </w:r>
            <w:r w:rsidRPr="00ED6019">
              <w:rPr>
                <w:rFonts w:eastAsia="標楷體" w:hAnsi="標楷體"/>
              </w:rPr>
              <w:t>專任教師新聘及升等計分標準」本類別之規範為準。</w:t>
            </w:r>
          </w:p>
        </w:tc>
        <w:tc>
          <w:tcPr>
            <w:tcW w:w="3590" w:type="dxa"/>
            <w:shd w:val="clear" w:color="auto" w:fill="auto"/>
          </w:tcPr>
          <w:p w:rsidR="002E4DA7" w:rsidRPr="00ED6019" w:rsidRDefault="00C566E0" w:rsidP="00124CCB">
            <w:pPr>
              <w:spacing w:before="100" w:beforeAutospacing="1"/>
              <w:jc w:val="both"/>
              <w:rPr>
                <w:rFonts w:eastAsia="標楷體"/>
                <w:szCs w:val="22"/>
              </w:rPr>
            </w:pPr>
            <w:r w:rsidRPr="00ED6019">
              <w:rPr>
                <w:rFonts w:eastAsia="標楷體"/>
                <w:szCs w:val="22"/>
              </w:rPr>
              <w:t>主論文：</w:t>
            </w:r>
          </w:p>
          <w:p w:rsidR="00A13312" w:rsidRPr="00ED6019" w:rsidRDefault="00C566E0" w:rsidP="00124CCB">
            <w:pPr>
              <w:spacing w:line="360" w:lineRule="exact"/>
              <w:jc w:val="both"/>
              <w:rPr>
                <w:rFonts w:eastAsia="標楷體"/>
                <w:szCs w:val="22"/>
              </w:rPr>
            </w:pPr>
            <w:r w:rsidRPr="00ED6019">
              <w:rPr>
                <w:rFonts w:eastAsia="標楷體"/>
                <w:szCs w:val="22"/>
              </w:rPr>
              <w:t>5</w:t>
            </w:r>
            <w:r w:rsidRPr="00ED6019">
              <w:rPr>
                <w:rFonts w:eastAsia="標楷體"/>
                <w:szCs w:val="22"/>
              </w:rPr>
              <w:t>篇或</w:t>
            </w:r>
            <w:r w:rsidRPr="00ED6019">
              <w:rPr>
                <w:rFonts w:eastAsia="標楷體"/>
                <w:szCs w:val="22"/>
              </w:rPr>
              <w:t>2</w:t>
            </w:r>
            <w:r w:rsidRPr="00ED6019">
              <w:rPr>
                <w:rFonts w:eastAsia="標楷體"/>
                <w:szCs w:val="22"/>
              </w:rPr>
              <w:t>篇及</w:t>
            </w:r>
            <w:r w:rsidRPr="00ED6019">
              <w:rPr>
                <w:rFonts w:eastAsia="標楷體"/>
                <w:szCs w:val="22"/>
              </w:rPr>
              <w:t>1</w:t>
            </w:r>
            <w:r w:rsidRPr="00ED6019">
              <w:rPr>
                <w:rFonts w:eastAsia="標楷體"/>
                <w:szCs w:val="22"/>
              </w:rPr>
              <w:t>本專書</w:t>
            </w:r>
          </w:p>
          <w:p w:rsidR="002E4DA7" w:rsidRPr="00ED6019" w:rsidRDefault="00C566E0" w:rsidP="003C3F95">
            <w:pPr>
              <w:spacing w:beforeLines="100" w:line="360" w:lineRule="exact"/>
              <w:jc w:val="both"/>
              <w:rPr>
                <w:rFonts w:eastAsia="標楷體"/>
                <w:szCs w:val="22"/>
              </w:rPr>
            </w:pPr>
            <w:r w:rsidRPr="00ED6019">
              <w:rPr>
                <w:rFonts w:eastAsia="標楷體"/>
                <w:szCs w:val="22"/>
              </w:rPr>
              <w:t>參考論文：</w:t>
            </w:r>
          </w:p>
          <w:p w:rsidR="00C566E0" w:rsidRPr="00ED6019" w:rsidRDefault="00C566E0" w:rsidP="00124CCB">
            <w:pPr>
              <w:spacing w:line="360" w:lineRule="exact"/>
              <w:jc w:val="both"/>
              <w:rPr>
                <w:rFonts w:eastAsia="標楷體"/>
                <w:szCs w:val="22"/>
              </w:rPr>
            </w:pPr>
            <w:r w:rsidRPr="00ED6019">
              <w:rPr>
                <w:rFonts w:eastAsia="標楷體"/>
                <w:szCs w:val="22"/>
              </w:rPr>
              <w:t>一級期刊</w:t>
            </w:r>
            <w:r w:rsidRPr="00ED6019">
              <w:rPr>
                <w:rFonts w:eastAsia="標楷體"/>
                <w:szCs w:val="22"/>
              </w:rPr>
              <w:t>1</w:t>
            </w:r>
            <w:r w:rsidRPr="00ED6019">
              <w:rPr>
                <w:rFonts w:eastAsia="標楷體"/>
                <w:szCs w:val="22"/>
              </w:rPr>
              <w:t>篇或二級期刊</w:t>
            </w:r>
            <w:r w:rsidRPr="00ED6019">
              <w:rPr>
                <w:rFonts w:eastAsia="標楷體"/>
                <w:szCs w:val="22"/>
              </w:rPr>
              <w:t>2</w:t>
            </w:r>
            <w:r w:rsidRPr="00ED6019">
              <w:rPr>
                <w:rFonts w:eastAsia="標楷體"/>
                <w:szCs w:val="22"/>
              </w:rPr>
              <w:t>篇</w:t>
            </w:r>
          </w:p>
        </w:tc>
        <w:tc>
          <w:tcPr>
            <w:tcW w:w="3549" w:type="dxa"/>
            <w:shd w:val="clear" w:color="auto" w:fill="auto"/>
          </w:tcPr>
          <w:p w:rsidR="002E4DA7" w:rsidRPr="00ED6019" w:rsidRDefault="00C566E0" w:rsidP="00124CCB">
            <w:pPr>
              <w:spacing w:before="100" w:beforeAutospacing="1"/>
              <w:jc w:val="both"/>
              <w:rPr>
                <w:rFonts w:eastAsia="標楷體"/>
                <w:szCs w:val="22"/>
              </w:rPr>
            </w:pPr>
            <w:r w:rsidRPr="00ED6019">
              <w:rPr>
                <w:rFonts w:eastAsia="標楷體"/>
                <w:szCs w:val="22"/>
              </w:rPr>
              <w:t>主論文：</w:t>
            </w:r>
          </w:p>
          <w:p w:rsidR="00C566E0" w:rsidRPr="00ED6019" w:rsidRDefault="00C566E0" w:rsidP="00124CCB">
            <w:pPr>
              <w:spacing w:line="360" w:lineRule="exact"/>
              <w:jc w:val="both"/>
              <w:rPr>
                <w:rFonts w:eastAsia="標楷體"/>
                <w:szCs w:val="22"/>
              </w:rPr>
            </w:pPr>
            <w:r w:rsidRPr="00ED6019">
              <w:rPr>
                <w:rFonts w:eastAsia="標楷體"/>
                <w:szCs w:val="22"/>
              </w:rPr>
              <w:t>3</w:t>
            </w:r>
            <w:r w:rsidRPr="00ED6019">
              <w:rPr>
                <w:rFonts w:eastAsia="標楷體"/>
                <w:szCs w:val="22"/>
              </w:rPr>
              <w:t>篇</w:t>
            </w:r>
          </w:p>
          <w:p w:rsidR="002E4DA7" w:rsidRPr="00ED6019" w:rsidRDefault="00C566E0" w:rsidP="003C3F95">
            <w:pPr>
              <w:spacing w:beforeLines="100" w:line="360" w:lineRule="exact"/>
              <w:jc w:val="both"/>
              <w:rPr>
                <w:rFonts w:eastAsia="標楷體"/>
                <w:szCs w:val="22"/>
              </w:rPr>
            </w:pPr>
            <w:r w:rsidRPr="00ED6019">
              <w:rPr>
                <w:rFonts w:eastAsia="標楷體"/>
                <w:szCs w:val="22"/>
              </w:rPr>
              <w:t>參考論文：</w:t>
            </w:r>
          </w:p>
          <w:p w:rsidR="00A13312" w:rsidRPr="00ED6019" w:rsidRDefault="00C566E0" w:rsidP="00124CCB">
            <w:pPr>
              <w:spacing w:line="360" w:lineRule="exact"/>
              <w:jc w:val="both"/>
              <w:rPr>
                <w:rFonts w:eastAsia="標楷體"/>
                <w:szCs w:val="22"/>
              </w:rPr>
            </w:pPr>
            <w:r w:rsidRPr="00ED6019">
              <w:rPr>
                <w:rFonts w:eastAsia="標楷體"/>
                <w:szCs w:val="22"/>
              </w:rPr>
              <w:t>一級期刊</w:t>
            </w:r>
            <w:r w:rsidRPr="00ED6019">
              <w:rPr>
                <w:rFonts w:eastAsia="標楷體"/>
                <w:szCs w:val="22"/>
              </w:rPr>
              <w:t>1</w:t>
            </w:r>
            <w:r w:rsidRPr="00ED6019">
              <w:rPr>
                <w:rFonts w:eastAsia="標楷體"/>
                <w:szCs w:val="22"/>
              </w:rPr>
              <w:t>篇或二級期刊</w:t>
            </w:r>
            <w:r w:rsidRPr="00ED6019">
              <w:rPr>
                <w:rFonts w:eastAsia="標楷體"/>
                <w:szCs w:val="22"/>
              </w:rPr>
              <w:t>2</w:t>
            </w:r>
            <w:r w:rsidRPr="00ED6019">
              <w:rPr>
                <w:rFonts w:eastAsia="標楷體"/>
                <w:szCs w:val="22"/>
              </w:rPr>
              <w:t>篇</w:t>
            </w:r>
          </w:p>
        </w:tc>
      </w:tr>
    </w:tbl>
    <w:p w:rsidR="00AA0354" w:rsidRPr="00ED6019" w:rsidRDefault="00AC0D3A" w:rsidP="00124CCB">
      <w:pPr>
        <w:pStyle w:val="ab"/>
        <w:numPr>
          <w:ilvl w:val="0"/>
          <w:numId w:val="40"/>
        </w:numPr>
        <w:spacing w:before="100" w:beforeAutospacing="1" w:line="360" w:lineRule="exact"/>
        <w:ind w:leftChars="0" w:left="964" w:hanging="482"/>
        <w:jc w:val="both"/>
        <w:rPr>
          <w:rFonts w:ascii="Times New Roman" w:eastAsia="標楷體" w:hAnsi="Times New Roman"/>
          <w:b/>
          <w:bCs/>
        </w:rPr>
      </w:pPr>
      <w:r w:rsidRPr="00ED6019">
        <w:rPr>
          <w:rFonts w:ascii="Times New Roman" w:eastAsia="標楷體" w:hAnsi="標楷體"/>
          <w:bCs/>
        </w:rPr>
        <w:t>升等教師曾於取得前一等級教師資格後及代表著作送審前五年或參考著作送審前七年內懷孕或生產者，得檢具證明申請延長前述年限二年。</w:t>
      </w:r>
    </w:p>
    <w:p w:rsidR="00AA0354" w:rsidRPr="00ED6019" w:rsidRDefault="00CC783A" w:rsidP="00124CCB">
      <w:pPr>
        <w:pStyle w:val="ab"/>
        <w:numPr>
          <w:ilvl w:val="0"/>
          <w:numId w:val="40"/>
        </w:numPr>
        <w:spacing w:before="100" w:beforeAutospacing="1" w:line="360" w:lineRule="exact"/>
        <w:ind w:leftChars="0" w:left="964" w:hanging="482"/>
        <w:jc w:val="both"/>
        <w:rPr>
          <w:rFonts w:ascii="Times New Roman" w:eastAsia="標楷體" w:hAnsi="Times New Roman"/>
          <w:b/>
          <w:bCs/>
        </w:rPr>
      </w:pPr>
      <w:r w:rsidRPr="00ED6019">
        <w:rPr>
          <w:rFonts w:ascii="Times New Roman" w:eastAsia="標楷體" w:hAnsi="Times New Roman"/>
        </w:rPr>
        <w:t>教授</w:t>
      </w:r>
      <w:r w:rsidR="00A45B7D" w:rsidRPr="00ED6019">
        <w:rPr>
          <w:rFonts w:ascii="Times New Roman" w:eastAsia="標楷體" w:hAnsi="Times New Roman"/>
        </w:rPr>
        <w:t>及副教授</w:t>
      </w:r>
      <w:r w:rsidRPr="00ED6019">
        <w:rPr>
          <w:rFonts w:ascii="Times New Roman" w:eastAsia="標楷體" w:hAnsi="Times New Roman"/>
        </w:rPr>
        <w:t>需五年內</w:t>
      </w:r>
      <w:r w:rsidR="00A45B7D" w:rsidRPr="00ED6019">
        <w:rPr>
          <w:rFonts w:ascii="Times New Roman" w:eastAsia="標楷體" w:hAnsi="Times New Roman"/>
        </w:rPr>
        <w:t>各</w:t>
      </w:r>
      <w:r w:rsidRPr="00ED6019">
        <w:rPr>
          <w:rFonts w:ascii="Times New Roman" w:eastAsia="標楷體" w:hAnsi="Times New Roman"/>
        </w:rPr>
        <w:t>主持</w:t>
      </w:r>
      <w:r w:rsidRPr="00ED6019">
        <w:rPr>
          <w:rFonts w:ascii="Times New Roman" w:eastAsia="標楷體" w:hAnsi="Times New Roman"/>
        </w:rPr>
        <w:t>3</w:t>
      </w:r>
      <w:r w:rsidRPr="00ED6019">
        <w:rPr>
          <w:rFonts w:ascii="Times New Roman" w:eastAsia="標楷體" w:hAnsi="Times New Roman"/>
        </w:rPr>
        <w:t>件</w:t>
      </w:r>
      <w:r w:rsidR="00A45B7D" w:rsidRPr="00ED6019">
        <w:rPr>
          <w:rFonts w:ascii="Times New Roman" w:eastAsia="標楷體" w:hAnsi="Times New Roman"/>
        </w:rPr>
        <w:t>及</w:t>
      </w:r>
      <w:r w:rsidR="00A45B7D" w:rsidRPr="00ED6019">
        <w:rPr>
          <w:rFonts w:ascii="Times New Roman" w:eastAsia="標楷體" w:hAnsi="Times New Roman"/>
        </w:rPr>
        <w:t>2</w:t>
      </w:r>
      <w:r w:rsidR="00A45B7D" w:rsidRPr="00ED6019">
        <w:rPr>
          <w:rFonts w:ascii="Times New Roman" w:eastAsia="標楷體" w:hAnsi="Times New Roman"/>
        </w:rPr>
        <w:t>件</w:t>
      </w:r>
      <w:r w:rsidRPr="00ED6019">
        <w:rPr>
          <w:rFonts w:ascii="Times New Roman" w:eastAsia="標楷體" w:hAnsi="Times New Roman"/>
        </w:rPr>
        <w:t>（含）國內外政府機構研究計畫（多年期及整合型計畫每年算一件）。</w:t>
      </w:r>
    </w:p>
    <w:p w:rsidR="0036651F" w:rsidRPr="00ED6019" w:rsidRDefault="0036651F" w:rsidP="00124CCB">
      <w:pPr>
        <w:pStyle w:val="ab"/>
        <w:numPr>
          <w:ilvl w:val="0"/>
          <w:numId w:val="40"/>
        </w:numPr>
        <w:spacing w:before="100" w:beforeAutospacing="1" w:line="360" w:lineRule="exact"/>
        <w:ind w:leftChars="0" w:left="964" w:hanging="482"/>
        <w:jc w:val="both"/>
        <w:rPr>
          <w:rFonts w:ascii="Times New Roman" w:eastAsia="標楷體" w:hAnsi="Times New Roman"/>
          <w:b/>
          <w:bCs/>
        </w:rPr>
      </w:pPr>
      <w:r w:rsidRPr="00ED6019">
        <w:rPr>
          <w:rFonts w:ascii="Times New Roman" w:eastAsia="標楷體" w:hAnsi="標楷體"/>
          <w:bCs/>
        </w:rPr>
        <w:t>主治醫師</w:t>
      </w:r>
      <w:r w:rsidRPr="00ED6019">
        <w:rPr>
          <w:rFonts w:ascii="Times New Roman" w:eastAsia="標楷體" w:hAnsi="Times New Roman"/>
        </w:rPr>
        <w:t>自</w:t>
      </w:r>
      <w:r w:rsidRPr="00ED6019">
        <w:rPr>
          <w:rFonts w:ascii="Times New Roman" w:eastAsia="標楷體" w:hAnsi="Times New Roman"/>
        </w:rPr>
        <w:t>106</w:t>
      </w:r>
      <w:r w:rsidRPr="00ED6019">
        <w:rPr>
          <w:rFonts w:ascii="Times New Roman" w:eastAsia="標楷體" w:hAnsi="Times New Roman"/>
        </w:rPr>
        <w:t>學年度起</w:t>
      </w:r>
      <w:r w:rsidR="00A45B7D" w:rsidRPr="00ED6019">
        <w:rPr>
          <w:rFonts w:ascii="Times New Roman" w:eastAsia="標楷體" w:hAnsi="Times New Roman"/>
        </w:rPr>
        <w:t>升等副教授應具博士學位</w:t>
      </w:r>
      <w:r w:rsidRPr="00ED6019">
        <w:rPr>
          <w:rFonts w:ascii="Times New Roman" w:eastAsia="標楷體" w:hAnsi="Times New Roman"/>
        </w:rPr>
        <w:t>或博士候選人資格；自</w:t>
      </w:r>
      <w:r w:rsidRPr="00ED6019">
        <w:rPr>
          <w:rFonts w:ascii="Times New Roman" w:eastAsia="標楷體" w:hAnsi="Times New Roman"/>
        </w:rPr>
        <w:t>109</w:t>
      </w:r>
      <w:r w:rsidRPr="00ED6019">
        <w:rPr>
          <w:rFonts w:ascii="Times New Roman" w:eastAsia="標楷體" w:hAnsi="Times New Roman"/>
        </w:rPr>
        <w:t>學年度起升等教授應具博士學位或出國進修一年（含）以上。</w:t>
      </w:r>
    </w:p>
    <w:p w:rsidR="00C566E0" w:rsidRPr="00ED6019" w:rsidRDefault="00C566E0" w:rsidP="00CC783A">
      <w:pPr>
        <w:spacing w:line="400" w:lineRule="exact"/>
        <w:ind w:leftChars="125" w:left="300" w:firstLineChars="50" w:firstLine="120"/>
        <w:jc w:val="both"/>
        <w:rPr>
          <w:rFonts w:eastAsia="標楷體"/>
        </w:rPr>
      </w:pPr>
    </w:p>
    <w:p w:rsidR="00FB59DC" w:rsidRPr="00ED6019" w:rsidRDefault="00AA0354" w:rsidP="00947E23">
      <w:pPr>
        <w:pStyle w:val="a3"/>
        <w:rPr>
          <w:rFonts w:eastAsia="標楷體"/>
          <w:bCs/>
        </w:rPr>
      </w:pPr>
      <w:r w:rsidRPr="00ED6019">
        <w:rPr>
          <w:rFonts w:eastAsia="標楷體" w:hAnsi="標楷體"/>
          <w:bCs/>
        </w:rPr>
        <w:t>第三條</w:t>
      </w:r>
      <w:r w:rsidRPr="00ED6019">
        <w:rPr>
          <w:rFonts w:eastAsia="標楷體"/>
          <w:bCs/>
        </w:rPr>
        <w:t xml:space="preserve">  </w:t>
      </w:r>
      <w:r w:rsidR="00C566E0" w:rsidRPr="00ED6019">
        <w:rPr>
          <w:rFonts w:eastAsia="標楷體" w:hAnsi="標楷體"/>
          <w:bCs/>
        </w:rPr>
        <w:t>各項論文及著作定義及規範</w:t>
      </w:r>
      <w:r w:rsidR="00745701" w:rsidRPr="00ED6019">
        <w:rPr>
          <w:rFonts w:eastAsia="標楷體" w:hAnsi="標楷體"/>
          <w:bCs/>
        </w:rPr>
        <w:t>：</w:t>
      </w:r>
    </w:p>
    <w:p w:rsidR="00AA0354" w:rsidRPr="00ED6019" w:rsidRDefault="00046A2A" w:rsidP="00124CCB">
      <w:pPr>
        <w:pStyle w:val="a3"/>
        <w:numPr>
          <w:ilvl w:val="0"/>
          <w:numId w:val="42"/>
        </w:numPr>
        <w:spacing w:line="360" w:lineRule="exact"/>
        <w:ind w:left="992" w:hanging="482"/>
        <w:rPr>
          <w:rFonts w:eastAsia="標楷體"/>
        </w:rPr>
      </w:pPr>
      <w:r w:rsidRPr="00ED6019">
        <w:rPr>
          <w:rFonts w:eastAsia="標楷體" w:hAnsi="標楷體"/>
        </w:rPr>
        <w:t>「主論文」：必須以本校名義於升等前一級教師任內發表</w:t>
      </w:r>
      <w:r w:rsidR="00EB68C2" w:rsidRPr="00ED6019">
        <w:rPr>
          <w:rFonts w:eastAsia="標楷體" w:hAnsi="標楷體"/>
        </w:rPr>
        <w:t>，且為五年內以第一作者或通訊作者發表之論文</w:t>
      </w:r>
      <w:r w:rsidR="00EB68C2" w:rsidRPr="00ED6019">
        <w:rPr>
          <w:rFonts w:eastAsia="標楷體"/>
        </w:rPr>
        <w:t>(</w:t>
      </w:r>
      <w:r w:rsidRPr="00ED6019">
        <w:rPr>
          <w:rFonts w:eastAsia="標楷體" w:hAnsi="標楷體"/>
        </w:rPr>
        <w:t>限原著及被邀寫之綜說，不包含</w:t>
      </w:r>
      <w:r w:rsidRPr="00ED6019">
        <w:rPr>
          <w:rFonts w:eastAsia="標楷體" w:hAnsi="標楷體"/>
          <w:shd w:val="clear" w:color="auto" w:fill="FFFFFF"/>
        </w:rPr>
        <w:t>短篇報告及病例報</w:t>
      </w:r>
      <w:r w:rsidR="00EB68C2" w:rsidRPr="00ED6019">
        <w:rPr>
          <w:rFonts w:eastAsia="標楷體" w:hAnsi="標楷體"/>
          <w:shd w:val="clear" w:color="auto" w:fill="FFFFFF"/>
        </w:rPr>
        <w:t>告</w:t>
      </w:r>
      <w:r w:rsidR="00EB68C2" w:rsidRPr="00ED6019">
        <w:rPr>
          <w:rFonts w:eastAsia="標楷體"/>
          <w:shd w:val="clear" w:color="auto" w:fill="FFFFFF"/>
        </w:rPr>
        <w:t>)</w:t>
      </w:r>
      <w:r w:rsidRPr="00ED6019">
        <w:rPr>
          <w:rFonts w:eastAsia="標楷體" w:hAnsi="標楷體"/>
        </w:rPr>
        <w:t>。</w:t>
      </w:r>
      <w:r w:rsidR="00EB68C2" w:rsidRPr="00ED6019">
        <w:rPr>
          <w:rFonts w:eastAsia="標楷體" w:hAnsi="標楷體"/>
        </w:rPr>
        <w:t>教授至少有</w:t>
      </w:r>
      <w:r w:rsidR="00EB68C2" w:rsidRPr="00ED6019">
        <w:rPr>
          <w:rFonts w:eastAsia="標楷體"/>
        </w:rPr>
        <w:t>3</w:t>
      </w:r>
      <w:r w:rsidR="00EB68C2" w:rsidRPr="00ED6019">
        <w:rPr>
          <w:rFonts w:eastAsia="標楷體" w:hAnsi="標楷體"/>
        </w:rPr>
        <w:t>篇，副教授至少有</w:t>
      </w:r>
      <w:r w:rsidR="00EB68C2" w:rsidRPr="00ED6019">
        <w:rPr>
          <w:rFonts w:eastAsia="標楷體"/>
        </w:rPr>
        <w:t>2</w:t>
      </w:r>
      <w:r w:rsidR="00EB68C2" w:rsidRPr="00ED6019">
        <w:rPr>
          <w:rFonts w:eastAsia="標楷體" w:hAnsi="標楷體"/>
        </w:rPr>
        <w:t>篇，須均為</w:t>
      </w:r>
      <w:r w:rsidR="00EB68C2" w:rsidRPr="00ED6019">
        <w:rPr>
          <w:rFonts w:eastAsia="標楷體"/>
        </w:rPr>
        <w:t>I.F&gt;5</w:t>
      </w:r>
      <w:r w:rsidR="00EB68C2" w:rsidRPr="00ED6019">
        <w:rPr>
          <w:rFonts w:eastAsia="標楷體" w:hAnsi="標楷體"/>
        </w:rPr>
        <w:t>或期刊排名前</w:t>
      </w:r>
      <w:r w:rsidR="00EB68C2" w:rsidRPr="00ED6019">
        <w:rPr>
          <w:rFonts w:eastAsia="標楷體"/>
        </w:rPr>
        <w:t>10%</w:t>
      </w:r>
      <w:r w:rsidR="00EB68C2" w:rsidRPr="00ED6019">
        <w:rPr>
          <w:rFonts w:eastAsia="標楷體" w:hAnsi="標楷體"/>
        </w:rPr>
        <w:t>之論文，並以本校名義發表，</w:t>
      </w:r>
      <w:r w:rsidR="001300F6" w:rsidRPr="00ED6019">
        <w:rPr>
          <w:rFonts w:eastAsia="標楷體" w:hAnsi="標楷體"/>
        </w:rPr>
        <w:t>且</w:t>
      </w:r>
      <w:r w:rsidR="00EB68C2" w:rsidRPr="00ED6019">
        <w:rPr>
          <w:rFonts w:eastAsia="標楷體" w:hAnsi="標楷體"/>
        </w:rPr>
        <w:t>不得為</w:t>
      </w:r>
      <w:r w:rsidR="00EB68C2" w:rsidRPr="00ED6019">
        <w:rPr>
          <w:rFonts w:eastAsia="標楷體"/>
        </w:rPr>
        <w:t xml:space="preserve"> Equal contribution(</w:t>
      </w:r>
      <w:r w:rsidR="00EB68C2" w:rsidRPr="00ED6019">
        <w:rPr>
          <w:rFonts w:eastAsia="標楷體" w:hAnsi="標楷體"/>
        </w:rPr>
        <w:t>同等貢獻</w:t>
      </w:r>
      <w:r w:rsidR="00EB68C2" w:rsidRPr="00ED6019">
        <w:rPr>
          <w:rFonts w:eastAsia="標楷體"/>
        </w:rPr>
        <w:t>)</w:t>
      </w:r>
      <w:r w:rsidR="00EB68C2" w:rsidRPr="00ED6019">
        <w:rPr>
          <w:rFonts w:eastAsia="標楷體" w:hAnsi="標楷體"/>
        </w:rPr>
        <w:t>之論文。</w:t>
      </w:r>
    </w:p>
    <w:p w:rsidR="00AA0354" w:rsidRPr="00ED6019" w:rsidRDefault="00FE7C58" w:rsidP="00124CCB">
      <w:pPr>
        <w:pStyle w:val="a3"/>
        <w:numPr>
          <w:ilvl w:val="0"/>
          <w:numId w:val="42"/>
        </w:numPr>
        <w:spacing w:before="100" w:beforeAutospacing="1" w:line="360" w:lineRule="exact"/>
        <w:ind w:left="992" w:hanging="482"/>
        <w:rPr>
          <w:rFonts w:eastAsia="標楷體"/>
        </w:rPr>
      </w:pPr>
      <w:r w:rsidRPr="00ED6019">
        <w:rPr>
          <w:rFonts w:eastAsia="標楷體" w:hAnsi="標楷體"/>
        </w:rPr>
        <w:t>「代表著作」：主論文中至少一篇為代表著作，且須為五年內以第一作者發表之論文。但曾任國外知名大學或學術機構副教授以上職務，經校方認定者，</w:t>
      </w:r>
      <w:r w:rsidR="00B05BB4" w:rsidRPr="00ED6019">
        <w:rPr>
          <w:rFonts w:eastAsia="標楷體" w:hAnsi="標楷體"/>
        </w:rPr>
        <w:t>或升等教授者，</w:t>
      </w:r>
      <w:r w:rsidRPr="00ED6019">
        <w:rPr>
          <w:rFonts w:eastAsia="標楷體" w:hAnsi="標楷體"/>
        </w:rPr>
        <w:t>得以通訊作者發表之論文為代表著作。</w:t>
      </w:r>
      <w:r w:rsidR="00B05BB4" w:rsidRPr="00ED6019">
        <w:rPr>
          <w:rFonts w:eastAsia="標楷體" w:hAnsi="標楷體"/>
        </w:rPr>
        <w:t>惟以通訊作者發表代表著作升等教授者，其主論文仍須至少一篇以第一作者發表。</w:t>
      </w:r>
    </w:p>
    <w:p w:rsidR="00AA0354" w:rsidRPr="00ED6019" w:rsidRDefault="00EB68C2" w:rsidP="00124CCB">
      <w:pPr>
        <w:pStyle w:val="a3"/>
        <w:numPr>
          <w:ilvl w:val="0"/>
          <w:numId w:val="42"/>
        </w:numPr>
        <w:spacing w:before="100" w:beforeAutospacing="1" w:line="360" w:lineRule="exact"/>
        <w:ind w:left="992" w:hanging="482"/>
        <w:rPr>
          <w:rFonts w:eastAsia="標楷體"/>
        </w:rPr>
      </w:pPr>
      <w:r w:rsidRPr="00ED6019">
        <w:rPr>
          <w:rFonts w:eastAsia="標楷體" w:hAnsi="標楷體"/>
        </w:rPr>
        <w:t>「參考論文」：升等前一級教師任內之論文，且須為七年內發表者，但期刊排名在</w:t>
      </w:r>
      <w:r w:rsidRPr="00ED6019">
        <w:rPr>
          <w:rFonts w:eastAsia="標楷體"/>
        </w:rPr>
        <w:t>40%</w:t>
      </w:r>
      <w:r w:rsidRPr="00ED6019">
        <w:rPr>
          <w:rFonts w:eastAsia="標楷體" w:hAnsi="標楷體"/>
        </w:rPr>
        <w:t>以外的論文不納入計分。</w:t>
      </w:r>
      <w:r w:rsidRPr="00ED6019">
        <w:rPr>
          <w:rFonts w:eastAsia="標楷體"/>
        </w:rPr>
        <w:t xml:space="preserve">                </w:t>
      </w:r>
    </w:p>
    <w:p w:rsidR="00337623" w:rsidRPr="00ED6019" w:rsidRDefault="00FE7C58" w:rsidP="00124CCB">
      <w:pPr>
        <w:pStyle w:val="a3"/>
        <w:numPr>
          <w:ilvl w:val="0"/>
          <w:numId w:val="42"/>
        </w:numPr>
        <w:spacing w:before="100" w:beforeAutospacing="1" w:line="360" w:lineRule="exact"/>
        <w:ind w:left="992" w:hanging="482"/>
        <w:rPr>
          <w:rFonts w:eastAsia="標楷體"/>
        </w:rPr>
      </w:pPr>
      <w:r w:rsidRPr="00ED6019">
        <w:rPr>
          <w:rFonts w:eastAsia="標楷體" w:hAnsi="標楷體"/>
        </w:rPr>
        <w:t>「專書著作」：社會人文科學類及通識教育類所稱之「專書著作」，僅限第一作者。每本專書著作原則上視同三篇論文。</w:t>
      </w:r>
      <w:r w:rsidR="00DB0D91" w:rsidRPr="00ED6019">
        <w:rPr>
          <w:rFonts w:eastAsia="標楷體" w:hAnsi="標楷體"/>
        </w:rPr>
        <w:t>惟應附專業審查證明、出版公司編輯委員名單及出版之專家學術審查書面意見。</w:t>
      </w:r>
      <w:r w:rsidR="009C4164" w:rsidRPr="00ED6019">
        <w:rPr>
          <w:rFonts w:eastAsia="標楷體" w:hAnsi="標楷體"/>
        </w:rPr>
        <w:t>專書出版公司的等級評定，須經院級教評會審議通過。</w:t>
      </w:r>
    </w:p>
    <w:p w:rsidR="00AA0354" w:rsidRPr="00ED6019" w:rsidRDefault="00AA0354" w:rsidP="00124CCB">
      <w:pPr>
        <w:pStyle w:val="a3"/>
        <w:spacing w:before="100" w:beforeAutospacing="1" w:line="360" w:lineRule="exact"/>
        <w:rPr>
          <w:rFonts w:eastAsia="標楷體"/>
          <w:b/>
          <w:bCs/>
        </w:rPr>
      </w:pPr>
    </w:p>
    <w:p w:rsidR="00EC3674" w:rsidRPr="00ED6019" w:rsidRDefault="00AA0354" w:rsidP="00C566E0">
      <w:pPr>
        <w:pStyle w:val="a3"/>
        <w:rPr>
          <w:rFonts w:eastAsia="標楷體"/>
          <w:bCs/>
          <w:szCs w:val="22"/>
        </w:rPr>
      </w:pPr>
      <w:r w:rsidRPr="00ED6019">
        <w:rPr>
          <w:rFonts w:eastAsia="標楷體" w:hAnsi="標楷體"/>
          <w:bCs/>
        </w:rPr>
        <w:t>第四條</w:t>
      </w:r>
      <w:r w:rsidRPr="00ED6019">
        <w:rPr>
          <w:rFonts w:eastAsia="標楷體"/>
          <w:bCs/>
        </w:rPr>
        <w:t xml:space="preserve">  </w:t>
      </w:r>
      <w:r w:rsidR="00C566E0" w:rsidRPr="00ED6019">
        <w:rPr>
          <w:rFonts w:eastAsia="標楷體" w:hAnsi="標楷體"/>
          <w:bCs/>
        </w:rPr>
        <w:t>研究論文計分標準：</w:t>
      </w:r>
      <w:r w:rsidR="00EC3674" w:rsidRPr="00ED6019">
        <w:rPr>
          <w:rFonts w:eastAsia="標楷體" w:hAnsi="標楷體"/>
          <w:szCs w:val="22"/>
        </w:rPr>
        <w:t>升等前一級教師任內且為近七年發表之論文</w:t>
      </w:r>
    </w:p>
    <w:p w:rsidR="00A45B7D" w:rsidRPr="00ED6019" w:rsidRDefault="00EC3674" w:rsidP="00124CCB">
      <w:pPr>
        <w:ind w:leftChars="177" w:left="425"/>
        <w:rPr>
          <w:rFonts w:eastAsia="標楷體"/>
        </w:rPr>
      </w:pPr>
      <w:r w:rsidRPr="00ED6019">
        <w:rPr>
          <w:rFonts w:eastAsia="標楷體" w:hAnsi="標楷體"/>
        </w:rPr>
        <w:t>原著和被邀寫綜說論文以</w:t>
      </w:r>
      <w:r w:rsidRPr="00ED6019">
        <w:rPr>
          <w:rFonts w:eastAsia="標楷體"/>
        </w:rPr>
        <w:t>3</w:t>
      </w:r>
      <w:r w:rsidRPr="00ED6019">
        <w:rPr>
          <w:rFonts w:eastAsia="標楷體" w:hAnsi="標楷體"/>
        </w:rPr>
        <w:t>倍核算，短篇報告、一般綜說和編輯評論以</w:t>
      </w:r>
      <w:r w:rsidRPr="00ED6019">
        <w:rPr>
          <w:rFonts w:eastAsia="標楷體"/>
        </w:rPr>
        <w:t>2</w:t>
      </w:r>
      <w:r w:rsidRPr="00ED6019">
        <w:rPr>
          <w:rFonts w:eastAsia="標楷體" w:hAnsi="標楷體"/>
        </w:rPr>
        <w:t>倍核算，病例報告和期刊信函以</w:t>
      </w:r>
      <w:r w:rsidRPr="00ED6019">
        <w:rPr>
          <w:rFonts w:eastAsia="標楷體"/>
        </w:rPr>
        <w:t>1</w:t>
      </w:r>
      <w:r w:rsidRPr="00ED6019">
        <w:rPr>
          <w:rFonts w:eastAsia="標楷體" w:hAnsi="標楷體"/>
        </w:rPr>
        <w:t>倍核算。採按篇計分，</w:t>
      </w:r>
      <w:r w:rsidR="00CA7AB5" w:rsidRPr="00ED6019">
        <w:rPr>
          <w:rFonts w:eastAsia="標楷體" w:hAnsi="標楷體"/>
        </w:rPr>
        <w:t>計分</w:t>
      </w:r>
      <w:r w:rsidRPr="00ED6019">
        <w:rPr>
          <w:rFonts w:eastAsia="標楷體" w:hAnsi="標楷體"/>
        </w:rPr>
        <w:t>標準如下：</w:t>
      </w:r>
    </w:p>
    <w:p w:rsidR="00A83944" w:rsidRPr="00ED6019" w:rsidRDefault="00A83944" w:rsidP="00EB35CF">
      <w:pPr>
        <w:rPr>
          <w:rFonts w:eastAsia="標楷體"/>
          <w:szCs w:val="22"/>
          <w:shd w:val="clear" w:color="auto" w:fill="FFFFFF"/>
        </w:rPr>
      </w:pPr>
      <w:r w:rsidRPr="00ED6019">
        <w:rPr>
          <w:rFonts w:eastAsia="標楷體"/>
        </w:rPr>
        <w:t xml:space="preserve"> </w:t>
      </w:r>
      <w:r w:rsidRPr="00ED6019">
        <w:rPr>
          <w:rFonts w:eastAsia="標楷體" w:hAnsi="標楷體"/>
          <w:szCs w:val="22"/>
          <w:shd w:val="clear" w:color="auto" w:fill="FFFFFF"/>
        </w:rPr>
        <w:t>【</w:t>
      </w:r>
      <w:r w:rsidR="00EB35CF" w:rsidRPr="00ED6019">
        <w:rPr>
          <w:rFonts w:eastAsia="標楷體" w:hAnsi="標楷體"/>
          <w:shd w:val="clear" w:color="auto" w:fill="FFFFFF"/>
        </w:rPr>
        <w:t>自然生物醫學科學類</w:t>
      </w:r>
      <w:r w:rsidRPr="00ED6019">
        <w:rPr>
          <w:rFonts w:eastAsia="標楷體" w:hAnsi="標楷體"/>
          <w:szCs w:val="22"/>
          <w:shd w:val="clear" w:color="auto" w:fill="FFFFFF"/>
        </w:rPr>
        <w:t>、</w:t>
      </w:r>
      <w:r w:rsidR="00EB35CF" w:rsidRPr="00ED6019">
        <w:rPr>
          <w:rFonts w:eastAsia="標楷體" w:hAnsi="標楷體"/>
          <w:shd w:val="clear" w:color="auto" w:fill="FFFFFF"/>
        </w:rPr>
        <w:t>口腔醫學科學類</w:t>
      </w:r>
      <w:r w:rsidRPr="00ED6019">
        <w:rPr>
          <w:rFonts w:eastAsia="標楷體" w:hAnsi="標楷體"/>
          <w:szCs w:val="22"/>
          <w:shd w:val="clear" w:color="auto" w:fill="FFFFFF"/>
        </w:rPr>
        <w:t>、護理科學類、保健復健醫療管理及基礎科學類】</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gridCol w:w="2126"/>
        <w:gridCol w:w="1560"/>
        <w:gridCol w:w="1559"/>
        <w:gridCol w:w="1134"/>
      </w:tblGrid>
      <w:tr w:rsidR="0099135A" w:rsidRPr="00ED6019" w:rsidTr="00EB35CF">
        <w:trPr>
          <w:trHeight w:val="532"/>
          <w:jc w:val="center"/>
        </w:trPr>
        <w:tc>
          <w:tcPr>
            <w:tcW w:w="2693" w:type="dxa"/>
            <w:vAlign w:val="center"/>
          </w:tcPr>
          <w:p w:rsidR="00EC3674" w:rsidRPr="00ED6019" w:rsidRDefault="00AA0354" w:rsidP="000B0524">
            <w:pPr>
              <w:jc w:val="center"/>
              <w:rPr>
                <w:rFonts w:eastAsia="標楷體"/>
                <w:sz w:val="22"/>
                <w:szCs w:val="20"/>
              </w:rPr>
            </w:pPr>
            <w:r w:rsidRPr="00ED6019">
              <w:rPr>
                <w:rFonts w:eastAsia="標楷體"/>
                <w:szCs w:val="22"/>
                <w:shd w:val="clear" w:color="auto" w:fill="FFFFFF"/>
              </w:rPr>
              <w:t>SCI/SSC</w:t>
            </w:r>
            <w:r w:rsidR="000B0524" w:rsidRPr="00ED6019">
              <w:rPr>
                <w:rFonts w:eastAsia="標楷體"/>
                <w:szCs w:val="22"/>
                <w:shd w:val="clear" w:color="auto" w:fill="FFFFFF"/>
              </w:rPr>
              <w:t>I</w:t>
            </w:r>
            <w:r w:rsidRPr="00ED6019">
              <w:rPr>
                <w:rFonts w:eastAsia="標楷體"/>
                <w:szCs w:val="22"/>
                <w:shd w:val="clear" w:color="auto" w:fill="FFFFFF"/>
              </w:rPr>
              <w:t>論文</w:t>
            </w:r>
            <w:r w:rsidR="00EC3674" w:rsidRPr="00ED6019">
              <w:rPr>
                <w:rFonts w:eastAsia="標楷體"/>
                <w:sz w:val="22"/>
                <w:szCs w:val="20"/>
              </w:rPr>
              <w:t>期刊排名</w:t>
            </w:r>
          </w:p>
        </w:tc>
        <w:tc>
          <w:tcPr>
            <w:tcW w:w="2126" w:type="dxa"/>
            <w:vAlign w:val="center"/>
          </w:tcPr>
          <w:p w:rsidR="00EC3674" w:rsidRPr="00ED6019" w:rsidRDefault="00EC3674" w:rsidP="000B0524">
            <w:pPr>
              <w:jc w:val="center"/>
              <w:rPr>
                <w:rFonts w:eastAsia="標楷體"/>
                <w:sz w:val="22"/>
                <w:szCs w:val="20"/>
              </w:rPr>
            </w:pPr>
            <w:r w:rsidRPr="00ED6019">
              <w:rPr>
                <w:rFonts w:eastAsia="標楷體"/>
                <w:sz w:val="22"/>
                <w:szCs w:val="20"/>
              </w:rPr>
              <w:t>第一或通訊作者</w:t>
            </w:r>
          </w:p>
        </w:tc>
        <w:tc>
          <w:tcPr>
            <w:tcW w:w="1560" w:type="dxa"/>
            <w:vAlign w:val="center"/>
          </w:tcPr>
          <w:p w:rsidR="00EC3674" w:rsidRPr="00ED6019" w:rsidRDefault="00EC3674" w:rsidP="000B0524">
            <w:pPr>
              <w:ind w:leftChars="-11" w:left="401" w:hangingChars="194" w:hanging="427"/>
              <w:jc w:val="center"/>
              <w:rPr>
                <w:rFonts w:eastAsia="標楷體"/>
                <w:sz w:val="22"/>
                <w:szCs w:val="20"/>
              </w:rPr>
            </w:pPr>
            <w:r w:rsidRPr="00ED6019">
              <w:rPr>
                <w:rFonts w:eastAsia="標楷體"/>
                <w:sz w:val="22"/>
                <w:szCs w:val="20"/>
              </w:rPr>
              <w:t>第二作者</w:t>
            </w:r>
          </w:p>
        </w:tc>
        <w:tc>
          <w:tcPr>
            <w:tcW w:w="1559" w:type="dxa"/>
            <w:vAlign w:val="center"/>
          </w:tcPr>
          <w:p w:rsidR="00EC3674" w:rsidRPr="00ED6019" w:rsidRDefault="00EC3674" w:rsidP="000B0524">
            <w:pPr>
              <w:jc w:val="center"/>
              <w:rPr>
                <w:rFonts w:eastAsia="標楷體"/>
                <w:sz w:val="22"/>
                <w:szCs w:val="20"/>
              </w:rPr>
            </w:pPr>
            <w:r w:rsidRPr="00ED6019">
              <w:rPr>
                <w:rFonts w:eastAsia="標楷體"/>
                <w:sz w:val="22"/>
                <w:szCs w:val="20"/>
              </w:rPr>
              <w:t>第三作者</w:t>
            </w:r>
          </w:p>
        </w:tc>
        <w:tc>
          <w:tcPr>
            <w:tcW w:w="1134" w:type="dxa"/>
            <w:vAlign w:val="center"/>
          </w:tcPr>
          <w:p w:rsidR="00EC3674" w:rsidRPr="00ED6019" w:rsidRDefault="00EC3674" w:rsidP="000B0524">
            <w:pPr>
              <w:jc w:val="center"/>
              <w:rPr>
                <w:rFonts w:eastAsia="標楷體"/>
                <w:sz w:val="22"/>
                <w:szCs w:val="20"/>
              </w:rPr>
            </w:pPr>
            <w:r w:rsidRPr="00ED6019">
              <w:rPr>
                <w:rFonts w:eastAsia="標楷體"/>
                <w:sz w:val="22"/>
                <w:szCs w:val="20"/>
              </w:rPr>
              <w:t>其他作者</w:t>
            </w:r>
          </w:p>
        </w:tc>
      </w:tr>
      <w:tr w:rsidR="0099135A" w:rsidRPr="00ED6019" w:rsidTr="00EB35CF">
        <w:trPr>
          <w:trHeight w:val="568"/>
          <w:jc w:val="center"/>
        </w:trPr>
        <w:tc>
          <w:tcPr>
            <w:tcW w:w="2693" w:type="dxa"/>
            <w:vAlign w:val="center"/>
          </w:tcPr>
          <w:p w:rsidR="00EC3674" w:rsidRPr="00ED6019" w:rsidRDefault="00EC3674" w:rsidP="000B0524">
            <w:pPr>
              <w:spacing w:line="400" w:lineRule="exact"/>
              <w:ind w:leftChars="36" w:left="600" w:hangingChars="257" w:hanging="514"/>
              <w:jc w:val="both"/>
              <w:rPr>
                <w:rFonts w:eastAsia="標楷體"/>
                <w:spacing w:val="-10"/>
                <w:sz w:val="22"/>
                <w:szCs w:val="20"/>
              </w:rPr>
            </w:pPr>
            <w:r w:rsidRPr="00ED6019">
              <w:rPr>
                <w:rFonts w:eastAsia="標楷體"/>
                <w:spacing w:val="-10"/>
                <w:sz w:val="22"/>
                <w:szCs w:val="20"/>
              </w:rPr>
              <w:t>I.F.&gt;5</w:t>
            </w:r>
          </w:p>
        </w:tc>
        <w:tc>
          <w:tcPr>
            <w:tcW w:w="2126"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I.F.×5</w:t>
            </w:r>
          </w:p>
        </w:tc>
        <w:tc>
          <w:tcPr>
            <w:tcW w:w="1560"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I.F.×3</w:t>
            </w:r>
          </w:p>
        </w:tc>
        <w:tc>
          <w:tcPr>
            <w:tcW w:w="1559"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I.F.×1</w:t>
            </w:r>
          </w:p>
        </w:tc>
        <w:tc>
          <w:tcPr>
            <w:tcW w:w="1134"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I.F.×0.5</w:t>
            </w:r>
          </w:p>
        </w:tc>
      </w:tr>
      <w:tr w:rsidR="0099135A" w:rsidRPr="00ED6019" w:rsidTr="00EB35CF">
        <w:trPr>
          <w:trHeight w:val="568"/>
          <w:jc w:val="center"/>
        </w:trPr>
        <w:tc>
          <w:tcPr>
            <w:tcW w:w="2693" w:type="dxa"/>
            <w:vAlign w:val="center"/>
          </w:tcPr>
          <w:p w:rsidR="00EC3674" w:rsidRPr="00ED6019" w:rsidRDefault="00EC3674" w:rsidP="000B0524">
            <w:pPr>
              <w:spacing w:line="400" w:lineRule="exact"/>
              <w:ind w:leftChars="36" w:left="600" w:hangingChars="257" w:hanging="514"/>
              <w:jc w:val="both"/>
              <w:rPr>
                <w:rFonts w:eastAsia="標楷體"/>
                <w:sz w:val="22"/>
                <w:szCs w:val="20"/>
              </w:rPr>
            </w:pPr>
            <w:r w:rsidRPr="00ED6019">
              <w:rPr>
                <w:rFonts w:eastAsia="標楷體"/>
                <w:spacing w:val="-10"/>
                <w:sz w:val="22"/>
                <w:szCs w:val="20"/>
              </w:rPr>
              <w:t>10%(</w:t>
            </w:r>
            <w:r w:rsidRPr="00ED6019">
              <w:rPr>
                <w:rFonts w:eastAsia="標楷體"/>
                <w:spacing w:val="-10"/>
                <w:sz w:val="22"/>
                <w:szCs w:val="20"/>
              </w:rPr>
              <w:t>含</w:t>
            </w:r>
            <w:r w:rsidRPr="00ED6019">
              <w:rPr>
                <w:rFonts w:eastAsia="標楷體"/>
                <w:spacing w:val="-10"/>
                <w:sz w:val="22"/>
                <w:szCs w:val="20"/>
              </w:rPr>
              <w:t>)</w:t>
            </w:r>
            <w:r w:rsidRPr="00ED6019">
              <w:rPr>
                <w:rFonts w:eastAsia="標楷體"/>
                <w:spacing w:val="-10"/>
                <w:sz w:val="22"/>
                <w:szCs w:val="20"/>
              </w:rPr>
              <w:t>內</w:t>
            </w:r>
          </w:p>
        </w:tc>
        <w:tc>
          <w:tcPr>
            <w:tcW w:w="2126"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30</w:t>
            </w:r>
            <w:r w:rsidRPr="00ED6019">
              <w:rPr>
                <w:rFonts w:eastAsia="標楷體"/>
                <w:sz w:val="22"/>
                <w:szCs w:val="20"/>
              </w:rPr>
              <w:t>分</w:t>
            </w:r>
          </w:p>
        </w:tc>
        <w:tc>
          <w:tcPr>
            <w:tcW w:w="1560"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18</w:t>
            </w:r>
            <w:r w:rsidRPr="00ED6019">
              <w:rPr>
                <w:rFonts w:eastAsia="標楷體"/>
                <w:sz w:val="22"/>
                <w:szCs w:val="20"/>
              </w:rPr>
              <w:t>分</w:t>
            </w:r>
          </w:p>
        </w:tc>
        <w:tc>
          <w:tcPr>
            <w:tcW w:w="1559"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6</w:t>
            </w:r>
            <w:r w:rsidRPr="00ED6019">
              <w:rPr>
                <w:rFonts w:eastAsia="標楷體"/>
                <w:sz w:val="22"/>
                <w:szCs w:val="20"/>
              </w:rPr>
              <w:t>分</w:t>
            </w:r>
          </w:p>
        </w:tc>
        <w:tc>
          <w:tcPr>
            <w:tcW w:w="1134"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3</w:t>
            </w:r>
            <w:r w:rsidRPr="00ED6019">
              <w:rPr>
                <w:rFonts w:eastAsia="標楷體"/>
                <w:sz w:val="22"/>
                <w:szCs w:val="20"/>
              </w:rPr>
              <w:t>分</w:t>
            </w:r>
          </w:p>
        </w:tc>
      </w:tr>
      <w:tr w:rsidR="0099135A" w:rsidRPr="00ED6019" w:rsidTr="00EB35CF">
        <w:trPr>
          <w:trHeight w:val="791"/>
          <w:jc w:val="center"/>
        </w:trPr>
        <w:tc>
          <w:tcPr>
            <w:tcW w:w="2693" w:type="dxa"/>
            <w:vAlign w:val="center"/>
          </w:tcPr>
          <w:p w:rsidR="00EC3674" w:rsidRPr="00ED6019" w:rsidRDefault="00EC3674" w:rsidP="000B0524">
            <w:pPr>
              <w:spacing w:line="400" w:lineRule="exact"/>
              <w:ind w:leftChars="17" w:left="459" w:hangingChars="209" w:hanging="418"/>
              <w:jc w:val="both"/>
              <w:rPr>
                <w:rFonts w:eastAsia="標楷體"/>
                <w:sz w:val="22"/>
                <w:szCs w:val="20"/>
              </w:rPr>
            </w:pPr>
            <w:r w:rsidRPr="00ED6019">
              <w:rPr>
                <w:rFonts w:eastAsia="標楷體"/>
                <w:spacing w:val="-10"/>
                <w:sz w:val="22"/>
                <w:szCs w:val="20"/>
              </w:rPr>
              <w:t>10%</w:t>
            </w:r>
            <w:r w:rsidRPr="00ED6019">
              <w:rPr>
                <w:rFonts w:eastAsia="標楷體"/>
                <w:spacing w:val="-10"/>
                <w:sz w:val="22"/>
                <w:szCs w:val="20"/>
              </w:rPr>
              <w:t>至</w:t>
            </w:r>
            <w:r w:rsidRPr="00ED6019">
              <w:rPr>
                <w:rFonts w:eastAsia="標楷體"/>
                <w:spacing w:val="-10"/>
                <w:sz w:val="22"/>
                <w:szCs w:val="20"/>
              </w:rPr>
              <w:t>20%(</w:t>
            </w:r>
            <w:r w:rsidRPr="00ED6019">
              <w:rPr>
                <w:rFonts w:eastAsia="標楷體"/>
                <w:spacing w:val="-10"/>
                <w:sz w:val="22"/>
                <w:szCs w:val="20"/>
              </w:rPr>
              <w:t>不含</w:t>
            </w:r>
            <w:r w:rsidRPr="00ED6019">
              <w:rPr>
                <w:rFonts w:eastAsia="標楷體"/>
                <w:spacing w:val="-10"/>
                <w:sz w:val="22"/>
                <w:szCs w:val="20"/>
              </w:rPr>
              <w:t>)</w:t>
            </w:r>
          </w:p>
        </w:tc>
        <w:tc>
          <w:tcPr>
            <w:tcW w:w="2126"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25</w:t>
            </w:r>
            <w:r w:rsidRPr="00ED6019">
              <w:rPr>
                <w:rFonts w:eastAsia="標楷體"/>
                <w:sz w:val="22"/>
                <w:szCs w:val="20"/>
              </w:rPr>
              <w:t>分</w:t>
            </w:r>
          </w:p>
        </w:tc>
        <w:tc>
          <w:tcPr>
            <w:tcW w:w="1560"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15</w:t>
            </w:r>
            <w:r w:rsidRPr="00ED6019">
              <w:rPr>
                <w:rFonts w:eastAsia="標楷體"/>
                <w:sz w:val="22"/>
                <w:szCs w:val="20"/>
              </w:rPr>
              <w:t>分</w:t>
            </w:r>
          </w:p>
        </w:tc>
        <w:tc>
          <w:tcPr>
            <w:tcW w:w="1559"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5</w:t>
            </w:r>
            <w:r w:rsidRPr="00ED6019">
              <w:rPr>
                <w:rFonts w:eastAsia="標楷體"/>
                <w:sz w:val="22"/>
                <w:szCs w:val="20"/>
              </w:rPr>
              <w:t>分</w:t>
            </w:r>
          </w:p>
        </w:tc>
        <w:tc>
          <w:tcPr>
            <w:tcW w:w="1134"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2.5</w:t>
            </w:r>
            <w:r w:rsidRPr="00ED6019">
              <w:rPr>
                <w:rFonts w:eastAsia="標楷體"/>
                <w:sz w:val="22"/>
                <w:szCs w:val="20"/>
              </w:rPr>
              <w:t>分</w:t>
            </w:r>
          </w:p>
        </w:tc>
      </w:tr>
      <w:tr w:rsidR="0099135A" w:rsidRPr="00ED6019" w:rsidTr="00EB35CF">
        <w:trPr>
          <w:trHeight w:val="808"/>
          <w:jc w:val="center"/>
        </w:trPr>
        <w:tc>
          <w:tcPr>
            <w:tcW w:w="2693" w:type="dxa"/>
            <w:vAlign w:val="center"/>
          </w:tcPr>
          <w:p w:rsidR="00EC3674" w:rsidRPr="00ED6019" w:rsidRDefault="00EC3674" w:rsidP="000B0524">
            <w:pPr>
              <w:spacing w:line="400" w:lineRule="exact"/>
              <w:ind w:leftChars="14" w:left="174" w:hangingChars="70" w:hanging="140"/>
              <w:jc w:val="both"/>
              <w:rPr>
                <w:rFonts w:eastAsia="標楷體"/>
                <w:sz w:val="22"/>
                <w:szCs w:val="20"/>
              </w:rPr>
            </w:pPr>
            <w:r w:rsidRPr="00ED6019">
              <w:rPr>
                <w:rFonts w:eastAsia="標楷體"/>
                <w:spacing w:val="-10"/>
                <w:sz w:val="22"/>
                <w:szCs w:val="20"/>
              </w:rPr>
              <w:t>20%</w:t>
            </w:r>
            <w:r w:rsidRPr="00ED6019">
              <w:rPr>
                <w:rFonts w:eastAsia="標楷體"/>
                <w:spacing w:val="-10"/>
                <w:sz w:val="22"/>
                <w:szCs w:val="20"/>
              </w:rPr>
              <w:t>至</w:t>
            </w:r>
            <w:r w:rsidRPr="00ED6019">
              <w:rPr>
                <w:rFonts w:eastAsia="標楷體"/>
                <w:spacing w:val="-10"/>
                <w:sz w:val="22"/>
                <w:szCs w:val="20"/>
              </w:rPr>
              <w:t>40%(</w:t>
            </w:r>
            <w:r w:rsidRPr="00ED6019">
              <w:rPr>
                <w:rFonts w:eastAsia="標楷體"/>
                <w:spacing w:val="-10"/>
                <w:sz w:val="22"/>
                <w:szCs w:val="20"/>
              </w:rPr>
              <w:t>不含</w:t>
            </w:r>
            <w:r w:rsidRPr="00ED6019">
              <w:rPr>
                <w:rFonts w:eastAsia="標楷體"/>
                <w:spacing w:val="-10"/>
                <w:sz w:val="22"/>
                <w:szCs w:val="20"/>
              </w:rPr>
              <w:t>)</w:t>
            </w:r>
          </w:p>
        </w:tc>
        <w:tc>
          <w:tcPr>
            <w:tcW w:w="2126"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20</w:t>
            </w:r>
            <w:r w:rsidRPr="00ED6019">
              <w:rPr>
                <w:rFonts w:eastAsia="標楷體"/>
                <w:sz w:val="22"/>
                <w:szCs w:val="20"/>
              </w:rPr>
              <w:t>分</w:t>
            </w:r>
          </w:p>
        </w:tc>
        <w:tc>
          <w:tcPr>
            <w:tcW w:w="1560"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12</w:t>
            </w:r>
            <w:r w:rsidRPr="00ED6019">
              <w:rPr>
                <w:rFonts w:eastAsia="標楷體"/>
                <w:sz w:val="22"/>
                <w:szCs w:val="20"/>
              </w:rPr>
              <w:t>分</w:t>
            </w:r>
          </w:p>
        </w:tc>
        <w:tc>
          <w:tcPr>
            <w:tcW w:w="1559"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4</w:t>
            </w:r>
            <w:r w:rsidRPr="00ED6019">
              <w:rPr>
                <w:rFonts w:eastAsia="標楷體"/>
                <w:sz w:val="22"/>
                <w:szCs w:val="20"/>
              </w:rPr>
              <w:t>分</w:t>
            </w:r>
          </w:p>
        </w:tc>
        <w:tc>
          <w:tcPr>
            <w:tcW w:w="1134" w:type="dxa"/>
            <w:vAlign w:val="center"/>
          </w:tcPr>
          <w:p w:rsidR="00EC3674" w:rsidRPr="00ED6019" w:rsidRDefault="00EC3674" w:rsidP="00EC3674">
            <w:pPr>
              <w:spacing w:line="400" w:lineRule="exact"/>
              <w:jc w:val="center"/>
              <w:rPr>
                <w:rFonts w:eastAsia="標楷體"/>
                <w:sz w:val="22"/>
                <w:szCs w:val="20"/>
              </w:rPr>
            </w:pPr>
            <w:r w:rsidRPr="00ED6019">
              <w:rPr>
                <w:rFonts w:eastAsia="標楷體"/>
                <w:sz w:val="22"/>
                <w:szCs w:val="20"/>
              </w:rPr>
              <w:t>2</w:t>
            </w:r>
            <w:r w:rsidRPr="00ED6019">
              <w:rPr>
                <w:rFonts w:eastAsia="標楷體"/>
                <w:sz w:val="22"/>
                <w:szCs w:val="20"/>
              </w:rPr>
              <w:t>分</w:t>
            </w:r>
          </w:p>
        </w:tc>
      </w:tr>
    </w:tbl>
    <w:p w:rsidR="008B578B" w:rsidRPr="00ED6019" w:rsidRDefault="00CA7AB5" w:rsidP="00124CCB">
      <w:pPr>
        <w:spacing w:line="440" w:lineRule="exact"/>
        <w:ind w:leftChars="177" w:left="425"/>
        <w:rPr>
          <w:rFonts w:eastAsia="標楷體"/>
          <w:bCs/>
        </w:rPr>
      </w:pPr>
      <w:r w:rsidRPr="00ED6019">
        <w:rPr>
          <w:rFonts w:eastAsia="標楷體" w:hAnsi="標楷體"/>
          <w:bCs/>
        </w:rPr>
        <w:t>但論文若具有同等貢獻者，其分數計算如下</w:t>
      </w:r>
      <w:r w:rsidRPr="00ED6019">
        <w:rPr>
          <w:rFonts w:eastAsia="標楷體"/>
          <w:bCs/>
        </w:rPr>
        <w:t>:</w:t>
      </w:r>
      <w:r w:rsidR="002D42CC" w:rsidRPr="00ED6019">
        <w:rPr>
          <w:rFonts w:eastAsia="標楷體"/>
          <w:kern w:val="0"/>
          <w:sz w:val="20"/>
          <w:szCs w:val="20"/>
        </w:rPr>
        <w:t xml:space="preserve"> </w:t>
      </w:r>
    </w:p>
    <w:p w:rsidR="00AA0354" w:rsidRPr="00ED6019" w:rsidRDefault="00CA7AB5" w:rsidP="003C7349">
      <w:pPr>
        <w:pStyle w:val="ab"/>
        <w:numPr>
          <w:ilvl w:val="0"/>
          <w:numId w:val="46"/>
        </w:numPr>
        <w:spacing w:line="360" w:lineRule="exact"/>
        <w:ind w:leftChars="0" w:left="992" w:hanging="567"/>
        <w:rPr>
          <w:rFonts w:ascii="Times New Roman" w:eastAsia="標楷體" w:hAnsi="Times New Roman"/>
        </w:rPr>
      </w:pPr>
      <w:r w:rsidRPr="00ED6019">
        <w:rPr>
          <w:rFonts w:ascii="Times New Roman" w:eastAsia="標楷體" w:hAnsi="標楷體"/>
        </w:rPr>
        <w:t>若有兩位作者相同貢獻度，以其排序之加權分數</w:t>
      </w:r>
      <w:r w:rsidR="00537F90" w:rsidRPr="00ED6019">
        <w:rPr>
          <w:rFonts w:ascii="Times New Roman" w:eastAsia="標楷體" w:hAnsi="Times New Roman"/>
        </w:rPr>
        <w:t>8</w:t>
      </w:r>
      <w:r w:rsidRPr="00ED6019">
        <w:rPr>
          <w:rFonts w:ascii="Times New Roman" w:eastAsia="標楷體" w:hAnsi="Times New Roman"/>
        </w:rPr>
        <w:t>0%</w:t>
      </w:r>
      <w:r w:rsidRPr="00ED6019">
        <w:rPr>
          <w:rFonts w:ascii="Times New Roman" w:eastAsia="標楷體" w:hAnsi="標楷體"/>
        </w:rPr>
        <w:t>計算，如發表於</w:t>
      </w:r>
      <w:r w:rsidRPr="00ED6019">
        <w:rPr>
          <w:rFonts w:ascii="Times New Roman" w:eastAsia="標楷體" w:hAnsi="Times New Roman"/>
        </w:rPr>
        <w:t>IF</w:t>
      </w:r>
      <w:r w:rsidRPr="00ED6019">
        <w:rPr>
          <w:rFonts w:ascii="Times New Roman" w:hAnsi="新細明體"/>
        </w:rPr>
        <w:t>≧</w:t>
      </w:r>
      <w:r w:rsidRPr="00ED6019">
        <w:rPr>
          <w:rFonts w:ascii="Times New Roman" w:eastAsia="標楷體" w:hAnsi="Times New Roman"/>
        </w:rPr>
        <w:t>6</w:t>
      </w:r>
      <w:r w:rsidRPr="00ED6019">
        <w:rPr>
          <w:rFonts w:ascii="Times New Roman" w:eastAsia="標楷體" w:hAnsi="標楷體"/>
        </w:rPr>
        <w:t>則以</w:t>
      </w:r>
      <w:r w:rsidRPr="00ED6019">
        <w:rPr>
          <w:rFonts w:ascii="Times New Roman" w:eastAsia="標楷體" w:hAnsi="Times New Roman"/>
        </w:rPr>
        <w:t>100%</w:t>
      </w:r>
      <w:r w:rsidRPr="00ED6019">
        <w:rPr>
          <w:rFonts w:ascii="Times New Roman" w:eastAsia="標楷體" w:hAnsi="標楷體"/>
        </w:rPr>
        <w:t>計算。</w:t>
      </w:r>
    </w:p>
    <w:p w:rsidR="00AA0354" w:rsidRPr="00ED6019" w:rsidRDefault="00CA7AB5" w:rsidP="003C7349">
      <w:pPr>
        <w:pStyle w:val="ab"/>
        <w:numPr>
          <w:ilvl w:val="0"/>
          <w:numId w:val="46"/>
        </w:numPr>
        <w:spacing w:before="100" w:beforeAutospacing="1" w:line="360" w:lineRule="exact"/>
        <w:ind w:leftChars="0" w:left="992" w:hanging="567"/>
        <w:rPr>
          <w:rFonts w:ascii="Times New Roman" w:eastAsia="標楷體" w:hAnsi="Times New Roman"/>
        </w:rPr>
      </w:pPr>
      <w:r w:rsidRPr="00ED6019">
        <w:rPr>
          <w:rFonts w:ascii="Times New Roman" w:eastAsia="標楷體" w:hAnsi="標楷體"/>
        </w:rPr>
        <w:t>有三至四位作者相同貢獻，以其排序之加權分數</w:t>
      </w:r>
      <w:r w:rsidRPr="00ED6019">
        <w:rPr>
          <w:rFonts w:ascii="Times New Roman" w:eastAsia="標楷體" w:hAnsi="Times New Roman"/>
        </w:rPr>
        <w:t>60%</w:t>
      </w:r>
      <w:r w:rsidRPr="00ED6019">
        <w:rPr>
          <w:rFonts w:ascii="Times New Roman" w:eastAsia="標楷體" w:hAnsi="標楷體"/>
        </w:rPr>
        <w:t>計算，如發表於</w:t>
      </w:r>
      <w:r w:rsidRPr="00ED6019">
        <w:rPr>
          <w:rFonts w:ascii="Times New Roman" w:eastAsia="標楷體" w:hAnsi="Times New Roman"/>
        </w:rPr>
        <w:t>IF</w:t>
      </w:r>
      <w:r w:rsidRPr="00ED6019">
        <w:rPr>
          <w:rFonts w:ascii="Times New Roman" w:hAnsi="新細明體"/>
        </w:rPr>
        <w:t>≧</w:t>
      </w:r>
      <w:r w:rsidRPr="00ED6019">
        <w:rPr>
          <w:rFonts w:ascii="Times New Roman" w:eastAsia="標楷體" w:hAnsi="Times New Roman"/>
        </w:rPr>
        <w:t>10</w:t>
      </w:r>
      <w:r w:rsidRPr="00ED6019">
        <w:rPr>
          <w:rFonts w:ascii="Times New Roman" w:eastAsia="標楷體" w:hAnsi="標楷體"/>
        </w:rPr>
        <w:t>則以</w:t>
      </w:r>
      <w:r w:rsidRPr="00ED6019">
        <w:rPr>
          <w:rFonts w:ascii="Times New Roman" w:eastAsia="標楷體" w:hAnsi="Times New Roman"/>
        </w:rPr>
        <w:t>100%</w:t>
      </w:r>
      <w:r w:rsidRPr="00ED6019">
        <w:rPr>
          <w:rFonts w:ascii="Times New Roman" w:eastAsia="標楷體" w:hAnsi="標楷體"/>
        </w:rPr>
        <w:t>計算。</w:t>
      </w:r>
    </w:p>
    <w:p w:rsidR="00CA7AB5" w:rsidRPr="00ED6019" w:rsidRDefault="00CA7AB5" w:rsidP="003C7349">
      <w:pPr>
        <w:pStyle w:val="ab"/>
        <w:numPr>
          <w:ilvl w:val="0"/>
          <w:numId w:val="46"/>
        </w:numPr>
        <w:spacing w:before="100" w:beforeAutospacing="1" w:line="360" w:lineRule="exact"/>
        <w:ind w:leftChars="0" w:left="992" w:hanging="567"/>
        <w:rPr>
          <w:rFonts w:ascii="Times New Roman" w:eastAsia="標楷體" w:hAnsi="Times New Roman"/>
        </w:rPr>
      </w:pPr>
      <w:r w:rsidRPr="00ED6019">
        <w:rPr>
          <w:rFonts w:ascii="Times New Roman" w:eastAsia="標楷體" w:hAnsi="標楷體"/>
        </w:rPr>
        <w:t>有五位及以上作者相同貢獻，以其排序之加權分數</w:t>
      </w:r>
      <w:r w:rsidRPr="00ED6019">
        <w:rPr>
          <w:rFonts w:ascii="Times New Roman" w:eastAsia="標楷體" w:hAnsi="Times New Roman"/>
        </w:rPr>
        <w:t>30%</w:t>
      </w:r>
      <w:r w:rsidRPr="00ED6019">
        <w:rPr>
          <w:rFonts w:ascii="Times New Roman" w:eastAsia="標楷體" w:hAnsi="標楷體"/>
        </w:rPr>
        <w:t>計算。</w:t>
      </w:r>
    </w:p>
    <w:p w:rsidR="008C1074" w:rsidRPr="00ED6019" w:rsidRDefault="00AA0354" w:rsidP="003C3F95">
      <w:pPr>
        <w:spacing w:beforeLines="50" w:line="360" w:lineRule="exact"/>
        <w:ind w:left="960" w:hangingChars="400" w:hanging="960"/>
        <w:rPr>
          <w:rFonts w:eastAsia="標楷體"/>
          <w:szCs w:val="22"/>
        </w:rPr>
      </w:pPr>
      <w:r w:rsidRPr="00ED6019">
        <w:rPr>
          <w:rFonts w:eastAsia="標楷體" w:hAnsi="標楷體"/>
          <w:szCs w:val="22"/>
        </w:rPr>
        <w:t>第五條</w:t>
      </w:r>
      <w:r w:rsidRPr="00ED6019">
        <w:rPr>
          <w:rFonts w:eastAsia="標楷體"/>
          <w:szCs w:val="22"/>
        </w:rPr>
        <w:t xml:space="preserve">  </w:t>
      </w:r>
      <w:r w:rsidRPr="00ED6019">
        <w:rPr>
          <w:rFonts w:eastAsia="標楷體" w:hAnsi="標楷體"/>
          <w:szCs w:val="22"/>
        </w:rPr>
        <w:t>各</w:t>
      </w:r>
      <w:r w:rsidR="008C1074" w:rsidRPr="00ED6019">
        <w:rPr>
          <w:rFonts w:eastAsia="標楷體" w:hAnsi="標楷體"/>
          <w:szCs w:val="22"/>
        </w:rPr>
        <w:t>學院得自訂更嚴格之教師升等計分細則，經院教評會及校教評會審議通過，陳請校長核定後公布實施。</w:t>
      </w:r>
    </w:p>
    <w:p w:rsidR="00B70352" w:rsidRPr="00ED6019" w:rsidRDefault="00AA0354" w:rsidP="000832CA">
      <w:pPr>
        <w:spacing w:beforeLines="50" w:line="360" w:lineRule="exact"/>
      </w:pPr>
      <w:r w:rsidRPr="00ED6019">
        <w:rPr>
          <w:rFonts w:eastAsia="標楷體" w:hAnsi="標楷體"/>
        </w:rPr>
        <w:t>第六條</w:t>
      </w:r>
      <w:r w:rsidR="000B0524" w:rsidRPr="00ED6019">
        <w:rPr>
          <w:rFonts w:eastAsia="標楷體"/>
        </w:rPr>
        <w:t xml:space="preserve">  </w:t>
      </w:r>
      <w:r w:rsidR="00FB59DC" w:rsidRPr="00ED6019">
        <w:rPr>
          <w:rFonts w:eastAsia="標楷體" w:hAnsi="標楷體"/>
        </w:rPr>
        <w:t>本標準經校教評會</w:t>
      </w:r>
      <w:r w:rsidR="004725D7" w:rsidRPr="00ED6019">
        <w:rPr>
          <w:rFonts w:eastAsia="標楷體" w:hAnsi="標楷體"/>
        </w:rPr>
        <w:t>審議</w:t>
      </w:r>
      <w:r w:rsidR="00FB59DC" w:rsidRPr="00ED6019">
        <w:rPr>
          <w:rFonts w:eastAsia="標楷體" w:hAnsi="標楷體"/>
        </w:rPr>
        <w:t>通過，陳請校長核定後，自公佈日起實施，修正時亦同。</w:t>
      </w:r>
    </w:p>
    <w:sectPr w:rsidR="00B70352" w:rsidRPr="00ED6019" w:rsidSect="000B0524">
      <w:footerReference w:type="even" r:id="rId8"/>
      <w:footerReference w:type="default" r:id="rId9"/>
      <w:pgSz w:w="11906" w:h="16838"/>
      <w:pgMar w:top="1440" w:right="1080" w:bottom="1440" w:left="108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F95" w:rsidRDefault="003C3F95">
      <w:r>
        <w:separator/>
      </w:r>
    </w:p>
  </w:endnote>
  <w:endnote w:type="continuationSeparator" w:id="0">
    <w:p w:rsidR="003C3F95" w:rsidRDefault="003C3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95" w:rsidRDefault="003C3F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C3F95" w:rsidRDefault="003C3F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95" w:rsidRDefault="003C3F9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D2D6D">
      <w:rPr>
        <w:rStyle w:val="a4"/>
        <w:noProof/>
      </w:rPr>
      <w:t>1</w:t>
    </w:r>
    <w:r>
      <w:rPr>
        <w:rStyle w:val="a4"/>
      </w:rPr>
      <w:fldChar w:fldCharType="end"/>
    </w:r>
  </w:p>
  <w:p w:rsidR="003C3F95" w:rsidRDefault="003C3F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F95" w:rsidRDefault="003C3F95">
      <w:r>
        <w:separator/>
      </w:r>
    </w:p>
  </w:footnote>
  <w:footnote w:type="continuationSeparator" w:id="0">
    <w:p w:rsidR="003C3F95" w:rsidRDefault="003C3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E35D7"/>
    <w:multiLevelType w:val="hybridMultilevel"/>
    <w:tmpl w:val="906AAD8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9605527"/>
    <w:multiLevelType w:val="hybridMultilevel"/>
    <w:tmpl w:val="FEDA8B00"/>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16EDF"/>
    <w:multiLevelType w:val="hybridMultilevel"/>
    <w:tmpl w:val="49E68926"/>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201D78"/>
    <w:multiLevelType w:val="hybridMultilevel"/>
    <w:tmpl w:val="6B947D1A"/>
    <w:lvl w:ilvl="0" w:tplc="90302C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3569B4"/>
    <w:multiLevelType w:val="hybridMultilevel"/>
    <w:tmpl w:val="D52ED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7B70C2"/>
    <w:multiLevelType w:val="hybridMultilevel"/>
    <w:tmpl w:val="36D4BBBA"/>
    <w:lvl w:ilvl="0" w:tplc="FA206ADE">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30000E"/>
    <w:multiLevelType w:val="hybridMultilevel"/>
    <w:tmpl w:val="87BA7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E7175F"/>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nsid w:val="2DE730E5"/>
    <w:multiLevelType w:val="hybridMultilevel"/>
    <w:tmpl w:val="CFD23520"/>
    <w:lvl w:ilvl="0" w:tplc="942CFDE4">
      <w:start w:val="4"/>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432B32"/>
    <w:multiLevelType w:val="hybridMultilevel"/>
    <w:tmpl w:val="9CF63A9C"/>
    <w:lvl w:ilvl="0" w:tplc="3080F27A">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B9032D"/>
    <w:multiLevelType w:val="hybridMultilevel"/>
    <w:tmpl w:val="FEF0CFF4"/>
    <w:lvl w:ilvl="0" w:tplc="3C7264D6">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2447419"/>
    <w:multiLevelType w:val="hybridMultilevel"/>
    <w:tmpl w:val="3B30099C"/>
    <w:lvl w:ilvl="0" w:tplc="386E56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130F45"/>
    <w:multiLevelType w:val="hybridMultilevel"/>
    <w:tmpl w:val="192ADE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B1100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7B20541"/>
    <w:multiLevelType w:val="hybridMultilevel"/>
    <w:tmpl w:val="9E2200E4"/>
    <w:lvl w:ilvl="0" w:tplc="5D642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A8278E6"/>
    <w:multiLevelType w:val="hybridMultilevel"/>
    <w:tmpl w:val="A3B60EB4"/>
    <w:lvl w:ilvl="0" w:tplc="FE34A25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293EA4"/>
    <w:multiLevelType w:val="hybridMultilevel"/>
    <w:tmpl w:val="BD7E124C"/>
    <w:lvl w:ilvl="0" w:tplc="04090015">
      <w:start w:val="1"/>
      <w:numFmt w:val="taiwaneseCountingThousand"/>
      <w:lvlText w:val="%1、"/>
      <w:lvlJc w:val="left"/>
      <w:pPr>
        <w:ind w:left="501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2064DBD"/>
    <w:multiLevelType w:val="hybridMultilevel"/>
    <w:tmpl w:val="B7F6F17C"/>
    <w:lvl w:ilvl="0" w:tplc="B450E4BC">
      <w:start w:val="2"/>
      <w:numFmt w:val="taiwaneseCountingThousand"/>
      <w:lvlText w:val="%1、"/>
      <w:lvlJc w:val="left"/>
      <w:pPr>
        <w:tabs>
          <w:tab w:val="num" w:pos="1040"/>
        </w:tabs>
        <w:ind w:left="1040" w:hanging="720"/>
      </w:pPr>
      <w:rPr>
        <w:rFonts w:ascii="Times New Roman"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8">
    <w:nsid w:val="6B223ABC"/>
    <w:multiLevelType w:val="hybridMultilevel"/>
    <w:tmpl w:val="1E9E18CE"/>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BCA75EB"/>
    <w:multiLevelType w:val="hybridMultilevel"/>
    <w:tmpl w:val="9440DD02"/>
    <w:lvl w:ilvl="0" w:tplc="1DA0ED70">
      <w:start w:val="1"/>
      <w:numFmt w:val="taiwaneseCountingThousand"/>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0">
    <w:nsid w:val="704E2536"/>
    <w:multiLevelType w:val="hybridMultilevel"/>
    <w:tmpl w:val="491E7C26"/>
    <w:lvl w:ilvl="0" w:tplc="6C8A832A">
      <w:start w:val="5"/>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2DB0A8A"/>
    <w:multiLevelType w:val="hybridMultilevel"/>
    <w:tmpl w:val="83A2810C"/>
    <w:lvl w:ilvl="0" w:tplc="0E727484">
      <w:start w:val="1"/>
      <w:numFmt w:val="decimal"/>
      <w:lvlText w:val="(%1)"/>
      <w:lvlJc w:val="left"/>
      <w:pPr>
        <w:ind w:left="646" w:hanging="360"/>
      </w:pPr>
      <w:rPr>
        <w:rFonts w:ascii="Times New Roman" w:hAnsi="Times New Roman"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3">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6"/>
  </w:num>
  <w:num w:numId="3">
    <w:abstractNumId w:val="19"/>
  </w:num>
  <w:num w:numId="4">
    <w:abstractNumId w:val="18"/>
  </w:num>
  <w:num w:numId="5">
    <w:abstractNumId w:val="41"/>
  </w:num>
  <w:num w:numId="6">
    <w:abstractNumId w:val="20"/>
  </w:num>
  <w:num w:numId="7">
    <w:abstractNumId w:val="11"/>
  </w:num>
  <w:num w:numId="8">
    <w:abstractNumId w:val="37"/>
  </w:num>
  <w:num w:numId="9">
    <w:abstractNumId w:val="32"/>
  </w:num>
  <w:num w:numId="10">
    <w:abstractNumId w:val="17"/>
  </w:num>
  <w:num w:numId="11">
    <w:abstractNumId w:val="30"/>
  </w:num>
  <w:num w:numId="12">
    <w:abstractNumId w:val="38"/>
  </w:num>
  <w:num w:numId="13">
    <w:abstractNumId w:val="4"/>
  </w:num>
  <w:num w:numId="14">
    <w:abstractNumId w:val="2"/>
  </w:num>
  <w:num w:numId="15">
    <w:abstractNumId w:val="29"/>
  </w:num>
  <w:num w:numId="16">
    <w:abstractNumId w:val="7"/>
  </w:num>
  <w:num w:numId="17">
    <w:abstractNumId w:val="45"/>
  </w:num>
  <w:num w:numId="18">
    <w:abstractNumId w:val="5"/>
  </w:num>
  <w:num w:numId="19">
    <w:abstractNumId w:val="16"/>
  </w:num>
  <w:num w:numId="20">
    <w:abstractNumId w:val="0"/>
  </w:num>
  <w:num w:numId="21">
    <w:abstractNumId w:val="21"/>
  </w:num>
  <w:num w:numId="22">
    <w:abstractNumId w:val="23"/>
  </w:num>
  <w:num w:numId="23">
    <w:abstractNumId w:val="28"/>
  </w:num>
  <w:num w:numId="24">
    <w:abstractNumId w:val="9"/>
  </w:num>
  <w:num w:numId="25">
    <w:abstractNumId w:val="13"/>
  </w:num>
  <w:num w:numId="26">
    <w:abstractNumId w:val="33"/>
  </w:num>
  <w:num w:numId="27">
    <w:abstractNumId w:val="40"/>
  </w:num>
  <w:num w:numId="28">
    <w:abstractNumId w:val="31"/>
  </w:num>
  <w:num w:numId="29">
    <w:abstractNumId w:val="44"/>
  </w:num>
  <w:num w:numId="30">
    <w:abstractNumId w:val="3"/>
  </w:num>
  <w:num w:numId="31">
    <w:abstractNumId w:val="25"/>
  </w:num>
  <w:num w:numId="32">
    <w:abstractNumId w:val="14"/>
  </w:num>
  <w:num w:numId="33">
    <w:abstractNumId w:val="36"/>
  </w:num>
  <w:num w:numId="34">
    <w:abstractNumId w:val="35"/>
  </w:num>
  <w:num w:numId="35">
    <w:abstractNumId w:val="43"/>
  </w:num>
  <w:num w:numId="36">
    <w:abstractNumId w:val="27"/>
  </w:num>
  <w:num w:numId="37">
    <w:abstractNumId w:val="8"/>
  </w:num>
  <w:num w:numId="38">
    <w:abstractNumId w:val="39"/>
  </w:num>
  <w:num w:numId="39">
    <w:abstractNumId w:val="34"/>
  </w:num>
  <w:num w:numId="40">
    <w:abstractNumId w:val="26"/>
  </w:num>
  <w:num w:numId="41">
    <w:abstractNumId w:val="22"/>
  </w:num>
  <w:num w:numId="42">
    <w:abstractNumId w:val="1"/>
  </w:num>
  <w:num w:numId="43">
    <w:abstractNumId w:val="10"/>
  </w:num>
  <w:num w:numId="44">
    <w:abstractNumId w:val="15"/>
  </w:num>
  <w:num w:numId="45">
    <w:abstractNumId w:val="42"/>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hideGrammaticalErrors/>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9DC"/>
    <w:rsid w:val="00001C7D"/>
    <w:rsid w:val="0000201D"/>
    <w:rsid w:val="000030F9"/>
    <w:rsid w:val="0000370D"/>
    <w:rsid w:val="00004418"/>
    <w:rsid w:val="0000449D"/>
    <w:rsid w:val="000047E0"/>
    <w:rsid w:val="00005210"/>
    <w:rsid w:val="000057F2"/>
    <w:rsid w:val="00006814"/>
    <w:rsid w:val="00006E7B"/>
    <w:rsid w:val="0001001F"/>
    <w:rsid w:val="00010267"/>
    <w:rsid w:val="000103D0"/>
    <w:rsid w:val="000113DA"/>
    <w:rsid w:val="00012275"/>
    <w:rsid w:val="0001234B"/>
    <w:rsid w:val="000125F0"/>
    <w:rsid w:val="00012BA6"/>
    <w:rsid w:val="00013C8B"/>
    <w:rsid w:val="000148C6"/>
    <w:rsid w:val="00014939"/>
    <w:rsid w:val="000151B1"/>
    <w:rsid w:val="00015764"/>
    <w:rsid w:val="0001598C"/>
    <w:rsid w:val="000159B2"/>
    <w:rsid w:val="00016E8B"/>
    <w:rsid w:val="000204DA"/>
    <w:rsid w:val="000204DE"/>
    <w:rsid w:val="000206FC"/>
    <w:rsid w:val="0002097A"/>
    <w:rsid w:val="00021070"/>
    <w:rsid w:val="00021716"/>
    <w:rsid w:val="00021BDE"/>
    <w:rsid w:val="00022682"/>
    <w:rsid w:val="000228A1"/>
    <w:rsid w:val="00022B63"/>
    <w:rsid w:val="00023AD6"/>
    <w:rsid w:val="00023F51"/>
    <w:rsid w:val="0002573A"/>
    <w:rsid w:val="00025771"/>
    <w:rsid w:val="00025B54"/>
    <w:rsid w:val="00025F98"/>
    <w:rsid w:val="0002715E"/>
    <w:rsid w:val="00027848"/>
    <w:rsid w:val="0003209A"/>
    <w:rsid w:val="000329A2"/>
    <w:rsid w:val="00032F3D"/>
    <w:rsid w:val="0003355B"/>
    <w:rsid w:val="000344E7"/>
    <w:rsid w:val="00034A13"/>
    <w:rsid w:val="00034D7C"/>
    <w:rsid w:val="00034F5F"/>
    <w:rsid w:val="00035239"/>
    <w:rsid w:val="00035EA6"/>
    <w:rsid w:val="00036B4B"/>
    <w:rsid w:val="000372D1"/>
    <w:rsid w:val="00037877"/>
    <w:rsid w:val="000401A7"/>
    <w:rsid w:val="0004089E"/>
    <w:rsid w:val="000419B7"/>
    <w:rsid w:val="00041AB7"/>
    <w:rsid w:val="00042542"/>
    <w:rsid w:val="00042CF1"/>
    <w:rsid w:val="000434D5"/>
    <w:rsid w:val="00043694"/>
    <w:rsid w:val="00043892"/>
    <w:rsid w:val="00044443"/>
    <w:rsid w:val="0004472A"/>
    <w:rsid w:val="00044B88"/>
    <w:rsid w:val="00044F78"/>
    <w:rsid w:val="000467D9"/>
    <w:rsid w:val="00046A2A"/>
    <w:rsid w:val="00047395"/>
    <w:rsid w:val="00047CAA"/>
    <w:rsid w:val="000508A5"/>
    <w:rsid w:val="00051144"/>
    <w:rsid w:val="00051486"/>
    <w:rsid w:val="000520A5"/>
    <w:rsid w:val="0005236B"/>
    <w:rsid w:val="00052BDE"/>
    <w:rsid w:val="000542A2"/>
    <w:rsid w:val="00054F36"/>
    <w:rsid w:val="000552D4"/>
    <w:rsid w:val="00055753"/>
    <w:rsid w:val="00055E0A"/>
    <w:rsid w:val="00055E0F"/>
    <w:rsid w:val="0005618C"/>
    <w:rsid w:val="000562E8"/>
    <w:rsid w:val="00056E1D"/>
    <w:rsid w:val="0005730E"/>
    <w:rsid w:val="00057EC5"/>
    <w:rsid w:val="00057F62"/>
    <w:rsid w:val="00060F41"/>
    <w:rsid w:val="000614B2"/>
    <w:rsid w:val="00061D68"/>
    <w:rsid w:val="00062363"/>
    <w:rsid w:val="000628F0"/>
    <w:rsid w:val="00062D8F"/>
    <w:rsid w:val="000631F9"/>
    <w:rsid w:val="00063EE0"/>
    <w:rsid w:val="0006409F"/>
    <w:rsid w:val="000647DB"/>
    <w:rsid w:val="00065456"/>
    <w:rsid w:val="00066C69"/>
    <w:rsid w:val="00067547"/>
    <w:rsid w:val="0007050B"/>
    <w:rsid w:val="0007052C"/>
    <w:rsid w:val="00070C35"/>
    <w:rsid w:val="00070CDC"/>
    <w:rsid w:val="00070F93"/>
    <w:rsid w:val="00071068"/>
    <w:rsid w:val="00072A18"/>
    <w:rsid w:val="00072B96"/>
    <w:rsid w:val="0007345A"/>
    <w:rsid w:val="00074121"/>
    <w:rsid w:val="000742D8"/>
    <w:rsid w:val="00074D8D"/>
    <w:rsid w:val="0007558B"/>
    <w:rsid w:val="00075F75"/>
    <w:rsid w:val="000761B2"/>
    <w:rsid w:val="00076291"/>
    <w:rsid w:val="00077379"/>
    <w:rsid w:val="00077532"/>
    <w:rsid w:val="000779DD"/>
    <w:rsid w:val="00080111"/>
    <w:rsid w:val="00080498"/>
    <w:rsid w:val="000805E7"/>
    <w:rsid w:val="00081237"/>
    <w:rsid w:val="00081B01"/>
    <w:rsid w:val="00081DEB"/>
    <w:rsid w:val="00081E74"/>
    <w:rsid w:val="00082A7F"/>
    <w:rsid w:val="00082ADB"/>
    <w:rsid w:val="0008322D"/>
    <w:rsid w:val="000832CA"/>
    <w:rsid w:val="00083921"/>
    <w:rsid w:val="00083FE2"/>
    <w:rsid w:val="00084D7F"/>
    <w:rsid w:val="000850AD"/>
    <w:rsid w:val="000853CD"/>
    <w:rsid w:val="0008693B"/>
    <w:rsid w:val="00087617"/>
    <w:rsid w:val="00087D9F"/>
    <w:rsid w:val="000912FD"/>
    <w:rsid w:val="000917AE"/>
    <w:rsid w:val="00091FE4"/>
    <w:rsid w:val="0009229B"/>
    <w:rsid w:val="00092C82"/>
    <w:rsid w:val="000935E7"/>
    <w:rsid w:val="000944A0"/>
    <w:rsid w:val="00094712"/>
    <w:rsid w:val="0009476D"/>
    <w:rsid w:val="000947AC"/>
    <w:rsid w:val="00096543"/>
    <w:rsid w:val="00097387"/>
    <w:rsid w:val="000A000F"/>
    <w:rsid w:val="000A039F"/>
    <w:rsid w:val="000A134D"/>
    <w:rsid w:val="000A16B3"/>
    <w:rsid w:val="000A1E35"/>
    <w:rsid w:val="000A2F9F"/>
    <w:rsid w:val="000A3633"/>
    <w:rsid w:val="000A3DCE"/>
    <w:rsid w:val="000A49E1"/>
    <w:rsid w:val="000A5E08"/>
    <w:rsid w:val="000A5EF0"/>
    <w:rsid w:val="000B0524"/>
    <w:rsid w:val="000B2A0A"/>
    <w:rsid w:val="000B2CEB"/>
    <w:rsid w:val="000B2F2E"/>
    <w:rsid w:val="000B36A5"/>
    <w:rsid w:val="000B399E"/>
    <w:rsid w:val="000B3F24"/>
    <w:rsid w:val="000B494F"/>
    <w:rsid w:val="000B4C76"/>
    <w:rsid w:val="000B4F52"/>
    <w:rsid w:val="000B56CE"/>
    <w:rsid w:val="000B5C07"/>
    <w:rsid w:val="000B655E"/>
    <w:rsid w:val="000B6653"/>
    <w:rsid w:val="000C00B9"/>
    <w:rsid w:val="000C170B"/>
    <w:rsid w:val="000C185A"/>
    <w:rsid w:val="000C234F"/>
    <w:rsid w:val="000C27F7"/>
    <w:rsid w:val="000C37B9"/>
    <w:rsid w:val="000C3829"/>
    <w:rsid w:val="000C3D88"/>
    <w:rsid w:val="000C3DCE"/>
    <w:rsid w:val="000C43F3"/>
    <w:rsid w:val="000C459C"/>
    <w:rsid w:val="000C5C0C"/>
    <w:rsid w:val="000C6BE3"/>
    <w:rsid w:val="000C6F83"/>
    <w:rsid w:val="000C70D8"/>
    <w:rsid w:val="000C7C7E"/>
    <w:rsid w:val="000D09D6"/>
    <w:rsid w:val="000D306C"/>
    <w:rsid w:val="000D3E0C"/>
    <w:rsid w:val="000D46C8"/>
    <w:rsid w:val="000D5507"/>
    <w:rsid w:val="000D588C"/>
    <w:rsid w:val="000D6281"/>
    <w:rsid w:val="000D66CC"/>
    <w:rsid w:val="000D6737"/>
    <w:rsid w:val="000D6F1E"/>
    <w:rsid w:val="000E1034"/>
    <w:rsid w:val="000E1E93"/>
    <w:rsid w:val="000E302C"/>
    <w:rsid w:val="000E3DD9"/>
    <w:rsid w:val="000E40A6"/>
    <w:rsid w:val="000E454A"/>
    <w:rsid w:val="000E5440"/>
    <w:rsid w:val="000E56D4"/>
    <w:rsid w:val="000F0096"/>
    <w:rsid w:val="000F00A6"/>
    <w:rsid w:val="000F04D9"/>
    <w:rsid w:val="000F0811"/>
    <w:rsid w:val="000F19C4"/>
    <w:rsid w:val="000F1CBB"/>
    <w:rsid w:val="000F2893"/>
    <w:rsid w:val="000F364E"/>
    <w:rsid w:val="000F3A37"/>
    <w:rsid w:val="000F3AFC"/>
    <w:rsid w:val="000F4163"/>
    <w:rsid w:val="000F4422"/>
    <w:rsid w:val="000F5D18"/>
    <w:rsid w:val="000F6109"/>
    <w:rsid w:val="000F7307"/>
    <w:rsid w:val="000F7657"/>
    <w:rsid w:val="000F78C5"/>
    <w:rsid w:val="000F794B"/>
    <w:rsid w:val="000F7D3F"/>
    <w:rsid w:val="001008C1"/>
    <w:rsid w:val="00101582"/>
    <w:rsid w:val="00101E7F"/>
    <w:rsid w:val="0010229F"/>
    <w:rsid w:val="001026C6"/>
    <w:rsid w:val="0010317D"/>
    <w:rsid w:val="0010344D"/>
    <w:rsid w:val="00105D6D"/>
    <w:rsid w:val="00105EEF"/>
    <w:rsid w:val="00106049"/>
    <w:rsid w:val="001068B5"/>
    <w:rsid w:val="00106F65"/>
    <w:rsid w:val="0010717F"/>
    <w:rsid w:val="0010728C"/>
    <w:rsid w:val="00110313"/>
    <w:rsid w:val="00110327"/>
    <w:rsid w:val="00110BB0"/>
    <w:rsid w:val="00110F1E"/>
    <w:rsid w:val="001111E5"/>
    <w:rsid w:val="00111523"/>
    <w:rsid w:val="00111888"/>
    <w:rsid w:val="0011191E"/>
    <w:rsid w:val="001120A6"/>
    <w:rsid w:val="00112DF4"/>
    <w:rsid w:val="0011304F"/>
    <w:rsid w:val="00113A2B"/>
    <w:rsid w:val="00113B21"/>
    <w:rsid w:val="00113BE9"/>
    <w:rsid w:val="00114158"/>
    <w:rsid w:val="00114CC6"/>
    <w:rsid w:val="00114CEC"/>
    <w:rsid w:val="00115B01"/>
    <w:rsid w:val="00116059"/>
    <w:rsid w:val="00116151"/>
    <w:rsid w:val="001166AF"/>
    <w:rsid w:val="00116C8E"/>
    <w:rsid w:val="00116DE9"/>
    <w:rsid w:val="00117E40"/>
    <w:rsid w:val="001218A3"/>
    <w:rsid w:val="00121E82"/>
    <w:rsid w:val="00122709"/>
    <w:rsid w:val="0012361A"/>
    <w:rsid w:val="00124223"/>
    <w:rsid w:val="00124CCB"/>
    <w:rsid w:val="001269DC"/>
    <w:rsid w:val="00126A94"/>
    <w:rsid w:val="00126D3E"/>
    <w:rsid w:val="00127807"/>
    <w:rsid w:val="001300F6"/>
    <w:rsid w:val="001303E8"/>
    <w:rsid w:val="001314BE"/>
    <w:rsid w:val="00131C0D"/>
    <w:rsid w:val="001321FA"/>
    <w:rsid w:val="00132235"/>
    <w:rsid w:val="00132314"/>
    <w:rsid w:val="00132871"/>
    <w:rsid w:val="00132BD0"/>
    <w:rsid w:val="00132C83"/>
    <w:rsid w:val="00132CF0"/>
    <w:rsid w:val="00132F6B"/>
    <w:rsid w:val="00132FFB"/>
    <w:rsid w:val="00133769"/>
    <w:rsid w:val="001337C4"/>
    <w:rsid w:val="0013397F"/>
    <w:rsid w:val="0013428C"/>
    <w:rsid w:val="0013433B"/>
    <w:rsid w:val="00134722"/>
    <w:rsid w:val="001348EC"/>
    <w:rsid w:val="001351C3"/>
    <w:rsid w:val="00136DA0"/>
    <w:rsid w:val="00137573"/>
    <w:rsid w:val="00137B76"/>
    <w:rsid w:val="00140959"/>
    <w:rsid w:val="00140F5F"/>
    <w:rsid w:val="00140F88"/>
    <w:rsid w:val="001410C2"/>
    <w:rsid w:val="0014115E"/>
    <w:rsid w:val="001411ED"/>
    <w:rsid w:val="0014268B"/>
    <w:rsid w:val="00142B5B"/>
    <w:rsid w:val="00142D38"/>
    <w:rsid w:val="0014356B"/>
    <w:rsid w:val="00144E74"/>
    <w:rsid w:val="001452DC"/>
    <w:rsid w:val="0014555F"/>
    <w:rsid w:val="00145D4F"/>
    <w:rsid w:val="00146D99"/>
    <w:rsid w:val="00146ECE"/>
    <w:rsid w:val="001503DD"/>
    <w:rsid w:val="0015047C"/>
    <w:rsid w:val="001506B1"/>
    <w:rsid w:val="001509F7"/>
    <w:rsid w:val="00153083"/>
    <w:rsid w:val="001534CF"/>
    <w:rsid w:val="001541DB"/>
    <w:rsid w:val="00155546"/>
    <w:rsid w:val="00155856"/>
    <w:rsid w:val="00155E5A"/>
    <w:rsid w:val="001563E9"/>
    <w:rsid w:val="00156491"/>
    <w:rsid w:val="00156567"/>
    <w:rsid w:val="00157444"/>
    <w:rsid w:val="00157B45"/>
    <w:rsid w:val="00157F24"/>
    <w:rsid w:val="001624D5"/>
    <w:rsid w:val="00162C77"/>
    <w:rsid w:val="00163378"/>
    <w:rsid w:val="00163585"/>
    <w:rsid w:val="0016393C"/>
    <w:rsid w:val="0016408B"/>
    <w:rsid w:val="0016434C"/>
    <w:rsid w:val="00164750"/>
    <w:rsid w:val="00164D87"/>
    <w:rsid w:val="00165890"/>
    <w:rsid w:val="00165D52"/>
    <w:rsid w:val="00166043"/>
    <w:rsid w:val="00166097"/>
    <w:rsid w:val="001678DF"/>
    <w:rsid w:val="00167F25"/>
    <w:rsid w:val="00170749"/>
    <w:rsid w:val="0017075D"/>
    <w:rsid w:val="00170B29"/>
    <w:rsid w:val="00170CF6"/>
    <w:rsid w:val="00171BD3"/>
    <w:rsid w:val="001748E0"/>
    <w:rsid w:val="00174F16"/>
    <w:rsid w:val="001751B0"/>
    <w:rsid w:val="00175566"/>
    <w:rsid w:val="001755D1"/>
    <w:rsid w:val="00175B94"/>
    <w:rsid w:val="00176020"/>
    <w:rsid w:val="00177101"/>
    <w:rsid w:val="00177383"/>
    <w:rsid w:val="00177E6D"/>
    <w:rsid w:val="0018016C"/>
    <w:rsid w:val="00180484"/>
    <w:rsid w:val="00180BEB"/>
    <w:rsid w:val="001815CB"/>
    <w:rsid w:val="0018317A"/>
    <w:rsid w:val="00183359"/>
    <w:rsid w:val="00183D71"/>
    <w:rsid w:val="00184666"/>
    <w:rsid w:val="0018562F"/>
    <w:rsid w:val="00186D03"/>
    <w:rsid w:val="00186E9B"/>
    <w:rsid w:val="00186EE2"/>
    <w:rsid w:val="00187028"/>
    <w:rsid w:val="001875AC"/>
    <w:rsid w:val="00187631"/>
    <w:rsid w:val="0018773B"/>
    <w:rsid w:val="001877FA"/>
    <w:rsid w:val="00187B4F"/>
    <w:rsid w:val="00187F6C"/>
    <w:rsid w:val="00187FCD"/>
    <w:rsid w:val="0019008F"/>
    <w:rsid w:val="00190BD0"/>
    <w:rsid w:val="00190DB9"/>
    <w:rsid w:val="00190FA0"/>
    <w:rsid w:val="00191526"/>
    <w:rsid w:val="0019167F"/>
    <w:rsid w:val="00191D86"/>
    <w:rsid w:val="00192911"/>
    <w:rsid w:val="00193212"/>
    <w:rsid w:val="00193517"/>
    <w:rsid w:val="001952B3"/>
    <w:rsid w:val="001955F2"/>
    <w:rsid w:val="00195C99"/>
    <w:rsid w:val="00195EE5"/>
    <w:rsid w:val="0019616E"/>
    <w:rsid w:val="00196D52"/>
    <w:rsid w:val="00196E93"/>
    <w:rsid w:val="00197CE6"/>
    <w:rsid w:val="00197DE6"/>
    <w:rsid w:val="00197E68"/>
    <w:rsid w:val="001A0505"/>
    <w:rsid w:val="001A1509"/>
    <w:rsid w:val="001A151C"/>
    <w:rsid w:val="001A1670"/>
    <w:rsid w:val="001A1992"/>
    <w:rsid w:val="001A1F42"/>
    <w:rsid w:val="001A3A9D"/>
    <w:rsid w:val="001A422F"/>
    <w:rsid w:val="001A4230"/>
    <w:rsid w:val="001A4761"/>
    <w:rsid w:val="001A4DB5"/>
    <w:rsid w:val="001A5214"/>
    <w:rsid w:val="001A5E4E"/>
    <w:rsid w:val="001A6E7D"/>
    <w:rsid w:val="001A7275"/>
    <w:rsid w:val="001A792E"/>
    <w:rsid w:val="001A7E0D"/>
    <w:rsid w:val="001B13B2"/>
    <w:rsid w:val="001B1630"/>
    <w:rsid w:val="001B1E95"/>
    <w:rsid w:val="001B27B8"/>
    <w:rsid w:val="001B2A8A"/>
    <w:rsid w:val="001B35AD"/>
    <w:rsid w:val="001B39E3"/>
    <w:rsid w:val="001B3E69"/>
    <w:rsid w:val="001B50BB"/>
    <w:rsid w:val="001B5AE0"/>
    <w:rsid w:val="001B60A9"/>
    <w:rsid w:val="001B63D4"/>
    <w:rsid w:val="001B647D"/>
    <w:rsid w:val="001B707D"/>
    <w:rsid w:val="001B71F1"/>
    <w:rsid w:val="001B725B"/>
    <w:rsid w:val="001C1B76"/>
    <w:rsid w:val="001C2619"/>
    <w:rsid w:val="001C2E3D"/>
    <w:rsid w:val="001C41DE"/>
    <w:rsid w:val="001C5F96"/>
    <w:rsid w:val="001C605D"/>
    <w:rsid w:val="001C620E"/>
    <w:rsid w:val="001C644A"/>
    <w:rsid w:val="001C6475"/>
    <w:rsid w:val="001C685E"/>
    <w:rsid w:val="001C6B84"/>
    <w:rsid w:val="001C76C9"/>
    <w:rsid w:val="001C777C"/>
    <w:rsid w:val="001C7CA3"/>
    <w:rsid w:val="001D11CE"/>
    <w:rsid w:val="001D1823"/>
    <w:rsid w:val="001D1B4B"/>
    <w:rsid w:val="001D22A4"/>
    <w:rsid w:val="001D254B"/>
    <w:rsid w:val="001D2652"/>
    <w:rsid w:val="001D2EF4"/>
    <w:rsid w:val="001D38E7"/>
    <w:rsid w:val="001D3B1C"/>
    <w:rsid w:val="001D3D23"/>
    <w:rsid w:val="001D425F"/>
    <w:rsid w:val="001D4713"/>
    <w:rsid w:val="001D4853"/>
    <w:rsid w:val="001D4AC0"/>
    <w:rsid w:val="001D521E"/>
    <w:rsid w:val="001D57A1"/>
    <w:rsid w:val="001D58D7"/>
    <w:rsid w:val="001D5AB4"/>
    <w:rsid w:val="001D6135"/>
    <w:rsid w:val="001D61D6"/>
    <w:rsid w:val="001D62A4"/>
    <w:rsid w:val="001D6DCA"/>
    <w:rsid w:val="001E0BCE"/>
    <w:rsid w:val="001E18C7"/>
    <w:rsid w:val="001E21A1"/>
    <w:rsid w:val="001E2AB4"/>
    <w:rsid w:val="001E2B14"/>
    <w:rsid w:val="001E2DC4"/>
    <w:rsid w:val="001E3463"/>
    <w:rsid w:val="001E3C10"/>
    <w:rsid w:val="001E4AA5"/>
    <w:rsid w:val="001E53AB"/>
    <w:rsid w:val="001E5E27"/>
    <w:rsid w:val="001E60BF"/>
    <w:rsid w:val="001E6333"/>
    <w:rsid w:val="001E71E2"/>
    <w:rsid w:val="001E7415"/>
    <w:rsid w:val="001E76DC"/>
    <w:rsid w:val="001F0188"/>
    <w:rsid w:val="001F01D5"/>
    <w:rsid w:val="001F03AC"/>
    <w:rsid w:val="001F03C3"/>
    <w:rsid w:val="001F0833"/>
    <w:rsid w:val="001F0BA7"/>
    <w:rsid w:val="001F1125"/>
    <w:rsid w:val="001F21D8"/>
    <w:rsid w:val="001F22A4"/>
    <w:rsid w:val="001F314A"/>
    <w:rsid w:val="001F3457"/>
    <w:rsid w:val="001F3749"/>
    <w:rsid w:val="001F3A09"/>
    <w:rsid w:val="001F3A94"/>
    <w:rsid w:val="001F5AB0"/>
    <w:rsid w:val="001F5CA7"/>
    <w:rsid w:val="001F6A5F"/>
    <w:rsid w:val="001F6A74"/>
    <w:rsid w:val="001F707C"/>
    <w:rsid w:val="001F7359"/>
    <w:rsid w:val="001F7651"/>
    <w:rsid w:val="00200C71"/>
    <w:rsid w:val="002015C4"/>
    <w:rsid w:val="00201C7B"/>
    <w:rsid w:val="00202A12"/>
    <w:rsid w:val="00202ABB"/>
    <w:rsid w:val="00202B7B"/>
    <w:rsid w:val="00203080"/>
    <w:rsid w:val="00203831"/>
    <w:rsid w:val="00204F83"/>
    <w:rsid w:val="00205FCB"/>
    <w:rsid w:val="002065EC"/>
    <w:rsid w:val="00206A3E"/>
    <w:rsid w:val="0020760A"/>
    <w:rsid w:val="002105BF"/>
    <w:rsid w:val="00210ECC"/>
    <w:rsid w:val="00211A69"/>
    <w:rsid w:val="00212874"/>
    <w:rsid w:val="00213381"/>
    <w:rsid w:val="002146D6"/>
    <w:rsid w:val="00217355"/>
    <w:rsid w:val="00217AD3"/>
    <w:rsid w:val="002201DE"/>
    <w:rsid w:val="002203BC"/>
    <w:rsid w:val="00220F85"/>
    <w:rsid w:val="0022167C"/>
    <w:rsid w:val="002235B2"/>
    <w:rsid w:val="00223A4B"/>
    <w:rsid w:val="00223FCC"/>
    <w:rsid w:val="002240D0"/>
    <w:rsid w:val="002258DB"/>
    <w:rsid w:val="002260B1"/>
    <w:rsid w:val="00226886"/>
    <w:rsid w:val="0022698F"/>
    <w:rsid w:val="00227F3A"/>
    <w:rsid w:val="00230598"/>
    <w:rsid w:val="00231A12"/>
    <w:rsid w:val="00231A71"/>
    <w:rsid w:val="0023298B"/>
    <w:rsid w:val="00232B8E"/>
    <w:rsid w:val="00232E16"/>
    <w:rsid w:val="00232F43"/>
    <w:rsid w:val="002330C0"/>
    <w:rsid w:val="002336CD"/>
    <w:rsid w:val="00233C69"/>
    <w:rsid w:val="0023439B"/>
    <w:rsid w:val="00234D05"/>
    <w:rsid w:val="00234FC1"/>
    <w:rsid w:val="0023587D"/>
    <w:rsid w:val="00235D02"/>
    <w:rsid w:val="00235E08"/>
    <w:rsid w:val="002360A9"/>
    <w:rsid w:val="00236450"/>
    <w:rsid w:val="0023683E"/>
    <w:rsid w:val="0023719A"/>
    <w:rsid w:val="00237404"/>
    <w:rsid w:val="0023796F"/>
    <w:rsid w:val="00237E0F"/>
    <w:rsid w:val="00240ED5"/>
    <w:rsid w:val="002412F5"/>
    <w:rsid w:val="0024168A"/>
    <w:rsid w:val="00241F8F"/>
    <w:rsid w:val="00242D14"/>
    <w:rsid w:val="002430A2"/>
    <w:rsid w:val="002434F3"/>
    <w:rsid w:val="00243FFF"/>
    <w:rsid w:val="0024423A"/>
    <w:rsid w:val="00244527"/>
    <w:rsid w:val="00244BFC"/>
    <w:rsid w:val="00245122"/>
    <w:rsid w:val="002452A5"/>
    <w:rsid w:val="00245733"/>
    <w:rsid w:val="0024609B"/>
    <w:rsid w:val="00250328"/>
    <w:rsid w:val="00250694"/>
    <w:rsid w:val="00251098"/>
    <w:rsid w:val="002514E3"/>
    <w:rsid w:val="00251A33"/>
    <w:rsid w:val="002527F3"/>
    <w:rsid w:val="00253058"/>
    <w:rsid w:val="002539BF"/>
    <w:rsid w:val="00253A28"/>
    <w:rsid w:val="00253E40"/>
    <w:rsid w:val="002543DF"/>
    <w:rsid w:val="00254778"/>
    <w:rsid w:val="002549D9"/>
    <w:rsid w:val="00255002"/>
    <w:rsid w:val="002559D0"/>
    <w:rsid w:val="002564F2"/>
    <w:rsid w:val="00256A5A"/>
    <w:rsid w:val="0025707B"/>
    <w:rsid w:val="002604A0"/>
    <w:rsid w:val="00261300"/>
    <w:rsid w:val="00261511"/>
    <w:rsid w:val="00261DA1"/>
    <w:rsid w:val="0026217E"/>
    <w:rsid w:val="002627E0"/>
    <w:rsid w:val="00262A70"/>
    <w:rsid w:val="00262B7E"/>
    <w:rsid w:val="00262BF1"/>
    <w:rsid w:val="00262D3E"/>
    <w:rsid w:val="00262F09"/>
    <w:rsid w:val="002639BE"/>
    <w:rsid w:val="00263D9B"/>
    <w:rsid w:val="0026433C"/>
    <w:rsid w:val="002645BB"/>
    <w:rsid w:val="002646C2"/>
    <w:rsid w:val="00264867"/>
    <w:rsid w:val="00264EB5"/>
    <w:rsid w:val="00265581"/>
    <w:rsid w:val="00265E0B"/>
    <w:rsid w:val="0026784F"/>
    <w:rsid w:val="00267870"/>
    <w:rsid w:val="00267BED"/>
    <w:rsid w:val="00270027"/>
    <w:rsid w:val="002703AF"/>
    <w:rsid w:val="00270641"/>
    <w:rsid w:val="002712F6"/>
    <w:rsid w:val="0027136B"/>
    <w:rsid w:val="00271C50"/>
    <w:rsid w:val="002739CD"/>
    <w:rsid w:val="00273D6F"/>
    <w:rsid w:val="00274028"/>
    <w:rsid w:val="002741F2"/>
    <w:rsid w:val="002748A2"/>
    <w:rsid w:val="00274CDA"/>
    <w:rsid w:val="00275A80"/>
    <w:rsid w:val="00275AB7"/>
    <w:rsid w:val="00276437"/>
    <w:rsid w:val="002765AA"/>
    <w:rsid w:val="002768F0"/>
    <w:rsid w:val="00277754"/>
    <w:rsid w:val="00280517"/>
    <w:rsid w:val="0028085D"/>
    <w:rsid w:val="00280C9C"/>
    <w:rsid w:val="00280DE1"/>
    <w:rsid w:val="00281AE7"/>
    <w:rsid w:val="0028269D"/>
    <w:rsid w:val="00282A20"/>
    <w:rsid w:val="0028309B"/>
    <w:rsid w:val="002834C7"/>
    <w:rsid w:val="002834CD"/>
    <w:rsid w:val="002837C1"/>
    <w:rsid w:val="002838ED"/>
    <w:rsid w:val="00284020"/>
    <w:rsid w:val="00284A49"/>
    <w:rsid w:val="002854D0"/>
    <w:rsid w:val="00285A21"/>
    <w:rsid w:val="00285F2D"/>
    <w:rsid w:val="00286B33"/>
    <w:rsid w:val="00286B6F"/>
    <w:rsid w:val="00286E5F"/>
    <w:rsid w:val="002871FC"/>
    <w:rsid w:val="002872FA"/>
    <w:rsid w:val="002879E3"/>
    <w:rsid w:val="00287A40"/>
    <w:rsid w:val="00287FC8"/>
    <w:rsid w:val="00291604"/>
    <w:rsid w:val="00291843"/>
    <w:rsid w:val="00292B3D"/>
    <w:rsid w:val="00292F5F"/>
    <w:rsid w:val="0029328B"/>
    <w:rsid w:val="00293BD7"/>
    <w:rsid w:val="00293E02"/>
    <w:rsid w:val="0029464E"/>
    <w:rsid w:val="00294A8D"/>
    <w:rsid w:val="00294AD0"/>
    <w:rsid w:val="00294C34"/>
    <w:rsid w:val="002957B6"/>
    <w:rsid w:val="0029654C"/>
    <w:rsid w:val="00296831"/>
    <w:rsid w:val="00296924"/>
    <w:rsid w:val="00297474"/>
    <w:rsid w:val="00297D2F"/>
    <w:rsid w:val="00297FC4"/>
    <w:rsid w:val="002A054D"/>
    <w:rsid w:val="002A0F83"/>
    <w:rsid w:val="002A2BAA"/>
    <w:rsid w:val="002A4ED3"/>
    <w:rsid w:val="002A6312"/>
    <w:rsid w:val="002A63E9"/>
    <w:rsid w:val="002B01B6"/>
    <w:rsid w:val="002B0418"/>
    <w:rsid w:val="002B10A8"/>
    <w:rsid w:val="002B13BA"/>
    <w:rsid w:val="002B207B"/>
    <w:rsid w:val="002B20DE"/>
    <w:rsid w:val="002B2910"/>
    <w:rsid w:val="002B3325"/>
    <w:rsid w:val="002B4C74"/>
    <w:rsid w:val="002B4D44"/>
    <w:rsid w:val="002B6147"/>
    <w:rsid w:val="002B6C54"/>
    <w:rsid w:val="002B6D3B"/>
    <w:rsid w:val="002B787A"/>
    <w:rsid w:val="002B78F9"/>
    <w:rsid w:val="002B7B52"/>
    <w:rsid w:val="002C11E2"/>
    <w:rsid w:val="002C15B6"/>
    <w:rsid w:val="002C1928"/>
    <w:rsid w:val="002C2547"/>
    <w:rsid w:val="002C3406"/>
    <w:rsid w:val="002C4260"/>
    <w:rsid w:val="002C4722"/>
    <w:rsid w:val="002C4A24"/>
    <w:rsid w:val="002C584D"/>
    <w:rsid w:val="002C633A"/>
    <w:rsid w:val="002C63FA"/>
    <w:rsid w:val="002C6879"/>
    <w:rsid w:val="002C71FA"/>
    <w:rsid w:val="002C7435"/>
    <w:rsid w:val="002C7743"/>
    <w:rsid w:val="002C7838"/>
    <w:rsid w:val="002C7865"/>
    <w:rsid w:val="002D00B4"/>
    <w:rsid w:val="002D1D35"/>
    <w:rsid w:val="002D1FC1"/>
    <w:rsid w:val="002D2830"/>
    <w:rsid w:val="002D39F8"/>
    <w:rsid w:val="002D3B7C"/>
    <w:rsid w:val="002D40FC"/>
    <w:rsid w:val="002D42CC"/>
    <w:rsid w:val="002D4516"/>
    <w:rsid w:val="002D50A0"/>
    <w:rsid w:val="002D51D5"/>
    <w:rsid w:val="002D56A1"/>
    <w:rsid w:val="002D5881"/>
    <w:rsid w:val="002D58CB"/>
    <w:rsid w:val="002D5A96"/>
    <w:rsid w:val="002D76A8"/>
    <w:rsid w:val="002D7AC9"/>
    <w:rsid w:val="002E134F"/>
    <w:rsid w:val="002E15C1"/>
    <w:rsid w:val="002E1AF7"/>
    <w:rsid w:val="002E2004"/>
    <w:rsid w:val="002E27F0"/>
    <w:rsid w:val="002E3B41"/>
    <w:rsid w:val="002E3B5F"/>
    <w:rsid w:val="002E3B7A"/>
    <w:rsid w:val="002E42D7"/>
    <w:rsid w:val="002E4C89"/>
    <w:rsid w:val="002E4DA7"/>
    <w:rsid w:val="002E4E67"/>
    <w:rsid w:val="002E5189"/>
    <w:rsid w:val="002E525D"/>
    <w:rsid w:val="002E54EE"/>
    <w:rsid w:val="002E560A"/>
    <w:rsid w:val="002E5763"/>
    <w:rsid w:val="002E5E3B"/>
    <w:rsid w:val="002E6C1C"/>
    <w:rsid w:val="002E75B4"/>
    <w:rsid w:val="002E7989"/>
    <w:rsid w:val="002E7DA4"/>
    <w:rsid w:val="002F044B"/>
    <w:rsid w:val="002F0699"/>
    <w:rsid w:val="002F0C86"/>
    <w:rsid w:val="002F12E9"/>
    <w:rsid w:val="002F1ABF"/>
    <w:rsid w:val="002F1FDD"/>
    <w:rsid w:val="002F214D"/>
    <w:rsid w:val="002F2C30"/>
    <w:rsid w:val="002F36A8"/>
    <w:rsid w:val="002F4135"/>
    <w:rsid w:val="002F4C04"/>
    <w:rsid w:val="002F4E14"/>
    <w:rsid w:val="002F573B"/>
    <w:rsid w:val="002F5766"/>
    <w:rsid w:val="002F6FC0"/>
    <w:rsid w:val="002F7B9A"/>
    <w:rsid w:val="002F7CCE"/>
    <w:rsid w:val="00300D13"/>
    <w:rsid w:val="00301751"/>
    <w:rsid w:val="00301C38"/>
    <w:rsid w:val="003023E3"/>
    <w:rsid w:val="0030286C"/>
    <w:rsid w:val="00303497"/>
    <w:rsid w:val="00303D33"/>
    <w:rsid w:val="0030557E"/>
    <w:rsid w:val="00305939"/>
    <w:rsid w:val="00305B07"/>
    <w:rsid w:val="00306D2E"/>
    <w:rsid w:val="00306FFC"/>
    <w:rsid w:val="003070D2"/>
    <w:rsid w:val="003103E1"/>
    <w:rsid w:val="00310F44"/>
    <w:rsid w:val="0031170D"/>
    <w:rsid w:val="00311952"/>
    <w:rsid w:val="00311FF7"/>
    <w:rsid w:val="003125D0"/>
    <w:rsid w:val="00312EBE"/>
    <w:rsid w:val="00313DCC"/>
    <w:rsid w:val="00313E3E"/>
    <w:rsid w:val="00315914"/>
    <w:rsid w:val="00315EA8"/>
    <w:rsid w:val="003166BA"/>
    <w:rsid w:val="00317511"/>
    <w:rsid w:val="003177FD"/>
    <w:rsid w:val="0031798D"/>
    <w:rsid w:val="00320D2D"/>
    <w:rsid w:val="00320EBC"/>
    <w:rsid w:val="00320F2C"/>
    <w:rsid w:val="003218EC"/>
    <w:rsid w:val="0032238F"/>
    <w:rsid w:val="00322610"/>
    <w:rsid w:val="00322AD9"/>
    <w:rsid w:val="00322F84"/>
    <w:rsid w:val="003233E1"/>
    <w:rsid w:val="003239EF"/>
    <w:rsid w:val="00325743"/>
    <w:rsid w:val="00325CEB"/>
    <w:rsid w:val="003262C7"/>
    <w:rsid w:val="00326316"/>
    <w:rsid w:val="00327748"/>
    <w:rsid w:val="00327DA0"/>
    <w:rsid w:val="00327E4C"/>
    <w:rsid w:val="00330F30"/>
    <w:rsid w:val="00331493"/>
    <w:rsid w:val="003316E7"/>
    <w:rsid w:val="00332610"/>
    <w:rsid w:val="00333180"/>
    <w:rsid w:val="00333282"/>
    <w:rsid w:val="003343D1"/>
    <w:rsid w:val="003353AF"/>
    <w:rsid w:val="003365F5"/>
    <w:rsid w:val="00337395"/>
    <w:rsid w:val="00337623"/>
    <w:rsid w:val="0034058C"/>
    <w:rsid w:val="00340BEC"/>
    <w:rsid w:val="00340D7D"/>
    <w:rsid w:val="00341238"/>
    <w:rsid w:val="0034348E"/>
    <w:rsid w:val="00343BC5"/>
    <w:rsid w:val="00343DA0"/>
    <w:rsid w:val="00345274"/>
    <w:rsid w:val="003454EC"/>
    <w:rsid w:val="0034576D"/>
    <w:rsid w:val="00345783"/>
    <w:rsid w:val="00345FF3"/>
    <w:rsid w:val="00347187"/>
    <w:rsid w:val="00347272"/>
    <w:rsid w:val="00347628"/>
    <w:rsid w:val="0034794E"/>
    <w:rsid w:val="00350364"/>
    <w:rsid w:val="00350403"/>
    <w:rsid w:val="00350BBB"/>
    <w:rsid w:val="00351FAF"/>
    <w:rsid w:val="003523E1"/>
    <w:rsid w:val="00352441"/>
    <w:rsid w:val="00353904"/>
    <w:rsid w:val="00353E63"/>
    <w:rsid w:val="0035557F"/>
    <w:rsid w:val="00355788"/>
    <w:rsid w:val="00357443"/>
    <w:rsid w:val="00357B7D"/>
    <w:rsid w:val="00362AF5"/>
    <w:rsid w:val="00363983"/>
    <w:rsid w:val="0036452D"/>
    <w:rsid w:val="00364897"/>
    <w:rsid w:val="00364D06"/>
    <w:rsid w:val="00364EEC"/>
    <w:rsid w:val="00364FDF"/>
    <w:rsid w:val="00365A06"/>
    <w:rsid w:val="0036651F"/>
    <w:rsid w:val="00366A56"/>
    <w:rsid w:val="00366CB6"/>
    <w:rsid w:val="0036763E"/>
    <w:rsid w:val="003676EE"/>
    <w:rsid w:val="00367706"/>
    <w:rsid w:val="00367C02"/>
    <w:rsid w:val="00367CC9"/>
    <w:rsid w:val="00367F96"/>
    <w:rsid w:val="003704DA"/>
    <w:rsid w:val="003712C6"/>
    <w:rsid w:val="00371CA2"/>
    <w:rsid w:val="003729E2"/>
    <w:rsid w:val="00372FC4"/>
    <w:rsid w:val="00373151"/>
    <w:rsid w:val="00373263"/>
    <w:rsid w:val="00373B6B"/>
    <w:rsid w:val="00373C1F"/>
    <w:rsid w:val="003744E6"/>
    <w:rsid w:val="00375B5A"/>
    <w:rsid w:val="00375BE0"/>
    <w:rsid w:val="00375E70"/>
    <w:rsid w:val="00377497"/>
    <w:rsid w:val="003803B5"/>
    <w:rsid w:val="003804EC"/>
    <w:rsid w:val="00380FEA"/>
    <w:rsid w:val="00381159"/>
    <w:rsid w:val="00381723"/>
    <w:rsid w:val="003823AA"/>
    <w:rsid w:val="003825F6"/>
    <w:rsid w:val="00382727"/>
    <w:rsid w:val="00383051"/>
    <w:rsid w:val="003834FE"/>
    <w:rsid w:val="00383E9E"/>
    <w:rsid w:val="00384265"/>
    <w:rsid w:val="00384D44"/>
    <w:rsid w:val="003865E4"/>
    <w:rsid w:val="00386E34"/>
    <w:rsid w:val="00386F61"/>
    <w:rsid w:val="0039080E"/>
    <w:rsid w:val="00390F8D"/>
    <w:rsid w:val="003911A8"/>
    <w:rsid w:val="00393A5E"/>
    <w:rsid w:val="00394D6C"/>
    <w:rsid w:val="0039558D"/>
    <w:rsid w:val="00397045"/>
    <w:rsid w:val="003975A6"/>
    <w:rsid w:val="003A12D1"/>
    <w:rsid w:val="003A1A56"/>
    <w:rsid w:val="003A212C"/>
    <w:rsid w:val="003A245F"/>
    <w:rsid w:val="003A363F"/>
    <w:rsid w:val="003A59C5"/>
    <w:rsid w:val="003A5BB5"/>
    <w:rsid w:val="003A5EB3"/>
    <w:rsid w:val="003A5F1C"/>
    <w:rsid w:val="003A5F3B"/>
    <w:rsid w:val="003A71C0"/>
    <w:rsid w:val="003A7A79"/>
    <w:rsid w:val="003B12B2"/>
    <w:rsid w:val="003B1FA3"/>
    <w:rsid w:val="003B2174"/>
    <w:rsid w:val="003B2A33"/>
    <w:rsid w:val="003B4595"/>
    <w:rsid w:val="003B4D06"/>
    <w:rsid w:val="003B5095"/>
    <w:rsid w:val="003B5128"/>
    <w:rsid w:val="003B518C"/>
    <w:rsid w:val="003B5C34"/>
    <w:rsid w:val="003B7251"/>
    <w:rsid w:val="003B778C"/>
    <w:rsid w:val="003C007E"/>
    <w:rsid w:val="003C0666"/>
    <w:rsid w:val="003C0B4A"/>
    <w:rsid w:val="003C0E6E"/>
    <w:rsid w:val="003C23E7"/>
    <w:rsid w:val="003C267C"/>
    <w:rsid w:val="003C2813"/>
    <w:rsid w:val="003C2946"/>
    <w:rsid w:val="003C3573"/>
    <w:rsid w:val="003C3F95"/>
    <w:rsid w:val="003C4A43"/>
    <w:rsid w:val="003C5DC1"/>
    <w:rsid w:val="003C6860"/>
    <w:rsid w:val="003C7349"/>
    <w:rsid w:val="003C7ABA"/>
    <w:rsid w:val="003D0A76"/>
    <w:rsid w:val="003D1061"/>
    <w:rsid w:val="003D1337"/>
    <w:rsid w:val="003D1489"/>
    <w:rsid w:val="003D1C06"/>
    <w:rsid w:val="003D2BF1"/>
    <w:rsid w:val="003D2D2C"/>
    <w:rsid w:val="003D33B5"/>
    <w:rsid w:val="003D34D7"/>
    <w:rsid w:val="003D36E1"/>
    <w:rsid w:val="003D3966"/>
    <w:rsid w:val="003D5633"/>
    <w:rsid w:val="003D5A08"/>
    <w:rsid w:val="003D6515"/>
    <w:rsid w:val="003D6710"/>
    <w:rsid w:val="003D6E9F"/>
    <w:rsid w:val="003D6ECC"/>
    <w:rsid w:val="003D7858"/>
    <w:rsid w:val="003D78D4"/>
    <w:rsid w:val="003D7E33"/>
    <w:rsid w:val="003E01F6"/>
    <w:rsid w:val="003E0754"/>
    <w:rsid w:val="003E0DCD"/>
    <w:rsid w:val="003E0E15"/>
    <w:rsid w:val="003E13ED"/>
    <w:rsid w:val="003E1F15"/>
    <w:rsid w:val="003E3383"/>
    <w:rsid w:val="003E34F1"/>
    <w:rsid w:val="003E3F21"/>
    <w:rsid w:val="003E4323"/>
    <w:rsid w:val="003E4471"/>
    <w:rsid w:val="003E46B8"/>
    <w:rsid w:val="003E47E8"/>
    <w:rsid w:val="003E6462"/>
    <w:rsid w:val="003E7911"/>
    <w:rsid w:val="003F0E21"/>
    <w:rsid w:val="003F206D"/>
    <w:rsid w:val="003F2C90"/>
    <w:rsid w:val="003F2EA0"/>
    <w:rsid w:val="003F432C"/>
    <w:rsid w:val="003F4482"/>
    <w:rsid w:val="003F4567"/>
    <w:rsid w:val="003F5071"/>
    <w:rsid w:val="003F7246"/>
    <w:rsid w:val="003F795B"/>
    <w:rsid w:val="00401FF9"/>
    <w:rsid w:val="004020C6"/>
    <w:rsid w:val="00402A78"/>
    <w:rsid w:val="004031EE"/>
    <w:rsid w:val="00404193"/>
    <w:rsid w:val="00404419"/>
    <w:rsid w:val="00404867"/>
    <w:rsid w:val="00404A28"/>
    <w:rsid w:val="00405039"/>
    <w:rsid w:val="004058CC"/>
    <w:rsid w:val="00405B85"/>
    <w:rsid w:val="00405DB0"/>
    <w:rsid w:val="0040630E"/>
    <w:rsid w:val="00406FD6"/>
    <w:rsid w:val="00410616"/>
    <w:rsid w:val="00410730"/>
    <w:rsid w:val="00410BFC"/>
    <w:rsid w:val="00411126"/>
    <w:rsid w:val="0041127D"/>
    <w:rsid w:val="00411F5B"/>
    <w:rsid w:val="004128DA"/>
    <w:rsid w:val="00412DEE"/>
    <w:rsid w:val="00413624"/>
    <w:rsid w:val="00413658"/>
    <w:rsid w:val="00416FA9"/>
    <w:rsid w:val="00417155"/>
    <w:rsid w:val="004175E3"/>
    <w:rsid w:val="004209F8"/>
    <w:rsid w:val="00420CBF"/>
    <w:rsid w:val="004218B4"/>
    <w:rsid w:val="00421934"/>
    <w:rsid w:val="00421C85"/>
    <w:rsid w:val="00421E66"/>
    <w:rsid w:val="0042284D"/>
    <w:rsid w:val="0042379D"/>
    <w:rsid w:val="00424C0F"/>
    <w:rsid w:val="00425979"/>
    <w:rsid w:val="0042738F"/>
    <w:rsid w:val="004274CE"/>
    <w:rsid w:val="0042795B"/>
    <w:rsid w:val="00431FD0"/>
    <w:rsid w:val="00433CEF"/>
    <w:rsid w:val="00433F7F"/>
    <w:rsid w:val="00434BF2"/>
    <w:rsid w:val="00434F3A"/>
    <w:rsid w:val="00435198"/>
    <w:rsid w:val="00435589"/>
    <w:rsid w:val="004358C2"/>
    <w:rsid w:val="00435A67"/>
    <w:rsid w:val="00435CED"/>
    <w:rsid w:val="00436990"/>
    <w:rsid w:val="00436FDD"/>
    <w:rsid w:val="00437500"/>
    <w:rsid w:val="00437503"/>
    <w:rsid w:val="0043782B"/>
    <w:rsid w:val="00437D93"/>
    <w:rsid w:val="00440045"/>
    <w:rsid w:val="004404B2"/>
    <w:rsid w:val="00440F10"/>
    <w:rsid w:val="00441F01"/>
    <w:rsid w:val="00442393"/>
    <w:rsid w:val="0044284E"/>
    <w:rsid w:val="00442911"/>
    <w:rsid w:val="00442DF7"/>
    <w:rsid w:val="004440E7"/>
    <w:rsid w:val="00444BBE"/>
    <w:rsid w:val="00445694"/>
    <w:rsid w:val="00446DFA"/>
    <w:rsid w:val="00446FDF"/>
    <w:rsid w:val="00447C83"/>
    <w:rsid w:val="00450029"/>
    <w:rsid w:val="00450315"/>
    <w:rsid w:val="004508C0"/>
    <w:rsid w:val="00450F05"/>
    <w:rsid w:val="004513E6"/>
    <w:rsid w:val="00451B7F"/>
    <w:rsid w:val="00453088"/>
    <w:rsid w:val="004543E5"/>
    <w:rsid w:val="004545BD"/>
    <w:rsid w:val="00454EE2"/>
    <w:rsid w:val="004554FC"/>
    <w:rsid w:val="0045565C"/>
    <w:rsid w:val="004559A8"/>
    <w:rsid w:val="00455D40"/>
    <w:rsid w:val="0045638A"/>
    <w:rsid w:val="004563FE"/>
    <w:rsid w:val="00456524"/>
    <w:rsid w:val="00456DFE"/>
    <w:rsid w:val="00457B35"/>
    <w:rsid w:val="0046174A"/>
    <w:rsid w:val="00461771"/>
    <w:rsid w:val="00461AE1"/>
    <w:rsid w:val="00461E23"/>
    <w:rsid w:val="00462172"/>
    <w:rsid w:val="00462373"/>
    <w:rsid w:val="00462D4E"/>
    <w:rsid w:val="00462F0F"/>
    <w:rsid w:val="00464845"/>
    <w:rsid w:val="00464A52"/>
    <w:rsid w:val="00465260"/>
    <w:rsid w:val="00465DB8"/>
    <w:rsid w:val="00465EE7"/>
    <w:rsid w:val="004668CB"/>
    <w:rsid w:val="00467CE6"/>
    <w:rsid w:val="00470C48"/>
    <w:rsid w:val="00470F8F"/>
    <w:rsid w:val="00471E06"/>
    <w:rsid w:val="004725D7"/>
    <w:rsid w:val="00472AF1"/>
    <w:rsid w:val="00473160"/>
    <w:rsid w:val="0047356D"/>
    <w:rsid w:val="004744E8"/>
    <w:rsid w:val="00474A4A"/>
    <w:rsid w:val="00474F31"/>
    <w:rsid w:val="0047582F"/>
    <w:rsid w:val="00475EC2"/>
    <w:rsid w:val="00476430"/>
    <w:rsid w:val="0047690F"/>
    <w:rsid w:val="00476AF1"/>
    <w:rsid w:val="00476F3C"/>
    <w:rsid w:val="004771AD"/>
    <w:rsid w:val="00477438"/>
    <w:rsid w:val="00480007"/>
    <w:rsid w:val="0048098E"/>
    <w:rsid w:val="00481B45"/>
    <w:rsid w:val="00483160"/>
    <w:rsid w:val="00484029"/>
    <w:rsid w:val="00485999"/>
    <w:rsid w:val="00486803"/>
    <w:rsid w:val="00486C80"/>
    <w:rsid w:val="00486CE5"/>
    <w:rsid w:val="00486D71"/>
    <w:rsid w:val="004874D9"/>
    <w:rsid w:val="00487919"/>
    <w:rsid w:val="004879EF"/>
    <w:rsid w:val="00487ABE"/>
    <w:rsid w:val="004901A7"/>
    <w:rsid w:val="004903D3"/>
    <w:rsid w:val="004914AE"/>
    <w:rsid w:val="00491AB2"/>
    <w:rsid w:val="00491E32"/>
    <w:rsid w:val="00492123"/>
    <w:rsid w:val="00492A2F"/>
    <w:rsid w:val="00492CE3"/>
    <w:rsid w:val="00493C52"/>
    <w:rsid w:val="00493F6F"/>
    <w:rsid w:val="00494229"/>
    <w:rsid w:val="0049496E"/>
    <w:rsid w:val="00494B30"/>
    <w:rsid w:val="00494C5E"/>
    <w:rsid w:val="004964EB"/>
    <w:rsid w:val="00496A1C"/>
    <w:rsid w:val="00497086"/>
    <w:rsid w:val="004A09DC"/>
    <w:rsid w:val="004A1589"/>
    <w:rsid w:val="004A1788"/>
    <w:rsid w:val="004A1CA7"/>
    <w:rsid w:val="004A31CE"/>
    <w:rsid w:val="004A322E"/>
    <w:rsid w:val="004A3633"/>
    <w:rsid w:val="004A38EF"/>
    <w:rsid w:val="004A3B8F"/>
    <w:rsid w:val="004A3C2E"/>
    <w:rsid w:val="004A3E83"/>
    <w:rsid w:val="004A4AF1"/>
    <w:rsid w:val="004A5536"/>
    <w:rsid w:val="004A585C"/>
    <w:rsid w:val="004A6280"/>
    <w:rsid w:val="004A6C10"/>
    <w:rsid w:val="004B0353"/>
    <w:rsid w:val="004B0C25"/>
    <w:rsid w:val="004B1D3B"/>
    <w:rsid w:val="004B25ED"/>
    <w:rsid w:val="004B33BD"/>
    <w:rsid w:val="004B3917"/>
    <w:rsid w:val="004B3DC6"/>
    <w:rsid w:val="004B40F1"/>
    <w:rsid w:val="004B4D5F"/>
    <w:rsid w:val="004B52AD"/>
    <w:rsid w:val="004B5A63"/>
    <w:rsid w:val="004B5C3B"/>
    <w:rsid w:val="004B5C5F"/>
    <w:rsid w:val="004B5E39"/>
    <w:rsid w:val="004B7CF7"/>
    <w:rsid w:val="004C0371"/>
    <w:rsid w:val="004C2773"/>
    <w:rsid w:val="004C4474"/>
    <w:rsid w:val="004C447F"/>
    <w:rsid w:val="004C4649"/>
    <w:rsid w:val="004C59A8"/>
    <w:rsid w:val="004C5AF2"/>
    <w:rsid w:val="004C639D"/>
    <w:rsid w:val="004C6AB4"/>
    <w:rsid w:val="004C7768"/>
    <w:rsid w:val="004D0DCA"/>
    <w:rsid w:val="004D20AA"/>
    <w:rsid w:val="004D2BD5"/>
    <w:rsid w:val="004D31C3"/>
    <w:rsid w:val="004D40FA"/>
    <w:rsid w:val="004D4540"/>
    <w:rsid w:val="004D4B34"/>
    <w:rsid w:val="004D5334"/>
    <w:rsid w:val="004D5EE1"/>
    <w:rsid w:val="004D6622"/>
    <w:rsid w:val="004D66BB"/>
    <w:rsid w:val="004D6F64"/>
    <w:rsid w:val="004D78E6"/>
    <w:rsid w:val="004E11D7"/>
    <w:rsid w:val="004E19C0"/>
    <w:rsid w:val="004E2D5E"/>
    <w:rsid w:val="004E2E1E"/>
    <w:rsid w:val="004E35B3"/>
    <w:rsid w:val="004E3719"/>
    <w:rsid w:val="004E385E"/>
    <w:rsid w:val="004E3B9C"/>
    <w:rsid w:val="004E41DB"/>
    <w:rsid w:val="004E4490"/>
    <w:rsid w:val="004E45E9"/>
    <w:rsid w:val="004E4619"/>
    <w:rsid w:val="004E4733"/>
    <w:rsid w:val="004E538C"/>
    <w:rsid w:val="004E56A1"/>
    <w:rsid w:val="004E5BCF"/>
    <w:rsid w:val="004E5C93"/>
    <w:rsid w:val="004E6072"/>
    <w:rsid w:val="004E6D93"/>
    <w:rsid w:val="004E7173"/>
    <w:rsid w:val="004E79A4"/>
    <w:rsid w:val="004E7B3F"/>
    <w:rsid w:val="004F021F"/>
    <w:rsid w:val="004F073F"/>
    <w:rsid w:val="004F0D56"/>
    <w:rsid w:val="004F18D7"/>
    <w:rsid w:val="004F24A2"/>
    <w:rsid w:val="004F29CD"/>
    <w:rsid w:val="004F38F5"/>
    <w:rsid w:val="004F439B"/>
    <w:rsid w:val="004F4465"/>
    <w:rsid w:val="004F4B96"/>
    <w:rsid w:val="004F4FC5"/>
    <w:rsid w:val="004F5797"/>
    <w:rsid w:val="004F5F20"/>
    <w:rsid w:val="004F68A2"/>
    <w:rsid w:val="004F6934"/>
    <w:rsid w:val="004F6ACC"/>
    <w:rsid w:val="004F766C"/>
    <w:rsid w:val="00500927"/>
    <w:rsid w:val="005011D8"/>
    <w:rsid w:val="00502214"/>
    <w:rsid w:val="005024D1"/>
    <w:rsid w:val="00503010"/>
    <w:rsid w:val="00503567"/>
    <w:rsid w:val="005048F9"/>
    <w:rsid w:val="00504F26"/>
    <w:rsid w:val="00505C18"/>
    <w:rsid w:val="00506E1A"/>
    <w:rsid w:val="00507C8B"/>
    <w:rsid w:val="00507D7E"/>
    <w:rsid w:val="00507F99"/>
    <w:rsid w:val="005105DF"/>
    <w:rsid w:val="00510CBC"/>
    <w:rsid w:val="00510DC6"/>
    <w:rsid w:val="0051250E"/>
    <w:rsid w:val="0051290A"/>
    <w:rsid w:val="005129B3"/>
    <w:rsid w:val="00512DB9"/>
    <w:rsid w:val="005131C2"/>
    <w:rsid w:val="005131DC"/>
    <w:rsid w:val="00514704"/>
    <w:rsid w:val="0051487A"/>
    <w:rsid w:val="0051510C"/>
    <w:rsid w:val="00515341"/>
    <w:rsid w:val="0051626B"/>
    <w:rsid w:val="00516F84"/>
    <w:rsid w:val="0052008F"/>
    <w:rsid w:val="0052012C"/>
    <w:rsid w:val="005209D2"/>
    <w:rsid w:val="00520BA1"/>
    <w:rsid w:val="00520F87"/>
    <w:rsid w:val="005213B3"/>
    <w:rsid w:val="00522031"/>
    <w:rsid w:val="005224B7"/>
    <w:rsid w:val="0052296C"/>
    <w:rsid w:val="00522D0D"/>
    <w:rsid w:val="005243FF"/>
    <w:rsid w:val="00524B56"/>
    <w:rsid w:val="00525740"/>
    <w:rsid w:val="00525C8A"/>
    <w:rsid w:val="005264FB"/>
    <w:rsid w:val="00526DC0"/>
    <w:rsid w:val="0052779E"/>
    <w:rsid w:val="00530114"/>
    <w:rsid w:val="005309C7"/>
    <w:rsid w:val="00531A68"/>
    <w:rsid w:val="00531DCB"/>
    <w:rsid w:val="005323B2"/>
    <w:rsid w:val="00532740"/>
    <w:rsid w:val="00533F3A"/>
    <w:rsid w:val="005345F4"/>
    <w:rsid w:val="005348BF"/>
    <w:rsid w:val="005354BF"/>
    <w:rsid w:val="00536914"/>
    <w:rsid w:val="00537985"/>
    <w:rsid w:val="00537B16"/>
    <w:rsid w:val="00537F90"/>
    <w:rsid w:val="005400BC"/>
    <w:rsid w:val="00540ED2"/>
    <w:rsid w:val="00540FD8"/>
    <w:rsid w:val="0054205E"/>
    <w:rsid w:val="005422AA"/>
    <w:rsid w:val="005428AD"/>
    <w:rsid w:val="005428FF"/>
    <w:rsid w:val="005429CB"/>
    <w:rsid w:val="005440C8"/>
    <w:rsid w:val="00544177"/>
    <w:rsid w:val="0054418A"/>
    <w:rsid w:val="00544941"/>
    <w:rsid w:val="00544B4D"/>
    <w:rsid w:val="00544D60"/>
    <w:rsid w:val="005451E1"/>
    <w:rsid w:val="00545579"/>
    <w:rsid w:val="00545C60"/>
    <w:rsid w:val="00545E1A"/>
    <w:rsid w:val="00545E9F"/>
    <w:rsid w:val="00546275"/>
    <w:rsid w:val="005463EF"/>
    <w:rsid w:val="005467EA"/>
    <w:rsid w:val="00546D92"/>
    <w:rsid w:val="00547A86"/>
    <w:rsid w:val="00547E16"/>
    <w:rsid w:val="00550AE1"/>
    <w:rsid w:val="0055151F"/>
    <w:rsid w:val="00551769"/>
    <w:rsid w:val="0055183B"/>
    <w:rsid w:val="005518FD"/>
    <w:rsid w:val="00551FA8"/>
    <w:rsid w:val="00552537"/>
    <w:rsid w:val="00552DB8"/>
    <w:rsid w:val="00553A0E"/>
    <w:rsid w:val="00553DA3"/>
    <w:rsid w:val="00554890"/>
    <w:rsid w:val="005549C5"/>
    <w:rsid w:val="005553DA"/>
    <w:rsid w:val="00556035"/>
    <w:rsid w:val="0055732A"/>
    <w:rsid w:val="00557C6D"/>
    <w:rsid w:val="00557DA0"/>
    <w:rsid w:val="0056072B"/>
    <w:rsid w:val="00561147"/>
    <w:rsid w:val="005618A5"/>
    <w:rsid w:val="00561D60"/>
    <w:rsid w:val="00561DC6"/>
    <w:rsid w:val="00562C2C"/>
    <w:rsid w:val="00563118"/>
    <w:rsid w:val="005631A7"/>
    <w:rsid w:val="00564783"/>
    <w:rsid w:val="00564A57"/>
    <w:rsid w:val="00565440"/>
    <w:rsid w:val="005657ED"/>
    <w:rsid w:val="005658A9"/>
    <w:rsid w:val="00566489"/>
    <w:rsid w:val="00566A27"/>
    <w:rsid w:val="00567B5C"/>
    <w:rsid w:val="005717AC"/>
    <w:rsid w:val="0057188F"/>
    <w:rsid w:val="00571B18"/>
    <w:rsid w:val="00571E75"/>
    <w:rsid w:val="00573084"/>
    <w:rsid w:val="00573BA4"/>
    <w:rsid w:val="005749A8"/>
    <w:rsid w:val="00575179"/>
    <w:rsid w:val="00575D28"/>
    <w:rsid w:val="005766C2"/>
    <w:rsid w:val="0057687D"/>
    <w:rsid w:val="00576B46"/>
    <w:rsid w:val="00576B5F"/>
    <w:rsid w:val="0057780E"/>
    <w:rsid w:val="00577BA7"/>
    <w:rsid w:val="0058011D"/>
    <w:rsid w:val="0058068D"/>
    <w:rsid w:val="00580FD2"/>
    <w:rsid w:val="00581606"/>
    <w:rsid w:val="00581A1C"/>
    <w:rsid w:val="00581A48"/>
    <w:rsid w:val="005820FC"/>
    <w:rsid w:val="00583100"/>
    <w:rsid w:val="00583B66"/>
    <w:rsid w:val="0058419B"/>
    <w:rsid w:val="005844FA"/>
    <w:rsid w:val="0058532D"/>
    <w:rsid w:val="00585631"/>
    <w:rsid w:val="005862C3"/>
    <w:rsid w:val="00586C03"/>
    <w:rsid w:val="00586FDE"/>
    <w:rsid w:val="00590E59"/>
    <w:rsid w:val="00591829"/>
    <w:rsid w:val="00592385"/>
    <w:rsid w:val="005932AD"/>
    <w:rsid w:val="00593955"/>
    <w:rsid w:val="00593BA3"/>
    <w:rsid w:val="005944B9"/>
    <w:rsid w:val="00594810"/>
    <w:rsid w:val="00594B85"/>
    <w:rsid w:val="00594F2F"/>
    <w:rsid w:val="00596168"/>
    <w:rsid w:val="005962AC"/>
    <w:rsid w:val="00596AA9"/>
    <w:rsid w:val="00596B7C"/>
    <w:rsid w:val="00596F6A"/>
    <w:rsid w:val="005A0F39"/>
    <w:rsid w:val="005A1005"/>
    <w:rsid w:val="005A103A"/>
    <w:rsid w:val="005A2209"/>
    <w:rsid w:val="005A2732"/>
    <w:rsid w:val="005A2FFB"/>
    <w:rsid w:val="005A38FB"/>
    <w:rsid w:val="005A44DB"/>
    <w:rsid w:val="005A45C5"/>
    <w:rsid w:val="005A4F87"/>
    <w:rsid w:val="005A7246"/>
    <w:rsid w:val="005A77AA"/>
    <w:rsid w:val="005A7928"/>
    <w:rsid w:val="005B186B"/>
    <w:rsid w:val="005B25C8"/>
    <w:rsid w:val="005B2B0E"/>
    <w:rsid w:val="005B35B2"/>
    <w:rsid w:val="005B3D84"/>
    <w:rsid w:val="005B48E2"/>
    <w:rsid w:val="005B52F7"/>
    <w:rsid w:val="005B5627"/>
    <w:rsid w:val="005B56F2"/>
    <w:rsid w:val="005B5714"/>
    <w:rsid w:val="005B5EF7"/>
    <w:rsid w:val="005B5F55"/>
    <w:rsid w:val="005B6B62"/>
    <w:rsid w:val="005B7F40"/>
    <w:rsid w:val="005C02C9"/>
    <w:rsid w:val="005C0554"/>
    <w:rsid w:val="005C0A93"/>
    <w:rsid w:val="005C0FF8"/>
    <w:rsid w:val="005C19A5"/>
    <w:rsid w:val="005C2C55"/>
    <w:rsid w:val="005C3042"/>
    <w:rsid w:val="005C45B9"/>
    <w:rsid w:val="005C46B8"/>
    <w:rsid w:val="005C4878"/>
    <w:rsid w:val="005C4D8F"/>
    <w:rsid w:val="005C4FA4"/>
    <w:rsid w:val="005C5B9B"/>
    <w:rsid w:val="005C635C"/>
    <w:rsid w:val="005C6BB2"/>
    <w:rsid w:val="005C6CC0"/>
    <w:rsid w:val="005C6F5C"/>
    <w:rsid w:val="005D0360"/>
    <w:rsid w:val="005D0668"/>
    <w:rsid w:val="005D0932"/>
    <w:rsid w:val="005D0FBF"/>
    <w:rsid w:val="005D110E"/>
    <w:rsid w:val="005D1733"/>
    <w:rsid w:val="005D20B5"/>
    <w:rsid w:val="005D2109"/>
    <w:rsid w:val="005D227E"/>
    <w:rsid w:val="005D2AC4"/>
    <w:rsid w:val="005D3858"/>
    <w:rsid w:val="005D3CAD"/>
    <w:rsid w:val="005D472B"/>
    <w:rsid w:val="005D48A7"/>
    <w:rsid w:val="005D5931"/>
    <w:rsid w:val="005D620F"/>
    <w:rsid w:val="005D6DCB"/>
    <w:rsid w:val="005D71E6"/>
    <w:rsid w:val="005D74A1"/>
    <w:rsid w:val="005D7712"/>
    <w:rsid w:val="005E02F3"/>
    <w:rsid w:val="005E05DB"/>
    <w:rsid w:val="005E073B"/>
    <w:rsid w:val="005E090F"/>
    <w:rsid w:val="005E1D91"/>
    <w:rsid w:val="005E311A"/>
    <w:rsid w:val="005E3963"/>
    <w:rsid w:val="005E3F9B"/>
    <w:rsid w:val="005E3FB0"/>
    <w:rsid w:val="005E4711"/>
    <w:rsid w:val="005E471A"/>
    <w:rsid w:val="005E4C56"/>
    <w:rsid w:val="005E5479"/>
    <w:rsid w:val="005E5F0A"/>
    <w:rsid w:val="005E6171"/>
    <w:rsid w:val="005E6D6E"/>
    <w:rsid w:val="005E78A4"/>
    <w:rsid w:val="005E7BBE"/>
    <w:rsid w:val="005E7D1B"/>
    <w:rsid w:val="005E7DA7"/>
    <w:rsid w:val="005F018B"/>
    <w:rsid w:val="005F08F1"/>
    <w:rsid w:val="005F1028"/>
    <w:rsid w:val="005F174F"/>
    <w:rsid w:val="005F17AA"/>
    <w:rsid w:val="005F181C"/>
    <w:rsid w:val="005F1B1B"/>
    <w:rsid w:val="005F2139"/>
    <w:rsid w:val="005F2499"/>
    <w:rsid w:val="005F25EC"/>
    <w:rsid w:val="005F263D"/>
    <w:rsid w:val="005F3E18"/>
    <w:rsid w:val="005F43ED"/>
    <w:rsid w:val="005F4667"/>
    <w:rsid w:val="005F48DF"/>
    <w:rsid w:val="005F4F92"/>
    <w:rsid w:val="005F51DE"/>
    <w:rsid w:val="005F5651"/>
    <w:rsid w:val="005F67C5"/>
    <w:rsid w:val="005F7999"/>
    <w:rsid w:val="006008E0"/>
    <w:rsid w:val="00600B5E"/>
    <w:rsid w:val="006020FE"/>
    <w:rsid w:val="006023E8"/>
    <w:rsid w:val="00604B7C"/>
    <w:rsid w:val="00605277"/>
    <w:rsid w:val="006057B2"/>
    <w:rsid w:val="00605826"/>
    <w:rsid w:val="00606999"/>
    <w:rsid w:val="006074DB"/>
    <w:rsid w:val="00610571"/>
    <w:rsid w:val="00610EB7"/>
    <w:rsid w:val="0061140B"/>
    <w:rsid w:val="00611921"/>
    <w:rsid w:val="006119D9"/>
    <w:rsid w:val="0061213A"/>
    <w:rsid w:val="006122CA"/>
    <w:rsid w:val="0061304B"/>
    <w:rsid w:val="00613236"/>
    <w:rsid w:val="00615992"/>
    <w:rsid w:val="0061607D"/>
    <w:rsid w:val="006163C6"/>
    <w:rsid w:val="006170F0"/>
    <w:rsid w:val="0062041F"/>
    <w:rsid w:val="00621BE8"/>
    <w:rsid w:val="006225FC"/>
    <w:rsid w:val="006230DD"/>
    <w:rsid w:val="00623841"/>
    <w:rsid w:val="0062399B"/>
    <w:rsid w:val="00624538"/>
    <w:rsid w:val="00624894"/>
    <w:rsid w:val="006249BF"/>
    <w:rsid w:val="00625594"/>
    <w:rsid w:val="00625B69"/>
    <w:rsid w:val="006263D4"/>
    <w:rsid w:val="00626CD0"/>
    <w:rsid w:val="006311D8"/>
    <w:rsid w:val="006323F8"/>
    <w:rsid w:val="0063325D"/>
    <w:rsid w:val="00633982"/>
    <w:rsid w:val="00633D4C"/>
    <w:rsid w:val="0063468B"/>
    <w:rsid w:val="00634D60"/>
    <w:rsid w:val="006358B5"/>
    <w:rsid w:val="006359BD"/>
    <w:rsid w:val="00635C00"/>
    <w:rsid w:val="00636058"/>
    <w:rsid w:val="00637665"/>
    <w:rsid w:val="00637D36"/>
    <w:rsid w:val="00637F11"/>
    <w:rsid w:val="00640041"/>
    <w:rsid w:val="00641076"/>
    <w:rsid w:val="006417AE"/>
    <w:rsid w:val="006432C9"/>
    <w:rsid w:val="006444F6"/>
    <w:rsid w:val="00644CA9"/>
    <w:rsid w:val="00644EC2"/>
    <w:rsid w:val="0064519A"/>
    <w:rsid w:val="006457BF"/>
    <w:rsid w:val="00646289"/>
    <w:rsid w:val="00647AD7"/>
    <w:rsid w:val="00651C95"/>
    <w:rsid w:val="0065213F"/>
    <w:rsid w:val="00652B64"/>
    <w:rsid w:val="00653426"/>
    <w:rsid w:val="00653CD8"/>
    <w:rsid w:val="00654897"/>
    <w:rsid w:val="00654D6D"/>
    <w:rsid w:val="00655FDF"/>
    <w:rsid w:val="006562E0"/>
    <w:rsid w:val="006566FF"/>
    <w:rsid w:val="00656AE5"/>
    <w:rsid w:val="00656DC0"/>
    <w:rsid w:val="006573B1"/>
    <w:rsid w:val="00657928"/>
    <w:rsid w:val="0066010F"/>
    <w:rsid w:val="00660150"/>
    <w:rsid w:val="00660774"/>
    <w:rsid w:val="00660C16"/>
    <w:rsid w:val="00660F6A"/>
    <w:rsid w:val="0066161A"/>
    <w:rsid w:val="006616F6"/>
    <w:rsid w:val="00662C7A"/>
    <w:rsid w:val="006633BB"/>
    <w:rsid w:val="006634B2"/>
    <w:rsid w:val="00663688"/>
    <w:rsid w:val="00663B2F"/>
    <w:rsid w:val="00663C4A"/>
    <w:rsid w:val="00663C5C"/>
    <w:rsid w:val="00663EB6"/>
    <w:rsid w:val="00664E99"/>
    <w:rsid w:val="006662CF"/>
    <w:rsid w:val="00666619"/>
    <w:rsid w:val="006676E0"/>
    <w:rsid w:val="00667E7C"/>
    <w:rsid w:val="00667E88"/>
    <w:rsid w:val="006706F1"/>
    <w:rsid w:val="00670B8E"/>
    <w:rsid w:val="00671FE0"/>
    <w:rsid w:val="00672215"/>
    <w:rsid w:val="0067353A"/>
    <w:rsid w:val="00673B4A"/>
    <w:rsid w:val="006749C1"/>
    <w:rsid w:val="0067613A"/>
    <w:rsid w:val="0067627F"/>
    <w:rsid w:val="00677E1B"/>
    <w:rsid w:val="00677FB9"/>
    <w:rsid w:val="00680134"/>
    <w:rsid w:val="00680222"/>
    <w:rsid w:val="006806CA"/>
    <w:rsid w:val="006807D4"/>
    <w:rsid w:val="00680CDE"/>
    <w:rsid w:val="00680CF4"/>
    <w:rsid w:val="00680DF3"/>
    <w:rsid w:val="0068142D"/>
    <w:rsid w:val="006815BE"/>
    <w:rsid w:val="0068173D"/>
    <w:rsid w:val="00683481"/>
    <w:rsid w:val="00683E1F"/>
    <w:rsid w:val="00684FD8"/>
    <w:rsid w:val="006851CF"/>
    <w:rsid w:val="00685EEA"/>
    <w:rsid w:val="006866E4"/>
    <w:rsid w:val="00686AD5"/>
    <w:rsid w:val="00686F7F"/>
    <w:rsid w:val="00691AC1"/>
    <w:rsid w:val="00691DB7"/>
    <w:rsid w:val="00692B1F"/>
    <w:rsid w:val="00693DB0"/>
    <w:rsid w:val="00693F92"/>
    <w:rsid w:val="006943B4"/>
    <w:rsid w:val="00694EF6"/>
    <w:rsid w:val="0069594E"/>
    <w:rsid w:val="00695CA2"/>
    <w:rsid w:val="00695FE9"/>
    <w:rsid w:val="0069608B"/>
    <w:rsid w:val="00696492"/>
    <w:rsid w:val="006974A3"/>
    <w:rsid w:val="00697563"/>
    <w:rsid w:val="00697973"/>
    <w:rsid w:val="006979A6"/>
    <w:rsid w:val="006A092F"/>
    <w:rsid w:val="006A0C69"/>
    <w:rsid w:val="006A151A"/>
    <w:rsid w:val="006A1568"/>
    <w:rsid w:val="006A163E"/>
    <w:rsid w:val="006A179B"/>
    <w:rsid w:val="006A1DE8"/>
    <w:rsid w:val="006A1EA7"/>
    <w:rsid w:val="006A1FC2"/>
    <w:rsid w:val="006A2316"/>
    <w:rsid w:val="006A3508"/>
    <w:rsid w:val="006A36B0"/>
    <w:rsid w:val="006A39C2"/>
    <w:rsid w:val="006A3FEA"/>
    <w:rsid w:val="006A4469"/>
    <w:rsid w:val="006A4D03"/>
    <w:rsid w:val="006A53FA"/>
    <w:rsid w:val="006A5DAE"/>
    <w:rsid w:val="006A61BD"/>
    <w:rsid w:val="006A6725"/>
    <w:rsid w:val="006A6E16"/>
    <w:rsid w:val="006A700F"/>
    <w:rsid w:val="006A71C5"/>
    <w:rsid w:val="006A7388"/>
    <w:rsid w:val="006A73BF"/>
    <w:rsid w:val="006A7BE7"/>
    <w:rsid w:val="006A7F5E"/>
    <w:rsid w:val="006B0CB1"/>
    <w:rsid w:val="006B19DF"/>
    <w:rsid w:val="006B1AF3"/>
    <w:rsid w:val="006B1BF4"/>
    <w:rsid w:val="006B47CC"/>
    <w:rsid w:val="006B5714"/>
    <w:rsid w:val="006B5776"/>
    <w:rsid w:val="006B57F6"/>
    <w:rsid w:val="006B5CDC"/>
    <w:rsid w:val="006B6139"/>
    <w:rsid w:val="006C046B"/>
    <w:rsid w:val="006C07A2"/>
    <w:rsid w:val="006C09DB"/>
    <w:rsid w:val="006C1207"/>
    <w:rsid w:val="006C17E9"/>
    <w:rsid w:val="006C1D9A"/>
    <w:rsid w:val="006C22D4"/>
    <w:rsid w:val="006C2426"/>
    <w:rsid w:val="006C2DF9"/>
    <w:rsid w:val="006C3060"/>
    <w:rsid w:val="006C3422"/>
    <w:rsid w:val="006C3448"/>
    <w:rsid w:val="006C4515"/>
    <w:rsid w:val="006C4636"/>
    <w:rsid w:val="006C4A1D"/>
    <w:rsid w:val="006C4D42"/>
    <w:rsid w:val="006C59C6"/>
    <w:rsid w:val="006C64AD"/>
    <w:rsid w:val="006C6861"/>
    <w:rsid w:val="006C7007"/>
    <w:rsid w:val="006C742C"/>
    <w:rsid w:val="006C7EE3"/>
    <w:rsid w:val="006D1CE2"/>
    <w:rsid w:val="006D2856"/>
    <w:rsid w:val="006D3094"/>
    <w:rsid w:val="006D340C"/>
    <w:rsid w:val="006D37A8"/>
    <w:rsid w:val="006D39FF"/>
    <w:rsid w:val="006D48A8"/>
    <w:rsid w:val="006D554B"/>
    <w:rsid w:val="006D5A34"/>
    <w:rsid w:val="006D5D4A"/>
    <w:rsid w:val="006D639D"/>
    <w:rsid w:val="006D7417"/>
    <w:rsid w:val="006D7493"/>
    <w:rsid w:val="006D7D41"/>
    <w:rsid w:val="006D7D99"/>
    <w:rsid w:val="006E10E8"/>
    <w:rsid w:val="006E13A7"/>
    <w:rsid w:val="006E207E"/>
    <w:rsid w:val="006E272F"/>
    <w:rsid w:val="006E2773"/>
    <w:rsid w:val="006E2C5C"/>
    <w:rsid w:val="006E31C0"/>
    <w:rsid w:val="006E324B"/>
    <w:rsid w:val="006E4221"/>
    <w:rsid w:val="006E574A"/>
    <w:rsid w:val="006E5B7F"/>
    <w:rsid w:val="006E6274"/>
    <w:rsid w:val="006E6589"/>
    <w:rsid w:val="006E6AB5"/>
    <w:rsid w:val="006E75AB"/>
    <w:rsid w:val="006E7698"/>
    <w:rsid w:val="006E7775"/>
    <w:rsid w:val="006E7C09"/>
    <w:rsid w:val="006F0145"/>
    <w:rsid w:val="006F044E"/>
    <w:rsid w:val="006F0560"/>
    <w:rsid w:val="006F0FCF"/>
    <w:rsid w:val="006F1539"/>
    <w:rsid w:val="006F1F81"/>
    <w:rsid w:val="006F23C8"/>
    <w:rsid w:val="006F33A5"/>
    <w:rsid w:val="006F4058"/>
    <w:rsid w:val="006F4232"/>
    <w:rsid w:val="006F45BD"/>
    <w:rsid w:val="006F4970"/>
    <w:rsid w:val="006F56D6"/>
    <w:rsid w:val="006F5CDA"/>
    <w:rsid w:val="006F5EAC"/>
    <w:rsid w:val="006F66BA"/>
    <w:rsid w:val="006F6756"/>
    <w:rsid w:val="006F6FBA"/>
    <w:rsid w:val="006F75A8"/>
    <w:rsid w:val="006F761A"/>
    <w:rsid w:val="006F7A86"/>
    <w:rsid w:val="006F7C1F"/>
    <w:rsid w:val="00700304"/>
    <w:rsid w:val="00700550"/>
    <w:rsid w:val="0070115C"/>
    <w:rsid w:val="0070184B"/>
    <w:rsid w:val="00701A4F"/>
    <w:rsid w:val="00701B84"/>
    <w:rsid w:val="00701C21"/>
    <w:rsid w:val="00702DE7"/>
    <w:rsid w:val="0070388F"/>
    <w:rsid w:val="00703E53"/>
    <w:rsid w:val="00704ACD"/>
    <w:rsid w:val="007055D8"/>
    <w:rsid w:val="00705EB5"/>
    <w:rsid w:val="00706742"/>
    <w:rsid w:val="0070700F"/>
    <w:rsid w:val="00707052"/>
    <w:rsid w:val="007072E7"/>
    <w:rsid w:val="00707433"/>
    <w:rsid w:val="00707F0E"/>
    <w:rsid w:val="0071126D"/>
    <w:rsid w:val="00711522"/>
    <w:rsid w:val="0071162A"/>
    <w:rsid w:val="00711C2A"/>
    <w:rsid w:val="00711F25"/>
    <w:rsid w:val="00712BCC"/>
    <w:rsid w:val="00712F6E"/>
    <w:rsid w:val="00714D11"/>
    <w:rsid w:val="00716A25"/>
    <w:rsid w:val="00717496"/>
    <w:rsid w:val="00717770"/>
    <w:rsid w:val="007178E4"/>
    <w:rsid w:val="00720A90"/>
    <w:rsid w:val="00720AAB"/>
    <w:rsid w:val="00720EC8"/>
    <w:rsid w:val="00720F8F"/>
    <w:rsid w:val="00722145"/>
    <w:rsid w:val="0072346F"/>
    <w:rsid w:val="0072350E"/>
    <w:rsid w:val="00723859"/>
    <w:rsid w:val="0072397F"/>
    <w:rsid w:val="00723D7D"/>
    <w:rsid w:val="0072448D"/>
    <w:rsid w:val="00724CAC"/>
    <w:rsid w:val="00725333"/>
    <w:rsid w:val="007254C5"/>
    <w:rsid w:val="00726687"/>
    <w:rsid w:val="0073141F"/>
    <w:rsid w:val="007316ED"/>
    <w:rsid w:val="00731A2C"/>
    <w:rsid w:val="00731A3A"/>
    <w:rsid w:val="00731BAA"/>
    <w:rsid w:val="00732EA3"/>
    <w:rsid w:val="00733807"/>
    <w:rsid w:val="00733A23"/>
    <w:rsid w:val="007346E7"/>
    <w:rsid w:val="00735A46"/>
    <w:rsid w:val="007367E9"/>
    <w:rsid w:val="00736870"/>
    <w:rsid w:val="00736A03"/>
    <w:rsid w:val="007377F2"/>
    <w:rsid w:val="00737BC4"/>
    <w:rsid w:val="0074088F"/>
    <w:rsid w:val="00740F01"/>
    <w:rsid w:val="007414F9"/>
    <w:rsid w:val="00741ADA"/>
    <w:rsid w:val="00741C57"/>
    <w:rsid w:val="0074210F"/>
    <w:rsid w:val="0074283D"/>
    <w:rsid w:val="00742BEB"/>
    <w:rsid w:val="00742BEC"/>
    <w:rsid w:val="00743464"/>
    <w:rsid w:val="0074346E"/>
    <w:rsid w:val="00744030"/>
    <w:rsid w:val="00744192"/>
    <w:rsid w:val="00744660"/>
    <w:rsid w:val="00745701"/>
    <w:rsid w:val="0074599F"/>
    <w:rsid w:val="007461A8"/>
    <w:rsid w:val="0074708A"/>
    <w:rsid w:val="007473E8"/>
    <w:rsid w:val="00750672"/>
    <w:rsid w:val="00752F02"/>
    <w:rsid w:val="00752F25"/>
    <w:rsid w:val="00753B91"/>
    <w:rsid w:val="00753D32"/>
    <w:rsid w:val="007541E1"/>
    <w:rsid w:val="0075491B"/>
    <w:rsid w:val="00754CB5"/>
    <w:rsid w:val="00755C57"/>
    <w:rsid w:val="00756430"/>
    <w:rsid w:val="007564E0"/>
    <w:rsid w:val="007565A8"/>
    <w:rsid w:val="00756A49"/>
    <w:rsid w:val="00756EBF"/>
    <w:rsid w:val="00756F8B"/>
    <w:rsid w:val="007571CF"/>
    <w:rsid w:val="0075737B"/>
    <w:rsid w:val="00757469"/>
    <w:rsid w:val="00757945"/>
    <w:rsid w:val="00757EBD"/>
    <w:rsid w:val="00757FBE"/>
    <w:rsid w:val="00761005"/>
    <w:rsid w:val="0076102C"/>
    <w:rsid w:val="00761035"/>
    <w:rsid w:val="00761D94"/>
    <w:rsid w:val="00762205"/>
    <w:rsid w:val="0076235F"/>
    <w:rsid w:val="0076239C"/>
    <w:rsid w:val="0076257D"/>
    <w:rsid w:val="00764655"/>
    <w:rsid w:val="00764780"/>
    <w:rsid w:val="00764D59"/>
    <w:rsid w:val="00765334"/>
    <w:rsid w:val="0076541E"/>
    <w:rsid w:val="00765ECF"/>
    <w:rsid w:val="00765F07"/>
    <w:rsid w:val="007671F2"/>
    <w:rsid w:val="00770219"/>
    <w:rsid w:val="00770C29"/>
    <w:rsid w:val="00770EC0"/>
    <w:rsid w:val="007712C1"/>
    <w:rsid w:val="00771BE1"/>
    <w:rsid w:val="007725A2"/>
    <w:rsid w:val="00772932"/>
    <w:rsid w:val="0077398B"/>
    <w:rsid w:val="007740DF"/>
    <w:rsid w:val="00774249"/>
    <w:rsid w:val="0077457A"/>
    <w:rsid w:val="00774A07"/>
    <w:rsid w:val="00774EEA"/>
    <w:rsid w:val="00775E90"/>
    <w:rsid w:val="00776B91"/>
    <w:rsid w:val="00777131"/>
    <w:rsid w:val="00780669"/>
    <w:rsid w:val="007819FC"/>
    <w:rsid w:val="00782BC7"/>
    <w:rsid w:val="0078321C"/>
    <w:rsid w:val="00783C09"/>
    <w:rsid w:val="00784458"/>
    <w:rsid w:val="00784E4B"/>
    <w:rsid w:val="00784FAA"/>
    <w:rsid w:val="00785C6E"/>
    <w:rsid w:val="00785D1C"/>
    <w:rsid w:val="00785F3B"/>
    <w:rsid w:val="00786854"/>
    <w:rsid w:val="007873E8"/>
    <w:rsid w:val="00787CE9"/>
    <w:rsid w:val="00790D34"/>
    <w:rsid w:val="00791463"/>
    <w:rsid w:val="00792C82"/>
    <w:rsid w:val="007939EA"/>
    <w:rsid w:val="00793C3F"/>
    <w:rsid w:val="00793E58"/>
    <w:rsid w:val="007962AD"/>
    <w:rsid w:val="00796C7C"/>
    <w:rsid w:val="00796CD7"/>
    <w:rsid w:val="00797CED"/>
    <w:rsid w:val="007A09D0"/>
    <w:rsid w:val="007A0F75"/>
    <w:rsid w:val="007A1341"/>
    <w:rsid w:val="007A13D2"/>
    <w:rsid w:val="007A186D"/>
    <w:rsid w:val="007A2319"/>
    <w:rsid w:val="007A239A"/>
    <w:rsid w:val="007A2480"/>
    <w:rsid w:val="007A3A1F"/>
    <w:rsid w:val="007A3E23"/>
    <w:rsid w:val="007A3EAA"/>
    <w:rsid w:val="007A3FF6"/>
    <w:rsid w:val="007A4082"/>
    <w:rsid w:val="007A45EA"/>
    <w:rsid w:val="007A4DBA"/>
    <w:rsid w:val="007A5654"/>
    <w:rsid w:val="007A75F4"/>
    <w:rsid w:val="007A768B"/>
    <w:rsid w:val="007B02E9"/>
    <w:rsid w:val="007B02ED"/>
    <w:rsid w:val="007B0453"/>
    <w:rsid w:val="007B05F7"/>
    <w:rsid w:val="007B0F4C"/>
    <w:rsid w:val="007B10B5"/>
    <w:rsid w:val="007B2952"/>
    <w:rsid w:val="007B2A83"/>
    <w:rsid w:val="007B4035"/>
    <w:rsid w:val="007B409E"/>
    <w:rsid w:val="007B5664"/>
    <w:rsid w:val="007B5FDF"/>
    <w:rsid w:val="007B74CD"/>
    <w:rsid w:val="007B7685"/>
    <w:rsid w:val="007C0529"/>
    <w:rsid w:val="007C0C83"/>
    <w:rsid w:val="007C11CA"/>
    <w:rsid w:val="007C16F2"/>
    <w:rsid w:val="007C1816"/>
    <w:rsid w:val="007C1984"/>
    <w:rsid w:val="007C1E4C"/>
    <w:rsid w:val="007C1F7C"/>
    <w:rsid w:val="007C26FF"/>
    <w:rsid w:val="007C2B7A"/>
    <w:rsid w:val="007C3D75"/>
    <w:rsid w:val="007C3EC6"/>
    <w:rsid w:val="007C4B75"/>
    <w:rsid w:val="007C4EBA"/>
    <w:rsid w:val="007C5869"/>
    <w:rsid w:val="007C6801"/>
    <w:rsid w:val="007C6976"/>
    <w:rsid w:val="007C7368"/>
    <w:rsid w:val="007C7443"/>
    <w:rsid w:val="007C762A"/>
    <w:rsid w:val="007C79C0"/>
    <w:rsid w:val="007D0707"/>
    <w:rsid w:val="007D0CAA"/>
    <w:rsid w:val="007D18CC"/>
    <w:rsid w:val="007D242D"/>
    <w:rsid w:val="007D3813"/>
    <w:rsid w:val="007D3EBC"/>
    <w:rsid w:val="007D434A"/>
    <w:rsid w:val="007E011F"/>
    <w:rsid w:val="007E0290"/>
    <w:rsid w:val="007E2BA8"/>
    <w:rsid w:val="007E2F1E"/>
    <w:rsid w:val="007E3A2A"/>
    <w:rsid w:val="007E3B60"/>
    <w:rsid w:val="007E3DB6"/>
    <w:rsid w:val="007E40FD"/>
    <w:rsid w:val="007E4224"/>
    <w:rsid w:val="007E4975"/>
    <w:rsid w:val="007E49E8"/>
    <w:rsid w:val="007E4EC5"/>
    <w:rsid w:val="007E6512"/>
    <w:rsid w:val="007E72BA"/>
    <w:rsid w:val="007E79E6"/>
    <w:rsid w:val="007F03DA"/>
    <w:rsid w:val="007F0836"/>
    <w:rsid w:val="007F1601"/>
    <w:rsid w:val="007F2265"/>
    <w:rsid w:val="007F3553"/>
    <w:rsid w:val="007F41E5"/>
    <w:rsid w:val="007F7141"/>
    <w:rsid w:val="007F72E6"/>
    <w:rsid w:val="008006B3"/>
    <w:rsid w:val="00801345"/>
    <w:rsid w:val="00801452"/>
    <w:rsid w:val="008018B5"/>
    <w:rsid w:val="00801D78"/>
    <w:rsid w:val="00802EF6"/>
    <w:rsid w:val="0080326F"/>
    <w:rsid w:val="00803B35"/>
    <w:rsid w:val="0080426F"/>
    <w:rsid w:val="00804D31"/>
    <w:rsid w:val="0080508B"/>
    <w:rsid w:val="0080535C"/>
    <w:rsid w:val="008054CB"/>
    <w:rsid w:val="00805965"/>
    <w:rsid w:val="00805B36"/>
    <w:rsid w:val="00806410"/>
    <w:rsid w:val="00806A3F"/>
    <w:rsid w:val="00806DE9"/>
    <w:rsid w:val="00806E66"/>
    <w:rsid w:val="00807716"/>
    <w:rsid w:val="008077E0"/>
    <w:rsid w:val="008078FA"/>
    <w:rsid w:val="00807957"/>
    <w:rsid w:val="00807FAE"/>
    <w:rsid w:val="008109A3"/>
    <w:rsid w:val="00810C41"/>
    <w:rsid w:val="00810D06"/>
    <w:rsid w:val="00810E13"/>
    <w:rsid w:val="00810FEE"/>
    <w:rsid w:val="00813AF3"/>
    <w:rsid w:val="00814CB7"/>
    <w:rsid w:val="00814D9D"/>
    <w:rsid w:val="008151D0"/>
    <w:rsid w:val="00816132"/>
    <w:rsid w:val="008163F8"/>
    <w:rsid w:val="00816FA6"/>
    <w:rsid w:val="0081741F"/>
    <w:rsid w:val="00817477"/>
    <w:rsid w:val="00817DFD"/>
    <w:rsid w:val="008209AB"/>
    <w:rsid w:val="00820B8E"/>
    <w:rsid w:val="00820FA2"/>
    <w:rsid w:val="00821CCF"/>
    <w:rsid w:val="00822B1B"/>
    <w:rsid w:val="008233E2"/>
    <w:rsid w:val="008243C3"/>
    <w:rsid w:val="00824879"/>
    <w:rsid w:val="00824A93"/>
    <w:rsid w:val="00826006"/>
    <w:rsid w:val="00826499"/>
    <w:rsid w:val="008264B8"/>
    <w:rsid w:val="008265DA"/>
    <w:rsid w:val="0082693A"/>
    <w:rsid w:val="00826ED5"/>
    <w:rsid w:val="00826FD4"/>
    <w:rsid w:val="00827A68"/>
    <w:rsid w:val="00827C69"/>
    <w:rsid w:val="008304C3"/>
    <w:rsid w:val="00831761"/>
    <w:rsid w:val="00832558"/>
    <w:rsid w:val="00832DFF"/>
    <w:rsid w:val="008331EF"/>
    <w:rsid w:val="00833AC9"/>
    <w:rsid w:val="00834143"/>
    <w:rsid w:val="00834575"/>
    <w:rsid w:val="00834880"/>
    <w:rsid w:val="00836AA8"/>
    <w:rsid w:val="0083728C"/>
    <w:rsid w:val="00837B5A"/>
    <w:rsid w:val="00837C4B"/>
    <w:rsid w:val="0084016A"/>
    <w:rsid w:val="008402EC"/>
    <w:rsid w:val="0084036A"/>
    <w:rsid w:val="008405E8"/>
    <w:rsid w:val="008406FD"/>
    <w:rsid w:val="00840AAA"/>
    <w:rsid w:val="008418F8"/>
    <w:rsid w:val="00841E4F"/>
    <w:rsid w:val="008423FD"/>
    <w:rsid w:val="008427AA"/>
    <w:rsid w:val="00842C2D"/>
    <w:rsid w:val="00842C9C"/>
    <w:rsid w:val="008430C7"/>
    <w:rsid w:val="0084325F"/>
    <w:rsid w:val="00843A3F"/>
    <w:rsid w:val="00843FEF"/>
    <w:rsid w:val="0084440A"/>
    <w:rsid w:val="00844559"/>
    <w:rsid w:val="008445F9"/>
    <w:rsid w:val="00844963"/>
    <w:rsid w:val="008459BF"/>
    <w:rsid w:val="008463EF"/>
    <w:rsid w:val="0084672A"/>
    <w:rsid w:val="008467D7"/>
    <w:rsid w:val="00846BDE"/>
    <w:rsid w:val="00846DB8"/>
    <w:rsid w:val="00846F3E"/>
    <w:rsid w:val="008477D3"/>
    <w:rsid w:val="0085042F"/>
    <w:rsid w:val="008507B9"/>
    <w:rsid w:val="0085089B"/>
    <w:rsid w:val="00851790"/>
    <w:rsid w:val="00851ACA"/>
    <w:rsid w:val="00851DBA"/>
    <w:rsid w:val="008526EE"/>
    <w:rsid w:val="00852A9E"/>
    <w:rsid w:val="008531BC"/>
    <w:rsid w:val="008550EF"/>
    <w:rsid w:val="008551F0"/>
    <w:rsid w:val="00856F47"/>
    <w:rsid w:val="0085709A"/>
    <w:rsid w:val="008607F8"/>
    <w:rsid w:val="00860DB0"/>
    <w:rsid w:val="00862ECB"/>
    <w:rsid w:val="00864CC1"/>
    <w:rsid w:val="00865CCA"/>
    <w:rsid w:val="0086650B"/>
    <w:rsid w:val="00866A04"/>
    <w:rsid w:val="0086726D"/>
    <w:rsid w:val="0086735C"/>
    <w:rsid w:val="008676B9"/>
    <w:rsid w:val="0087078A"/>
    <w:rsid w:val="00871253"/>
    <w:rsid w:val="00871693"/>
    <w:rsid w:val="0087172E"/>
    <w:rsid w:val="008722A0"/>
    <w:rsid w:val="008725DB"/>
    <w:rsid w:val="008727BE"/>
    <w:rsid w:val="0087285E"/>
    <w:rsid w:val="00872DD5"/>
    <w:rsid w:val="00873704"/>
    <w:rsid w:val="0087371F"/>
    <w:rsid w:val="008737A8"/>
    <w:rsid w:val="0087394C"/>
    <w:rsid w:val="00873F46"/>
    <w:rsid w:val="0087415C"/>
    <w:rsid w:val="008746B4"/>
    <w:rsid w:val="00874F3F"/>
    <w:rsid w:val="00875AB8"/>
    <w:rsid w:val="00875BB0"/>
    <w:rsid w:val="0087620B"/>
    <w:rsid w:val="00876BE1"/>
    <w:rsid w:val="00876EFD"/>
    <w:rsid w:val="008771C5"/>
    <w:rsid w:val="00877242"/>
    <w:rsid w:val="008772AB"/>
    <w:rsid w:val="00877C2B"/>
    <w:rsid w:val="0088043B"/>
    <w:rsid w:val="00880680"/>
    <w:rsid w:val="008806EE"/>
    <w:rsid w:val="00880779"/>
    <w:rsid w:val="00881B73"/>
    <w:rsid w:val="00882202"/>
    <w:rsid w:val="008822E0"/>
    <w:rsid w:val="008827EF"/>
    <w:rsid w:val="00884983"/>
    <w:rsid w:val="008852B7"/>
    <w:rsid w:val="00885601"/>
    <w:rsid w:val="00885671"/>
    <w:rsid w:val="008858EB"/>
    <w:rsid w:val="008860DA"/>
    <w:rsid w:val="00886646"/>
    <w:rsid w:val="00886C2B"/>
    <w:rsid w:val="0088701B"/>
    <w:rsid w:val="00887C66"/>
    <w:rsid w:val="00887E91"/>
    <w:rsid w:val="00890391"/>
    <w:rsid w:val="0089039E"/>
    <w:rsid w:val="008909E4"/>
    <w:rsid w:val="00891076"/>
    <w:rsid w:val="00892757"/>
    <w:rsid w:val="0089306F"/>
    <w:rsid w:val="00893485"/>
    <w:rsid w:val="00893E67"/>
    <w:rsid w:val="00893F9D"/>
    <w:rsid w:val="008944DE"/>
    <w:rsid w:val="00894D0E"/>
    <w:rsid w:val="008950B5"/>
    <w:rsid w:val="00895379"/>
    <w:rsid w:val="00895659"/>
    <w:rsid w:val="00895D04"/>
    <w:rsid w:val="00896AE5"/>
    <w:rsid w:val="008979F8"/>
    <w:rsid w:val="00897AA7"/>
    <w:rsid w:val="008A1090"/>
    <w:rsid w:val="008A129A"/>
    <w:rsid w:val="008A2541"/>
    <w:rsid w:val="008A38BF"/>
    <w:rsid w:val="008A4076"/>
    <w:rsid w:val="008A465D"/>
    <w:rsid w:val="008A5790"/>
    <w:rsid w:val="008A5E7F"/>
    <w:rsid w:val="008A7322"/>
    <w:rsid w:val="008A7A82"/>
    <w:rsid w:val="008B159F"/>
    <w:rsid w:val="008B191D"/>
    <w:rsid w:val="008B1A4F"/>
    <w:rsid w:val="008B2AD3"/>
    <w:rsid w:val="008B31F1"/>
    <w:rsid w:val="008B3F8C"/>
    <w:rsid w:val="008B448C"/>
    <w:rsid w:val="008B4E28"/>
    <w:rsid w:val="008B51D7"/>
    <w:rsid w:val="008B54F4"/>
    <w:rsid w:val="008B552B"/>
    <w:rsid w:val="008B5626"/>
    <w:rsid w:val="008B578B"/>
    <w:rsid w:val="008B5A71"/>
    <w:rsid w:val="008B6060"/>
    <w:rsid w:val="008B62C0"/>
    <w:rsid w:val="008B6612"/>
    <w:rsid w:val="008B68D5"/>
    <w:rsid w:val="008B76B1"/>
    <w:rsid w:val="008B77C2"/>
    <w:rsid w:val="008B7A36"/>
    <w:rsid w:val="008B7A77"/>
    <w:rsid w:val="008B7BD8"/>
    <w:rsid w:val="008C0100"/>
    <w:rsid w:val="008C05FE"/>
    <w:rsid w:val="008C0F96"/>
    <w:rsid w:val="008C1074"/>
    <w:rsid w:val="008C160B"/>
    <w:rsid w:val="008C165B"/>
    <w:rsid w:val="008C25CE"/>
    <w:rsid w:val="008C271D"/>
    <w:rsid w:val="008C2AFE"/>
    <w:rsid w:val="008C358A"/>
    <w:rsid w:val="008C37AA"/>
    <w:rsid w:val="008C58FE"/>
    <w:rsid w:val="008C5A73"/>
    <w:rsid w:val="008C5B46"/>
    <w:rsid w:val="008C5B75"/>
    <w:rsid w:val="008C66C1"/>
    <w:rsid w:val="008C694F"/>
    <w:rsid w:val="008C6BA0"/>
    <w:rsid w:val="008D0759"/>
    <w:rsid w:val="008D09B2"/>
    <w:rsid w:val="008D0E62"/>
    <w:rsid w:val="008D131C"/>
    <w:rsid w:val="008D143E"/>
    <w:rsid w:val="008D1623"/>
    <w:rsid w:val="008D16CE"/>
    <w:rsid w:val="008D18CC"/>
    <w:rsid w:val="008D1929"/>
    <w:rsid w:val="008D2BF1"/>
    <w:rsid w:val="008D336F"/>
    <w:rsid w:val="008D4088"/>
    <w:rsid w:val="008D45FF"/>
    <w:rsid w:val="008D4C12"/>
    <w:rsid w:val="008D4FAE"/>
    <w:rsid w:val="008D5B61"/>
    <w:rsid w:val="008D6B99"/>
    <w:rsid w:val="008E021B"/>
    <w:rsid w:val="008E039A"/>
    <w:rsid w:val="008E0602"/>
    <w:rsid w:val="008E103D"/>
    <w:rsid w:val="008E1F44"/>
    <w:rsid w:val="008E2605"/>
    <w:rsid w:val="008E285B"/>
    <w:rsid w:val="008E2B19"/>
    <w:rsid w:val="008E48DC"/>
    <w:rsid w:val="008E637A"/>
    <w:rsid w:val="008E639C"/>
    <w:rsid w:val="008E6977"/>
    <w:rsid w:val="008E7E02"/>
    <w:rsid w:val="008F0630"/>
    <w:rsid w:val="008F0BC0"/>
    <w:rsid w:val="008F0C1F"/>
    <w:rsid w:val="008F27A3"/>
    <w:rsid w:val="008F3ACF"/>
    <w:rsid w:val="008F3D62"/>
    <w:rsid w:val="008F406A"/>
    <w:rsid w:val="008F43AC"/>
    <w:rsid w:val="008F44F1"/>
    <w:rsid w:val="008F4F5B"/>
    <w:rsid w:val="008F6613"/>
    <w:rsid w:val="008F6BF8"/>
    <w:rsid w:val="008F7F0A"/>
    <w:rsid w:val="00900564"/>
    <w:rsid w:val="00900CA7"/>
    <w:rsid w:val="00900E2A"/>
    <w:rsid w:val="00901206"/>
    <w:rsid w:val="0090155C"/>
    <w:rsid w:val="009024CC"/>
    <w:rsid w:val="00902800"/>
    <w:rsid w:val="009029D9"/>
    <w:rsid w:val="00902F69"/>
    <w:rsid w:val="00903156"/>
    <w:rsid w:val="00903A23"/>
    <w:rsid w:val="00903BEB"/>
    <w:rsid w:val="00903DED"/>
    <w:rsid w:val="009040E9"/>
    <w:rsid w:val="00904C9B"/>
    <w:rsid w:val="00904E2A"/>
    <w:rsid w:val="00904E77"/>
    <w:rsid w:val="00906A14"/>
    <w:rsid w:val="009109D0"/>
    <w:rsid w:val="00910A8F"/>
    <w:rsid w:val="00910E17"/>
    <w:rsid w:val="00911754"/>
    <w:rsid w:val="009118C3"/>
    <w:rsid w:val="0091235D"/>
    <w:rsid w:val="00912582"/>
    <w:rsid w:val="0091342E"/>
    <w:rsid w:val="009135B2"/>
    <w:rsid w:val="00915003"/>
    <w:rsid w:val="00915325"/>
    <w:rsid w:val="00915721"/>
    <w:rsid w:val="0091637F"/>
    <w:rsid w:val="009200DE"/>
    <w:rsid w:val="009205A5"/>
    <w:rsid w:val="00921823"/>
    <w:rsid w:val="00921A04"/>
    <w:rsid w:val="00921C95"/>
    <w:rsid w:val="00922CC5"/>
    <w:rsid w:val="009231CB"/>
    <w:rsid w:val="0092330E"/>
    <w:rsid w:val="00923579"/>
    <w:rsid w:val="00923AE0"/>
    <w:rsid w:val="00924349"/>
    <w:rsid w:val="009243A5"/>
    <w:rsid w:val="009246E7"/>
    <w:rsid w:val="00924B38"/>
    <w:rsid w:val="00924BB3"/>
    <w:rsid w:val="00925637"/>
    <w:rsid w:val="00925A2B"/>
    <w:rsid w:val="009261F3"/>
    <w:rsid w:val="00926756"/>
    <w:rsid w:val="009271D7"/>
    <w:rsid w:val="00927857"/>
    <w:rsid w:val="00927B94"/>
    <w:rsid w:val="00930A64"/>
    <w:rsid w:val="00931910"/>
    <w:rsid w:val="0093197A"/>
    <w:rsid w:val="00931CF6"/>
    <w:rsid w:val="00932288"/>
    <w:rsid w:val="00932976"/>
    <w:rsid w:val="00933017"/>
    <w:rsid w:val="009330BB"/>
    <w:rsid w:val="0093376C"/>
    <w:rsid w:val="00934243"/>
    <w:rsid w:val="009348F3"/>
    <w:rsid w:val="00935A33"/>
    <w:rsid w:val="00935C3C"/>
    <w:rsid w:val="00936AD0"/>
    <w:rsid w:val="00936F9A"/>
    <w:rsid w:val="00937042"/>
    <w:rsid w:val="00937510"/>
    <w:rsid w:val="00937A48"/>
    <w:rsid w:val="00937BBE"/>
    <w:rsid w:val="009404C8"/>
    <w:rsid w:val="00940DD5"/>
    <w:rsid w:val="00940DDD"/>
    <w:rsid w:val="00941F7D"/>
    <w:rsid w:val="00942603"/>
    <w:rsid w:val="00942E83"/>
    <w:rsid w:val="00943078"/>
    <w:rsid w:val="0094328A"/>
    <w:rsid w:val="009443B0"/>
    <w:rsid w:val="00944DBB"/>
    <w:rsid w:val="00944E52"/>
    <w:rsid w:val="00945450"/>
    <w:rsid w:val="009456CC"/>
    <w:rsid w:val="00946BCB"/>
    <w:rsid w:val="00947304"/>
    <w:rsid w:val="009478C0"/>
    <w:rsid w:val="00947AF0"/>
    <w:rsid w:val="00947E23"/>
    <w:rsid w:val="00950426"/>
    <w:rsid w:val="0095075A"/>
    <w:rsid w:val="00950AF8"/>
    <w:rsid w:val="009514E9"/>
    <w:rsid w:val="009520D3"/>
    <w:rsid w:val="00952A52"/>
    <w:rsid w:val="00952DB3"/>
    <w:rsid w:val="00953718"/>
    <w:rsid w:val="00953786"/>
    <w:rsid w:val="009538C4"/>
    <w:rsid w:val="009538EA"/>
    <w:rsid w:val="009539A8"/>
    <w:rsid w:val="009555CD"/>
    <w:rsid w:val="00955C6F"/>
    <w:rsid w:val="00955DDC"/>
    <w:rsid w:val="00956057"/>
    <w:rsid w:val="0095619B"/>
    <w:rsid w:val="009562C9"/>
    <w:rsid w:val="0095656F"/>
    <w:rsid w:val="00956A52"/>
    <w:rsid w:val="009573BD"/>
    <w:rsid w:val="00960D1C"/>
    <w:rsid w:val="0096176C"/>
    <w:rsid w:val="00961BC8"/>
    <w:rsid w:val="0096243E"/>
    <w:rsid w:val="0096407A"/>
    <w:rsid w:val="00964535"/>
    <w:rsid w:val="00964B0D"/>
    <w:rsid w:val="009652E5"/>
    <w:rsid w:val="009653AD"/>
    <w:rsid w:val="009655E1"/>
    <w:rsid w:val="00965D4C"/>
    <w:rsid w:val="009667D9"/>
    <w:rsid w:val="0096742F"/>
    <w:rsid w:val="00967675"/>
    <w:rsid w:val="00967CB4"/>
    <w:rsid w:val="00967E80"/>
    <w:rsid w:val="00970BF6"/>
    <w:rsid w:val="009710FB"/>
    <w:rsid w:val="00971113"/>
    <w:rsid w:val="00971679"/>
    <w:rsid w:val="00971C66"/>
    <w:rsid w:val="00972969"/>
    <w:rsid w:val="009731D3"/>
    <w:rsid w:val="00973E7F"/>
    <w:rsid w:val="009751FD"/>
    <w:rsid w:val="00975670"/>
    <w:rsid w:val="00975771"/>
    <w:rsid w:val="00975C0C"/>
    <w:rsid w:val="00975ED4"/>
    <w:rsid w:val="009763FC"/>
    <w:rsid w:val="00976EB0"/>
    <w:rsid w:val="00977C0A"/>
    <w:rsid w:val="00980B85"/>
    <w:rsid w:val="00981DC5"/>
    <w:rsid w:val="00981E08"/>
    <w:rsid w:val="009825FF"/>
    <w:rsid w:val="00982847"/>
    <w:rsid w:val="009828B0"/>
    <w:rsid w:val="00983340"/>
    <w:rsid w:val="009834AB"/>
    <w:rsid w:val="00985EA1"/>
    <w:rsid w:val="00986A50"/>
    <w:rsid w:val="00986C63"/>
    <w:rsid w:val="00986DBF"/>
    <w:rsid w:val="009870FE"/>
    <w:rsid w:val="0099035E"/>
    <w:rsid w:val="0099135A"/>
    <w:rsid w:val="00992637"/>
    <w:rsid w:val="00992DD3"/>
    <w:rsid w:val="00992EB7"/>
    <w:rsid w:val="009931E3"/>
    <w:rsid w:val="009933BB"/>
    <w:rsid w:val="00993444"/>
    <w:rsid w:val="00993E8E"/>
    <w:rsid w:val="009948E9"/>
    <w:rsid w:val="009965F9"/>
    <w:rsid w:val="0099748E"/>
    <w:rsid w:val="00997CDB"/>
    <w:rsid w:val="009A0074"/>
    <w:rsid w:val="009A0322"/>
    <w:rsid w:val="009A0368"/>
    <w:rsid w:val="009A1A10"/>
    <w:rsid w:val="009A1E28"/>
    <w:rsid w:val="009A2F53"/>
    <w:rsid w:val="009A35B6"/>
    <w:rsid w:val="009A3CEC"/>
    <w:rsid w:val="009A3E02"/>
    <w:rsid w:val="009A486D"/>
    <w:rsid w:val="009A57C4"/>
    <w:rsid w:val="009A5A95"/>
    <w:rsid w:val="009A60E2"/>
    <w:rsid w:val="009A6768"/>
    <w:rsid w:val="009A7067"/>
    <w:rsid w:val="009A75B6"/>
    <w:rsid w:val="009A7C32"/>
    <w:rsid w:val="009B0849"/>
    <w:rsid w:val="009B086A"/>
    <w:rsid w:val="009B0D79"/>
    <w:rsid w:val="009B0F12"/>
    <w:rsid w:val="009B1449"/>
    <w:rsid w:val="009B16D4"/>
    <w:rsid w:val="009B18D3"/>
    <w:rsid w:val="009B1A2F"/>
    <w:rsid w:val="009B1EF1"/>
    <w:rsid w:val="009B1FDF"/>
    <w:rsid w:val="009B1FFE"/>
    <w:rsid w:val="009B311C"/>
    <w:rsid w:val="009B3A03"/>
    <w:rsid w:val="009B3D96"/>
    <w:rsid w:val="009B3EAA"/>
    <w:rsid w:val="009B441C"/>
    <w:rsid w:val="009B4439"/>
    <w:rsid w:val="009B4A99"/>
    <w:rsid w:val="009B4B58"/>
    <w:rsid w:val="009B4BEE"/>
    <w:rsid w:val="009B6A63"/>
    <w:rsid w:val="009B700F"/>
    <w:rsid w:val="009B7515"/>
    <w:rsid w:val="009B7F75"/>
    <w:rsid w:val="009C0730"/>
    <w:rsid w:val="009C075C"/>
    <w:rsid w:val="009C0972"/>
    <w:rsid w:val="009C0C8F"/>
    <w:rsid w:val="009C1EEA"/>
    <w:rsid w:val="009C1F82"/>
    <w:rsid w:val="009C2F93"/>
    <w:rsid w:val="009C4164"/>
    <w:rsid w:val="009C42F3"/>
    <w:rsid w:val="009C5926"/>
    <w:rsid w:val="009C62C2"/>
    <w:rsid w:val="009C6807"/>
    <w:rsid w:val="009C6841"/>
    <w:rsid w:val="009C7379"/>
    <w:rsid w:val="009C7B2D"/>
    <w:rsid w:val="009C7F47"/>
    <w:rsid w:val="009D00F1"/>
    <w:rsid w:val="009D09C7"/>
    <w:rsid w:val="009D0E43"/>
    <w:rsid w:val="009D11D5"/>
    <w:rsid w:val="009D15B1"/>
    <w:rsid w:val="009D28FF"/>
    <w:rsid w:val="009D2ED4"/>
    <w:rsid w:val="009D3A25"/>
    <w:rsid w:val="009D464F"/>
    <w:rsid w:val="009D4CDB"/>
    <w:rsid w:val="009D50B6"/>
    <w:rsid w:val="009D50EA"/>
    <w:rsid w:val="009D57DD"/>
    <w:rsid w:val="009D5A3A"/>
    <w:rsid w:val="009D5AC7"/>
    <w:rsid w:val="009D5EF2"/>
    <w:rsid w:val="009D6AB5"/>
    <w:rsid w:val="009D7076"/>
    <w:rsid w:val="009D7772"/>
    <w:rsid w:val="009D77A2"/>
    <w:rsid w:val="009D7834"/>
    <w:rsid w:val="009E083E"/>
    <w:rsid w:val="009E1FB4"/>
    <w:rsid w:val="009E240B"/>
    <w:rsid w:val="009E46A8"/>
    <w:rsid w:val="009E5A7A"/>
    <w:rsid w:val="009E63AB"/>
    <w:rsid w:val="009E6A19"/>
    <w:rsid w:val="009E7C3A"/>
    <w:rsid w:val="009E7D67"/>
    <w:rsid w:val="009F00BA"/>
    <w:rsid w:val="009F05A1"/>
    <w:rsid w:val="009F0649"/>
    <w:rsid w:val="009F0D7D"/>
    <w:rsid w:val="009F0E30"/>
    <w:rsid w:val="009F1306"/>
    <w:rsid w:val="009F18C8"/>
    <w:rsid w:val="009F21E6"/>
    <w:rsid w:val="009F265A"/>
    <w:rsid w:val="009F2CD0"/>
    <w:rsid w:val="009F31EF"/>
    <w:rsid w:val="009F360D"/>
    <w:rsid w:val="009F4704"/>
    <w:rsid w:val="009F6517"/>
    <w:rsid w:val="009F6D31"/>
    <w:rsid w:val="009F72D9"/>
    <w:rsid w:val="009F760C"/>
    <w:rsid w:val="009F7697"/>
    <w:rsid w:val="00A00241"/>
    <w:rsid w:val="00A012A2"/>
    <w:rsid w:val="00A01501"/>
    <w:rsid w:val="00A01D04"/>
    <w:rsid w:val="00A01FEE"/>
    <w:rsid w:val="00A022C6"/>
    <w:rsid w:val="00A03746"/>
    <w:rsid w:val="00A038BF"/>
    <w:rsid w:val="00A03C0A"/>
    <w:rsid w:val="00A040E2"/>
    <w:rsid w:val="00A045B0"/>
    <w:rsid w:val="00A05124"/>
    <w:rsid w:val="00A06537"/>
    <w:rsid w:val="00A06B75"/>
    <w:rsid w:val="00A06E21"/>
    <w:rsid w:val="00A07435"/>
    <w:rsid w:val="00A07854"/>
    <w:rsid w:val="00A102BB"/>
    <w:rsid w:val="00A123C4"/>
    <w:rsid w:val="00A13312"/>
    <w:rsid w:val="00A138E7"/>
    <w:rsid w:val="00A139BD"/>
    <w:rsid w:val="00A149AA"/>
    <w:rsid w:val="00A15098"/>
    <w:rsid w:val="00A151F3"/>
    <w:rsid w:val="00A1572F"/>
    <w:rsid w:val="00A15E37"/>
    <w:rsid w:val="00A1608A"/>
    <w:rsid w:val="00A160B1"/>
    <w:rsid w:val="00A16360"/>
    <w:rsid w:val="00A16B85"/>
    <w:rsid w:val="00A1703B"/>
    <w:rsid w:val="00A17501"/>
    <w:rsid w:val="00A17B4C"/>
    <w:rsid w:val="00A20059"/>
    <w:rsid w:val="00A20900"/>
    <w:rsid w:val="00A20BC0"/>
    <w:rsid w:val="00A21022"/>
    <w:rsid w:val="00A212CF"/>
    <w:rsid w:val="00A21678"/>
    <w:rsid w:val="00A22F53"/>
    <w:rsid w:val="00A23368"/>
    <w:rsid w:val="00A23C9A"/>
    <w:rsid w:val="00A246C2"/>
    <w:rsid w:val="00A24D2B"/>
    <w:rsid w:val="00A25AA6"/>
    <w:rsid w:val="00A26619"/>
    <w:rsid w:val="00A26933"/>
    <w:rsid w:val="00A2727A"/>
    <w:rsid w:val="00A313F7"/>
    <w:rsid w:val="00A316E8"/>
    <w:rsid w:val="00A32A9A"/>
    <w:rsid w:val="00A33281"/>
    <w:rsid w:val="00A337F2"/>
    <w:rsid w:val="00A340A9"/>
    <w:rsid w:val="00A351A6"/>
    <w:rsid w:val="00A3699A"/>
    <w:rsid w:val="00A370C2"/>
    <w:rsid w:val="00A374B5"/>
    <w:rsid w:val="00A377CD"/>
    <w:rsid w:val="00A40230"/>
    <w:rsid w:val="00A4097C"/>
    <w:rsid w:val="00A410B6"/>
    <w:rsid w:val="00A4154D"/>
    <w:rsid w:val="00A4204B"/>
    <w:rsid w:val="00A42113"/>
    <w:rsid w:val="00A4357C"/>
    <w:rsid w:val="00A43B17"/>
    <w:rsid w:val="00A44134"/>
    <w:rsid w:val="00A45129"/>
    <w:rsid w:val="00A45B7D"/>
    <w:rsid w:val="00A46F7C"/>
    <w:rsid w:val="00A470A3"/>
    <w:rsid w:val="00A470F1"/>
    <w:rsid w:val="00A473E1"/>
    <w:rsid w:val="00A479D6"/>
    <w:rsid w:val="00A50A9C"/>
    <w:rsid w:val="00A50B4F"/>
    <w:rsid w:val="00A51198"/>
    <w:rsid w:val="00A51575"/>
    <w:rsid w:val="00A51D1D"/>
    <w:rsid w:val="00A51F63"/>
    <w:rsid w:val="00A5371C"/>
    <w:rsid w:val="00A53755"/>
    <w:rsid w:val="00A53E03"/>
    <w:rsid w:val="00A54190"/>
    <w:rsid w:val="00A54958"/>
    <w:rsid w:val="00A54E69"/>
    <w:rsid w:val="00A55184"/>
    <w:rsid w:val="00A55323"/>
    <w:rsid w:val="00A553F7"/>
    <w:rsid w:val="00A55D00"/>
    <w:rsid w:val="00A56540"/>
    <w:rsid w:val="00A56CAC"/>
    <w:rsid w:val="00A56D95"/>
    <w:rsid w:val="00A57163"/>
    <w:rsid w:val="00A5732C"/>
    <w:rsid w:val="00A60D6B"/>
    <w:rsid w:val="00A61E8B"/>
    <w:rsid w:val="00A635F1"/>
    <w:rsid w:val="00A63621"/>
    <w:rsid w:val="00A63901"/>
    <w:rsid w:val="00A63FD4"/>
    <w:rsid w:val="00A64C0D"/>
    <w:rsid w:val="00A655F6"/>
    <w:rsid w:val="00A6571E"/>
    <w:rsid w:val="00A65951"/>
    <w:rsid w:val="00A65CC7"/>
    <w:rsid w:val="00A65FAF"/>
    <w:rsid w:val="00A66CF4"/>
    <w:rsid w:val="00A67D7D"/>
    <w:rsid w:val="00A70297"/>
    <w:rsid w:val="00A70AD4"/>
    <w:rsid w:val="00A71014"/>
    <w:rsid w:val="00A71343"/>
    <w:rsid w:val="00A7196C"/>
    <w:rsid w:val="00A71A7F"/>
    <w:rsid w:val="00A72155"/>
    <w:rsid w:val="00A722E6"/>
    <w:rsid w:val="00A72DAA"/>
    <w:rsid w:val="00A72F01"/>
    <w:rsid w:val="00A73D22"/>
    <w:rsid w:val="00A74044"/>
    <w:rsid w:val="00A7565A"/>
    <w:rsid w:val="00A75A20"/>
    <w:rsid w:val="00A75B4B"/>
    <w:rsid w:val="00A75FCE"/>
    <w:rsid w:val="00A80B19"/>
    <w:rsid w:val="00A80F75"/>
    <w:rsid w:val="00A81644"/>
    <w:rsid w:val="00A81BDD"/>
    <w:rsid w:val="00A81CC3"/>
    <w:rsid w:val="00A8208C"/>
    <w:rsid w:val="00A826ED"/>
    <w:rsid w:val="00A82B34"/>
    <w:rsid w:val="00A82DF6"/>
    <w:rsid w:val="00A82EDD"/>
    <w:rsid w:val="00A836DD"/>
    <w:rsid w:val="00A83944"/>
    <w:rsid w:val="00A850B2"/>
    <w:rsid w:val="00A85112"/>
    <w:rsid w:val="00A853E5"/>
    <w:rsid w:val="00A854B5"/>
    <w:rsid w:val="00A86022"/>
    <w:rsid w:val="00A86549"/>
    <w:rsid w:val="00A8689A"/>
    <w:rsid w:val="00A86ABE"/>
    <w:rsid w:val="00A86D93"/>
    <w:rsid w:val="00A87049"/>
    <w:rsid w:val="00A87530"/>
    <w:rsid w:val="00A87773"/>
    <w:rsid w:val="00A87C02"/>
    <w:rsid w:val="00A87DB5"/>
    <w:rsid w:val="00A904B4"/>
    <w:rsid w:val="00A904F3"/>
    <w:rsid w:val="00A90642"/>
    <w:rsid w:val="00A90BEA"/>
    <w:rsid w:val="00A91E8C"/>
    <w:rsid w:val="00A92B36"/>
    <w:rsid w:val="00A92F9A"/>
    <w:rsid w:val="00A931DD"/>
    <w:rsid w:val="00A93360"/>
    <w:rsid w:val="00A935F0"/>
    <w:rsid w:val="00A93C67"/>
    <w:rsid w:val="00A95A68"/>
    <w:rsid w:val="00A95A91"/>
    <w:rsid w:val="00A96911"/>
    <w:rsid w:val="00A96940"/>
    <w:rsid w:val="00A96D06"/>
    <w:rsid w:val="00AA0354"/>
    <w:rsid w:val="00AA047A"/>
    <w:rsid w:val="00AA05AB"/>
    <w:rsid w:val="00AA0A25"/>
    <w:rsid w:val="00AA103D"/>
    <w:rsid w:val="00AA11E8"/>
    <w:rsid w:val="00AA132C"/>
    <w:rsid w:val="00AA1655"/>
    <w:rsid w:val="00AA1D58"/>
    <w:rsid w:val="00AA1EC3"/>
    <w:rsid w:val="00AA1F7F"/>
    <w:rsid w:val="00AA313C"/>
    <w:rsid w:val="00AA3378"/>
    <w:rsid w:val="00AA4294"/>
    <w:rsid w:val="00AA696B"/>
    <w:rsid w:val="00AA6B06"/>
    <w:rsid w:val="00AA75F4"/>
    <w:rsid w:val="00AA7F18"/>
    <w:rsid w:val="00AB03C3"/>
    <w:rsid w:val="00AB0769"/>
    <w:rsid w:val="00AB0A60"/>
    <w:rsid w:val="00AB1606"/>
    <w:rsid w:val="00AB22E1"/>
    <w:rsid w:val="00AB23EC"/>
    <w:rsid w:val="00AB263D"/>
    <w:rsid w:val="00AB2C22"/>
    <w:rsid w:val="00AB45E8"/>
    <w:rsid w:val="00AB47B8"/>
    <w:rsid w:val="00AB4E6F"/>
    <w:rsid w:val="00AB5799"/>
    <w:rsid w:val="00AB6427"/>
    <w:rsid w:val="00AB6D6D"/>
    <w:rsid w:val="00AB7C00"/>
    <w:rsid w:val="00AC013A"/>
    <w:rsid w:val="00AC022D"/>
    <w:rsid w:val="00AC0471"/>
    <w:rsid w:val="00AC0D3A"/>
    <w:rsid w:val="00AC1D50"/>
    <w:rsid w:val="00AC1FE9"/>
    <w:rsid w:val="00AC224E"/>
    <w:rsid w:val="00AC28F5"/>
    <w:rsid w:val="00AC2CD1"/>
    <w:rsid w:val="00AC4240"/>
    <w:rsid w:val="00AC4599"/>
    <w:rsid w:val="00AC69B1"/>
    <w:rsid w:val="00AC6FF0"/>
    <w:rsid w:val="00AC75DA"/>
    <w:rsid w:val="00AC7BD5"/>
    <w:rsid w:val="00AD0062"/>
    <w:rsid w:val="00AD188E"/>
    <w:rsid w:val="00AD2413"/>
    <w:rsid w:val="00AD25EF"/>
    <w:rsid w:val="00AD30C0"/>
    <w:rsid w:val="00AD4139"/>
    <w:rsid w:val="00AD4B95"/>
    <w:rsid w:val="00AD592F"/>
    <w:rsid w:val="00AD5CDF"/>
    <w:rsid w:val="00AD6612"/>
    <w:rsid w:val="00AD6622"/>
    <w:rsid w:val="00AD6716"/>
    <w:rsid w:val="00AD6857"/>
    <w:rsid w:val="00AD711F"/>
    <w:rsid w:val="00AD7A58"/>
    <w:rsid w:val="00AE1AFC"/>
    <w:rsid w:val="00AE1E67"/>
    <w:rsid w:val="00AE2F63"/>
    <w:rsid w:val="00AE34B8"/>
    <w:rsid w:val="00AE3F98"/>
    <w:rsid w:val="00AE48C1"/>
    <w:rsid w:val="00AE5A53"/>
    <w:rsid w:val="00AE5F63"/>
    <w:rsid w:val="00AE61DB"/>
    <w:rsid w:val="00AE631E"/>
    <w:rsid w:val="00AE6D07"/>
    <w:rsid w:val="00AE6E7F"/>
    <w:rsid w:val="00AF07A0"/>
    <w:rsid w:val="00AF0C62"/>
    <w:rsid w:val="00AF0E7F"/>
    <w:rsid w:val="00AF11EA"/>
    <w:rsid w:val="00AF15BF"/>
    <w:rsid w:val="00AF18B4"/>
    <w:rsid w:val="00AF1B34"/>
    <w:rsid w:val="00AF1F12"/>
    <w:rsid w:val="00AF2723"/>
    <w:rsid w:val="00AF384E"/>
    <w:rsid w:val="00AF41E3"/>
    <w:rsid w:val="00AF43F8"/>
    <w:rsid w:val="00AF445E"/>
    <w:rsid w:val="00AF4B68"/>
    <w:rsid w:val="00AF4D03"/>
    <w:rsid w:val="00AF4D7E"/>
    <w:rsid w:val="00AF5712"/>
    <w:rsid w:val="00AF58E0"/>
    <w:rsid w:val="00AF5B2B"/>
    <w:rsid w:val="00AF5E8D"/>
    <w:rsid w:val="00AF652B"/>
    <w:rsid w:val="00AF72F8"/>
    <w:rsid w:val="00AF7F71"/>
    <w:rsid w:val="00B01039"/>
    <w:rsid w:val="00B01AF6"/>
    <w:rsid w:val="00B01B5B"/>
    <w:rsid w:val="00B02176"/>
    <w:rsid w:val="00B02F78"/>
    <w:rsid w:val="00B030D7"/>
    <w:rsid w:val="00B0462B"/>
    <w:rsid w:val="00B0488F"/>
    <w:rsid w:val="00B04B08"/>
    <w:rsid w:val="00B050F5"/>
    <w:rsid w:val="00B0511D"/>
    <w:rsid w:val="00B05BB4"/>
    <w:rsid w:val="00B062A1"/>
    <w:rsid w:val="00B06569"/>
    <w:rsid w:val="00B0679C"/>
    <w:rsid w:val="00B06B66"/>
    <w:rsid w:val="00B07643"/>
    <w:rsid w:val="00B077D1"/>
    <w:rsid w:val="00B07E37"/>
    <w:rsid w:val="00B100B4"/>
    <w:rsid w:val="00B10D08"/>
    <w:rsid w:val="00B10D13"/>
    <w:rsid w:val="00B119CB"/>
    <w:rsid w:val="00B12C6A"/>
    <w:rsid w:val="00B1305B"/>
    <w:rsid w:val="00B13273"/>
    <w:rsid w:val="00B1366A"/>
    <w:rsid w:val="00B136AE"/>
    <w:rsid w:val="00B13A42"/>
    <w:rsid w:val="00B14B1D"/>
    <w:rsid w:val="00B1574B"/>
    <w:rsid w:val="00B1643B"/>
    <w:rsid w:val="00B168D9"/>
    <w:rsid w:val="00B16F84"/>
    <w:rsid w:val="00B16F8F"/>
    <w:rsid w:val="00B17145"/>
    <w:rsid w:val="00B17663"/>
    <w:rsid w:val="00B17DA3"/>
    <w:rsid w:val="00B20110"/>
    <w:rsid w:val="00B20671"/>
    <w:rsid w:val="00B20CA1"/>
    <w:rsid w:val="00B21EF4"/>
    <w:rsid w:val="00B2261E"/>
    <w:rsid w:val="00B22BD5"/>
    <w:rsid w:val="00B23878"/>
    <w:rsid w:val="00B23B6B"/>
    <w:rsid w:val="00B24713"/>
    <w:rsid w:val="00B25008"/>
    <w:rsid w:val="00B256CA"/>
    <w:rsid w:val="00B27289"/>
    <w:rsid w:val="00B27478"/>
    <w:rsid w:val="00B27FDB"/>
    <w:rsid w:val="00B30A9F"/>
    <w:rsid w:val="00B30B99"/>
    <w:rsid w:val="00B311C7"/>
    <w:rsid w:val="00B313CA"/>
    <w:rsid w:val="00B31E09"/>
    <w:rsid w:val="00B321EF"/>
    <w:rsid w:val="00B32283"/>
    <w:rsid w:val="00B325DF"/>
    <w:rsid w:val="00B3283E"/>
    <w:rsid w:val="00B3348A"/>
    <w:rsid w:val="00B34AC7"/>
    <w:rsid w:val="00B34AD0"/>
    <w:rsid w:val="00B34D66"/>
    <w:rsid w:val="00B35C6F"/>
    <w:rsid w:val="00B36219"/>
    <w:rsid w:val="00B3751E"/>
    <w:rsid w:val="00B37B0D"/>
    <w:rsid w:val="00B40B75"/>
    <w:rsid w:val="00B40BE8"/>
    <w:rsid w:val="00B40D74"/>
    <w:rsid w:val="00B41B1F"/>
    <w:rsid w:val="00B41E18"/>
    <w:rsid w:val="00B41E26"/>
    <w:rsid w:val="00B41E77"/>
    <w:rsid w:val="00B423DB"/>
    <w:rsid w:val="00B42B3B"/>
    <w:rsid w:val="00B42D13"/>
    <w:rsid w:val="00B432D6"/>
    <w:rsid w:val="00B4372F"/>
    <w:rsid w:val="00B439D7"/>
    <w:rsid w:val="00B43A43"/>
    <w:rsid w:val="00B43F0F"/>
    <w:rsid w:val="00B44243"/>
    <w:rsid w:val="00B445E2"/>
    <w:rsid w:val="00B445E6"/>
    <w:rsid w:val="00B453C9"/>
    <w:rsid w:val="00B45804"/>
    <w:rsid w:val="00B459E3"/>
    <w:rsid w:val="00B460FC"/>
    <w:rsid w:val="00B465BD"/>
    <w:rsid w:val="00B46E14"/>
    <w:rsid w:val="00B47746"/>
    <w:rsid w:val="00B50620"/>
    <w:rsid w:val="00B50D50"/>
    <w:rsid w:val="00B51731"/>
    <w:rsid w:val="00B51AF0"/>
    <w:rsid w:val="00B51CDA"/>
    <w:rsid w:val="00B51D54"/>
    <w:rsid w:val="00B53BA3"/>
    <w:rsid w:val="00B54104"/>
    <w:rsid w:val="00B54748"/>
    <w:rsid w:val="00B54925"/>
    <w:rsid w:val="00B54B35"/>
    <w:rsid w:val="00B54ECF"/>
    <w:rsid w:val="00B551B1"/>
    <w:rsid w:val="00B554B2"/>
    <w:rsid w:val="00B5561D"/>
    <w:rsid w:val="00B5566D"/>
    <w:rsid w:val="00B56A83"/>
    <w:rsid w:val="00B57D6E"/>
    <w:rsid w:val="00B57FF4"/>
    <w:rsid w:val="00B602B5"/>
    <w:rsid w:val="00B60A09"/>
    <w:rsid w:val="00B6133F"/>
    <w:rsid w:val="00B615E9"/>
    <w:rsid w:val="00B616A0"/>
    <w:rsid w:val="00B6173F"/>
    <w:rsid w:val="00B62AE2"/>
    <w:rsid w:val="00B63C48"/>
    <w:rsid w:val="00B641CC"/>
    <w:rsid w:val="00B642BD"/>
    <w:rsid w:val="00B6467C"/>
    <w:rsid w:val="00B6485D"/>
    <w:rsid w:val="00B65165"/>
    <w:rsid w:val="00B65C64"/>
    <w:rsid w:val="00B664A2"/>
    <w:rsid w:val="00B66C9F"/>
    <w:rsid w:val="00B678D4"/>
    <w:rsid w:val="00B67F0F"/>
    <w:rsid w:val="00B70352"/>
    <w:rsid w:val="00B707D9"/>
    <w:rsid w:val="00B70E55"/>
    <w:rsid w:val="00B7159B"/>
    <w:rsid w:val="00B726DE"/>
    <w:rsid w:val="00B737AD"/>
    <w:rsid w:val="00B74387"/>
    <w:rsid w:val="00B74409"/>
    <w:rsid w:val="00B74E54"/>
    <w:rsid w:val="00B74F2E"/>
    <w:rsid w:val="00B75354"/>
    <w:rsid w:val="00B756A1"/>
    <w:rsid w:val="00B75D4D"/>
    <w:rsid w:val="00B76560"/>
    <w:rsid w:val="00B7671B"/>
    <w:rsid w:val="00B76F7B"/>
    <w:rsid w:val="00B77534"/>
    <w:rsid w:val="00B77A9E"/>
    <w:rsid w:val="00B8050E"/>
    <w:rsid w:val="00B80776"/>
    <w:rsid w:val="00B80BD1"/>
    <w:rsid w:val="00B80C1A"/>
    <w:rsid w:val="00B80E44"/>
    <w:rsid w:val="00B813C3"/>
    <w:rsid w:val="00B816DF"/>
    <w:rsid w:val="00B81965"/>
    <w:rsid w:val="00B81DDB"/>
    <w:rsid w:val="00B83701"/>
    <w:rsid w:val="00B8371D"/>
    <w:rsid w:val="00B8400E"/>
    <w:rsid w:val="00B84F59"/>
    <w:rsid w:val="00B85037"/>
    <w:rsid w:val="00B857D2"/>
    <w:rsid w:val="00B85A04"/>
    <w:rsid w:val="00B8617D"/>
    <w:rsid w:val="00B862B1"/>
    <w:rsid w:val="00B866DB"/>
    <w:rsid w:val="00B870D8"/>
    <w:rsid w:val="00B879BE"/>
    <w:rsid w:val="00B9036D"/>
    <w:rsid w:val="00B907CB"/>
    <w:rsid w:val="00B91015"/>
    <w:rsid w:val="00B91371"/>
    <w:rsid w:val="00B916E0"/>
    <w:rsid w:val="00B919AB"/>
    <w:rsid w:val="00B91CBD"/>
    <w:rsid w:val="00B91F25"/>
    <w:rsid w:val="00B932F7"/>
    <w:rsid w:val="00B9355F"/>
    <w:rsid w:val="00B93582"/>
    <w:rsid w:val="00B93900"/>
    <w:rsid w:val="00B939A2"/>
    <w:rsid w:val="00B948B6"/>
    <w:rsid w:val="00B94E0E"/>
    <w:rsid w:val="00B95B70"/>
    <w:rsid w:val="00B95B8E"/>
    <w:rsid w:val="00B96C7F"/>
    <w:rsid w:val="00BA00F5"/>
    <w:rsid w:val="00BA0630"/>
    <w:rsid w:val="00BA112A"/>
    <w:rsid w:val="00BA2385"/>
    <w:rsid w:val="00BA2537"/>
    <w:rsid w:val="00BA346B"/>
    <w:rsid w:val="00BA4C97"/>
    <w:rsid w:val="00BA51AD"/>
    <w:rsid w:val="00BA560B"/>
    <w:rsid w:val="00BA61A1"/>
    <w:rsid w:val="00BA6A36"/>
    <w:rsid w:val="00BA722D"/>
    <w:rsid w:val="00BB1311"/>
    <w:rsid w:val="00BB1B77"/>
    <w:rsid w:val="00BB1BF9"/>
    <w:rsid w:val="00BB1E43"/>
    <w:rsid w:val="00BB25B9"/>
    <w:rsid w:val="00BB287F"/>
    <w:rsid w:val="00BB3E34"/>
    <w:rsid w:val="00BB4F4A"/>
    <w:rsid w:val="00BB5E48"/>
    <w:rsid w:val="00BB6732"/>
    <w:rsid w:val="00BC0AB4"/>
    <w:rsid w:val="00BC0BF4"/>
    <w:rsid w:val="00BC1285"/>
    <w:rsid w:val="00BC2A6F"/>
    <w:rsid w:val="00BC4032"/>
    <w:rsid w:val="00BC472B"/>
    <w:rsid w:val="00BC4890"/>
    <w:rsid w:val="00BC619E"/>
    <w:rsid w:val="00BD03E8"/>
    <w:rsid w:val="00BD045C"/>
    <w:rsid w:val="00BD0FCB"/>
    <w:rsid w:val="00BD1596"/>
    <w:rsid w:val="00BD1841"/>
    <w:rsid w:val="00BD1AF3"/>
    <w:rsid w:val="00BD1FDC"/>
    <w:rsid w:val="00BD280B"/>
    <w:rsid w:val="00BD2A22"/>
    <w:rsid w:val="00BD35DE"/>
    <w:rsid w:val="00BD38F7"/>
    <w:rsid w:val="00BD3E72"/>
    <w:rsid w:val="00BD4095"/>
    <w:rsid w:val="00BD50AB"/>
    <w:rsid w:val="00BD5484"/>
    <w:rsid w:val="00BD5C0A"/>
    <w:rsid w:val="00BD5C4E"/>
    <w:rsid w:val="00BD7088"/>
    <w:rsid w:val="00BD7518"/>
    <w:rsid w:val="00BD7DD8"/>
    <w:rsid w:val="00BE0404"/>
    <w:rsid w:val="00BE0A29"/>
    <w:rsid w:val="00BE0AE6"/>
    <w:rsid w:val="00BE274E"/>
    <w:rsid w:val="00BE28F8"/>
    <w:rsid w:val="00BE2CFE"/>
    <w:rsid w:val="00BE2E2D"/>
    <w:rsid w:val="00BE37F5"/>
    <w:rsid w:val="00BE394D"/>
    <w:rsid w:val="00BE529B"/>
    <w:rsid w:val="00BE56DB"/>
    <w:rsid w:val="00BE6576"/>
    <w:rsid w:val="00BE6C84"/>
    <w:rsid w:val="00BE6CFB"/>
    <w:rsid w:val="00BE6DF0"/>
    <w:rsid w:val="00BE7F87"/>
    <w:rsid w:val="00BF11C1"/>
    <w:rsid w:val="00BF2079"/>
    <w:rsid w:val="00BF296A"/>
    <w:rsid w:val="00BF5998"/>
    <w:rsid w:val="00BF5EBD"/>
    <w:rsid w:val="00BF5ED5"/>
    <w:rsid w:val="00BF67BF"/>
    <w:rsid w:val="00BF6950"/>
    <w:rsid w:val="00BF74DA"/>
    <w:rsid w:val="00BF7502"/>
    <w:rsid w:val="00BF7698"/>
    <w:rsid w:val="00BF7740"/>
    <w:rsid w:val="00BF7BE1"/>
    <w:rsid w:val="00BF7CED"/>
    <w:rsid w:val="00C0051A"/>
    <w:rsid w:val="00C006DB"/>
    <w:rsid w:val="00C00E16"/>
    <w:rsid w:val="00C00FEA"/>
    <w:rsid w:val="00C01AD1"/>
    <w:rsid w:val="00C02909"/>
    <w:rsid w:val="00C02977"/>
    <w:rsid w:val="00C02E67"/>
    <w:rsid w:val="00C03136"/>
    <w:rsid w:val="00C0382B"/>
    <w:rsid w:val="00C03EA7"/>
    <w:rsid w:val="00C04866"/>
    <w:rsid w:val="00C05546"/>
    <w:rsid w:val="00C06201"/>
    <w:rsid w:val="00C06465"/>
    <w:rsid w:val="00C07AE4"/>
    <w:rsid w:val="00C11854"/>
    <w:rsid w:val="00C118E4"/>
    <w:rsid w:val="00C12C3A"/>
    <w:rsid w:val="00C12CFE"/>
    <w:rsid w:val="00C13218"/>
    <w:rsid w:val="00C13377"/>
    <w:rsid w:val="00C141FD"/>
    <w:rsid w:val="00C16224"/>
    <w:rsid w:val="00C16359"/>
    <w:rsid w:val="00C16A1E"/>
    <w:rsid w:val="00C1775F"/>
    <w:rsid w:val="00C17C49"/>
    <w:rsid w:val="00C17E2F"/>
    <w:rsid w:val="00C17F02"/>
    <w:rsid w:val="00C20A89"/>
    <w:rsid w:val="00C21736"/>
    <w:rsid w:val="00C21EED"/>
    <w:rsid w:val="00C21EFA"/>
    <w:rsid w:val="00C21F52"/>
    <w:rsid w:val="00C22002"/>
    <w:rsid w:val="00C22D8D"/>
    <w:rsid w:val="00C22E46"/>
    <w:rsid w:val="00C23688"/>
    <w:rsid w:val="00C24B12"/>
    <w:rsid w:val="00C24C94"/>
    <w:rsid w:val="00C24F51"/>
    <w:rsid w:val="00C256BB"/>
    <w:rsid w:val="00C258B4"/>
    <w:rsid w:val="00C2619B"/>
    <w:rsid w:val="00C26EDD"/>
    <w:rsid w:val="00C27557"/>
    <w:rsid w:val="00C27F24"/>
    <w:rsid w:val="00C30E61"/>
    <w:rsid w:val="00C31867"/>
    <w:rsid w:val="00C31D04"/>
    <w:rsid w:val="00C31FBD"/>
    <w:rsid w:val="00C3216D"/>
    <w:rsid w:val="00C32FBE"/>
    <w:rsid w:val="00C3409C"/>
    <w:rsid w:val="00C34261"/>
    <w:rsid w:val="00C3449E"/>
    <w:rsid w:val="00C3557C"/>
    <w:rsid w:val="00C36ED5"/>
    <w:rsid w:val="00C37F12"/>
    <w:rsid w:val="00C4017F"/>
    <w:rsid w:val="00C403BF"/>
    <w:rsid w:val="00C41B0B"/>
    <w:rsid w:val="00C41E14"/>
    <w:rsid w:val="00C42431"/>
    <w:rsid w:val="00C430EB"/>
    <w:rsid w:val="00C43EE2"/>
    <w:rsid w:val="00C451EF"/>
    <w:rsid w:val="00C4535B"/>
    <w:rsid w:val="00C45482"/>
    <w:rsid w:val="00C46187"/>
    <w:rsid w:val="00C4636C"/>
    <w:rsid w:val="00C46AC3"/>
    <w:rsid w:val="00C46CD1"/>
    <w:rsid w:val="00C502A3"/>
    <w:rsid w:val="00C5072F"/>
    <w:rsid w:val="00C50A25"/>
    <w:rsid w:val="00C50F52"/>
    <w:rsid w:val="00C51784"/>
    <w:rsid w:val="00C51A01"/>
    <w:rsid w:val="00C52725"/>
    <w:rsid w:val="00C53089"/>
    <w:rsid w:val="00C536D1"/>
    <w:rsid w:val="00C53D2F"/>
    <w:rsid w:val="00C543E2"/>
    <w:rsid w:val="00C5542A"/>
    <w:rsid w:val="00C554C3"/>
    <w:rsid w:val="00C556D5"/>
    <w:rsid w:val="00C55F8F"/>
    <w:rsid w:val="00C566E0"/>
    <w:rsid w:val="00C568D9"/>
    <w:rsid w:val="00C6075D"/>
    <w:rsid w:val="00C60A21"/>
    <w:rsid w:val="00C6158A"/>
    <w:rsid w:val="00C63231"/>
    <w:rsid w:val="00C6324E"/>
    <w:rsid w:val="00C63828"/>
    <w:rsid w:val="00C639C7"/>
    <w:rsid w:val="00C639D4"/>
    <w:rsid w:val="00C640AC"/>
    <w:rsid w:val="00C6473A"/>
    <w:rsid w:val="00C64918"/>
    <w:rsid w:val="00C64BBF"/>
    <w:rsid w:val="00C6520D"/>
    <w:rsid w:val="00C653F6"/>
    <w:rsid w:val="00C65462"/>
    <w:rsid w:val="00C654A9"/>
    <w:rsid w:val="00C658EB"/>
    <w:rsid w:val="00C65C27"/>
    <w:rsid w:val="00C65DBC"/>
    <w:rsid w:val="00C66438"/>
    <w:rsid w:val="00C66A18"/>
    <w:rsid w:val="00C67316"/>
    <w:rsid w:val="00C70A5F"/>
    <w:rsid w:val="00C712A8"/>
    <w:rsid w:val="00C71CC9"/>
    <w:rsid w:val="00C7226C"/>
    <w:rsid w:val="00C72293"/>
    <w:rsid w:val="00C722FC"/>
    <w:rsid w:val="00C72616"/>
    <w:rsid w:val="00C7391F"/>
    <w:rsid w:val="00C7397D"/>
    <w:rsid w:val="00C74AB2"/>
    <w:rsid w:val="00C75640"/>
    <w:rsid w:val="00C758CB"/>
    <w:rsid w:val="00C75918"/>
    <w:rsid w:val="00C759E6"/>
    <w:rsid w:val="00C76021"/>
    <w:rsid w:val="00C7637B"/>
    <w:rsid w:val="00C76945"/>
    <w:rsid w:val="00C76B77"/>
    <w:rsid w:val="00C76DA6"/>
    <w:rsid w:val="00C775B2"/>
    <w:rsid w:val="00C776B9"/>
    <w:rsid w:val="00C7781A"/>
    <w:rsid w:val="00C808AE"/>
    <w:rsid w:val="00C813D2"/>
    <w:rsid w:val="00C817A8"/>
    <w:rsid w:val="00C82E65"/>
    <w:rsid w:val="00C83955"/>
    <w:rsid w:val="00C839CB"/>
    <w:rsid w:val="00C83E46"/>
    <w:rsid w:val="00C84278"/>
    <w:rsid w:val="00C84586"/>
    <w:rsid w:val="00C84597"/>
    <w:rsid w:val="00C84EBD"/>
    <w:rsid w:val="00C8533D"/>
    <w:rsid w:val="00C85A53"/>
    <w:rsid w:val="00C85B99"/>
    <w:rsid w:val="00C8616F"/>
    <w:rsid w:val="00C8657E"/>
    <w:rsid w:val="00C86E3F"/>
    <w:rsid w:val="00C90C1D"/>
    <w:rsid w:val="00C90CAA"/>
    <w:rsid w:val="00C91295"/>
    <w:rsid w:val="00C91483"/>
    <w:rsid w:val="00C91AAE"/>
    <w:rsid w:val="00C91FC5"/>
    <w:rsid w:val="00C924A0"/>
    <w:rsid w:val="00C925B5"/>
    <w:rsid w:val="00C92854"/>
    <w:rsid w:val="00C92CB4"/>
    <w:rsid w:val="00C93836"/>
    <w:rsid w:val="00C9445F"/>
    <w:rsid w:val="00C94914"/>
    <w:rsid w:val="00C94C24"/>
    <w:rsid w:val="00C95C5F"/>
    <w:rsid w:val="00C95FC7"/>
    <w:rsid w:val="00C961B7"/>
    <w:rsid w:val="00C9676F"/>
    <w:rsid w:val="00C96AA1"/>
    <w:rsid w:val="00C97823"/>
    <w:rsid w:val="00CA0075"/>
    <w:rsid w:val="00CA0125"/>
    <w:rsid w:val="00CA0AEF"/>
    <w:rsid w:val="00CA18A6"/>
    <w:rsid w:val="00CA2716"/>
    <w:rsid w:val="00CA2C4C"/>
    <w:rsid w:val="00CA38FB"/>
    <w:rsid w:val="00CA3B10"/>
    <w:rsid w:val="00CA42AB"/>
    <w:rsid w:val="00CA45EE"/>
    <w:rsid w:val="00CA471E"/>
    <w:rsid w:val="00CA47B6"/>
    <w:rsid w:val="00CA4831"/>
    <w:rsid w:val="00CA4D09"/>
    <w:rsid w:val="00CA5FDA"/>
    <w:rsid w:val="00CA65D3"/>
    <w:rsid w:val="00CA68D1"/>
    <w:rsid w:val="00CA7377"/>
    <w:rsid w:val="00CA7AB5"/>
    <w:rsid w:val="00CA7BA7"/>
    <w:rsid w:val="00CA7F80"/>
    <w:rsid w:val="00CA7FBB"/>
    <w:rsid w:val="00CB1655"/>
    <w:rsid w:val="00CB2455"/>
    <w:rsid w:val="00CB2AA7"/>
    <w:rsid w:val="00CB391A"/>
    <w:rsid w:val="00CB4987"/>
    <w:rsid w:val="00CB5244"/>
    <w:rsid w:val="00CB54EE"/>
    <w:rsid w:val="00CB57F9"/>
    <w:rsid w:val="00CB57FC"/>
    <w:rsid w:val="00CB61D2"/>
    <w:rsid w:val="00CB6FE3"/>
    <w:rsid w:val="00CB70EE"/>
    <w:rsid w:val="00CC0029"/>
    <w:rsid w:val="00CC0878"/>
    <w:rsid w:val="00CC169C"/>
    <w:rsid w:val="00CC1838"/>
    <w:rsid w:val="00CC1A74"/>
    <w:rsid w:val="00CC2170"/>
    <w:rsid w:val="00CC2182"/>
    <w:rsid w:val="00CC2629"/>
    <w:rsid w:val="00CC29CC"/>
    <w:rsid w:val="00CC2CAA"/>
    <w:rsid w:val="00CC3152"/>
    <w:rsid w:val="00CC33A6"/>
    <w:rsid w:val="00CC3558"/>
    <w:rsid w:val="00CC4306"/>
    <w:rsid w:val="00CC48C1"/>
    <w:rsid w:val="00CC4F3B"/>
    <w:rsid w:val="00CC5F1D"/>
    <w:rsid w:val="00CC783A"/>
    <w:rsid w:val="00CD09B7"/>
    <w:rsid w:val="00CD101F"/>
    <w:rsid w:val="00CD16D1"/>
    <w:rsid w:val="00CD1896"/>
    <w:rsid w:val="00CD1920"/>
    <w:rsid w:val="00CD2378"/>
    <w:rsid w:val="00CD24D3"/>
    <w:rsid w:val="00CD2D6D"/>
    <w:rsid w:val="00CD45B2"/>
    <w:rsid w:val="00CD490C"/>
    <w:rsid w:val="00CD4B30"/>
    <w:rsid w:val="00CD4EB1"/>
    <w:rsid w:val="00CD527A"/>
    <w:rsid w:val="00CD5E48"/>
    <w:rsid w:val="00CD5FBF"/>
    <w:rsid w:val="00CD65D7"/>
    <w:rsid w:val="00CD6D49"/>
    <w:rsid w:val="00CD74D7"/>
    <w:rsid w:val="00CD7ACF"/>
    <w:rsid w:val="00CD7E6B"/>
    <w:rsid w:val="00CE1748"/>
    <w:rsid w:val="00CE2434"/>
    <w:rsid w:val="00CE2551"/>
    <w:rsid w:val="00CE2D4D"/>
    <w:rsid w:val="00CE43C1"/>
    <w:rsid w:val="00CE47AE"/>
    <w:rsid w:val="00CE56AE"/>
    <w:rsid w:val="00CE612C"/>
    <w:rsid w:val="00CE723A"/>
    <w:rsid w:val="00CF05FA"/>
    <w:rsid w:val="00CF1256"/>
    <w:rsid w:val="00CF3128"/>
    <w:rsid w:val="00CF35EC"/>
    <w:rsid w:val="00CF3BAA"/>
    <w:rsid w:val="00CF3D59"/>
    <w:rsid w:val="00CF4052"/>
    <w:rsid w:val="00CF4C44"/>
    <w:rsid w:val="00CF4D82"/>
    <w:rsid w:val="00CF4D9A"/>
    <w:rsid w:val="00CF4F13"/>
    <w:rsid w:val="00CF58B5"/>
    <w:rsid w:val="00CF59A6"/>
    <w:rsid w:val="00CF626B"/>
    <w:rsid w:val="00CF635D"/>
    <w:rsid w:val="00CF6523"/>
    <w:rsid w:val="00CF680E"/>
    <w:rsid w:val="00D010F2"/>
    <w:rsid w:val="00D0191C"/>
    <w:rsid w:val="00D01948"/>
    <w:rsid w:val="00D01E99"/>
    <w:rsid w:val="00D01EB8"/>
    <w:rsid w:val="00D02164"/>
    <w:rsid w:val="00D022DF"/>
    <w:rsid w:val="00D0275C"/>
    <w:rsid w:val="00D03890"/>
    <w:rsid w:val="00D0390B"/>
    <w:rsid w:val="00D03C8A"/>
    <w:rsid w:val="00D03EA7"/>
    <w:rsid w:val="00D042ED"/>
    <w:rsid w:val="00D048FB"/>
    <w:rsid w:val="00D04AB9"/>
    <w:rsid w:val="00D051C4"/>
    <w:rsid w:val="00D05342"/>
    <w:rsid w:val="00D059A0"/>
    <w:rsid w:val="00D0615E"/>
    <w:rsid w:val="00D079FB"/>
    <w:rsid w:val="00D07F7F"/>
    <w:rsid w:val="00D100E3"/>
    <w:rsid w:val="00D1041B"/>
    <w:rsid w:val="00D113BB"/>
    <w:rsid w:val="00D1279C"/>
    <w:rsid w:val="00D13190"/>
    <w:rsid w:val="00D13627"/>
    <w:rsid w:val="00D13768"/>
    <w:rsid w:val="00D143BA"/>
    <w:rsid w:val="00D161F6"/>
    <w:rsid w:val="00D16ADB"/>
    <w:rsid w:val="00D16CA9"/>
    <w:rsid w:val="00D17F27"/>
    <w:rsid w:val="00D20D6B"/>
    <w:rsid w:val="00D20F07"/>
    <w:rsid w:val="00D211AE"/>
    <w:rsid w:val="00D21958"/>
    <w:rsid w:val="00D226DC"/>
    <w:rsid w:val="00D24BCB"/>
    <w:rsid w:val="00D24C15"/>
    <w:rsid w:val="00D24FA2"/>
    <w:rsid w:val="00D26446"/>
    <w:rsid w:val="00D2703C"/>
    <w:rsid w:val="00D30915"/>
    <w:rsid w:val="00D31610"/>
    <w:rsid w:val="00D325AE"/>
    <w:rsid w:val="00D33144"/>
    <w:rsid w:val="00D3326C"/>
    <w:rsid w:val="00D33438"/>
    <w:rsid w:val="00D33C2C"/>
    <w:rsid w:val="00D33FE9"/>
    <w:rsid w:val="00D35218"/>
    <w:rsid w:val="00D35457"/>
    <w:rsid w:val="00D35D4B"/>
    <w:rsid w:val="00D35E03"/>
    <w:rsid w:val="00D36A0B"/>
    <w:rsid w:val="00D37008"/>
    <w:rsid w:val="00D37178"/>
    <w:rsid w:val="00D37686"/>
    <w:rsid w:val="00D4001B"/>
    <w:rsid w:val="00D400FD"/>
    <w:rsid w:val="00D4024E"/>
    <w:rsid w:val="00D40CC5"/>
    <w:rsid w:val="00D40D77"/>
    <w:rsid w:val="00D42EB2"/>
    <w:rsid w:val="00D4312C"/>
    <w:rsid w:val="00D43E01"/>
    <w:rsid w:val="00D4482A"/>
    <w:rsid w:val="00D44B99"/>
    <w:rsid w:val="00D44C31"/>
    <w:rsid w:val="00D44C6E"/>
    <w:rsid w:val="00D44DA6"/>
    <w:rsid w:val="00D44E37"/>
    <w:rsid w:val="00D45957"/>
    <w:rsid w:val="00D46367"/>
    <w:rsid w:val="00D46C25"/>
    <w:rsid w:val="00D474F7"/>
    <w:rsid w:val="00D477A2"/>
    <w:rsid w:val="00D47DA4"/>
    <w:rsid w:val="00D5169E"/>
    <w:rsid w:val="00D518B2"/>
    <w:rsid w:val="00D52412"/>
    <w:rsid w:val="00D52C32"/>
    <w:rsid w:val="00D538D8"/>
    <w:rsid w:val="00D53D48"/>
    <w:rsid w:val="00D544BE"/>
    <w:rsid w:val="00D554B6"/>
    <w:rsid w:val="00D55A98"/>
    <w:rsid w:val="00D55EDA"/>
    <w:rsid w:val="00D56746"/>
    <w:rsid w:val="00D56B0B"/>
    <w:rsid w:val="00D56C0A"/>
    <w:rsid w:val="00D57A60"/>
    <w:rsid w:val="00D60412"/>
    <w:rsid w:val="00D60939"/>
    <w:rsid w:val="00D61AB6"/>
    <w:rsid w:val="00D62208"/>
    <w:rsid w:val="00D6285D"/>
    <w:rsid w:val="00D632A6"/>
    <w:rsid w:val="00D636C3"/>
    <w:rsid w:val="00D63F27"/>
    <w:rsid w:val="00D641A1"/>
    <w:rsid w:val="00D6468D"/>
    <w:rsid w:val="00D647EE"/>
    <w:rsid w:val="00D64D08"/>
    <w:rsid w:val="00D6521C"/>
    <w:rsid w:val="00D653A3"/>
    <w:rsid w:val="00D66614"/>
    <w:rsid w:val="00D6687D"/>
    <w:rsid w:val="00D66CEC"/>
    <w:rsid w:val="00D66E7C"/>
    <w:rsid w:val="00D67DD0"/>
    <w:rsid w:val="00D70549"/>
    <w:rsid w:val="00D70BF6"/>
    <w:rsid w:val="00D72B0E"/>
    <w:rsid w:val="00D72FFC"/>
    <w:rsid w:val="00D733FD"/>
    <w:rsid w:val="00D73E6A"/>
    <w:rsid w:val="00D7483A"/>
    <w:rsid w:val="00D74952"/>
    <w:rsid w:val="00D7498E"/>
    <w:rsid w:val="00D75885"/>
    <w:rsid w:val="00D761E9"/>
    <w:rsid w:val="00D76265"/>
    <w:rsid w:val="00D76D56"/>
    <w:rsid w:val="00D76FA9"/>
    <w:rsid w:val="00D773CA"/>
    <w:rsid w:val="00D777AA"/>
    <w:rsid w:val="00D812AB"/>
    <w:rsid w:val="00D818BF"/>
    <w:rsid w:val="00D81B7D"/>
    <w:rsid w:val="00D83639"/>
    <w:rsid w:val="00D83AEB"/>
    <w:rsid w:val="00D83AF2"/>
    <w:rsid w:val="00D83B4E"/>
    <w:rsid w:val="00D841BF"/>
    <w:rsid w:val="00D845CA"/>
    <w:rsid w:val="00D84D74"/>
    <w:rsid w:val="00D85C76"/>
    <w:rsid w:val="00D85D5C"/>
    <w:rsid w:val="00D871A3"/>
    <w:rsid w:val="00D90093"/>
    <w:rsid w:val="00D90378"/>
    <w:rsid w:val="00D9095A"/>
    <w:rsid w:val="00D91768"/>
    <w:rsid w:val="00D91B0D"/>
    <w:rsid w:val="00D9274C"/>
    <w:rsid w:val="00D92895"/>
    <w:rsid w:val="00D92A6F"/>
    <w:rsid w:val="00D9412D"/>
    <w:rsid w:val="00D95627"/>
    <w:rsid w:val="00D95CA5"/>
    <w:rsid w:val="00D95FCF"/>
    <w:rsid w:val="00D97D52"/>
    <w:rsid w:val="00DA0406"/>
    <w:rsid w:val="00DA044E"/>
    <w:rsid w:val="00DA10A0"/>
    <w:rsid w:val="00DA25D8"/>
    <w:rsid w:val="00DA27A8"/>
    <w:rsid w:val="00DA2AFD"/>
    <w:rsid w:val="00DA2B14"/>
    <w:rsid w:val="00DA33E7"/>
    <w:rsid w:val="00DA3E86"/>
    <w:rsid w:val="00DA44D2"/>
    <w:rsid w:val="00DA4B94"/>
    <w:rsid w:val="00DA4BC6"/>
    <w:rsid w:val="00DA50B1"/>
    <w:rsid w:val="00DA5372"/>
    <w:rsid w:val="00DA7A37"/>
    <w:rsid w:val="00DA7E08"/>
    <w:rsid w:val="00DB02CF"/>
    <w:rsid w:val="00DB0D91"/>
    <w:rsid w:val="00DB1561"/>
    <w:rsid w:val="00DB349B"/>
    <w:rsid w:val="00DB4E37"/>
    <w:rsid w:val="00DB5152"/>
    <w:rsid w:val="00DB5520"/>
    <w:rsid w:val="00DB5783"/>
    <w:rsid w:val="00DB5E18"/>
    <w:rsid w:val="00DB66DB"/>
    <w:rsid w:val="00DB6F6C"/>
    <w:rsid w:val="00DC071C"/>
    <w:rsid w:val="00DC07D1"/>
    <w:rsid w:val="00DC15A2"/>
    <w:rsid w:val="00DC2408"/>
    <w:rsid w:val="00DC276E"/>
    <w:rsid w:val="00DC27F6"/>
    <w:rsid w:val="00DC385B"/>
    <w:rsid w:val="00DC3B7A"/>
    <w:rsid w:val="00DC3D73"/>
    <w:rsid w:val="00DC42D3"/>
    <w:rsid w:val="00DC5163"/>
    <w:rsid w:val="00DC55E5"/>
    <w:rsid w:val="00DC6A22"/>
    <w:rsid w:val="00DC6D8F"/>
    <w:rsid w:val="00DC719C"/>
    <w:rsid w:val="00DC7466"/>
    <w:rsid w:val="00DC7AD6"/>
    <w:rsid w:val="00DD111A"/>
    <w:rsid w:val="00DD12A8"/>
    <w:rsid w:val="00DD1735"/>
    <w:rsid w:val="00DD18F3"/>
    <w:rsid w:val="00DD20D2"/>
    <w:rsid w:val="00DD288C"/>
    <w:rsid w:val="00DD442F"/>
    <w:rsid w:val="00DD4624"/>
    <w:rsid w:val="00DD5097"/>
    <w:rsid w:val="00DD5365"/>
    <w:rsid w:val="00DD56A0"/>
    <w:rsid w:val="00DD5A3C"/>
    <w:rsid w:val="00DD5FBA"/>
    <w:rsid w:val="00DD6042"/>
    <w:rsid w:val="00DD60A1"/>
    <w:rsid w:val="00DD6878"/>
    <w:rsid w:val="00DD7115"/>
    <w:rsid w:val="00DE07D8"/>
    <w:rsid w:val="00DE1075"/>
    <w:rsid w:val="00DE10C0"/>
    <w:rsid w:val="00DE1205"/>
    <w:rsid w:val="00DE15B9"/>
    <w:rsid w:val="00DE19DE"/>
    <w:rsid w:val="00DE23C3"/>
    <w:rsid w:val="00DE2DA0"/>
    <w:rsid w:val="00DE3325"/>
    <w:rsid w:val="00DE57A4"/>
    <w:rsid w:val="00DE5FB2"/>
    <w:rsid w:val="00DE5FE9"/>
    <w:rsid w:val="00DE6279"/>
    <w:rsid w:val="00DE62E2"/>
    <w:rsid w:val="00DE67C3"/>
    <w:rsid w:val="00DF0123"/>
    <w:rsid w:val="00DF05BD"/>
    <w:rsid w:val="00DF0DEC"/>
    <w:rsid w:val="00DF0F95"/>
    <w:rsid w:val="00DF0FF2"/>
    <w:rsid w:val="00DF2572"/>
    <w:rsid w:val="00DF25BD"/>
    <w:rsid w:val="00DF27B8"/>
    <w:rsid w:val="00DF3F02"/>
    <w:rsid w:val="00DF40AA"/>
    <w:rsid w:val="00DF4EED"/>
    <w:rsid w:val="00DF550D"/>
    <w:rsid w:val="00DF66B4"/>
    <w:rsid w:val="00DF66CA"/>
    <w:rsid w:val="00DF7B9E"/>
    <w:rsid w:val="00E00104"/>
    <w:rsid w:val="00E006BB"/>
    <w:rsid w:val="00E011F5"/>
    <w:rsid w:val="00E01603"/>
    <w:rsid w:val="00E0178B"/>
    <w:rsid w:val="00E01A0E"/>
    <w:rsid w:val="00E01C96"/>
    <w:rsid w:val="00E03488"/>
    <w:rsid w:val="00E05F1A"/>
    <w:rsid w:val="00E06FB5"/>
    <w:rsid w:val="00E07187"/>
    <w:rsid w:val="00E07CCE"/>
    <w:rsid w:val="00E1098C"/>
    <w:rsid w:val="00E10E47"/>
    <w:rsid w:val="00E112CD"/>
    <w:rsid w:val="00E117EC"/>
    <w:rsid w:val="00E12994"/>
    <w:rsid w:val="00E12D23"/>
    <w:rsid w:val="00E130BD"/>
    <w:rsid w:val="00E1316B"/>
    <w:rsid w:val="00E131BE"/>
    <w:rsid w:val="00E131C3"/>
    <w:rsid w:val="00E1340C"/>
    <w:rsid w:val="00E13648"/>
    <w:rsid w:val="00E15B79"/>
    <w:rsid w:val="00E15D0E"/>
    <w:rsid w:val="00E16969"/>
    <w:rsid w:val="00E16C14"/>
    <w:rsid w:val="00E16FF9"/>
    <w:rsid w:val="00E172B6"/>
    <w:rsid w:val="00E17C61"/>
    <w:rsid w:val="00E20C13"/>
    <w:rsid w:val="00E22568"/>
    <w:rsid w:val="00E22E36"/>
    <w:rsid w:val="00E23356"/>
    <w:rsid w:val="00E23565"/>
    <w:rsid w:val="00E238C9"/>
    <w:rsid w:val="00E23EED"/>
    <w:rsid w:val="00E2409A"/>
    <w:rsid w:val="00E24FBB"/>
    <w:rsid w:val="00E252A0"/>
    <w:rsid w:val="00E258E6"/>
    <w:rsid w:val="00E25AD8"/>
    <w:rsid w:val="00E25D82"/>
    <w:rsid w:val="00E2606F"/>
    <w:rsid w:val="00E26549"/>
    <w:rsid w:val="00E26DCF"/>
    <w:rsid w:val="00E27452"/>
    <w:rsid w:val="00E3004E"/>
    <w:rsid w:val="00E327FE"/>
    <w:rsid w:val="00E33A2E"/>
    <w:rsid w:val="00E342B4"/>
    <w:rsid w:val="00E344F6"/>
    <w:rsid w:val="00E346F8"/>
    <w:rsid w:val="00E34C70"/>
    <w:rsid w:val="00E35045"/>
    <w:rsid w:val="00E352BD"/>
    <w:rsid w:val="00E35A3D"/>
    <w:rsid w:val="00E35B62"/>
    <w:rsid w:val="00E3653C"/>
    <w:rsid w:val="00E36A37"/>
    <w:rsid w:val="00E371EE"/>
    <w:rsid w:val="00E37C03"/>
    <w:rsid w:val="00E37D9C"/>
    <w:rsid w:val="00E40161"/>
    <w:rsid w:val="00E40C68"/>
    <w:rsid w:val="00E40DED"/>
    <w:rsid w:val="00E41163"/>
    <w:rsid w:val="00E4144F"/>
    <w:rsid w:val="00E41951"/>
    <w:rsid w:val="00E420BA"/>
    <w:rsid w:val="00E4214F"/>
    <w:rsid w:val="00E427D0"/>
    <w:rsid w:val="00E43975"/>
    <w:rsid w:val="00E441C1"/>
    <w:rsid w:val="00E443A3"/>
    <w:rsid w:val="00E45356"/>
    <w:rsid w:val="00E45E13"/>
    <w:rsid w:val="00E45E1E"/>
    <w:rsid w:val="00E45EB8"/>
    <w:rsid w:val="00E46689"/>
    <w:rsid w:val="00E4684F"/>
    <w:rsid w:val="00E46C34"/>
    <w:rsid w:val="00E50827"/>
    <w:rsid w:val="00E51C7C"/>
    <w:rsid w:val="00E52673"/>
    <w:rsid w:val="00E529F5"/>
    <w:rsid w:val="00E53D1B"/>
    <w:rsid w:val="00E543C3"/>
    <w:rsid w:val="00E54689"/>
    <w:rsid w:val="00E55EAB"/>
    <w:rsid w:val="00E565EB"/>
    <w:rsid w:val="00E56B4E"/>
    <w:rsid w:val="00E5710B"/>
    <w:rsid w:val="00E57463"/>
    <w:rsid w:val="00E5777C"/>
    <w:rsid w:val="00E57918"/>
    <w:rsid w:val="00E57FE3"/>
    <w:rsid w:val="00E60BB7"/>
    <w:rsid w:val="00E60C10"/>
    <w:rsid w:val="00E616CB"/>
    <w:rsid w:val="00E61848"/>
    <w:rsid w:val="00E63251"/>
    <w:rsid w:val="00E6383D"/>
    <w:rsid w:val="00E650D2"/>
    <w:rsid w:val="00E6587B"/>
    <w:rsid w:val="00E6617B"/>
    <w:rsid w:val="00E6642D"/>
    <w:rsid w:val="00E67475"/>
    <w:rsid w:val="00E70114"/>
    <w:rsid w:val="00E706A9"/>
    <w:rsid w:val="00E70B07"/>
    <w:rsid w:val="00E71914"/>
    <w:rsid w:val="00E71C86"/>
    <w:rsid w:val="00E736CE"/>
    <w:rsid w:val="00E74188"/>
    <w:rsid w:val="00E7496C"/>
    <w:rsid w:val="00E74E19"/>
    <w:rsid w:val="00E74E4E"/>
    <w:rsid w:val="00E74F6A"/>
    <w:rsid w:val="00E7639C"/>
    <w:rsid w:val="00E76E8B"/>
    <w:rsid w:val="00E77207"/>
    <w:rsid w:val="00E7721C"/>
    <w:rsid w:val="00E8005B"/>
    <w:rsid w:val="00E80F0B"/>
    <w:rsid w:val="00E81852"/>
    <w:rsid w:val="00E81ED6"/>
    <w:rsid w:val="00E831C0"/>
    <w:rsid w:val="00E83D13"/>
    <w:rsid w:val="00E8438E"/>
    <w:rsid w:val="00E846DA"/>
    <w:rsid w:val="00E84C76"/>
    <w:rsid w:val="00E856AB"/>
    <w:rsid w:val="00E858A4"/>
    <w:rsid w:val="00E859D2"/>
    <w:rsid w:val="00E85BDB"/>
    <w:rsid w:val="00E86816"/>
    <w:rsid w:val="00E86A6B"/>
    <w:rsid w:val="00E8718F"/>
    <w:rsid w:val="00E87BBD"/>
    <w:rsid w:val="00E90FDF"/>
    <w:rsid w:val="00E91620"/>
    <w:rsid w:val="00E924D3"/>
    <w:rsid w:val="00E92FA8"/>
    <w:rsid w:val="00E934A1"/>
    <w:rsid w:val="00E941A7"/>
    <w:rsid w:val="00E9425D"/>
    <w:rsid w:val="00E94641"/>
    <w:rsid w:val="00E9494D"/>
    <w:rsid w:val="00E95075"/>
    <w:rsid w:val="00E95080"/>
    <w:rsid w:val="00E9561C"/>
    <w:rsid w:val="00E959F4"/>
    <w:rsid w:val="00E95E30"/>
    <w:rsid w:val="00E9611C"/>
    <w:rsid w:val="00E96474"/>
    <w:rsid w:val="00E968FE"/>
    <w:rsid w:val="00E96F2B"/>
    <w:rsid w:val="00E9773D"/>
    <w:rsid w:val="00EA033F"/>
    <w:rsid w:val="00EA07B3"/>
    <w:rsid w:val="00EA0CE5"/>
    <w:rsid w:val="00EA0CEC"/>
    <w:rsid w:val="00EA1F76"/>
    <w:rsid w:val="00EA2CE6"/>
    <w:rsid w:val="00EA398C"/>
    <w:rsid w:val="00EA3FC2"/>
    <w:rsid w:val="00EA42BF"/>
    <w:rsid w:val="00EA4EB9"/>
    <w:rsid w:val="00EA5371"/>
    <w:rsid w:val="00EA5CF6"/>
    <w:rsid w:val="00EA5E3A"/>
    <w:rsid w:val="00EA674C"/>
    <w:rsid w:val="00EA6A19"/>
    <w:rsid w:val="00EA6C81"/>
    <w:rsid w:val="00EA769A"/>
    <w:rsid w:val="00EA7CE7"/>
    <w:rsid w:val="00EA7FDA"/>
    <w:rsid w:val="00EB0CD5"/>
    <w:rsid w:val="00EB0F3A"/>
    <w:rsid w:val="00EB1151"/>
    <w:rsid w:val="00EB1388"/>
    <w:rsid w:val="00EB1C58"/>
    <w:rsid w:val="00EB2852"/>
    <w:rsid w:val="00EB3276"/>
    <w:rsid w:val="00EB35CF"/>
    <w:rsid w:val="00EB3B82"/>
    <w:rsid w:val="00EB3D18"/>
    <w:rsid w:val="00EB427D"/>
    <w:rsid w:val="00EB4A68"/>
    <w:rsid w:val="00EB4D4C"/>
    <w:rsid w:val="00EB54EB"/>
    <w:rsid w:val="00EB5FAF"/>
    <w:rsid w:val="00EB64AF"/>
    <w:rsid w:val="00EB6608"/>
    <w:rsid w:val="00EB68C2"/>
    <w:rsid w:val="00EB7772"/>
    <w:rsid w:val="00EB7C50"/>
    <w:rsid w:val="00EC0046"/>
    <w:rsid w:val="00EC09E8"/>
    <w:rsid w:val="00EC0E1E"/>
    <w:rsid w:val="00EC117A"/>
    <w:rsid w:val="00EC14F0"/>
    <w:rsid w:val="00EC2AB3"/>
    <w:rsid w:val="00EC3674"/>
    <w:rsid w:val="00EC36A3"/>
    <w:rsid w:val="00EC380C"/>
    <w:rsid w:val="00EC5533"/>
    <w:rsid w:val="00EC6693"/>
    <w:rsid w:val="00EC7A2A"/>
    <w:rsid w:val="00EC7AAF"/>
    <w:rsid w:val="00ED016A"/>
    <w:rsid w:val="00ED0410"/>
    <w:rsid w:val="00ED0BF4"/>
    <w:rsid w:val="00ED0DFB"/>
    <w:rsid w:val="00ED113B"/>
    <w:rsid w:val="00ED1243"/>
    <w:rsid w:val="00ED12F0"/>
    <w:rsid w:val="00ED1C02"/>
    <w:rsid w:val="00ED1FD7"/>
    <w:rsid w:val="00ED22F3"/>
    <w:rsid w:val="00ED271F"/>
    <w:rsid w:val="00ED3400"/>
    <w:rsid w:val="00ED3760"/>
    <w:rsid w:val="00ED3C4F"/>
    <w:rsid w:val="00ED5703"/>
    <w:rsid w:val="00ED6019"/>
    <w:rsid w:val="00ED6097"/>
    <w:rsid w:val="00ED6EDB"/>
    <w:rsid w:val="00ED71E5"/>
    <w:rsid w:val="00ED7C0A"/>
    <w:rsid w:val="00ED7D91"/>
    <w:rsid w:val="00EE0AA8"/>
    <w:rsid w:val="00EE0DD3"/>
    <w:rsid w:val="00EE1ACD"/>
    <w:rsid w:val="00EE1D26"/>
    <w:rsid w:val="00EE239E"/>
    <w:rsid w:val="00EE2839"/>
    <w:rsid w:val="00EE2A13"/>
    <w:rsid w:val="00EE2E1A"/>
    <w:rsid w:val="00EE388E"/>
    <w:rsid w:val="00EE3F0E"/>
    <w:rsid w:val="00EE4F1E"/>
    <w:rsid w:val="00EE5403"/>
    <w:rsid w:val="00EE612A"/>
    <w:rsid w:val="00EE6895"/>
    <w:rsid w:val="00EE68DB"/>
    <w:rsid w:val="00EE6F6A"/>
    <w:rsid w:val="00EE7044"/>
    <w:rsid w:val="00EE710F"/>
    <w:rsid w:val="00EE76BF"/>
    <w:rsid w:val="00EE7B53"/>
    <w:rsid w:val="00EF00C4"/>
    <w:rsid w:val="00EF0E03"/>
    <w:rsid w:val="00EF19EC"/>
    <w:rsid w:val="00EF1BFE"/>
    <w:rsid w:val="00EF1E7F"/>
    <w:rsid w:val="00EF2262"/>
    <w:rsid w:val="00EF26B8"/>
    <w:rsid w:val="00EF3122"/>
    <w:rsid w:val="00EF42A5"/>
    <w:rsid w:val="00EF5189"/>
    <w:rsid w:val="00EF58A4"/>
    <w:rsid w:val="00EF78FD"/>
    <w:rsid w:val="00F00580"/>
    <w:rsid w:val="00F007D0"/>
    <w:rsid w:val="00F00D3C"/>
    <w:rsid w:val="00F012BE"/>
    <w:rsid w:val="00F02ECD"/>
    <w:rsid w:val="00F0383D"/>
    <w:rsid w:val="00F040FE"/>
    <w:rsid w:val="00F04303"/>
    <w:rsid w:val="00F04725"/>
    <w:rsid w:val="00F04A24"/>
    <w:rsid w:val="00F04E25"/>
    <w:rsid w:val="00F05678"/>
    <w:rsid w:val="00F06052"/>
    <w:rsid w:val="00F067AC"/>
    <w:rsid w:val="00F06919"/>
    <w:rsid w:val="00F07295"/>
    <w:rsid w:val="00F07C08"/>
    <w:rsid w:val="00F07D2C"/>
    <w:rsid w:val="00F07ECE"/>
    <w:rsid w:val="00F10A18"/>
    <w:rsid w:val="00F10A83"/>
    <w:rsid w:val="00F1203B"/>
    <w:rsid w:val="00F122F5"/>
    <w:rsid w:val="00F12AFB"/>
    <w:rsid w:val="00F12CCF"/>
    <w:rsid w:val="00F136CD"/>
    <w:rsid w:val="00F1390C"/>
    <w:rsid w:val="00F13B4E"/>
    <w:rsid w:val="00F13B9D"/>
    <w:rsid w:val="00F13E77"/>
    <w:rsid w:val="00F13F6C"/>
    <w:rsid w:val="00F13FE4"/>
    <w:rsid w:val="00F15950"/>
    <w:rsid w:val="00F15CAC"/>
    <w:rsid w:val="00F16517"/>
    <w:rsid w:val="00F165EB"/>
    <w:rsid w:val="00F1699E"/>
    <w:rsid w:val="00F16C1C"/>
    <w:rsid w:val="00F17DDC"/>
    <w:rsid w:val="00F17E9E"/>
    <w:rsid w:val="00F17EA4"/>
    <w:rsid w:val="00F20D79"/>
    <w:rsid w:val="00F20EB3"/>
    <w:rsid w:val="00F212BD"/>
    <w:rsid w:val="00F21326"/>
    <w:rsid w:val="00F214E0"/>
    <w:rsid w:val="00F228E7"/>
    <w:rsid w:val="00F23139"/>
    <w:rsid w:val="00F24243"/>
    <w:rsid w:val="00F24E0C"/>
    <w:rsid w:val="00F2591F"/>
    <w:rsid w:val="00F25F54"/>
    <w:rsid w:val="00F268DB"/>
    <w:rsid w:val="00F276E2"/>
    <w:rsid w:val="00F27727"/>
    <w:rsid w:val="00F2798E"/>
    <w:rsid w:val="00F3070A"/>
    <w:rsid w:val="00F30B10"/>
    <w:rsid w:val="00F30C45"/>
    <w:rsid w:val="00F31220"/>
    <w:rsid w:val="00F31681"/>
    <w:rsid w:val="00F31787"/>
    <w:rsid w:val="00F31BE2"/>
    <w:rsid w:val="00F35204"/>
    <w:rsid w:val="00F35388"/>
    <w:rsid w:val="00F3542B"/>
    <w:rsid w:val="00F354C5"/>
    <w:rsid w:val="00F35C62"/>
    <w:rsid w:val="00F362E7"/>
    <w:rsid w:val="00F36BA2"/>
    <w:rsid w:val="00F36C24"/>
    <w:rsid w:val="00F40D69"/>
    <w:rsid w:val="00F40FD3"/>
    <w:rsid w:val="00F416C5"/>
    <w:rsid w:val="00F41C4B"/>
    <w:rsid w:val="00F4286F"/>
    <w:rsid w:val="00F4302C"/>
    <w:rsid w:val="00F43581"/>
    <w:rsid w:val="00F43A9A"/>
    <w:rsid w:val="00F44BE1"/>
    <w:rsid w:val="00F44FA9"/>
    <w:rsid w:val="00F44FFE"/>
    <w:rsid w:val="00F4519A"/>
    <w:rsid w:val="00F452BB"/>
    <w:rsid w:val="00F45F17"/>
    <w:rsid w:val="00F46A99"/>
    <w:rsid w:val="00F46C9B"/>
    <w:rsid w:val="00F46E0D"/>
    <w:rsid w:val="00F474B9"/>
    <w:rsid w:val="00F478A1"/>
    <w:rsid w:val="00F47BC4"/>
    <w:rsid w:val="00F47C19"/>
    <w:rsid w:val="00F50E2D"/>
    <w:rsid w:val="00F5169A"/>
    <w:rsid w:val="00F51899"/>
    <w:rsid w:val="00F51B70"/>
    <w:rsid w:val="00F51EAB"/>
    <w:rsid w:val="00F52693"/>
    <w:rsid w:val="00F52797"/>
    <w:rsid w:val="00F52B31"/>
    <w:rsid w:val="00F533B1"/>
    <w:rsid w:val="00F539A4"/>
    <w:rsid w:val="00F53BEB"/>
    <w:rsid w:val="00F53C99"/>
    <w:rsid w:val="00F53F77"/>
    <w:rsid w:val="00F548C9"/>
    <w:rsid w:val="00F54B38"/>
    <w:rsid w:val="00F552F2"/>
    <w:rsid w:val="00F55B46"/>
    <w:rsid w:val="00F571ED"/>
    <w:rsid w:val="00F57C15"/>
    <w:rsid w:val="00F57D34"/>
    <w:rsid w:val="00F600CD"/>
    <w:rsid w:val="00F6059B"/>
    <w:rsid w:val="00F606D5"/>
    <w:rsid w:val="00F60C47"/>
    <w:rsid w:val="00F60F59"/>
    <w:rsid w:val="00F61048"/>
    <w:rsid w:val="00F616C5"/>
    <w:rsid w:val="00F61802"/>
    <w:rsid w:val="00F61803"/>
    <w:rsid w:val="00F61A7A"/>
    <w:rsid w:val="00F62C61"/>
    <w:rsid w:val="00F62F6E"/>
    <w:rsid w:val="00F6376E"/>
    <w:rsid w:val="00F63A9B"/>
    <w:rsid w:val="00F63C36"/>
    <w:rsid w:val="00F642E1"/>
    <w:rsid w:val="00F6441C"/>
    <w:rsid w:val="00F64B86"/>
    <w:rsid w:val="00F652ED"/>
    <w:rsid w:val="00F666C2"/>
    <w:rsid w:val="00F66AF2"/>
    <w:rsid w:val="00F66B06"/>
    <w:rsid w:val="00F67433"/>
    <w:rsid w:val="00F674B1"/>
    <w:rsid w:val="00F67C03"/>
    <w:rsid w:val="00F70051"/>
    <w:rsid w:val="00F700B8"/>
    <w:rsid w:val="00F70BE0"/>
    <w:rsid w:val="00F70DB8"/>
    <w:rsid w:val="00F70DCE"/>
    <w:rsid w:val="00F710AB"/>
    <w:rsid w:val="00F7112B"/>
    <w:rsid w:val="00F72391"/>
    <w:rsid w:val="00F737D1"/>
    <w:rsid w:val="00F74D53"/>
    <w:rsid w:val="00F77130"/>
    <w:rsid w:val="00F7721C"/>
    <w:rsid w:val="00F775F2"/>
    <w:rsid w:val="00F779E2"/>
    <w:rsid w:val="00F80A37"/>
    <w:rsid w:val="00F80BA6"/>
    <w:rsid w:val="00F82B07"/>
    <w:rsid w:val="00F82DE4"/>
    <w:rsid w:val="00F82FD4"/>
    <w:rsid w:val="00F8373D"/>
    <w:rsid w:val="00F8395F"/>
    <w:rsid w:val="00F84258"/>
    <w:rsid w:val="00F84578"/>
    <w:rsid w:val="00F8539A"/>
    <w:rsid w:val="00F859FD"/>
    <w:rsid w:val="00F85A16"/>
    <w:rsid w:val="00F864FB"/>
    <w:rsid w:val="00F86D8D"/>
    <w:rsid w:val="00F87123"/>
    <w:rsid w:val="00F875EF"/>
    <w:rsid w:val="00F8795C"/>
    <w:rsid w:val="00F903A8"/>
    <w:rsid w:val="00F90408"/>
    <w:rsid w:val="00F90915"/>
    <w:rsid w:val="00F90D70"/>
    <w:rsid w:val="00F912E6"/>
    <w:rsid w:val="00F9397E"/>
    <w:rsid w:val="00F94218"/>
    <w:rsid w:val="00F944AF"/>
    <w:rsid w:val="00F9453C"/>
    <w:rsid w:val="00F94AE6"/>
    <w:rsid w:val="00F94B7D"/>
    <w:rsid w:val="00F950B2"/>
    <w:rsid w:val="00F95302"/>
    <w:rsid w:val="00F95793"/>
    <w:rsid w:val="00F960A5"/>
    <w:rsid w:val="00F96288"/>
    <w:rsid w:val="00F96889"/>
    <w:rsid w:val="00F978E6"/>
    <w:rsid w:val="00F97DCA"/>
    <w:rsid w:val="00F97FBC"/>
    <w:rsid w:val="00FA00EF"/>
    <w:rsid w:val="00FA093B"/>
    <w:rsid w:val="00FA0D57"/>
    <w:rsid w:val="00FA1293"/>
    <w:rsid w:val="00FA2D67"/>
    <w:rsid w:val="00FA2EE7"/>
    <w:rsid w:val="00FA3608"/>
    <w:rsid w:val="00FA368A"/>
    <w:rsid w:val="00FA3F64"/>
    <w:rsid w:val="00FA4923"/>
    <w:rsid w:val="00FA57D1"/>
    <w:rsid w:val="00FA5859"/>
    <w:rsid w:val="00FA58F5"/>
    <w:rsid w:val="00FA5E2D"/>
    <w:rsid w:val="00FA656D"/>
    <w:rsid w:val="00FA6759"/>
    <w:rsid w:val="00FA7844"/>
    <w:rsid w:val="00FB04F7"/>
    <w:rsid w:val="00FB06A6"/>
    <w:rsid w:val="00FB0F3B"/>
    <w:rsid w:val="00FB13F0"/>
    <w:rsid w:val="00FB1C0F"/>
    <w:rsid w:val="00FB2911"/>
    <w:rsid w:val="00FB2C70"/>
    <w:rsid w:val="00FB3849"/>
    <w:rsid w:val="00FB3D61"/>
    <w:rsid w:val="00FB4544"/>
    <w:rsid w:val="00FB4BDF"/>
    <w:rsid w:val="00FB4ED4"/>
    <w:rsid w:val="00FB585F"/>
    <w:rsid w:val="00FB59DC"/>
    <w:rsid w:val="00FB5C36"/>
    <w:rsid w:val="00FB707C"/>
    <w:rsid w:val="00FB7341"/>
    <w:rsid w:val="00FB7882"/>
    <w:rsid w:val="00FC0552"/>
    <w:rsid w:val="00FC237F"/>
    <w:rsid w:val="00FC2C93"/>
    <w:rsid w:val="00FC3957"/>
    <w:rsid w:val="00FC3D40"/>
    <w:rsid w:val="00FC4417"/>
    <w:rsid w:val="00FC447E"/>
    <w:rsid w:val="00FC4752"/>
    <w:rsid w:val="00FC54B1"/>
    <w:rsid w:val="00FC561F"/>
    <w:rsid w:val="00FC57E3"/>
    <w:rsid w:val="00FC5927"/>
    <w:rsid w:val="00FC5BCD"/>
    <w:rsid w:val="00FC5FC5"/>
    <w:rsid w:val="00FC6341"/>
    <w:rsid w:val="00FC6D4F"/>
    <w:rsid w:val="00FC78D9"/>
    <w:rsid w:val="00FD044F"/>
    <w:rsid w:val="00FD076C"/>
    <w:rsid w:val="00FD0961"/>
    <w:rsid w:val="00FD0C25"/>
    <w:rsid w:val="00FD18BA"/>
    <w:rsid w:val="00FD2920"/>
    <w:rsid w:val="00FD2950"/>
    <w:rsid w:val="00FD2CC3"/>
    <w:rsid w:val="00FD3C85"/>
    <w:rsid w:val="00FD405F"/>
    <w:rsid w:val="00FD4158"/>
    <w:rsid w:val="00FD426E"/>
    <w:rsid w:val="00FD50CB"/>
    <w:rsid w:val="00FD5A72"/>
    <w:rsid w:val="00FD5FC9"/>
    <w:rsid w:val="00FD629E"/>
    <w:rsid w:val="00FD7246"/>
    <w:rsid w:val="00FD7719"/>
    <w:rsid w:val="00FE0B02"/>
    <w:rsid w:val="00FE102D"/>
    <w:rsid w:val="00FE1589"/>
    <w:rsid w:val="00FE226D"/>
    <w:rsid w:val="00FE2541"/>
    <w:rsid w:val="00FE2BFF"/>
    <w:rsid w:val="00FE4015"/>
    <w:rsid w:val="00FE4181"/>
    <w:rsid w:val="00FE42D7"/>
    <w:rsid w:val="00FE433E"/>
    <w:rsid w:val="00FE4440"/>
    <w:rsid w:val="00FE4444"/>
    <w:rsid w:val="00FE4D98"/>
    <w:rsid w:val="00FE5087"/>
    <w:rsid w:val="00FE5286"/>
    <w:rsid w:val="00FE549F"/>
    <w:rsid w:val="00FE60DE"/>
    <w:rsid w:val="00FE6FED"/>
    <w:rsid w:val="00FE71E3"/>
    <w:rsid w:val="00FE7C58"/>
    <w:rsid w:val="00FF050F"/>
    <w:rsid w:val="00FF11CE"/>
    <w:rsid w:val="00FF14CA"/>
    <w:rsid w:val="00FF18EC"/>
    <w:rsid w:val="00FF20B6"/>
    <w:rsid w:val="00FF2E61"/>
    <w:rsid w:val="00FF3508"/>
    <w:rsid w:val="00FF376B"/>
    <w:rsid w:val="00FF3E15"/>
    <w:rsid w:val="00FF407C"/>
    <w:rsid w:val="00FF4411"/>
    <w:rsid w:val="00FF4D72"/>
    <w:rsid w:val="00FF61BB"/>
    <w:rsid w:val="00FF71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E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B59DC"/>
  </w:style>
  <w:style w:type="character" w:styleId="a4">
    <w:name w:val="page number"/>
    <w:basedOn w:val="a0"/>
    <w:rsid w:val="00FB59DC"/>
  </w:style>
  <w:style w:type="paragraph" w:styleId="a5">
    <w:name w:val="footer"/>
    <w:basedOn w:val="a"/>
    <w:rsid w:val="00FB59DC"/>
    <w:pPr>
      <w:tabs>
        <w:tab w:val="center" w:pos="4153"/>
        <w:tab w:val="right" w:pos="8306"/>
      </w:tabs>
      <w:snapToGrid w:val="0"/>
    </w:pPr>
    <w:rPr>
      <w:sz w:val="20"/>
      <w:szCs w:val="20"/>
    </w:rPr>
  </w:style>
  <w:style w:type="paragraph" w:styleId="2">
    <w:name w:val="Body Text Indent 2"/>
    <w:basedOn w:val="a"/>
    <w:rsid w:val="00FB59DC"/>
    <w:pPr>
      <w:ind w:firstLineChars="400" w:firstLine="960"/>
    </w:pPr>
    <w:rPr>
      <w:rFonts w:ascii="標楷體" w:eastAsia="標楷體"/>
      <w:color w:val="000000"/>
    </w:rPr>
  </w:style>
  <w:style w:type="paragraph" w:styleId="a6">
    <w:name w:val="Body Text"/>
    <w:basedOn w:val="a"/>
    <w:rsid w:val="00FB59DC"/>
    <w:rPr>
      <w:rFonts w:ascii="標楷體" w:eastAsia="標楷體" w:hAnsi="標楷體"/>
      <w:color w:val="000000"/>
    </w:rPr>
  </w:style>
  <w:style w:type="table" w:styleId="a7">
    <w:name w:val="Table Grid"/>
    <w:basedOn w:val="a1"/>
    <w:rsid w:val="008269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9443B0"/>
    <w:rPr>
      <w:rFonts w:ascii="Arial" w:hAnsi="Arial"/>
      <w:sz w:val="18"/>
      <w:szCs w:val="18"/>
    </w:rPr>
  </w:style>
  <w:style w:type="paragraph" w:styleId="a9">
    <w:name w:val="header"/>
    <w:basedOn w:val="a"/>
    <w:link w:val="aa"/>
    <w:rsid w:val="00EB3B82"/>
    <w:pPr>
      <w:tabs>
        <w:tab w:val="center" w:pos="4153"/>
        <w:tab w:val="right" w:pos="8306"/>
      </w:tabs>
      <w:snapToGrid w:val="0"/>
    </w:pPr>
    <w:rPr>
      <w:sz w:val="20"/>
      <w:szCs w:val="20"/>
    </w:rPr>
  </w:style>
  <w:style w:type="character" w:customStyle="1" w:styleId="aa">
    <w:name w:val="頁首 字元"/>
    <w:link w:val="a9"/>
    <w:rsid w:val="00EB3B82"/>
    <w:rPr>
      <w:kern w:val="2"/>
    </w:rPr>
  </w:style>
  <w:style w:type="table" w:customStyle="1" w:styleId="1">
    <w:name w:val="表格格線1"/>
    <w:basedOn w:val="a1"/>
    <w:next w:val="a7"/>
    <w:uiPriority w:val="59"/>
    <w:rsid w:val="00AE2F63"/>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34D60"/>
    <w:pPr>
      <w:widowControl w:val="0"/>
      <w:autoSpaceDE w:val="0"/>
      <w:autoSpaceDN w:val="0"/>
      <w:adjustRightInd w:val="0"/>
    </w:pPr>
    <w:rPr>
      <w:rFonts w:ascii="標楷體a...." w:eastAsia="標楷體a...." w:hAnsi="Calibri" w:cs="標楷體a...."/>
      <w:color w:val="000000"/>
      <w:sz w:val="24"/>
      <w:szCs w:val="24"/>
    </w:rPr>
  </w:style>
  <w:style w:type="paragraph" w:styleId="ab">
    <w:name w:val="List Paragraph"/>
    <w:basedOn w:val="a"/>
    <w:uiPriority w:val="34"/>
    <w:qFormat/>
    <w:rsid w:val="00C91295"/>
    <w:pPr>
      <w:ind w:leftChars="200" w:left="480"/>
    </w:pPr>
    <w:rPr>
      <w:rFonts w:ascii="Calibri" w:hAnsi="Calibri"/>
      <w:szCs w:val="22"/>
    </w:rPr>
  </w:style>
  <w:style w:type="paragraph" w:styleId="Web">
    <w:name w:val="Normal (Web)"/>
    <w:basedOn w:val="a"/>
    <w:uiPriority w:val="99"/>
    <w:unhideWhenUsed/>
    <w:rsid w:val="00C76DA6"/>
    <w:pPr>
      <w:widowControl/>
      <w:spacing w:before="100" w:beforeAutospacing="1" w:after="100" w:afterAutospacing="1"/>
    </w:pPr>
    <w:rPr>
      <w:rFonts w:ascii="新細明體" w:hAnsi="新細明體" w:cs="新細明體"/>
      <w:kern w:val="0"/>
    </w:rPr>
  </w:style>
  <w:style w:type="character" w:styleId="ac">
    <w:name w:val="Hyperlink"/>
    <w:basedOn w:val="a0"/>
    <w:uiPriority w:val="99"/>
    <w:unhideWhenUsed/>
    <w:rsid w:val="00522031"/>
    <w:rPr>
      <w:color w:val="0000FF"/>
      <w:u w:val="single"/>
    </w:rPr>
  </w:style>
  <w:style w:type="character" w:customStyle="1" w:styleId="apple-converted-space">
    <w:name w:val="apple-converted-space"/>
    <w:basedOn w:val="a0"/>
    <w:rsid w:val="00522031"/>
  </w:style>
</w:styles>
</file>

<file path=word/webSettings.xml><?xml version="1.0" encoding="utf-8"?>
<w:webSettings xmlns:r="http://schemas.openxmlformats.org/officeDocument/2006/relationships" xmlns:w="http://schemas.openxmlformats.org/wordprocessingml/2006/main">
  <w:divs>
    <w:div w:id="64839791">
      <w:bodyDiv w:val="1"/>
      <w:marLeft w:val="0"/>
      <w:marRight w:val="0"/>
      <w:marTop w:val="0"/>
      <w:marBottom w:val="0"/>
      <w:divBdr>
        <w:top w:val="none" w:sz="0" w:space="0" w:color="auto"/>
        <w:left w:val="none" w:sz="0" w:space="0" w:color="auto"/>
        <w:bottom w:val="none" w:sz="0" w:space="0" w:color="auto"/>
        <w:right w:val="none" w:sz="0" w:space="0" w:color="auto"/>
      </w:divBdr>
    </w:div>
    <w:div w:id="65340595">
      <w:bodyDiv w:val="1"/>
      <w:marLeft w:val="0"/>
      <w:marRight w:val="0"/>
      <w:marTop w:val="0"/>
      <w:marBottom w:val="0"/>
      <w:divBdr>
        <w:top w:val="none" w:sz="0" w:space="0" w:color="auto"/>
        <w:left w:val="none" w:sz="0" w:space="0" w:color="auto"/>
        <w:bottom w:val="none" w:sz="0" w:space="0" w:color="auto"/>
        <w:right w:val="none" w:sz="0" w:space="0" w:color="auto"/>
      </w:divBdr>
    </w:div>
    <w:div w:id="364909254">
      <w:bodyDiv w:val="1"/>
      <w:marLeft w:val="0"/>
      <w:marRight w:val="0"/>
      <w:marTop w:val="0"/>
      <w:marBottom w:val="0"/>
      <w:divBdr>
        <w:top w:val="none" w:sz="0" w:space="0" w:color="auto"/>
        <w:left w:val="none" w:sz="0" w:space="0" w:color="auto"/>
        <w:bottom w:val="none" w:sz="0" w:space="0" w:color="auto"/>
        <w:right w:val="none" w:sz="0" w:space="0" w:color="auto"/>
      </w:divBdr>
    </w:div>
    <w:div w:id="454640312">
      <w:bodyDiv w:val="1"/>
      <w:marLeft w:val="0"/>
      <w:marRight w:val="0"/>
      <w:marTop w:val="0"/>
      <w:marBottom w:val="0"/>
      <w:divBdr>
        <w:top w:val="none" w:sz="0" w:space="0" w:color="auto"/>
        <w:left w:val="none" w:sz="0" w:space="0" w:color="auto"/>
        <w:bottom w:val="none" w:sz="0" w:space="0" w:color="auto"/>
        <w:right w:val="none" w:sz="0" w:space="0" w:color="auto"/>
      </w:divBdr>
    </w:div>
    <w:div w:id="999578428">
      <w:bodyDiv w:val="1"/>
      <w:marLeft w:val="0"/>
      <w:marRight w:val="0"/>
      <w:marTop w:val="0"/>
      <w:marBottom w:val="0"/>
      <w:divBdr>
        <w:top w:val="none" w:sz="0" w:space="0" w:color="auto"/>
        <w:left w:val="none" w:sz="0" w:space="0" w:color="auto"/>
        <w:bottom w:val="none" w:sz="0" w:space="0" w:color="auto"/>
        <w:right w:val="none" w:sz="0" w:space="0" w:color="auto"/>
      </w:divBdr>
    </w:div>
    <w:div w:id="1242256047">
      <w:bodyDiv w:val="1"/>
      <w:marLeft w:val="0"/>
      <w:marRight w:val="0"/>
      <w:marTop w:val="0"/>
      <w:marBottom w:val="0"/>
      <w:divBdr>
        <w:top w:val="none" w:sz="0" w:space="0" w:color="auto"/>
        <w:left w:val="none" w:sz="0" w:space="0" w:color="auto"/>
        <w:bottom w:val="none" w:sz="0" w:space="0" w:color="auto"/>
        <w:right w:val="none" w:sz="0" w:space="0" w:color="auto"/>
      </w:divBdr>
    </w:div>
    <w:div w:id="1423800624">
      <w:bodyDiv w:val="1"/>
      <w:marLeft w:val="0"/>
      <w:marRight w:val="0"/>
      <w:marTop w:val="0"/>
      <w:marBottom w:val="0"/>
      <w:divBdr>
        <w:top w:val="none" w:sz="0" w:space="0" w:color="auto"/>
        <w:left w:val="none" w:sz="0" w:space="0" w:color="auto"/>
        <w:bottom w:val="none" w:sz="0" w:space="0" w:color="auto"/>
        <w:right w:val="none" w:sz="0" w:space="0" w:color="auto"/>
      </w:divBdr>
    </w:div>
    <w:div w:id="1440181719">
      <w:bodyDiv w:val="1"/>
      <w:marLeft w:val="0"/>
      <w:marRight w:val="0"/>
      <w:marTop w:val="0"/>
      <w:marBottom w:val="0"/>
      <w:divBdr>
        <w:top w:val="none" w:sz="0" w:space="0" w:color="auto"/>
        <w:left w:val="none" w:sz="0" w:space="0" w:color="auto"/>
        <w:bottom w:val="none" w:sz="0" w:space="0" w:color="auto"/>
        <w:right w:val="none" w:sz="0" w:space="0" w:color="auto"/>
      </w:divBdr>
    </w:div>
    <w:div w:id="1938319792">
      <w:bodyDiv w:val="1"/>
      <w:marLeft w:val="0"/>
      <w:marRight w:val="0"/>
      <w:marTop w:val="0"/>
      <w:marBottom w:val="0"/>
      <w:divBdr>
        <w:top w:val="none" w:sz="0" w:space="0" w:color="auto"/>
        <w:left w:val="none" w:sz="0" w:space="0" w:color="auto"/>
        <w:bottom w:val="none" w:sz="0" w:space="0" w:color="auto"/>
        <w:right w:val="none" w:sz="0" w:space="0" w:color="auto"/>
      </w:divBdr>
    </w:div>
    <w:div w:id="2011562316">
      <w:bodyDiv w:val="1"/>
      <w:marLeft w:val="0"/>
      <w:marRight w:val="0"/>
      <w:marTop w:val="0"/>
      <w:marBottom w:val="0"/>
      <w:divBdr>
        <w:top w:val="none" w:sz="0" w:space="0" w:color="auto"/>
        <w:left w:val="none" w:sz="0" w:space="0" w:color="auto"/>
        <w:bottom w:val="none" w:sz="0" w:space="0" w:color="auto"/>
        <w:right w:val="none" w:sz="0" w:space="0" w:color="auto"/>
      </w:divBdr>
    </w:div>
    <w:div w:id="21390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CBBE-16E2-4F9D-9EC4-CE073830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2028</Words>
  <Characters>260</Characters>
  <Application>Microsoft Office Word</Application>
  <DocSecurity>0</DocSecurity>
  <Lines>2</Lines>
  <Paragraphs>4</Paragraphs>
  <ScaleCrop>false</ScaleCrop>
  <Company>kmu</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高雄醫學大學專任教師升等計分標準</dc:title>
  <dc:creator>user</dc:creator>
  <cp:lastModifiedBy>MEI</cp:lastModifiedBy>
  <cp:revision>12</cp:revision>
  <cp:lastPrinted>2015-12-03T06:22:00Z</cp:lastPrinted>
  <dcterms:created xsi:type="dcterms:W3CDTF">2015-11-26T01:45:00Z</dcterms:created>
  <dcterms:modified xsi:type="dcterms:W3CDTF">2015-12-21T04:02:00Z</dcterms:modified>
</cp:coreProperties>
</file>