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36" w:rsidRDefault="00C24036" w:rsidP="00C24036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A11AC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高雄醫學大學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學生</w:t>
      </w:r>
      <w:r w:rsidRPr="0083458D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獎懲準則</w:t>
      </w:r>
    </w:p>
    <w:p w:rsidR="00EB7B01" w:rsidRDefault="00C24036" w:rsidP="00EB7B01">
      <w:pPr>
        <w:spacing w:line="240" w:lineRule="exac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83.06.27</w:t>
      </w:r>
      <w:r w:rsidRPr="00EB7B01">
        <w:rPr>
          <w:rFonts w:eastAsia="標楷體"/>
          <w:color w:val="000000"/>
          <w:sz w:val="20"/>
          <w:szCs w:val="20"/>
        </w:rPr>
        <w:t>八十三學年度院務會議第四次會議通過</w:t>
      </w:r>
      <w:r w:rsidRPr="00EB7B01">
        <w:rPr>
          <w:rFonts w:eastAsia="標楷體"/>
          <w:color w:val="000000"/>
          <w:sz w:val="20"/>
          <w:szCs w:val="20"/>
        </w:rPr>
        <w:t xml:space="preserve">        83.07.30</w:t>
      </w:r>
      <w:r w:rsidRPr="00EB7B01">
        <w:rPr>
          <w:rFonts w:eastAsia="標楷體"/>
          <w:color w:val="000000"/>
          <w:sz w:val="20"/>
          <w:szCs w:val="20"/>
        </w:rPr>
        <w:t>董事會第十一屆第五次常會通過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84.10.04</w:t>
      </w:r>
      <w:r w:rsidRPr="00EB7B01">
        <w:rPr>
          <w:rFonts w:eastAsia="標楷體"/>
          <w:color w:val="000000"/>
          <w:sz w:val="20"/>
          <w:szCs w:val="20"/>
        </w:rPr>
        <w:t>八十四學年度第二次學生輔導委員會通過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84.10.05</w:t>
      </w:r>
      <w:r w:rsidRPr="00EB7B01">
        <w:rPr>
          <w:rFonts w:eastAsia="標楷體"/>
          <w:color w:val="000000"/>
          <w:sz w:val="20"/>
          <w:szCs w:val="20"/>
        </w:rPr>
        <w:t>八十四學年度第一次校務會議通過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84.10.27</w:t>
      </w:r>
      <w:r w:rsidRPr="00EB7B01">
        <w:rPr>
          <w:rFonts w:eastAsia="標楷體"/>
          <w:color w:val="000000"/>
          <w:sz w:val="20"/>
          <w:szCs w:val="20"/>
        </w:rPr>
        <w:t>董事會第十一屆第十一次常會通過</w:t>
      </w:r>
    </w:p>
    <w:p w:rsidR="00EB7B01" w:rsidRDefault="00C24036" w:rsidP="00EB7B01">
      <w:pPr>
        <w:spacing w:line="240" w:lineRule="exac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91.03.27</w:t>
      </w:r>
      <w:r w:rsidRPr="00EB7B01">
        <w:rPr>
          <w:rFonts w:eastAsia="標楷體"/>
          <w:color w:val="000000"/>
          <w:sz w:val="20"/>
          <w:szCs w:val="20"/>
        </w:rPr>
        <w:t>九十學年度第三次學生輔導委員會通過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91.04.04</w:t>
      </w:r>
      <w:r w:rsidRPr="00EB7B01">
        <w:rPr>
          <w:rFonts w:eastAsia="標楷體"/>
          <w:color w:val="000000"/>
          <w:sz w:val="20"/>
          <w:szCs w:val="20"/>
        </w:rPr>
        <w:t>九十學年度第八次法規委員會通過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91.04.26 (91)</w:t>
      </w:r>
      <w:r w:rsidRPr="00EB7B01">
        <w:rPr>
          <w:rFonts w:eastAsia="標楷體"/>
          <w:color w:val="000000"/>
          <w:sz w:val="20"/>
          <w:szCs w:val="20"/>
        </w:rPr>
        <w:t>高醫學法字第</w:t>
      </w:r>
      <w:r w:rsidRPr="00EB7B01">
        <w:rPr>
          <w:rFonts w:eastAsia="標楷體"/>
          <w:color w:val="000000"/>
          <w:sz w:val="20"/>
          <w:szCs w:val="20"/>
        </w:rPr>
        <w:t>00</w:t>
      </w:r>
      <w:r w:rsidRPr="00EB7B01">
        <w:rPr>
          <w:rFonts w:eastAsia="標楷體"/>
          <w:color w:val="000000"/>
          <w:sz w:val="20"/>
          <w:szCs w:val="20"/>
        </w:rPr>
        <w:t>五號函公布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95.01.26</w:t>
      </w:r>
      <w:r w:rsidRPr="00EB7B01">
        <w:rPr>
          <w:rFonts w:eastAsia="標楷體"/>
          <w:color w:val="000000"/>
          <w:sz w:val="20"/>
          <w:szCs w:val="20"/>
        </w:rPr>
        <w:t>九十四學年度第四次學生輔導委員會審議通過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      95.02.09</w:t>
      </w:r>
      <w:r w:rsidRPr="00EB7B01">
        <w:rPr>
          <w:rFonts w:eastAsia="標楷體"/>
          <w:color w:val="000000"/>
          <w:sz w:val="20"/>
          <w:szCs w:val="20"/>
        </w:rPr>
        <w:t>九十四學年度第六次法規委員會審議通過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   95.03.02</w:t>
      </w:r>
      <w:r w:rsidRPr="00EB7B01">
        <w:rPr>
          <w:rFonts w:eastAsia="標楷體"/>
          <w:color w:val="000000"/>
          <w:sz w:val="20"/>
          <w:szCs w:val="20"/>
        </w:rPr>
        <w:t>九十四學年度第三次校務暨第八次行政聯席會議通過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        95.03.17</w:t>
      </w:r>
      <w:r w:rsidRPr="00EB7B01">
        <w:rPr>
          <w:rFonts w:eastAsia="標楷體"/>
          <w:color w:val="000000"/>
          <w:sz w:val="20"/>
          <w:szCs w:val="20"/>
        </w:rPr>
        <w:t>教育部台訓</w:t>
      </w:r>
      <w:r w:rsidRPr="00EB7B01">
        <w:rPr>
          <w:rFonts w:eastAsia="標楷體"/>
          <w:color w:val="000000"/>
          <w:sz w:val="20"/>
          <w:szCs w:val="20"/>
        </w:rPr>
        <w:t>(</w:t>
      </w:r>
      <w:r w:rsidRPr="00EB7B01">
        <w:rPr>
          <w:rFonts w:eastAsia="標楷體"/>
          <w:color w:val="000000"/>
          <w:sz w:val="20"/>
          <w:szCs w:val="20"/>
        </w:rPr>
        <w:t>二</w:t>
      </w:r>
      <w:r w:rsidRPr="00EB7B01">
        <w:rPr>
          <w:rFonts w:eastAsia="標楷體"/>
          <w:color w:val="000000"/>
          <w:sz w:val="20"/>
          <w:szCs w:val="20"/>
        </w:rPr>
        <w:t>)</w:t>
      </w:r>
      <w:r w:rsidRPr="00EB7B01">
        <w:rPr>
          <w:rFonts w:eastAsia="標楷體"/>
          <w:color w:val="000000"/>
          <w:sz w:val="20"/>
          <w:szCs w:val="20"/>
        </w:rPr>
        <w:t>字第</w:t>
      </w:r>
      <w:r w:rsidRPr="00EB7B01">
        <w:rPr>
          <w:rFonts w:eastAsia="標楷體"/>
          <w:color w:val="000000"/>
          <w:sz w:val="20"/>
          <w:szCs w:val="20"/>
        </w:rPr>
        <w:t>0950036506</w:t>
      </w:r>
      <w:r w:rsidRPr="00EB7B01">
        <w:rPr>
          <w:rFonts w:eastAsia="標楷體"/>
          <w:color w:val="000000"/>
          <w:sz w:val="20"/>
          <w:szCs w:val="20"/>
        </w:rPr>
        <w:t>號函修正</w:t>
      </w:r>
    </w:p>
    <w:p w:rsidR="00EB7B01" w:rsidRDefault="00C24036" w:rsidP="00EB7B01">
      <w:pPr>
        <w:spacing w:line="240" w:lineRule="exac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95.04.10</w:t>
      </w:r>
      <w:r w:rsidRPr="00EB7B01">
        <w:rPr>
          <w:rFonts w:eastAsia="標楷體"/>
          <w:color w:val="000000"/>
          <w:sz w:val="20"/>
          <w:szCs w:val="20"/>
        </w:rPr>
        <w:t>教育部台訓</w:t>
      </w:r>
      <w:r w:rsidRPr="00EB7B01">
        <w:rPr>
          <w:rFonts w:eastAsia="標楷體"/>
          <w:color w:val="000000"/>
          <w:sz w:val="20"/>
          <w:szCs w:val="20"/>
        </w:rPr>
        <w:t>(</w:t>
      </w:r>
      <w:r w:rsidRPr="00EB7B01">
        <w:rPr>
          <w:rFonts w:eastAsia="標楷體"/>
          <w:color w:val="000000"/>
          <w:sz w:val="20"/>
          <w:szCs w:val="20"/>
        </w:rPr>
        <w:t>二</w:t>
      </w:r>
      <w:r w:rsidRPr="00EB7B01">
        <w:rPr>
          <w:rFonts w:eastAsia="標楷體"/>
          <w:color w:val="000000"/>
          <w:sz w:val="20"/>
          <w:szCs w:val="20"/>
        </w:rPr>
        <w:t>)</w:t>
      </w:r>
      <w:r w:rsidRPr="00EB7B01">
        <w:rPr>
          <w:rFonts w:eastAsia="標楷體"/>
          <w:color w:val="000000"/>
          <w:sz w:val="20"/>
          <w:szCs w:val="20"/>
        </w:rPr>
        <w:t>字第</w:t>
      </w:r>
      <w:r w:rsidRPr="00EB7B01">
        <w:rPr>
          <w:rFonts w:eastAsia="標楷體"/>
          <w:color w:val="000000"/>
          <w:sz w:val="20"/>
          <w:szCs w:val="20"/>
        </w:rPr>
        <w:t>0950046037</w:t>
      </w:r>
      <w:r w:rsidRPr="00EB7B01">
        <w:rPr>
          <w:rFonts w:eastAsia="標楷體"/>
          <w:color w:val="000000"/>
          <w:sz w:val="20"/>
          <w:szCs w:val="20"/>
        </w:rPr>
        <w:t>號函核定</w:t>
      </w:r>
      <w:r w:rsidRPr="00EB7B01">
        <w:rPr>
          <w:rFonts w:eastAsia="標楷體"/>
          <w:color w:val="000000"/>
          <w:sz w:val="20"/>
          <w:szCs w:val="20"/>
        </w:rPr>
        <w:t xml:space="preserve">                  95.04.10</w:t>
      </w:r>
      <w:r w:rsidRPr="00EB7B01">
        <w:rPr>
          <w:rFonts w:eastAsia="標楷體"/>
          <w:color w:val="000000"/>
          <w:sz w:val="20"/>
          <w:szCs w:val="20"/>
        </w:rPr>
        <w:t>高醫校法字第</w:t>
      </w:r>
      <w:r w:rsidRPr="00EB7B01">
        <w:rPr>
          <w:rFonts w:eastAsia="標楷體"/>
          <w:color w:val="000000"/>
          <w:sz w:val="20"/>
          <w:szCs w:val="20"/>
        </w:rPr>
        <w:t>0950100011</w:t>
      </w:r>
      <w:r w:rsidRPr="00EB7B01">
        <w:rPr>
          <w:rFonts w:eastAsia="標楷體"/>
          <w:color w:val="000000"/>
          <w:sz w:val="20"/>
          <w:szCs w:val="20"/>
        </w:rPr>
        <w:t>號函公布</w:t>
      </w:r>
    </w:p>
    <w:p w:rsidR="00C24036" w:rsidRPr="00EB7B01" w:rsidRDefault="00C24036" w:rsidP="00EB7B01">
      <w:pPr>
        <w:spacing w:line="240" w:lineRule="exac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 xml:space="preserve">101.10.09 </w:t>
      </w:r>
      <w:r w:rsidRPr="00EB7B01">
        <w:rPr>
          <w:rFonts w:eastAsia="標楷體"/>
          <w:color w:val="000000"/>
          <w:sz w:val="20"/>
          <w:szCs w:val="20"/>
        </w:rPr>
        <w:t>一</w:t>
      </w:r>
      <w:r w:rsidRPr="00EB7B01">
        <w:rPr>
          <w:rFonts w:ascii="標楷體" w:eastAsia="標楷體" w:hAnsi="標楷體"/>
          <w:color w:val="000000"/>
          <w:sz w:val="20"/>
          <w:szCs w:val="20"/>
        </w:rPr>
        <w:t>○</w:t>
      </w:r>
      <w:r w:rsidRPr="00EB7B01">
        <w:rPr>
          <w:rFonts w:eastAsia="標楷體"/>
          <w:color w:val="000000"/>
          <w:sz w:val="20"/>
          <w:szCs w:val="20"/>
        </w:rPr>
        <w:t>一學年度第一次學生事務委員會審議通過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102.02.07 </w:t>
      </w:r>
      <w:r w:rsidRPr="00EB7B01">
        <w:rPr>
          <w:rFonts w:eastAsia="標楷體"/>
          <w:color w:val="000000"/>
          <w:sz w:val="20"/>
          <w:szCs w:val="20"/>
        </w:rPr>
        <w:t>一</w:t>
      </w:r>
      <w:r w:rsidRPr="00EB7B01">
        <w:rPr>
          <w:rFonts w:ascii="標楷體" w:eastAsia="標楷體" w:hAnsi="標楷體"/>
          <w:color w:val="000000"/>
          <w:sz w:val="20"/>
          <w:szCs w:val="20"/>
        </w:rPr>
        <w:t>○</w:t>
      </w:r>
      <w:r w:rsidRPr="00EB7B01">
        <w:rPr>
          <w:rFonts w:eastAsia="標楷體"/>
          <w:color w:val="000000"/>
          <w:sz w:val="20"/>
          <w:szCs w:val="20"/>
        </w:rPr>
        <w:t>一學年度第二次校務會議通過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   102.03.04</w:t>
      </w:r>
      <w:r w:rsidRPr="00EB7B01">
        <w:rPr>
          <w:rFonts w:eastAsia="標楷體"/>
          <w:color w:val="000000"/>
          <w:sz w:val="20"/>
          <w:szCs w:val="20"/>
        </w:rPr>
        <w:t>教育部臺教學</w:t>
      </w:r>
      <w:r w:rsidRPr="00EB7B01">
        <w:rPr>
          <w:rFonts w:eastAsia="標楷體"/>
          <w:color w:val="000000"/>
          <w:sz w:val="20"/>
          <w:szCs w:val="20"/>
        </w:rPr>
        <w:t>(</w:t>
      </w:r>
      <w:r w:rsidRPr="00EB7B01">
        <w:rPr>
          <w:rFonts w:eastAsia="標楷體"/>
          <w:color w:val="000000"/>
          <w:sz w:val="20"/>
          <w:szCs w:val="20"/>
        </w:rPr>
        <w:t>二</w:t>
      </w:r>
      <w:r w:rsidRPr="00EB7B01">
        <w:rPr>
          <w:rFonts w:eastAsia="標楷體"/>
          <w:color w:val="000000"/>
          <w:sz w:val="20"/>
          <w:szCs w:val="20"/>
        </w:rPr>
        <w:t>)</w:t>
      </w:r>
      <w:r w:rsidRPr="00EB7B01">
        <w:rPr>
          <w:rFonts w:eastAsia="標楷體"/>
          <w:color w:val="000000"/>
          <w:sz w:val="20"/>
          <w:szCs w:val="20"/>
        </w:rPr>
        <w:t>字第</w:t>
      </w:r>
      <w:r w:rsidRPr="00EB7B01">
        <w:rPr>
          <w:rFonts w:eastAsia="標楷體"/>
          <w:color w:val="000000"/>
          <w:sz w:val="20"/>
          <w:szCs w:val="20"/>
        </w:rPr>
        <w:t>1020028970</w:t>
      </w:r>
      <w:r w:rsidRPr="00EB7B01">
        <w:rPr>
          <w:rFonts w:eastAsia="標楷體"/>
          <w:color w:val="000000"/>
          <w:sz w:val="20"/>
          <w:szCs w:val="20"/>
        </w:rPr>
        <w:t>號函修正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       102.03.25</w:t>
      </w:r>
      <w:r w:rsidRPr="00EB7B01">
        <w:rPr>
          <w:rFonts w:eastAsia="標楷體"/>
          <w:color w:val="000000"/>
          <w:sz w:val="20"/>
          <w:szCs w:val="20"/>
        </w:rPr>
        <w:t>一</w:t>
      </w:r>
      <w:r w:rsidRPr="00EB7B01">
        <w:rPr>
          <w:rFonts w:ascii="標楷體" w:eastAsia="標楷體" w:hAnsi="標楷體"/>
          <w:color w:val="000000"/>
          <w:sz w:val="20"/>
          <w:szCs w:val="20"/>
        </w:rPr>
        <w:t>○</w:t>
      </w:r>
      <w:r w:rsidRPr="00EB7B01">
        <w:rPr>
          <w:rFonts w:eastAsia="標楷體"/>
          <w:color w:val="000000"/>
          <w:sz w:val="20"/>
          <w:szCs w:val="20"/>
        </w:rPr>
        <w:t>一學年度第四次學生事務委員會審議通過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         102.04.11</w:t>
      </w:r>
      <w:r w:rsidRPr="00EB7B01">
        <w:rPr>
          <w:rFonts w:eastAsia="標楷體"/>
          <w:color w:val="000000"/>
          <w:sz w:val="20"/>
          <w:szCs w:val="20"/>
        </w:rPr>
        <w:t>一</w:t>
      </w:r>
      <w:r w:rsidRPr="00EB7B01">
        <w:rPr>
          <w:rFonts w:ascii="標楷體" w:eastAsia="標楷體" w:hAnsi="標楷體"/>
          <w:color w:val="000000"/>
          <w:sz w:val="20"/>
          <w:szCs w:val="20"/>
        </w:rPr>
        <w:t>○</w:t>
      </w:r>
      <w:r w:rsidRPr="00EB7B01">
        <w:rPr>
          <w:rFonts w:eastAsia="標楷體"/>
          <w:color w:val="000000"/>
          <w:sz w:val="20"/>
          <w:szCs w:val="20"/>
        </w:rPr>
        <w:t>一學年度第三次校務會議通過</w:t>
      </w:r>
      <w:r w:rsidRPr="00EB7B01">
        <w:rPr>
          <w:rFonts w:eastAsia="標楷體"/>
          <w:color w:val="000000"/>
          <w:sz w:val="20"/>
          <w:szCs w:val="20"/>
        </w:rPr>
        <w:t xml:space="preserve">                                   102.04.26</w:t>
      </w:r>
      <w:r w:rsidRPr="00EB7B01">
        <w:rPr>
          <w:rFonts w:eastAsia="標楷體"/>
          <w:color w:val="000000"/>
          <w:sz w:val="20"/>
          <w:szCs w:val="20"/>
        </w:rPr>
        <w:t>教育部臺教學</w:t>
      </w:r>
      <w:r w:rsidRPr="00EB7B01">
        <w:rPr>
          <w:rFonts w:eastAsia="標楷體"/>
          <w:color w:val="000000"/>
          <w:sz w:val="20"/>
          <w:szCs w:val="20"/>
        </w:rPr>
        <w:t>(</w:t>
      </w:r>
      <w:r w:rsidRPr="00EB7B01">
        <w:rPr>
          <w:rFonts w:eastAsia="標楷體"/>
          <w:color w:val="000000"/>
          <w:sz w:val="20"/>
          <w:szCs w:val="20"/>
        </w:rPr>
        <w:t>二</w:t>
      </w:r>
      <w:r w:rsidRPr="00EB7B01">
        <w:rPr>
          <w:rFonts w:eastAsia="標楷體"/>
          <w:color w:val="000000"/>
          <w:sz w:val="20"/>
          <w:szCs w:val="20"/>
        </w:rPr>
        <w:t>)</w:t>
      </w:r>
      <w:r w:rsidRPr="00EB7B01">
        <w:rPr>
          <w:rFonts w:eastAsia="標楷體"/>
          <w:color w:val="000000"/>
          <w:sz w:val="20"/>
          <w:szCs w:val="20"/>
        </w:rPr>
        <w:t>字第</w:t>
      </w:r>
      <w:r w:rsidRPr="00EB7B01">
        <w:rPr>
          <w:rFonts w:eastAsia="標楷體"/>
          <w:color w:val="000000"/>
          <w:sz w:val="20"/>
          <w:szCs w:val="20"/>
        </w:rPr>
        <w:t>1020059845</w:t>
      </w:r>
      <w:r w:rsidRPr="00EB7B01">
        <w:rPr>
          <w:rFonts w:eastAsia="標楷體"/>
          <w:color w:val="000000"/>
          <w:sz w:val="20"/>
          <w:szCs w:val="20"/>
        </w:rPr>
        <w:t>號函核定</w:t>
      </w:r>
    </w:p>
    <w:p w:rsidR="00C24036" w:rsidRPr="00EB7B01" w:rsidRDefault="00C24036" w:rsidP="00EB7B01">
      <w:pPr>
        <w:spacing w:line="240" w:lineRule="exac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102.05.16</w:t>
      </w:r>
      <w:r w:rsidRPr="00EB7B01">
        <w:rPr>
          <w:rFonts w:eastAsia="標楷體"/>
          <w:color w:val="000000"/>
          <w:sz w:val="20"/>
          <w:szCs w:val="20"/>
        </w:rPr>
        <w:t>高醫學務字第</w:t>
      </w:r>
      <w:r w:rsidRPr="00EB7B01">
        <w:rPr>
          <w:rFonts w:eastAsia="標楷體"/>
          <w:color w:val="000000"/>
          <w:sz w:val="20"/>
          <w:szCs w:val="20"/>
        </w:rPr>
        <w:t>1021101462</w:t>
      </w:r>
      <w:r w:rsidRPr="00EB7B01">
        <w:rPr>
          <w:rFonts w:eastAsia="標楷體"/>
          <w:color w:val="000000"/>
          <w:sz w:val="20"/>
          <w:szCs w:val="20"/>
        </w:rPr>
        <w:t>號函公布</w:t>
      </w:r>
    </w:p>
    <w:p w:rsidR="00C24036" w:rsidRPr="00EB7B01" w:rsidRDefault="00C24036" w:rsidP="00EB7B01">
      <w:pPr>
        <w:spacing w:line="0" w:lineRule="atLeas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103.10.20</w:t>
      </w:r>
      <w:r w:rsidRPr="00EB7B01">
        <w:rPr>
          <w:rFonts w:eastAsia="標楷體"/>
          <w:color w:val="000000"/>
          <w:sz w:val="20"/>
          <w:szCs w:val="20"/>
        </w:rPr>
        <w:t>一</w:t>
      </w:r>
      <w:r w:rsidRPr="00EB7B01">
        <w:rPr>
          <w:rFonts w:ascii="標楷體" w:eastAsia="標楷體" w:hAnsi="標楷體"/>
          <w:color w:val="000000"/>
          <w:sz w:val="20"/>
          <w:szCs w:val="20"/>
        </w:rPr>
        <w:t>○</w:t>
      </w:r>
      <w:r w:rsidRPr="00EB7B01">
        <w:rPr>
          <w:rFonts w:eastAsia="標楷體"/>
          <w:color w:val="000000"/>
          <w:sz w:val="20"/>
          <w:szCs w:val="20"/>
        </w:rPr>
        <w:t>三學年度第一次學生事務委員會審議通過</w:t>
      </w:r>
    </w:p>
    <w:p w:rsidR="00C24036" w:rsidRPr="00EB7B01" w:rsidRDefault="00C24036" w:rsidP="00EB7B01">
      <w:pPr>
        <w:spacing w:line="0" w:lineRule="atLeas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104.06.25</w:t>
      </w:r>
      <w:r w:rsidRPr="00EB7B01">
        <w:rPr>
          <w:rFonts w:eastAsia="標楷體"/>
          <w:color w:val="000000"/>
          <w:sz w:val="20"/>
          <w:szCs w:val="20"/>
        </w:rPr>
        <w:t>高醫學務字第</w:t>
      </w:r>
      <w:r w:rsidRPr="00EB7B01">
        <w:rPr>
          <w:rFonts w:eastAsia="標楷體"/>
          <w:color w:val="000000"/>
          <w:sz w:val="20"/>
          <w:szCs w:val="20"/>
        </w:rPr>
        <w:t>1041102064</w:t>
      </w:r>
      <w:r w:rsidRPr="00EB7B01">
        <w:rPr>
          <w:rFonts w:eastAsia="標楷體"/>
          <w:color w:val="000000"/>
          <w:sz w:val="20"/>
          <w:szCs w:val="20"/>
        </w:rPr>
        <w:t>號函公布</w:t>
      </w:r>
    </w:p>
    <w:p w:rsidR="00876CC9" w:rsidRPr="00EB7B01" w:rsidRDefault="00876CC9" w:rsidP="00EB7B01">
      <w:pPr>
        <w:spacing w:line="0" w:lineRule="atLeas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104.07.06</w:t>
      </w:r>
      <w:r w:rsidRPr="00EB7B01">
        <w:rPr>
          <w:rFonts w:eastAsia="標楷體"/>
          <w:color w:val="000000"/>
          <w:sz w:val="20"/>
          <w:szCs w:val="20"/>
        </w:rPr>
        <w:t>教育部臺教學</w:t>
      </w:r>
      <w:r w:rsidRPr="00EB7B01">
        <w:rPr>
          <w:rFonts w:eastAsia="標楷體"/>
          <w:color w:val="000000"/>
          <w:sz w:val="20"/>
          <w:szCs w:val="20"/>
        </w:rPr>
        <w:t>(</w:t>
      </w:r>
      <w:r w:rsidRPr="00EB7B01">
        <w:rPr>
          <w:rFonts w:eastAsia="標楷體"/>
          <w:color w:val="000000"/>
          <w:sz w:val="20"/>
          <w:szCs w:val="20"/>
        </w:rPr>
        <w:t>二</w:t>
      </w:r>
      <w:r w:rsidRPr="00EB7B01">
        <w:rPr>
          <w:rFonts w:eastAsia="標楷體"/>
          <w:color w:val="000000"/>
          <w:sz w:val="20"/>
          <w:szCs w:val="20"/>
        </w:rPr>
        <w:t>)</w:t>
      </w:r>
      <w:r w:rsidRPr="00EB7B01">
        <w:rPr>
          <w:rFonts w:eastAsia="標楷體"/>
          <w:color w:val="000000"/>
          <w:sz w:val="20"/>
          <w:szCs w:val="20"/>
        </w:rPr>
        <w:t>字第</w:t>
      </w:r>
      <w:r w:rsidRPr="00EB7B01">
        <w:rPr>
          <w:rFonts w:eastAsia="標楷體"/>
          <w:color w:val="000000"/>
          <w:sz w:val="20"/>
          <w:szCs w:val="20"/>
        </w:rPr>
        <w:t>1040091589</w:t>
      </w:r>
      <w:r w:rsidRPr="00EB7B01">
        <w:rPr>
          <w:rFonts w:eastAsia="標楷體"/>
          <w:color w:val="000000"/>
          <w:sz w:val="20"/>
          <w:szCs w:val="20"/>
        </w:rPr>
        <w:t>號</w:t>
      </w:r>
      <w:r w:rsidR="002B0A6B" w:rsidRPr="00EB7B01">
        <w:rPr>
          <w:rFonts w:eastAsia="標楷體"/>
          <w:color w:val="000000"/>
          <w:sz w:val="20"/>
          <w:szCs w:val="20"/>
        </w:rPr>
        <w:t>函核定</w:t>
      </w:r>
    </w:p>
    <w:p w:rsidR="00E02C68" w:rsidRPr="00EB7B01" w:rsidRDefault="00E02C68" w:rsidP="00EB7B01">
      <w:pPr>
        <w:spacing w:line="0" w:lineRule="atLeas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 xml:space="preserve">104.10.14 </w:t>
      </w:r>
      <w:r w:rsidRPr="00EB7B01">
        <w:rPr>
          <w:rFonts w:eastAsia="標楷體" w:hint="eastAsia"/>
          <w:color w:val="000000"/>
          <w:sz w:val="20"/>
          <w:szCs w:val="20"/>
        </w:rPr>
        <w:t>一○四學年度第一次學務會議審議通過</w:t>
      </w:r>
    </w:p>
    <w:p w:rsidR="00E02C68" w:rsidRDefault="00E02C68" w:rsidP="00EB7B01">
      <w:pPr>
        <w:spacing w:line="0" w:lineRule="atLeas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 xml:space="preserve">104.12.02 </w:t>
      </w:r>
      <w:r w:rsidRPr="00EB7B01">
        <w:rPr>
          <w:rFonts w:eastAsia="標楷體" w:hint="eastAsia"/>
          <w:color w:val="000000"/>
          <w:sz w:val="20"/>
          <w:szCs w:val="20"/>
        </w:rPr>
        <w:t>一○四學年度第二次校務會議通過</w:t>
      </w:r>
    </w:p>
    <w:p w:rsidR="00AA6AAB" w:rsidRPr="00EB7B01" w:rsidRDefault="00AA6AAB" w:rsidP="00EB7B01">
      <w:pPr>
        <w:spacing w:line="0" w:lineRule="atLeast"/>
        <w:ind w:leftChars="1699" w:left="4078"/>
        <w:rPr>
          <w:rFonts w:eastAsia="標楷體"/>
          <w:color w:val="000000"/>
          <w:sz w:val="20"/>
          <w:szCs w:val="20"/>
        </w:rPr>
      </w:pPr>
      <w:r w:rsidRPr="00EB7B01">
        <w:rPr>
          <w:rFonts w:eastAsia="標楷體"/>
          <w:color w:val="000000"/>
          <w:sz w:val="20"/>
          <w:szCs w:val="20"/>
        </w:rPr>
        <w:t>10</w:t>
      </w:r>
      <w:r>
        <w:rPr>
          <w:rFonts w:eastAsia="標楷體" w:hint="eastAsia"/>
          <w:color w:val="000000"/>
          <w:sz w:val="20"/>
          <w:szCs w:val="20"/>
        </w:rPr>
        <w:t>5</w:t>
      </w:r>
      <w:r w:rsidRPr="00EB7B01">
        <w:rPr>
          <w:rFonts w:eastAsia="標楷體"/>
          <w:color w:val="000000"/>
          <w:sz w:val="20"/>
          <w:szCs w:val="20"/>
        </w:rPr>
        <w:t>.0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EB7B01">
        <w:rPr>
          <w:rFonts w:eastAsia="標楷體"/>
          <w:color w:val="000000"/>
          <w:sz w:val="20"/>
          <w:szCs w:val="20"/>
        </w:rPr>
        <w:t>.0</w:t>
      </w:r>
      <w:r>
        <w:rPr>
          <w:rFonts w:eastAsia="標楷體" w:hint="eastAsia"/>
          <w:color w:val="000000"/>
          <w:sz w:val="20"/>
          <w:szCs w:val="20"/>
        </w:rPr>
        <w:t>4</w:t>
      </w:r>
      <w:r w:rsidRPr="00EB7B01">
        <w:rPr>
          <w:rFonts w:eastAsia="標楷體"/>
          <w:color w:val="000000"/>
          <w:sz w:val="20"/>
          <w:szCs w:val="20"/>
        </w:rPr>
        <w:t>教育部臺教學</w:t>
      </w:r>
      <w:r w:rsidRPr="00EB7B01">
        <w:rPr>
          <w:rFonts w:eastAsia="標楷體"/>
          <w:color w:val="000000"/>
          <w:sz w:val="20"/>
          <w:szCs w:val="20"/>
        </w:rPr>
        <w:t>(</w:t>
      </w:r>
      <w:r w:rsidRPr="00EB7B01">
        <w:rPr>
          <w:rFonts w:eastAsia="標楷體"/>
          <w:color w:val="000000"/>
          <w:sz w:val="20"/>
          <w:szCs w:val="20"/>
        </w:rPr>
        <w:t>二</w:t>
      </w:r>
      <w:r w:rsidRPr="00EB7B01">
        <w:rPr>
          <w:rFonts w:eastAsia="標楷體"/>
          <w:color w:val="000000"/>
          <w:sz w:val="20"/>
          <w:szCs w:val="20"/>
        </w:rPr>
        <w:t>)</w:t>
      </w:r>
      <w:r w:rsidRPr="00EB7B01">
        <w:rPr>
          <w:rFonts w:eastAsia="標楷體"/>
          <w:color w:val="000000"/>
          <w:sz w:val="20"/>
          <w:szCs w:val="20"/>
        </w:rPr>
        <w:t>字第</w:t>
      </w:r>
      <w:bookmarkStart w:id="0" w:name="_GoBack"/>
      <w:r w:rsidRPr="00EB7B01">
        <w:rPr>
          <w:rFonts w:eastAsia="標楷體"/>
          <w:color w:val="000000"/>
          <w:sz w:val="20"/>
          <w:szCs w:val="20"/>
        </w:rPr>
        <w:t>10</w:t>
      </w:r>
      <w:r>
        <w:rPr>
          <w:rFonts w:eastAsia="標楷體" w:hint="eastAsia"/>
          <w:color w:val="000000"/>
          <w:sz w:val="20"/>
          <w:szCs w:val="20"/>
        </w:rPr>
        <w:t>50013427</w:t>
      </w:r>
      <w:bookmarkEnd w:id="0"/>
      <w:r w:rsidRPr="00EB7B01">
        <w:rPr>
          <w:rFonts w:eastAsia="標楷體"/>
          <w:color w:val="000000"/>
          <w:sz w:val="20"/>
          <w:szCs w:val="20"/>
        </w:rPr>
        <w:t>號函核定</w:t>
      </w:r>
    </w:p>
    <w:p w:rsidR="00C24036" w:rsidRPr="003827C5" w:rsidRDefault="00C24036" w:rsidP="00C24036">
      <w:pPr>
        <w:spacing w:line="240" w:lineRule="exact"/>
        <w:rPr>
          <w:rFonts w:ascii="標楷體" w:eastAsia="標楷體" w:hAnsi="標楷體"/>
          <w:color w:val="000000"/>
          <w:szCs w:val="20"/>
        </w:rPr>
      </w:pPr>
    </w:p>
    <w:p w:rsidR="00C24036" w:rsidRPr="00EA622C" w:rsidRDefault="00C24036" w:rsidP="00C24036">
      <w:pPr>
        <w:spacing w:line="440" w:lineRule="exact"/>
        <w:ind w:left="991" w:hangingChars="413" w:hanging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第一條</w:t>
      </w:r>
      <w:r w:rsidRPr="00EA622C">
        <w:rPr>
          <w:rFonts w:ascii="標楷體" w:eastAsia="標楷體" w:hAnsi="標楷體" w:hint="eastAsia"/>
        </w:rPr>
        <w:tab/>
        <w:t>為培養本校學生高尚之品德與良好之生活習慣，樹立優良學風，並依據大學法第三十二條，訂定</w:t>
      </w:r>
      <w:r w:rsidR="00E02C68" w:rsidRPr="00E02C68">
        <w:rPr>
          <w:rFonts w:ascii="標楷體" w:eastAsia="標楷體" w:cs="標楷體" w:hint="eastAsia"/>
          <w:kern w:val="0"/>
          <w:u w:val="single"/>
        </w:rPr>
        <w:t>學生獎懲準則</w:t>
      </w:r>
      <w:r w:rsidR="00E02C68" w:rsidRPr="00E02C68">
        <w:rPr>
          <w:rFonts w:ascii="¼Ð·¢Åé" w:eastAsia="標楷體" w:hAnsi="¼Ð·¢Åé" w:cs="¼Ð·¢Åé"/>
          <w:kern w:val="0"/>
          <w:u w:val="single"/>
        </w:rPr>
        <w:t>(</w:t>
      </w:r>
      <w:r w:rsidR="00E02C68" w:rsidRPr="00E02C68">
        <w:rPr>
          <w:rFonts w:ascii="標楷體" w:eastAsia="標楷體" w:cs="標楷體" w:hint="eastAsia"/>
          <w:kern w:val="0"/>
          <w:u w:val="single"/>
        </w:rPr>
        <w:t>以下簡稱本準則</w:t>
      </w:r>
      <w:r w:rsidR="00E02C68" w:rsidRPr="00E02C68">
        <w:rPr>
          <w:rFonts w:ascii="¼Ð·¢Åé" w:eastAsia="標楷體" w:hAnsi="¼Ð·¢Åé" w:cs="¼Ð·¢Åé"/>
          <w:kern w:val="0"/>
          <w:u w:val="single"/>
        </w:rPr>
        <w:t>)</w:t>
      </w:r>
      <w:r w:rsidR="00E02C68" w:rsidRPr="00414196">
        <w:rPr>
          <w:rFonts w:ascii="標楷體" w:eastAsia="標楷體" w:cs="標楷體" w:hint="eastAsia"/>
          <w:color w:val="000000"/>
          <w:kern w:val="0"/>
        </w:rPr>
        <w:t>。</w:t>
      </w:r>
      <w:r w:rsidRPr="00EA622C">
        <w:rPr>
          <w:rFonts w:ascii="標楷體" w:eastAsia="標楷體" w:hAnsi="標楷體" w:hint="eastAsia"/>
        </w:rPr>
        <w:t>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第二條</w:t>
      </w:r>
      <w:r w:rsidRPr="00EA622C">
        <w:rPr>
          <w:rFonts w:ascii="標楷體" w:eastAsia="標楷體" w:hAnsi="標楷體" w:hint="eastAsia"/>
        </w:rPr>
        <w:tab/>
      </w:r>
      <w:r w:rsidRPr="002967CA">
        <w:rPr>
          <w:rFonts w:ascii="標楷體" w:eastAsia="標楷體" w:hAnsi="標楷體" w:hint="eastAsia"/>
          <w:u w:val="single"/>
        </w:rPr>
        <w:t>本校學生獎懲事宜，由學務會</w:t>
      </w:r>
      <w:r w:rsidR="00A779A2">
        <w:rPr>
          <w:rFonts w:ascii="標楷體" w:eastAsia="標楷體" w:hAnsi="標楷體" w:hint="eastAsia"/>
          <w:u w:val="single"/>
        </w:rPr>
        <w:t>議</w:t>
      </w:r>
      <w:r w:rsidRPr="002967CA">
        <w:rPr>
          <w:rFonts w:ascii="標楷體" w:eastAsia="標楷體" w:hAnsi="標楷體" w:hint="eastAsia"/>
          <w:u w:val="single"/>
        </w:rPr>
        <w:t>(以下簡稱本會)依本準則處理。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第三條</w:t>
      </w:r>
      <w:r w:rsidRPr="00EA622C">
        <w:rPr>
          <w:rFonts w:ascii="標楷體" w:eastAsia="標楷體" w:hAnsi="標楷體" w:hint="eastAsia"/>
        </w:rPr>
        <w:tab/>
        <w:t>學生行為表現優良，有具體事實足以表率者，得按情節予以下列各種獎勵：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一、嘉獎。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二、記小功。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三、記大功。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四、特別獎勵：獎品、獎金、獎狀及獎牌等四種。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第四條</w:t>
      </w:r>
      <w:r w:rsidRPr="00EA622C">
        <w:rPr>
          <w:rFonts w:ascii="標楷體" w:eastAsia="標楷體" w:hAnsi="標楷體" w:hint="eastAsia"/>
        </w:rPr>
        <w:tab/>
        <w:t>學生有下列情形之ㄧ者，得予以記嘉獎之獎勵：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一、服務公勤、熱心公益，有具體事蹟，表現甚佳者。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二、參與綜合性、ㄧ般性活動，表現甚佳者。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三、擔任學生社團幹部或班級自治幹部，表現甚佳者。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四、參加校內外各種正規比賽，表現甚佳者。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五、具有其他相當於本項第一至四款情事者。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第五條</w:t>
      </w:r>
      <w:r w:rsidRPr="00EA622C">
        <w:rPr>
          <w:rFonts w:ascii="標楷體" w:eastAsia="標楷體" w:hAnsi="標楷體" w:hint="eastAsia"/>
        </w:rPr>
        <w:tab/>
        <w:t>學生有下列情形之ㄧ者，得予以記小功之獎勵：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lastRenderedPageBreak/>
        <w:t>一、服務公勤、熱心公益，有具體事蹟，表現特佳者。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二、擔任學生社團幹部或班級自治幹部，表現特佳者。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三、參加或主辦校內外各種正規比賽或活動，表現特佳者。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四、為學校爭取榮譽或有傑出貢獻之表現，附有機關行文之推薦者。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五、具有其他相當於本項第一至四款情事者。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第六條</w:t>
      </w:r>
      <w:r w:rsidRPr="00EA622C">
        <w:rPr>
          <w:rFonts w:ascii="標楷體" w:eastAsia="標楷體" w:hAnsi="標楷體" w:hint="eastAsia"/>
        </w:rPr>
        <w:tab/>
        <w:t>學生有下列情形之ㄧ者，得予以記大功之獎勵：</w:t>
      </w:r>
    </w:p>
    <w:p w:rsidR="00C24036" w:rsidRPr="00EA622C" w:rsidRDefault="00C24036" w:rsidP="00C24036">
      <w:pPr>
        <w:spacing w:line="440" w:lineRule="exact"/>
        <w:ind w:leftChars="412" w:left="1414" w:hangingChars="177" w:hanging="425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一、參加或主辦全國性、國際性、全球性之各種正規比賽或活動，表現特優或優異者。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二、為學校爭取最高榮譽或有傑出貢獻之優異表現，附有機關行文之推薦者。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三、對學校、社會有重大貢獻，並有具體事蹟者。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四、具有其他相當於本項第一至三款情事者。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第七條</w:t>
      </w:r>
      <w:r w:rsidRPr="00EA622C">
        <w:rPr>
          <w:rFonts w:ascii="標楷體" w:eastAsia="標楷體" w:hAnsi="標楷體" w:hint="eastAsia"/>
        </w:rPr>
        <w:tab/>
        <w:t>學生之行為有違倫理、法規及校園安寧，經查證屬實者，按情節輕重予以下列懲處：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一、申誡。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二、記小過。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三、記大過。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四、退學。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五、開除學籍。</w:t>
      </w:r>
    </w:p>
    <w:p w:rsidR="00E02C68" w:rsidRPr="00414196" w:rsidRDefault="00C24036" w:rsidP="00E02C6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EA622C">
        <w:rPr>
          <w:rFonts w:ascii="標楷體" w:eastAsia="標楷體" w:hAnsi="標楷體" w:hint="eastAsia"/>
        </w:rPr>
        <w:t>第八條</w:t>
      </w:r>
      <w:r w:rsidRPr="00EA622C">
        <w:rPr>
          <w:rFonts w:ascii="標楷體" w:eastAsia="標楷體" w:hAnsi="標楷體" w:hint="eastAsia"/>
        </w:rPr>
        <w:tab/>
      </w:r>
      <w:r w:rsidR="00E02C68" w:rsidRPr="00414196">
        <w:rPr>
          <w:rFonts w:ascii="標楷體" w:eastAsia="標楷體" w:cs="標楷體" w:hint="eastAsia"/>
          <w:color w:val="000000"/>
          <w:kern w:val="0"/>
        </w:rPr>
        <w:t>學生有下列情事之一者，予以記申誡：</w:t>
      </w:r>
    </w:p>
    <w:p w:rsidR="00E02C68" w:rsidRPr="00E02C68" w:rsidRDefault="00E02C68" w:rsidP="00E02C68">
      <w:pPr>
        <w:spacing w:line="440" w:lineRule="exact"/>
        <w:ind w:leftChars="413" w:left="991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一、違反本校「學生考試遵守要點」之規定，且情節較輕者。</w:t>
      </w:r>
    </w:p>
    <w:p w:rsidR="00E02C68" w:rsidRPr="00E02C68" w:rsidRDefault="00E02C68" w:rsidP="00E02C68">
      <w:pPr>
        <w:spacing w:line="440" w:lineRule="exact"/>
        <w:ind w:leftChars="413" w:left="991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二、考試期間有作弊之嫌經監考老師糾正不服或喧嚷影響考試秩序者。</w:t>
      </w:r>
    </w:p>
    <w:p w:rsidR="00E02C68" w:rsidRPr="00E02C68" w:rsidRDefault="00E02C68" w:rsidP="00E02C68">
      <w:pPr>
        <w:spacing w:line="440" w:lineRule="exact"/>
        <w:ind w:leftChars="413" w:left="991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三、違反教育部訂定之「校園網路使用規範」，且情節較輕者。</w:t>
      </w:r>
    </w:p>
    <w:p w:rsidR="00E02C68" w:rsidRPr="00E02C68" w:rsidRDefault="00E02C68" w:rsidP="00E02C68">
      <w:pPr>
        <w:spacing w:line="440" w:lineRule="exact"/>
        <w:ind w:leftChars="413" w:left="991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四、言行不檢，違反校規，但情節尚輕者。</w:t>
      </w:r>
    </w:p>
    <w:p w:rsidR="00E02C68" w:rsidRPr="00E02C68" w:rsidRDefault="00E02C68" w:rsidP="00E02C68">
      <w:pPr>
        <w:spacing w:line="440" w:lineRule="exact"/>
        <w:ind w:leftChars="413" w:left="991"/>
        <w:rPr>
          <w:rFonts w:ascii="標楷體" w:eastAsia="標楷體" w:hAnsi="標楷體"/>
          <w:u w:val="single"/>
        </w:rPr>
      </w:pPr>
      <w:r w:rsidRPr="00E02C68">
        <w:rPr>
          <w:rFonts w:ascii="標楷體" w:eastAsia="標楷體" w:hAnsi="標楷體" w:hint="eastAsia"/>
          <w:u w:val="single"/>
        </w:rPr>
        <w:t>五、於本校範圍內抽菸者。</w:t>
      </w:r>
    </w:p>
    <w:p w:rsidR="00C24036" w:rsidRPr="00EA622C" w:rsidRDefault="00E02C68" w:rsidP="00E02C68">
      <w:pPr>
        <w:spacing w:line="440" w:lineRule="exact"/>
        <w:ind w:leftChars="413" w:left="991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六、具有其他相當於本項第一至</w:t>
      </w:r>
      <w:r w:rsidRPr="00E02C68">
        <w:rPr>
          <w:rFonts w:ascii="標楷體" w:eastAsia="標楷體" w:hAnsi="標楷體" w:hint="eastAsia"/>
          <w:u w:val="single"/>
        </w:rPr>
        <w:t>五</w:t>
      </w:r>
      <w:r w:rsidRPr="00E02C68">
        <w:rPr>
          <w:rFonts w:ascii="標楷體" w:eastAsia="標楷體" w:hAnsi="標楷體" w:hint="eastAsia"/>
        </w:rPr>
        <w:t>款情</w:t>
      </w:r>
      <w:r w:rsidRPr="00E02C68">
        <w:rPr>
          <w:rFonts w:ascii="標楷體" w:eastAsia="標楷體" w:cs="標楷體" w:hint="eastAsia"/>
        </w:rPr>
        <w:t>事者</w:t>
      </w:r>
      <w:r w:rsidRPr="00414196">
        <w:rPr>
          <w:rFonts w:ascii="標楷體" w:eastAsia="標楷體" w:cs="標楷體" w:hint="eastAsia"/>
          <w:color w:val="FF0000"/>
        </w:rPr>
        <w:t>。</w:t>
      </w:r>
    </w:p>
    <w:p w:rsidR="00C24036" w:rsidRPr="00EA622C" w:rsidRDefault="00C24036" w:rsidP="00C24036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第九條</w:t>
      </w:r>
      <w:r w:rsidRPr="00EA622C">
        <w:rPr>
          <w:rFonts w:ascii="標楷體" w:eastAsia="標楷體" w:hAnsi="標楷體" w:hint="eastAsia"/>
        </w:rPr>
        <w:tab/>
        <w:t>學生有下列情事之一者，予以記小過：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ㄧ、違反本校「學生考試遵守要點」之規定，且情節較重者。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二、考試期間攜帶小抄或有其他作弊情事，且情節較重者。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三、違反教育部訂定之「校園網路使用規範」，且情節較重者。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四、言行不檢、違反校規，且情節較重者。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五、侵犯他人智慧財產權，情節輕微者。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六、具有其他相當於本項第一至五款情事者。</w:t>
      </w:r>
    </w:p>
    <w:p w:rsidR="00C24036" w:rsidRPr="00EA622C" w:rsidRDefault="00C24036" w:rsidP="00A779A2">
      <w:pPr>
        <w:spacing w:line="440" w:lineRule="exact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第十條</w:t>
      </w:r>
      <w:r w:rsidRPr="00EA622C">
        <w:rPr>
          <w:rFonts w:ascii="標楷體" w:eastAsia="標楷體" w:hAnsi="標楷體" w:hint="eastAsia"/>
        </w:rPr>
        <w:tab/>
        <w:t>學生有下列情事之一者，予以記大過：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lastRenderedPageBreak/>
        <w:t>一、記小過之再犯記小過以上懲處者。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二、違反本校「學生考試遵守要點」規定，故意違犯且情節重大者。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三、違反教育部訂定之「校園網路使用規範」，且情節重大者。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四、損害校譽，違反校規，且情節重大者。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五、從事非法活動者。</w:t>
      </w:r>
    </w:p>
    <w:p w:rsidR="00C24036" w:rsidRPr="00EA622C" w:rsidRDefault="00C24036" w:rsidP="00A779A2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六、侵犯他人智慧財產權，情節較重者。</w:t>
      </w:r>
    </w:p>
    <w:p w:rsidR="00C24036" w:rsidRPr="00EA622C" w:rsidRDefault="00C24036" w:rsidP="00C24036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七、具有其他相當於本項第一至六款情事者。</w:t>
      </w:r>
    </w:p>
    <w:p w:rsidR="00C24036" w:rsidRPr="00EA622C" w:rsidRDefault="00C24036" w:rsidP="00A779A2">
      <w:pPr>
        <w:spacing w:line="440" w:lineRule="exact"/>
        <w:ind w:left="1200" w:hangingChars="500" w:hanging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第十一條</w:t>
      </w:r>
      <w:r w:rsidR="00A779A2">
        <w:rPr>
          <w:rFonts w:ascii="標楷體" w:eastAsia="標楷體" w:hAnsi="標楷體" w:hint="eastAsia"/>
        </w:rPr>
        <w:t xml:space="preserve">  </w:t>
      </w:r>
      <w:r w:rsidRPr="00EA622C">
        <w:rPr>
          <w:rFonts w:ascii="標楷體" w:eastAsia="標楷體" w:hAnsi="標楷體" w:hint="eastAsia"/>
        </w:rPr>
        <w:t>學生有下列情事之一者，應予以退學之懲處：</w:t>
      </w:r>
    </w:p>
    <w:p w:rsidR="00C24036" w:rsidRPr="00EA622C" w:rsidRDefault="00C24036" w:rsidP="00A779A2">
      <w:pPr>
        <w:spacing w:line="440" w:lineRule="exact"/>
        <w:ind w:leftChars="413" w:left="1471" w:hangingChars="200" w:hanging="48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一、觸犯刑事法律之行為，經法院有罪判決入監服刑確定，且經</w:t>
      </w:r>
      <w:r w:rsidRPr="00E02C68">
        <w:rPr>
          <w:rFonts w:ascii="標楷體" w:eastAsia="標楷體" w:hAnsi="標楷體" w:hint="eastAsia"/>
          <w:u w:val="single"/>
        </w:rPr>
        <w:t>學務會</w:t>
      </w:r>
      <w:r w:rsidR="00E02C68" w:rsidRPr="00E02C68">
        <w:rPr>
          <w:rFonts w:ascii="標楷體" w:eastAsia="標楷體" w:hAnsi="標楷體" w:hint="eastAsia"/>
          <w:u w:val="single"/>
        </w:rPr>
        <w:t>議</w:t>
      </w:r>
      <w:r w:rsidRPr="00EA622C">
        <w:rPr>
          <w:rFonts w:ascii="標楷體" w:eastAsia="標楷體" w:hAnsi="標楷體" w:hint="eastAsia"/>
        </w:rPr>
        <w:t>認定者。</w:t>
      </w:r>
    </w:p>
    <w:p w:rsidR="00C24036" w:rsidRPr="00EA622C" w:rsidRDefault="00C24036" w:rsidP="00A779A2">
      <w:pPr>
        <w:spacing w:line="440" w:lineRule="exact"/>
        <w:ind w:leftChars="413" w:left="991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二、記大過滿三次者。</w:t>
      </w:r>
    </w:p>
    <w:p w:rsidR="00C24036" w:rsidRPr="00EA622C" w:rsidRDefault="00C24036" w:rsidP="00A779A2">
      <w:pPr>
        <w:spacing w:line="440" w:lineRule="exact"/>
        <w:ind w:left="1200" w:hangingChars="500" w:hanging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第十二條</w:t>
      </w:r>
      <w:r w:rsidR="00A779A2">
        <w:rPr>
          <w:rFonts w:ascii="標楷體" w:eastAsia="標楷體" w:hAnsi="標楷體" w:hint="eastAsia"/>
        </w:rPr>
        <w:t xml:space="preserve">  </w:t>
      </w:r>
      <w:r w:rsidRPr="00EA622C">
        <w:rPr>
          <w:rFonts w:ascii="標楷體" w:eastAsia="標楷體" w:hAnsi="標楷體" w:hint="eastAsia"/>
        </w:rPr>
        <w:t>學生違反本準則第十一條之規定且情節嚴重者，得經</w:t>
      </w:r>
      <w:r w:rsidR="00E02C68" w:rsidRPr="00E02C68">
        <w:rPr>
          <w:rFonts w:ascii="標楷體" w:eastAsia="標楷體" w:hAnsi="標楷體" w:hint="eastAsia"/>
          <w:u w:val="single"/>
        </w:rPr>
        <w:t>學務會議</w:t>
      </w:r>
      <w:r w:rsidRPr="00EA622C">
        <w:rPr>
          <w:rFonts w:ascii="標楷體" w:eastAsia="標楷體" w:hAnsi="標楷體" w:hint="eastAsia"/>
        </w:rPr>
        <w:t>決議，予以開除學籍。</w:t>
      </w:r>
    </w:p>
    <w:p w:rsidR="00C24036" w:rsidRPr="00EA622C" w:rsidRDefault="00C24036" w:rsidP="00A779A2">
      <w:pPr>
        <w:spacing w:line="440" w:lineRule="exact"/>
        <w:ind w:left="1200" w:hangingChars="500" w:hanging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第十三條</w:t>
      </w:r>
      <w:r w:rsidRPr="00EA622C">
        <w:rPr>
          <w:rFonts w:ascii="標楷體" w:eastAsia="標楷體" w:hAnsi="標楷體" w:hint="eastAsia"/>
        </w:rPr>
        <w:tab/>
        <w:t>學生之獎懲處理程序，依照下列規定辦理：</w:t>
      </w:r>
    </w:p>
    <w:p w:rsidR="00E02C68" w:rsidRPr="00E02C68" w:rsidRDefault="00E02C68" w:rsidP="00E02C68">
      <w:pPr>
        <w:spacing w:line="440" w:lineRule="exact"/>
        <w:ind w:leftChars="413" w:left="1471" w:hangingChars="200" w:hanging="480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一、嘉獎、記小功、申誡等獎懲案件經有關單位提出獎懲具體事實，由學生事務長核定。</w:t>
      </w:r>
    </w:p>
    <w:p w:rsidR="00E02C68" w:rsidRPr="00E02C68" w:rsidRDefault="00E02C68" w:rsidP="00E02C68">
      <w:pPr>
        <w:spacing w:line="440" w:lineRule="exact"/>
        <w:ind w:leftChars="413" w:left="1471" w:hangingChars="200" w:hanging="480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二、記大功或小過以上之獎懲案件應檢具獎懲之具體事實，經</w:t>
      </w:r>
      <w:r w:rsidRPr="000241C0">
        <w:rPr>
          <w:rFonts w:ascii="標楷體" w:eastAsia="標楷體" w:hAnsi="標楷體" w:hint="eastAsia"/>
          <w:u w:val="single"/>
        </w:rPr>
        <w:t>學務會議</w:t>
      </w:r>
      <w:r w:rsidRPr="00E02C68">
        <w:rPr>
          <w:rFonts w:ascii="標楷體" w:eastAsia="標楷體" w:hAnsi="標楷體" w:hint="eastAsia"/>
        </w:rPr>
        <w:t>通過者，由校長核定。</w:t>
      </w:r>
    </w:p>
    <w:p w:rsidR="00E02C68" w:rsidRPr="00E02C68" w:rsidRDefault="00E02C68" w:rsidP="00E02C68">
      <w:pPr>
        <w:spacing w:line="440" w:lineRule="exact"/>
        <w:ind w:leftChars="413" w:left="1471" w:hangingChars="200" w:hanging="480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三、前款審核有關學生重大獎懲事項時，除應通知有關所、系主任、導師及有關人員列席外，並得通知學生代表及當事學生列席，俾其有說明之機會，以維護學生權益。</w:t>
      </w:r>
    </w:p>
    <w:p w:rsidR="00E02C68" w:rsidRPr="00E02C68" w:rsidRDefault="00E02C68" w:rsidP="00E02C68">
      <w:pPr>
        <w:spacing w:line="440" w:lineRule="exact"/>
        <w:ind w:leftChars="413" w:left="1471" w:hangingChars="200" w:hanging="480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四、學生受記申誡以上之懲處案件定讞後，除通知本人、所、系主任及導師</w:t>
      </w:r>
      <w:r w:rsidRPr="00E02C68">
        <w:rPr>
          <w:rFonts w:ascii="標楷體" w:eastAsia="標楷體" w:hAnsi="標楷體" w:hint="eastAsia"/>
          <w:u w:val="single"/>
        </w:rPr>
        <w:t>輔導</w:t>
      </w:r>
      <w:r w:rsidRPr="00E02C68">
        <w:rPr>
          <w:rFonts w:ascii="標楷體" w:eastAsia="標楷體" w:hAnsi="標楷體" w:hint="eastAsia"/>
        </w:rPr>
        <w:t>外，</w:t>
      </w:r>
      <w:r w:rsidRPr="00E02C68">
        <w:rPr>
          <w:rFonts w:ascii="標楷體" w:eastAsia="標楷體" w:hAnsi="標楷體" w:hint="eastAsia"/>
          <w:u w:val="single"/>
        </w:rPr>
        <w:t>未滿二十歲學生另應通知法定代理人或監護人</w:t>
      </w:r>
      <w:r w:rsidRPr="00E02C68">
        <w:rPr>
          <w:rFonts w:ascii="標楷體" w:eastAsia="標楷體" w:hAnsi="標楷體" w:hint="eastAsia"/>
        </w:rPr>
        <w:t>。</w:t>
      </w:r>
    </w:p>
    <w:p w:rsidR="00C24036" w:rsidRPr="00EA622C" w:rsidRDefault="00E02C68" w:rsidP="00E02C68">
      <w:pPr>
        <w:spacing w:line="440" w:lineRule="exact"/>
        <w:ind w:leftChars="413" w:left="1471" w:hangingChars="200" w:hanging="480"/>
        <w:rPr>
          <w:rFonts w:ascii="標楷體" w:eastAsia="標楷體" w:hAnsi="標楷體"/>
        </w:rPr>
      </w:pPr>
      <w:r w:rsidRPr="00E02C68">
        <w:rPr>
          <w:rFonts w:ascii="標楷體" w:eastAsia="標楷體" w:hAnsi="標楷體" w:hint="eastAsia"/>
        </w:rPr>
        <w:t>五、退學及開除學籍依前款規定辦理。</w:t>
      </w:r>
    </w:p>
    <w:p w:rsidR="00C24036" w:rsidRPr="00EA622C" w:rsidRDefault="00C24036" w:rsidP="00E02C68">
      <w:pPr>
        <w:spacing w:line="440" w:lineRule="exact"/>
        <w:ind w:left="1200" w:hangingChars="500" w:hanging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第十四條</w:t>
      </w:r>
      <w:r w:rsidRPr="00EA622C">
        <w:rPr>
          <w:rFonts w:ascii="標楷體" w:eastAsia="標楷體" w:hAnsi="標楷體" w:hint="eastAsia"/>
        </w:rPr>
        <w:tab/>
        <w:t>學生對獎懲處理有異議者，得於接到通知之次日起十日內，依「學生申訴辦法」程序檢具「申訴書」，向本校學生申訴評議委員會提出申訴。</w:t>
      </w:r>
    </w:p>
    <w:p w:rsidR="00E02C68" w:rsidRPr="00414196" w:rsidRDefault="00C24036" w:rsidP="00E02C68">
      <w:pPr>
        <w:spacing w:line="440" w:lineRule="exact"/>
        <w:ind w:left="1200" w:hangingChars="500" w:hanging="1200"/>
        <w:rPr>
          <w:rFonts w:ascii="標楷體" w:eastAsia="標楷體" w:cs="標楷體"/>
          <w:color w:val="FF0000"/>
          <w:kern w:val="0"/>
        </w:rPr>
      </w:pPr>
      <w:r w:rsidRPr="00EA622C">
        <w:rPr>
          <w:rFonts w:ascii="標楷體" w:eastAsia="標楷體" w:hAnsi="標楷體" w:hint="eastAsia"/>
        </w:rPr>
        <w:t>第十五條</w:t>
      </w:r>
      <w:r w:rsidR="00E02C68">
        <w:rPr>
          <w:rFonts w:ascii="標楷體" w:eastAsia="標楷體" w:hAnsi="標楷體" w:hint="eastAsia"/>
        </w:rPr>
        <w:t xml:space="preserve">  </w:t>
      </w:r>
      <w:r w:rsidR="00E02C68" w:rsidRPr="00E02C68">
        <w:rPr>
          <w:rFonts w:ascii="標楷體" w:eastAsia="標楷體" w:cs="標楷體" w:hint="eastAsia"/>
          <w:kern w:val="0"/>
          <w:u w:val="single"/>
        </w:rPr>
        <w:t>為發揮教育輔導功能，激勵學生改過向善，學生受懲處得申請銷過輔導，並訂定學生銷過實施要點。</w:t>
      </w:r>
    </w:p>
    <w:p w:rsidR="00C24036" w:rsidRPr="00EA622C" w:rsidRDefault="00C24036" w:rsidP="00E02C68">
      <w:pPr>
        <w:spacing w:line="440" w:lineRule="exact"/>
        <w:ind w:leftChars="500" w:left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學生在校期間，功過累積計算，所受之獎懲功過可以互抵，但不能取消記錄；退學及開除學籍，概不得因以前曾受獎勵，要求折抵減免。</w:t>
      </w:r>
    </w:p>
    <w:p w:rsidR="00C24036" w:rsidRPr="00EA622C" w:rsidRDefault="00C24036" w:rsidP="00A779A2">
      <w:pPr>
        <w:spacing w:line="440" w:lineRule="exact"/>
        <w:ind w:left="1200" w:hangingChars="500" w:hanging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第十六條</w:t>
      </w:r>
      <w:r w:rsidRPr="00EA622C">
        <w:rPr>
          <w:rFonts w:ascii="標楷體" w:eastAsia="標楷體" w:hAnsi="標楷體" w:hint="eastAsia"/>
        </w:rPr>
        <w:tab/>
        <w:t>學生每學期操行成績按獎懲等級，分別給予加分或減分，基準照本校「學生操行成績考查要點」核定之。</w:t>
      </w:r>
    </w:p>
    <w:p w:rsidR="00C24036" w:rsidRPr="00EA622C" w:rsidRDefault="00C24036" w:rsidP="00A779A2">
      <w:pPr>
        <w:spacing w:line="440" w:lineRule="exact"/>
        <w:ind w:left="1200" w:hangingChars="500" w:hanging="1200"/>
        <w:rPr>
          <w:rFonts w:ascii="標楷體" w:eastAsia="標楷體" w:hAnsi="標楷體"/>
        </w:rPr>
      </w:pPr>
      <w:r w:rsidRPr="00EA622C">
        <w:rPr>
          <w:rFonts w:ascii="標楷體" w:eastAsia="標楷體" w:hAnsi="標楷體" w:hint="eastAsia"/>
        </w:rPr>
        <w:t>第十七條</w:t>
      </w:r>
      <w:r w:rsidRPr="00EA622C">
        <w:rPr>
          <w:rFonts w:ascii="標楷體" w:eastAsia="標楷體" w:hAnsi="標楷體" w:hint="eastAsia"/>
        </w:rPr>
        <w:tab/>
        <w:t>校園性侵害、性騷擾或性霸凌事件，經學校所設性別平等教育委員會查證屬實後，</w:t>
      </w:r>
      <w:r w:rsidRPr="00EA622C">
        <w:rPr>
          <w:rFonts w:ascii="標楷體" w:eastAsia="標楷體" w:hAnsi="標楷體" w:hint="eastAsia"/>
        </w:rPr>
        <w:lastRenderedPageBreak/>
        <w:t>依情節輕重，及學校之懲處種類所提懲處建議核處。</w:t>
      </w:r>
    </w:p>
    <w:p w:rsidR="008B5AA8" w:rsidRPr="00132CFC" w:rsidRDefault="00C24036" w:rsidP="00FF4FEA">
      <w:pPr>
        <w:spacing w:line="440" w:lineRule="exact"/>
        <w:ind w:left="1200" w:hangingChars="500" w:hanging="1200"/>
      </w:pPr>
      <w:r w:rsidRPr="00EA622C">
        <w:rPr>
          <w:rFonts w:ascii="標楷體" w:eastAsia="標楷體" w:hAnsi="標楷體" w:hint="eastAsia"/>
        </w:rPr>
        <w:t>第十八條</w:t>
      </w:r>
      <w:r w:rsidRPr="00EA622C">
        <w:rPr>
          <w:rFonts w:ascii="標楷體" w:eastAsia="標楷體" w:hAnsi="標楷體" w:hint="eastAsia"/>
        </w:rPr>
        <w:tab/>
      </w:r>
      <w:r w:rsidR="00E02C68" w:rsidRPr="00414196">
        <w:rPr>
          <w:rFonts w:ascii="標楷體" w:eastAsia="標楷體" w:cs="標楷體" w:hint="eastAsia"/>
          <w:color w:val="000000"/>
          <w:kern w:val="0"/>
        </w:rPr>
        <w:t>本準則經</w:t>
      </w:r>
      <w:r w:rsidR="00E02C68" w:rsidRPr="00E02C68">
        <w:rPr>
          <w:rFonts w:ascii="標楷體" w:eastAsia="標楷體" w:cs="標楷體" w:hint="eastAsia"/>
          <w:kern w:val="0"/>
          <w:u w:val="single"/>
        </w:rPr>
        <w:t>學務會議</w:t>
      </w:r>
      <w:r w:rsidR="00E02C68" w:rsidRPr="00414196">
        <w:rPr>
          <w:rFonts w:ascii="標楷體" w:eastAsia="標楷體" w:cs="標楷體" w:hint="eastAsia"/>
          <w:color w:val="000000"/>
          <w:kern w:val="0"/>
        </w:rPr>
        <w:t>及校務會議審議通過，陳請校長核</w:t>
      </w:r>
      <w:r w:rsidR="00E02C68" w:rsidRPr="00414196">
        <w:rPr>
          <w:rFonts w:ascii="標楷體" w:eastAsia="標楷體" w:cs="標楷體" w:hint="eastAsia"/>
        </w:rPr>
        <w:t>定後公布實施，並報教育部備查，修正時亦同</w:t>
      </w:r>
      <w:r w:rsidR="00FF4FEA">
        <w:rPr>
          <w:rFonts w:ascii="標楷體" w:eastAsia="標楷體" w:cs="標楷體" w:hint="eastAsia"/>
        </w:rPr>
        <w:t>。</w:t>
      </w:r>
    </w:p>
    <w:sectPr w:rsidR="008B5AA8" w:rsidRPr="00132CFC" w:rsidSect="00FF4FEA">
      <w:footerReference w:type="even" r:id="rId9"/>
      <w:footerReference w:type="default" r:id="rId10"/>
      <w:pgSz w:w="11907" w:h="16840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70" w:rsidRDefault="00A56770">
      <w:r>
        <w:separator/>
      </w:r>
    </w:p>
  </w:endnote>
  <w:endnote w:type="continuationSeparator" w:id="0">
    <w:p w:rsidR="00A56770" w:rsidRDefault="00A5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84" w:rsidRDefault="00A25F84" w:rsidP="00610AF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5F84" w:rsidRDefault="00A25F8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84" w:rsidRDefault="00A25F84" w:rsidP="00610AF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75017">
      <w:rPr>
        <w:rStyle w:val="af"/>
        <w:noProof/>
      </w:rPr>
      <w:t>1</w:t>
    </w:r>
    <w:r>
      <w:rPr>
        <w:rStyle w:val="af"/>
      </w:rPr>
      <w:fldChar w:fldCharType="end"/>
    </w:r>
  </w:p>
  <w:p w:rsidR="00A25F84" w:rsidRDefault="00A25F8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70" w:rsidRDefault="00A56770">
      <w:r>
        <w:separator/>
      </w:r>
    </w:p>
  </w:footnote>
  <w:footnote w:type="continuationSeparator" w:id="0">
    <w:p w:rsidR="00A56770" w:rsidRDefault="00A5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4F"/>
    <w:multiLevelType w:val="hybridMultilevel"/>
    <w:tmpl w:val="9B0A4A32"/>
    <w:lvl w:ilvl="0" w:tplc="BAEA4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FA09DC"/>
    <w:multiLevelType w:val="singleLevel"/>
    <w:tmpl w:val="97622B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>
    <w:nsid w:val="2BBF0636"/>
    <w:multiLevelType w:val="hybridMultilevel"/>
    <w:tmpl w:val="1B0ACFE4"/>
    <w:lvl w:ilvl="0" w:tplc="0F1049D4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b w:val="0"/>
      </w:rPr>
    </w:lvl>
    <w:lvl w:ilvl="1" w:tplc="9C981AD6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E17F0E"/>
    <w:multiLevelType w:val="hybridMultilevel"/>
    <w:tmpl w:val="B1940698"/>
    <w:lvl w:ilvl="0" w:tplc="2318B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2675FB5"/>
    <w:multiLevelType w:val="hybridMultilevel"/>
    <w:tmpl w:val="B400F3D8"/>
    <w:lvl w:ilvl="0" w:tplc="6B260A2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370E0"/>
    <w:multiLevelType w:val="hybridMultilevel"/>
    <w:tmpl w:val="B498CD36"/>
    <w:lvl w:ilvl="0" w:tplc="63F2C8DC">
      <w:start w:val="1"/>
      <w:numFmt w:val="taiwaneseCountingThousand"/>
      <w:lvlText w:val="第%1條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39F6F0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0935BDD"/>
    <w:multiLevelType w:val="hybridMultilevel"/>
    <w:tmpl w:val="F648F19A"/>
    <w:lvl w:ilvl="0" w:tplc="C74AF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95C61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694416C2"/>
    <w:multiLevelType w:val="hybridMultilevel"/>
    <w:tmpl w:val="F47CEC52"/>
    <w:lvl w:ilvl="0" w:tplc="54A23E1A">
      <w:start w:val="2"/>
      <w:numFmt w:val="decimal"/>
      <w:lvlText w:val="%1、"/>
      <w:lvlJc w:val="left"/>
      <w:pPr>
        <w:tabs>
          <w:tab w:val="num" w:pos="845"/>
        </w:tabs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9">
    <w:nsid w:val="74C46350"/>
    <w:multiLevelType w:val="hybridMultilevel"/>
    <w:tmpl w:val="033EA654"/>
    <w:lvl w:ilvl="0" w:tplc="63845DFC">
      <w:start w:val="6"/>
      <w:numFmt w:val="taiwaneseCountingThousand"/>
      <w:lvlText w:val="第%1條"/>
      <w:lvlJc w:val="left"/>
      <w:pPr>
        <w:tabs>
          <w:tab w:val="num" w:pos="842"/>
        </w:tabs>
        <w:ind w:left="8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10">
    <w:nsid w:val="751167FE"/>
    <w:multiLevelType w:val="hybridMultilevel"/>
    <w:tmpl w:val="64F0B150"/>
    <w:lvl w:ilvl="0" w:tplc="D27A1DC4">
      <w:start w:val="1"/>
      <w:numFmt w:val="decimal"/>
      <w:lvlText w:val="%1、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FB"/>
    <w:rsid w:val="00001B7E"/>
    <w:rsid w:val="000104C8"/>
    <w:rsid w:val="00013706"/>
    <w:rsid w:val="00016951"/>
    <w:rsid w:val="000241C0"/>
    <w:rsid w:val="00032670"/>
    <w:rsid w:val="000330DD"/>
    <w:rsid w:val="00033F5D"/>
    <w:rsid w:val="0004446A"/>
    <w:rsid w:val="00062E2D"/>
    <w:rsid w:val="00065DA1"/>
    <w:rsid w:val="00075683"/>
    <w:rsid w:val="00080DF6"/>
    <w:rsid w:val="00095CD6"/>
    <w:rsid w:val="000A1752"/>
    <w:rsid w:val="000A1EDD"/>
    <w:rsid w:val="000A4A03"/>
    <w:rsid w:val="000B435D"/>
    <w:rsid w:val="000B474E"/>
    <w:rsid w:val="000B6DCA"/>
    <w:rsid w:val="000C6FC4"/>
    <w:rsid w:val="000C7AA1"/>
    <w:rsid w:val="000E7161"/>
    <w:rsid w:val="000F5254"/>
    <w:rsid w:val="001023BF"/>
    <w:rsid w:val="00123802"/>
    <w:rsid w:val="00132683"/>
    <w:rsid w:val="00132CFC"/>
    <w:rsid w:val="001369C9"/>
    <w:rsid w:val="001504A9"/>
    <w:rsid w:val="00150E9C"/>
    <w:rsid w:val="00162379"/>
    <w:rsid w:val="001646F6"/>
    <w:rsid w:val="00170A70"/>
    <w:rsid w:val="00183481"/>
    <w:rsid w:val="00192C08"/>
    <w:rsid w:val="001952FE"/>
    <w:rsid w:val="001A2385"/>
    <w:rsid w:val="001A2DD4"/>
    <w:rsid w:val="001A3257"/>
    <w:rsid w:val="001A7A4B"/>
    <w:rsid w:val="001B236F"/>
    <w:rsid w:val="001B5DAD"/>
    <w:rsid w:val="001B6056"/>
    <w:rsid w:val="001B7F39"/>
    <w:rsid w:val="001D0FB7"/>
    <w:rsid w:val="001D6728"/>
    <w:rsid w:val="001F419C"/>
    <w:rsid w:val="0020556E"/>
    <w:rsid w:val="00227F8B"/>
    <w:rsid w:val="00244289"/>
    <w:rsid w:val="0025363F"/>
    <w:rsid w:val="002570FB"/>
    <w:rsid w:val="00260864"/>
    <w:rsid w:val="00266813"/>
    <w:rsid w:val="002676CD"/>
    <w:rsid w:val="0027083B"/>
    <w:rsid w:val="0027347C"/>
    <w:rsid w:val="00276DD6"/>
    <w:rsid w:val="00293B33"/>
    <w:rsid w:val="00294D85"/>
    <w:rsid w:val="002A6426"/>
    <w:rsid w:val="002B0A6B"/>
    <w:rsid w:val="002C13D7"/>
    <w:rsid w:val="002C6F22"/>
    <w:rsid w:val="002C73C1"/>
    <w:rsid w:val="002D5328"/>
    <w:rsid w:val="002E7FF9"/>
    <w:rsid w:val="00321539"/>
    <w:rsid w:val="0033308B"/>
    <w:rsid w:val="003412D0"/>
    <w:rsid w:val="00343926"/>
    <w:rsid w:val="0034493E"/>
    <w:rsid w:val="003715BA"/>
    <w:rsid w:val="003765F2"/>
    <w:rsid w:val="003827C5"/>
    <w:rsid w:val="003B5A57"/>
    <w:rsid w:val="003D6880"/>
    <w:rsid w:val="00414AFB"/>
    <w:rsid w:val="0041537C"/>
    <w:rsid w:val="00422174"/>
    <w:rsid w:val="0042260B"/>
    <w:rsid w:val="00424E1C"/>
    <w:rsid w:val="004261F3"/>
    <w:rsid w:val="00431966"/>
    <w:rsid w:val="004379BB"/>
    <w:rsid w:val="00445C4E"/>
    <w:rsid w:val="00446907"/>
    <w:rsid w:val="0046121E"/>
    <w:rsid w:val="00462D01"/>
    <w:rsid w:val="004749DC"/>
    <w:rsid w:val="00474C68"/>
    <w:rsid w:val="00496793"/>
    <w:rsid w:val="00497F1B"/>
    <w:rsid w:val="004A489D"/>
    <w:rsid w:val="004C59B1"/>
    <w:rsid w:val="004F7FC2"/>
    <w:rsid w:val="00501996"/>
    <w:rsid w:val="00503F3A"/>
    <w:rsid w:val="005069DA"/>
    <w:rsid w:val="00526F4C"/>
    <w:rsid w:val="00544180"/>
    <w:rsid w:val="005466EF"/>
    <w:rsid w:val="00552587"/>
    <w:rsid w:val="0057566C"/>
    <w:rsid w:val="005823CF"/>
    <w:rsid w:val="005A025E"/>
    <w:rsid w:val="005A0D47"/>
    <w:rsid w:val="005A2FA2"/>
    <w:rsid w:val="005A391A"/>
    <w:rsid w:val="005A494F"/>
    <w:rsid w:val="005A6626"/>
    <w:rsid w:val="005B3A3E"/>
    <w:rsid w:val="005B7F8D"/>
    <w:rsid w:val="005C107D"/>
    <w:rsid w:val="005C53B2"/>
    <w:rsid w:val="005E2CDB"/>
    <w:rsid w:val="005E590B"/>
    <w:rsid w:val="005F1AAA"/>
    <w:rsid w:val="00601557"/>
    <w:rsid w:val="006100A0"/>
    <w:rsid w:val="00610AF4"/>
    <w:rsid w:val="00620947"/>
    <w:rsid w:val="00640972"/>
    <w:rsid w:val="0064626E"/>
    <w:rsid w:val="0066558C"/>
    <w:rsid w:val="006854C7"/>
    <w:rsid w:val="00687432"/>
    <w:rsid w:val="006A28B9"/>
    <w:rsid w:val="006B754C"/>
    <w:rsid w:val="006C2786"/>
    <w:rsid w:val="006C71EC"/>
    <w:rsid w:val="006D0C51"/>
    <w:rsid w:val="006D4EC9"/>
    <w:rsid w:val="006E0C01"/>
    <w:rsid w:val="006E49CE"/>
    <w:rsid w:val="0070138D"/>
    <w:rsid w:val="007174A3"/>
    <w:rsid w:val="00721DA7"/>
    <w:rsid w:val="00724B4B"/>
    <w:rsid w:val="00727FA0"/>
    <w:rsid w:val="00730D32"/>
    <w:rsid w:val="0073127F"/>
    <w:rsid w:val="00737749"/>
    <w:rsid w:val="00740C72"/>
    <w:rsid w:val="00743225"/>
    <w:rsid w:val="00743B6B"/>
    <w:rsid w:val="00751A8C"/>
    <w:rsid w:val="00752444"/>
    <w:rsid w:val="00752809"/>
    <w:rsid w:val="00754FB6"/>
    <w:rsid w:val="00762350"/>
    <w:rsid w:val="00773990"/>
    <w:rsid w:val="0078105C"/>
    <w:rsid w:val="00783464"/>
    <w:rsid w:val="00784D2A"/>
    <w:rsid w:val="00786FEF"/>
    <w:rsid w:val="00790B4D"/>
    <w:rsid w:val="007A2A35"/>
    <w:rsid w:val="007A342B"/>
    <w:rsid w:val="007C4463"/>
    <w:rsid w:val="007C497F"/>
    <w:rsid w:val="007E7EE6"/>
    <w:rsid w:val="00803128"/>
    <w:rsid w:val="00810ACB"/>
    <w:rsid w:val="008143EB"/>
    <w:rsid w:val="00814F80"/>
    <w:rsid w:val="008168E4"/>
    <w:rsid w:val="0082624D"/>
    <w:rsid w:val="00843ECC"/>
    <w:rsid w:val="00845465"/>
    <w:rsid w:val="00852148"/>
    <w:rsid w:val="0087403C"/>
    <w:rsid w:val="00876CC9"/>
    <w:rsid w:val="008843D8"/>
    <w:rsid w:val="0089126F"/>
    <w:rsid w:val="0089492A"/>
    <w:rsid w:val="0089522B"/>
    <w:rsid w:val="008A0609"/>
    <w:rsid w:val="008A40F0"/>
    <w:rsid w:val="008A4F07"/>
    <w:rsid w:val="008B5AA8"/>
    <w:rsid w:val="008D2F6D"/>
    <w:rsid w:val="008D60EF"/>
    <w:rsid w:val="008D7222"/>
    <w:rsid w:val="008E7C59"/>
    <w:rsid w:val="008F158A"/>
    <w:rsid w:val="008F7D57"/>
    <w:rsid w:val="008F7DAA"/>
    <w:rsid w:val="00905548"/>
    <w:rsid w:val="0090795F"/>
    <w:rsid w:val="00910D24"/>
    <w:rsid w:val="00920C25"/>
    <w:rsid w:val="009355A4"/>
    <w:rsid w:val="00940404"/>
    <w:rsid w:val="0095288F"/>
    <w:rsid w:val="0096773D"/>
    <w:rsid w:val="00967A3E"/>
    <w:rsid w:val="009770BE"/>
    <w:rsid w:val="009806BD"/>
    <w:rsid w:val="009B05AF"/>
    <w:rsid w:val="009C5F8A"/>
    <w:rsid w:val="009D13BB"/>
    <w:rsid w:val="009F0024"/>
    <w:rsid w:val="009F4F80"/>
    <w:rsid w:val="00A04085"/>
    <w:rsid w:val="00A05012"/>
    <w:rsid w:val="00A17ED7"/>
    <w:rsid w:val="00A23C14"/>
    <w:rsid w:val="00A25F84"/>
    <w:rsid w:val="00A268A1"/>
    <w:rsid w:val="00A34202"/>
    <w:rsid w:val="00A433C5"/>
    <w:rsid w:val="00A43879"/>
    <w:rsid w:val="00A53D49"/>
    <w:rsid w:val="00A56770"/>
    <w:rsid w:val="00A779A2"/>
    <w:rsid w:val="00A80BCE"/>
    <w:rsid w:val="00A93876"/>
    <w:rsid w:val="00AA0C41"/>
    <w:rsid w:val="00AA56CB"/>
    <w:rsid w:val="00AA60A2"/>
    <w:rsid w:val="00AA6AAB"/>
    <w:rsid w:val="00AB0F4E"/>
    <w:rsid w:val="00AB4F02"/>
    <w:rsid w:val="00AC3BFB"/>
    <w:rsid w:val="00AC5449"/>
    <w:rsid w:val="00AD1335"/>
    <w:rsid w:val="00AD250D"/>
    <w:rsid w:val="00AD2F05"/>
    <w:rsid w:val="00AE784B"/>
    <w:rsid w:val="00B05BFF"/>
    <w:rsid w:val="00B33D9F"/>
    <w:rsid w:val="00B352B7"/>
    <w:rsid w:val="00B61A0D"/>
    <w:rsid w:val="00B75017"/>
    <w:rsid w:val="00B772DE"/>
    <w:rsid w:val="00B82631"/>
    <w:rsid w:val="00B8308A"/>
    <w:rsid w:val="00B908E6"/>
    <w:rsid w:val="00BA5641"/>
    <w:rsid w:val="00BA6A3F"/>
    <w:rsid w:val="00BA7D79"/>
    <w:rsid w:val="00BB2888"/>
    <w:rsid w:val="00BB724A"/>
    <w:rsid w:val="00BC2C96"/>
    <w:rsid w:val="00BC3CB7"/>
    <w:rsid w:val="00BD4162"/>
    <w:rsid w:val="00BF0121"/>
    <w:rsid w:val="00BF6066"/>
    <w:rsid w:val="00C02426"/>
    <w:rsid w:val="00C05201"/>
    <w:rsid w:val="00C0596D"/>
    <w:rsid w:val="00C1423F"/>
    <w:rsid w:val="00C24036"/>
    <w:rsid w:val="00C32A0C"/>
    <w:rsid w:val="00C442E4"/>
    <w:rsid w:val="00C45FBA"/>
    <w:rsid w:val="00C46441"/>
    <w:rsid w:val="00C46EBD"/>
    <w:rsid w:val="00C519A0"/>
    <w:rsid w:val="00C51CE7"/>
    <w:rsid w:val="00C66267"/>
    <w:rsid w:val="00C73B77"/>
    <w:rsid w:val="00CA0EC7"/>
    <w:rsid w:val="00CA3F0B"/>
    <w:rsid w:val="00CC2351"/>
    <w:rsid w:val="00CD6921"/>
    <w:rsid w:val="00CE4F5E"/>
    <w:rsid w:val="00CE70BC"/>
    <w:rsid w:val="00CF076B"/>
    <w:rsid w:val="00CF7ADF"/>
    <w:rsid w:val="00D02387"/>
    <w:rsid w:val="00D0301D"/>
    <w:rsid w:val="00D2178E"/>
    <w:rsid w:val="00D25780"/>
    <w:rsid w:val="00D33EB3"/>
    <w:rsid w:val="00D34D8E"/>
    <w:rsid w:val="00D449A4"/>
    <w:rsid w:val="00D46377"/>
    <w:rsid w:val="00D46CA2"/>
    <w:rsid w:val="00D51C26"/>
    <w:rsid w:val="00D5286D"/>
    <w:rsid w:val="00D64884"/>
    <w:rsid w:val="00D674BE"/>
    <w:rsid w:val="00D727AC"/>
    <w:rsid w:val="00D80CA7"/>
    <w:rsid w:val="00D829C5"/>
    <w:rsid w:val="00D87283"/>
    <w:rsid w:val="00D931DB"/>
    <w:rsid w:val="00D94DFD"/>
    <w:rsid w:val="00D96871"/>
    <w:rsid w:val="00D97106"/>
    <w:rsid w:val="00D97E01"/>
    <w:rsid w:val="00DA407B"/>
    <w:rsid w:val="00DA71FB"/>
    <w:rsid w:val="00DB1489"/>
    <w:rsid w:val="00DC13FA"/>
    <w:rsid w:val="00DC599C"/>
    <w:rsid w:val="00DD49B1"/>
    <w:rsid w:val="00DD7DC1"/>
    <w:rsid w:val="00DE2B68"/>
    <w:rsid w:val="00DF7FE2"/>
    <w:rsid w:val="00E02C68"/>
    <w:rsid w:val="00E10C55"/>
    <w:rsid w:val="00E13659"/>
    <w:rsid w:val="00E13AA6"/>
    <w:rsid w:val="00E25AA6"/>
    <w:rsid w:val="00E263D6"/>
    <w:rsid w:val="00E27F93"/>
    <w:rsid w:val="00E309DA"/>
    <w:rsid w:val="00E33DFB"/>
    <w:rsid w:val="00E37BC7"/>
    <w:rsid w:val="00E41F4B"/>
    <w:rsid w:val="00E4646C"/>
    <w:rsid w:val="00E529FD"/>
    <w:rsid w:val="00E54BC6"/>
    <w:rsid w:val="00E56778"/>
    <w:rsid w:val="00E65FAF"/>
    <w:rsid w:val="00E760BC"/>
    <w:rsid w:val="00E843AB"/>
    <w:rsid w:val="00E86839"/>
    <w:rsid w:val="00EA4BD5"/>
    <w:rsid w:val="00EA69A9"/>
    <w:rsid w:val="00EB1A93"/>
    <w:rsid w:val="00EB7B01"/>
    <w:rsid w:val="00ED0C6C"/>
    <w:rsid w:val="00EE0910"/>
    <w:rsid w:val="00EE0C20"/>
    <w:rsid w:val="00EF0F04"/>
    <w:rsid w:val="00EF237E"/>
    <w:rsid w:val="00F10D07"/>
    <w:rsid w:val="00F216F5"/>
    <w:rsid w:val="00F2537E"/>
    <w:rsid w:val="00F45579"/>
    <w:rsid w:val="00F8030D"/>
    <w:rsid w:val="00F8443E"/>
    <w:rsid w:val="00F87F3B"/>
    <w:rsid w:val="00F90A26"/>
    <w:rsid w:val="00FB189D"/>
    <w:rsid w:val="00FC129E"/>
    <w:rsid w:val="00FC2A03"/>
    <w:rsid w:val="00FC5EE6"/>
    <w:rsid w:val="00FC75C6"/>
    <w:rsid w:val="00FD0418"/>
    <w:rsid w:val="00FD2A4A"/>
    <w:rsid w:val="00FD4695"/>
    <w:rsid w:val="00FD627D"/>
    <w:rsid w:val="00FE45E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3">
    <w:name w:val="法規第一款"/>
    <w:basedOn w:val="a"/>
    <w:pPr>
      <w:tabs>
        <w:tab w:val="left" w:pos="480"/>
        <w:tab w:val="left" w:pos="1440"/>
      </w:tabs>
      <w:snapToGrid w:val="0"/>
      <w:spacing w:line="400" w:lineRule="exact"/>
      <w:ind w:left="1741" w:hanging="567"/>
      <w:jc w:val="both"/>
      <w:textDirection w:val="lrTbV"/>
    </w:pPr>
    <w:rPr>
      <w:rFonts w:eastAsia="標楷體"/>
      <w:sz w:val="28"/>
      <w:szCs w:val="20"/>
    </w:rPr>
  </w:style>
  <w:style w:type="paragraph" w:customStyle="1" w:styleId="a4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5">
    <w:name w:val="法規第一項(一)"/>
    <w:basedOn w:val="a3"/>
    <w:pPr>
      <w:ind w:left="2220" w:hanging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  <w:spacing w:line="360" w:lineRule="exact"/>
      <w:ind w:left="113" w:right="113"/>
      <w:jc w:val="both"/>
    </w:pPr>
    <w:rPr>
      <w:rFonts w:ascii="標楷體" w:eastAsia="標楷體"/>
      <w:sz w:val="20"/>
      <w:szCs w:val="20"/>
    </w:rPr>
  </w:style>
  <w:style w:type="paragraph" w:styleId="a7">
    <w:name w:val="Body Text"/>
    <w:basedOn w:val="a"/>
    <w:pPr>
      <w:spacing w:line="280" w:lineRule="exact"/>
      <w:ind w:right="57"/>
      <w:jc w:val="both"/>
    </w:pPr>
    <w:rPr>
      <w:rFonts w:ascii="標楷體" w:eastAsia="標楷體" w:hAnsi="標楷體"/>
      <w:sz w:val="20"/>
      <w:szCs w:val="20"/>
    </w:rPr>
  </w:style>
  <w:style w:type="paragraph" w:customStyle="1" w:styleId="1-1">
    <w:name w:val="樣式1-1"/>
    <w:basedOn w:val="a"/>
    <w:pPr>
      <w:tabs>
        <w:tab w:val="left" w:pos="8505"/>
      </w:tabs>
      <w:spacing w:before="240" w:line="360" w:lineRule="exact"/>
      <w:ind w:left="113" w:right="113"/>
      <w:jc w:val="both"/>
    </w:pPr>
    <w:rPr>
      <w:rFonts w:ascii="標楷體" w:eastAsia="標楷體"/>
      <w:sz w:val="28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ascii="細明體" w:eastAsia="細明體" w:hAnsi="Courier New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Body Text Indent"/>
    <w:basedOn w:val="a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  <w:rsid w:val="007174A3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0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f1">
    <w:name w:val="說明"/>
    <w:basedOn w:val="ad"/>
    <w:pPr>
      <w:snapToGrid/>
      <w:spacing w:line="640" w:lineRule="exact"/>
      <w:ind w:leftChars="0" w:left="952" w:hanging="952"/>
    </w:pPr>
    <w:rPr>
      <w:rFonts w:ascii="Arial" w:hAnsi="Arial"/>
      <w:sz w:val="32"/>
      <w:szCs w:val="24"/>
    </w:rPr>
  </w:style>
  <w:style w:type="character" w:customStyle="1" w:styleId="HTML0">
    <w:name w:val="HTML 預設格式 字元"/>
    <w:link w:val="HTML"/>
    <w:rsid w:val="00FC75C6"/>
    <w:rPr>
      <w:rFonts w:ascii="細明體" w:eastAsia="細明體" w:hAnsi="細明體" w:cs="細明體"/>
      <w:sz w:val="24"/>
      <w:szCs w:val="24"/>
    </w:rPr>
  </w:style>
  <w:style w:type="paragraph" w:styleId="af2">
    <w:name w:val="List Paragraph"/>
    <w:basedOn w:val="a"/>
    <w:uiPriority w:val="34"/>
    <w:qFormat/>
    <w:rsid w:val="00FC75C6"/>
    <w:pPr>
      <w:spacing w:beforeLines="50" w:line="360" w:lineRule="exact"/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89B1-A253-4D41-85CD-798BFEFF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1646</Characters>
  <Application>Microsoft Office Word</Application>
  <DocSecurity>0</DocSecurity>
  <Lines>109</Lines>
  <Paragraphs>139</Paragraphs>
  <ScaleCrop>false</ScaleCrop>
  <Company>HOME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高雄醫學大學總務處採購管理標準作業程序書</dc:title>
  <dc:creator>user</dc:creator>
  <cp:lastModifiedBy>root</cp:lastModifiedBy>
  <cp:revision>2</cp:revision>
  <cp:lastPrinted>2014-10-28T07:36:00Z</cp:lastPrinted>
  <dcterms:created xsi:type="dcterms:W3CDTF">2016-02-23T03:36:00Z</dcterms:created>
  <dcterms:modified xsi:type="dcterms:W3CDTF">2016-02-23T03:36:00Z</dcterms:modified>
</cp:coreProperties>
</file>