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CE4" w:rsidRPr="005829E7" w:rsidRDefault="006B3CE4" w:rsidP="00062C7C">
      <w:pPr>
        <w:widowControl/>
        <w:spacing w:before="100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高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雄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醫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學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大</w:t>
      </w:r>
      <w:r w:rsidRPr="005829E7">
        <w:rPr>
          <w:rFonts w:ascii="標楷體" w:eastAsia="標楷體" w:hAnsi="標楷體" w:cs="標楷體"/>
          <w:b/>
          <w:spacing w:val="1"/>
          <w:position w:val="-2"/>
          <w:sz w:val="32"/>
          <w:szCs w:val="32"/>
          <w:lang w:eastAsia="zh-TW"/>
        </w:rPr>
        <w:t>學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校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務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發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展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委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員</w:t>
      </w:r>
      <w:r w:rsidRPr="005829E7">
        <w:rPr>
          <w:rFonts w:ascii="標楷體" w:eastAsia="標楷體" w:hAnsi="標楷體" w:cs="標楷體"/>
          <w:b/>
          <w:spacing w:val="1"/>
          <w:position w:val="-2"/>
          <w:sz w:val="32"/>
          <w:szCs w:val="32"/>
          <w:lang w:eastAsia="zh-TW"/>
        </w:rPr>
        <w:t>會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設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置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辦</w:t>
      </w:r>
      <w:r w:rsidRPr="005829E7">
        <w:rPr>
          <w:rFonts w:ascii="標楷體" w:eastAsia="標楷體" w:hAnsi="標楷體" w:cs="標楷體"/>
          <w:b/>
          <w:spacing w:val="3"/>
          <w:position w:val="-2"/>
          <w:sz w:val="32"/>
          <w:szCs w:val="32"/>
          <w:lang w:eastAsia="zh-TW"/>
        </w:rPr>
        <w:t>法</w:t>
      </w:r>
    </w:p>
    <w:p w:rsidR="006B3CE4" w:rsidRDefault="00617345" w:rsidP="00617345">
      <w:pPr>
        <w:spacing w:beforeLines="50" w:before="120" w:after="0" w:line="240" w:lineRule="auto"/>
        <w:ind w:leftChars="2575" w:left="5667" w:right="-23" w:hangingChars="1" w:hanging="2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04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12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0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2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ab/>
        <w:t>1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04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2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次校務會議通過</w:t>
      </w:r>
    </w:p>
    <w:p w:rsidR="00617345" w:rsidRDefault="00981F35" w:rsidP="00617345">
      <w:pPr>
        <w:spacing w:afterLines="50" w:after="120" w:line="240" w:lineRule="auto"/>
        <w:ind w:left="5656" w:right="-23" w:firstLine="1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113.06.27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ab/>
        <w:t>112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學年度第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4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次校務會議通過</w:t>
      </w:r>
      <w:r w:rsidR="00617345"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113.07.17</w:t>
      </w:r>
      <w:r w:rsidR="00617345"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 w:rsidR="00617345"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高醫秘字第</w:t>
      </w:r>
      <w:r w:rsidR="00617345"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1131102465</w:t>
      </w:r>
      <w:r w:rsidR="00617345"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號函公布</w:t>
      </w:r>
    </w:p>
    <w:p w:rsidR="006B3CE4" w:rsidRPr="00981F35" w:rsidRDefault="006B3CE4" w:rsidP="006B3CE4">
      <w:pPr>
        <w:tabs>
          <w:tab w:val="left" w:pos="1100"/>
        </w:tabs>
        <w:spacing w:after="0" w:line="336" w:lineRule="auto"/>
        <w:ind w:left="992" w:hanging="992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第一條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Pr="00981F35">
        <w:rPr>
          <w:rFonts w:ascii="標楷體" w:eastAsia="標楷體" w:hAnsi="標楷體" w:cs="標楷體" w:hint="eastAsia"/>
          <w:sz w:val="24"/>
          <w:szCs w:val="24"/>
          <w:lang w:eastAsia="zh-TW"/>
        </w:rPr>
        <w:t>為研議校務發展重點，提供全校性校務發展方向，依據本校組織規程第十八條規定，設置校務發展委員會（以下簡稱本委員會），並訂定本辦法。</w:t>
      </w:r>
    </w:p>
    <w:p w:rsidR="006B3CE4" w:rsidRPr="00981F35" w:rsidRDefault="006B3CE4" w:rsidP="006B3CE4">
      <w:pPr>
        <w:tabs>
          <w:tab w:val="left" w:pos="1080"/>
        </w:tabs>
        <w:spacing w:before="53" w:after="0" w:line="336" w:lineRule="auto"/>
        <w:ind w:left="992" w:hanging="992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第二條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ab/>
        <w:t>本委員會任務如下：</w:t>
      </w:r>
    </w:p>
    <w:p w:rsidR="006B3CE4" w:rsidRPr="00981F35" w:rsidRDefault="006B3CE4" w:rsidP="006B3CE4">
      <w:pPr>
        <w:tabs>
          <w:tab w:val="left" w:pos="1080"/>
        </w:tabs>
        <w:spacing w:before="53" w:after="0" w:line="335" w:lineRule="auto"/>
        <w:ind w:left="1560" w:right="1749" w:hanging="426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一、學院</w:t>
      </w:r>
      <w:r w:rsidRPr="00981F3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學系、研究所、學位學程之設立、調整。</w:t>
      </w:r>
    </w:p>
    <w:p w:rsidR="006B3CE4" w:rsidRPr="00981F35" w:rsidRDefault="006B3CE4" w:rsidP="006B3CE4">
      <w:pPr>
        <w:tabs>
          <w:tab w:val="left" w:pos="1080"/>
        </w:tabs>
        <w:spacing w:before="53" w:after="0" w:line="335" w:lineRule="auto"/>
        <w:ind w:left="1560" w:right="1749" w:hanging="426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二、附</w:t>
      </w:r>
      <w:r w:rsidRPr="00981F3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屬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機構與相關事業之設立、調整。</w:t>
      </w:r>
    </w:p>
    <w:p w:rsidR="006B3CE4" w:rsidRPr="00981F35" w:rsidRDefault="006B3CE4" w:rsidP="006B3CE4">
      <w:pPr>
        <w:tabs>
          <w:tab w:val="left" w:pos="1080"/>
        </w:tabs>
        <w:spacing w:before="53" w:after="0" w:line="335" w:lineRule="auto"/>
        <w:ind w:left="1560" w:right="1749" w:hanging="426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三、校長交議之重要校務事項。</w:t>
      </w:r>
    </w:p>
    <w:p w:rsidR="006B3CE4" w:rsidRPr="00981F35" w:rsidRDefault="006B3CE4" w:rsidP="006B3CE4">
      <w:pPr>
        <w:tabs>
          <w:tab w:val="left" w:pos="1080"/>
        </w:tabs>
        <w:spacing w:before="53" w:after="0" w:line="335" w:lineRule="auto"/>
        <w:ind w:left="1560" w:right="1749" w:hanging="426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四、其他校務發展相關事項。</w:t>
      </w:r>
    </w:p>
    <w:p w:rsidR="006B3CE4" w:rsidRPr="00981F35" w:rsidRDefault="006B3CE4" w:rsidP="006B3CE4">
      <w:pPr>
        <w:spacing w:before="50" w:after="0" w:line="336" w:lineRule="auto"/>
        <w:ind w:left="992" w:hanging="99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 w:rsidRPr="00981F35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>三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條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ab/>
        <w:t>本委員會由委</w:t>
      </w:r>
      <w:r w:rsidRPr="00981F3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員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二十一至三十九人組成，置主任委員一人，由校長兼任</w:t>
      </w:r>
      <w:r w:rsidRPr="00981F35"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之，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其餘委員由副</w:t>
      </w:r>
      <w:r w:rsidRPr="00981F35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校</w:t>
      </w:r>
      <w:r w:rsidRPr="00981F35"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長、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附設中和紀念醫</w:t>
      </w:r>
      <w:r w:rsidRPr="00981F35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院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院</w:t>
      </w:r>
      <w:r w:rsidRPr="00981F35"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長、</w:t>
      </w:r>
      <w:r w:rsidRPr="00981F35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附設高醫岡山醫院院長、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研發</w:t>
      </w:r>
      <w:r w:rsidRPr="00981F35"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長、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教務</w:t>
      </w:r>
      <w:r w:rsidRPr="00981F35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長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、學務長、總務長、圖資長、國際長、產學長</w:t>
      </w:r>
      <w:r w:rsidRPr="00981F3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主任秘書</w:t>
      </w:r>
      <w:r w:rsidRPr="00981F3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附設中和紀念醫院副院長、受公私立機構委託經營之醫療事業院長及各學院院長等組成，必要時得請校內外相關專業人士擔任本會委員或出席會議，委員經校長同意後聘任之。</w:t>
      </w:r>
    </w:p>
    <w:p w:rsidR="006B3CE4" w:rsidRPr="00981F35" w:rsidRDefault="006B3CE4" w:rsidP="006B3CE4">
      <w:pPr>
        <w:spacing w:before="50" w:after="0" w:line="240" w:lineRule="auto"/>
        <w:ind w:firstLine="992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委員任期一年，期滿得連任。</w:t>
      </w:r>
    </w:p>
    <w:p w:rsidR="006B3CE4" w:rsidRPr="00981F35" w:rsidRDefault="006B3CE4" w:rsidP="006B3CE4">
      <w:pPr>
        <w:spacing w:before="9" w:after="0" w:line="140" w:lineRule="exact"/>
        <w:rPr>
          <w:sz w:val="14"/>
          <w:szCs w:val="14"/>
          <w:lang w:eastAsia="zh-TW"/>
        </w:rPr>
      </w:pPr>
    </w:p>
    <w:p w:rsidR="006B3CE4" w:rsidRPr="00981F35" w:rsidRDefault="006B3CE4" w:rsidP="006B3CE4">
      <w:pPr>
        <w:tabs>
          <w:tab w:val="left" w:pos="1200"/>
        </w:tabs>
        <w:spacing w:after="0" w:line="336" w:lineRule="auto"/>
        <w:ind w:left="992" w:hanging="99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第四條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ab/>
        <w:t>本委員會開會時須</w:t>
      </w:r>
      <w:r w:rsidRPr="00981F3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有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全體委員二分之一以上出席方得開會，其決議時以出席委員三分之二以上贊同為通過</w:t>
      </w:r>
      <w:r w:rsidRPr="00981F3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。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主任委員得視實際需要邀請其他相關人員</w:t>
      </w:r>
      <w:r w:rsidRPr="00981F3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列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席。</w:t>
      </w:r>
    </w:p>
    <w:p w:rsidR="00DD2FDA" w:rsidRDefault="006B3CE4" w:rsidP="006B3CE4">
      <w:pPr>
        <w:tabs>
          <w:tab w:val="left" w:pos="1200"/>
        </w:tabs>
        <w:spacing w:before="54" w:after="0" w:line="336" w:lineRule="auto"/>
        <w:ind w:left="992" w:hanging="992"/>
        <w:rPr>
          <w:rFonts w:ascii="標楷體" w:eastAsia="標楷體" w:hAnsi="標楷體" w:cs="標楷體"/>
          <w:sz w:val="24"/>
          <w:szCs w:val="24"/>
          <w:lang w:eastAsia="zh-TW"/>
        </w:rPr>
      </w:pP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 w:rsidRPr="00981F35">
        <w:rPr>
          <w:rFonts w:ascii="標楷體" w:eastAsia="標楷體" w:hAnsi="標楷體" w:cs="標楷體"/>
          <w:sz w:val="24"/>
          <w:szCs w:val="24"/>
          <w:u w:val="single"/>
          <w:lang w:eastAsia="zh-TW"/>
        </w:rPr>
        <w:t>五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條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ab/>
        <w:t>本辦法</w:t>
      </w:r>
      <w:r w:rsidRPr="00981F3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經</w:t>
      </w:r>
      <w:r w:rsidRPr="00981F35">
        <w:rPr>
          <w:rFonts w:ascii="標楷體" w:eastAsia="標楷體" w:hAnsi="標楷體" w:cs="標楷體"/>
          <w:sz w:val="24"/>
          <w:szCs w:val="24"/>
          <w:lang w:eastAsia="zh-TW"/>
        </w:rPr>
        <w:t>校務會議審議通過後，自公布日起實施，修正時亦同。</w:t>
      </w:r>
    </w:p>
    <w:p w:rsidR="00DD2FDA" w:rsidRDefault="00DD2FDA">
      <w:pPr>
        <w:widowControl/>
        <w:spacing w:before="10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br w:type="page"/>
      </w:r>
    </w:p>
    <w:p w:rsidR="006B3CE4" w:rsidRDefault="006B3CE4" w:rsidP="006B3CE4">
      <w:pPr>
        <w:tabs>
          <w:tab w:val="left" w:pos="1200"/>
        </w:tabs>
        <w:spacing w:before="54" w:after="0" w:line="336" w:lineRule="auto"/>
        <w:ind w:left="992" w:hanging="992"/>
        <w:rPr>
          <w:rFonts w:ascii="標楷體" w:eastAsia="標楷體" w:hAnsi="標楷體" w:cs="標楷體"/>
          <w:sz w:val="24"/>
          <w:szCs w:val="24"/>
          <w:lang w:eastAsia="zh-TW"/>
        </w:rPr>
        <w:sectPr w:rsidR="006B3CE4" w:rsidSect="006B3CE4">
          <w:type w:val="continuous"/>
          <w:pgSz w:w="11920" w:h="16860"/>
          <w:pgMar w:top="1134" w:right="1134" w:bottom="1021" w:left="1134" w:header="720" w:footer="720" w:gutter="0"/>
          <w:cols w:space="720"/>
        </w:sectPr>
      </w:pPr>
    </w:p>
    <w:p w:rsidR="00DD2FDA" w:rsidRPr="005829E7" w:rsidRDefault="00DD2FDA" w:rsidP="00DD2FDA">
      <w:pPr>
        <w:spacing w:after="0" w:line="422" w:lineRule="exact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lastRenderedPageBreak/>
        <w:t>高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雄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醫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學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大</w:t>
      </w:r>
      <w:r w:rsidRPr="005829E7">
        <w:rPr>
          <w:rFonts w:ascii="標楷體" w:eastAsia="標楷體" w:hAnsi="標楷體" w:cs="標楷體"/>
          <w:b/>
          <w:spacing w:val="1"/>
          <w:position w:val="-2"/>
          <w:sz w:val="32"/>
          <w:szCs w:val="32"/>
          <w:lang w:eastAsia="zh-TW"/>
        </w:rPr>
        <w:t>學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校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務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發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展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委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員</w:t>
      </w:r>
      <w:r w:rsidRPr="005829E7">
        <w:rPr>
          <w:rFonts w:ascii="標楷體" w:eastAsia="標楷體" w:hAnsi="標楷體" w:cs="標楷體"/>
          <w:b/>
          <w:spacing w:val="1"/>
          <w:position w:val="-2"/>
          <w:sz w:val="32"/>
          <w:szCs w:val="32"/>
          <w:lang w:eastAsia="zh-TW"/>
        </w:rPr>
        <w:t>會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設</w:t>
      </w:r>
      <w:r w:rsidRPr="005829E7">
        <w:rPr>
          <w:rFonts w:ascii="標楷體" w:eastAsia="標楷體" w:hAnsi="標楷體" w:cs="標楷體"/>
          <w:b/>
          <w:spacing w:val="2"/>
          <w:position w:val="-2"/>
          <w:sz w:val="32"/>
          <w:szCs w:val="32"/>
          <w:lang w:eastAsia="zh-TW"/>
        </w:rPr>
        <w:t>置</w:t>
      </w:r>
      <w:r w:rsidRPr="005829E7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辦</w:t>
      </w:r>
      <w:r w:rsidRPr="005829E7">
        <w:rPr>
          <w:rFonts w:ascii="標楷體" w:eastAsia="標楷體" w:hAnsi="標楷體" w:cs="標楷體"/>
          <w:b/>
          <w:spacing w:val="3"/>
          <w:position w:val="-2"/>
          <w:sz w:val="32"/>
          <w:szCs w:val="32"/>
          <w:lang w:eastAsia="zh-TW"/>
        </w:rPr>
        <w:t>法</w:t>
      </w:r>
      <w:r w:rsidRPr="00DD2FDA">
        <w:rPr>
          <w:rFonts w:ascii="標楷體" w:eastAsia="標楷體" w:hAnsi="標楷體" w:cs="標楷體" w:hint="eastAsia"/>
          <w:b/>
          <w:spacing w:val="3"/>
          <w:position w:val="-2"/>
          <w:sz w:val="32"/>
          <w:szCs w:val="32"/>
          <w:lang w:eastAsia="zh-TW"/>
        </w:rPr>
        <w:t>(修正條文對照表)</w:t>
      </w:r>
    </w:p>
    <w:p w:rsidR="00DD2FDA" w:rsidRPr="00DF11A7" w:rsidRDefault="00DD2FDA" w:rsidP="00DD2FDA">
      <w:pPr>
        <w:spacing w:before="8" w:after="0" w:line="160" w:lineRule="exact"/>
        <w:rPr>
          <w:sz w:val="20"/>
          <w:szCs w:val="16"/>
          <w:lang w:eastAsia="zh-TW"/>
        </w:rPr>
      </w:pPr>
    </w:p>
    <w:p w:rsidR="00DD2FDA" w:rsidRPr="00981F35" w:rsidRDefault="00DD2FDA" w:rsidP="00DD2FDA">
      <w:pPr>
        <w:spacing w:after="0" w:line="240" w:lineRule="auto"/>
        <w:ind w:left="5670" w:right="-20" w:hanging="1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981F35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104</w:t>
      </w:r>
      <w:r w:rsidRPr="00981F35">
        <w:rPr>
          <w:rFonts w:ascii="Times New Roman" w:eastAsia="標楷體" w:hAnsi="Times New Roman" w:cs="Times New Roman"/>
          <w:spacing w:val="-1"/>
          <w:sz w:val="20"/>
          <w:szCs w:val="20"/>
          <w:lang w:eastAsia="zh-TW"/>
        </w:rPr>
        <w:t>.</w:t>
      </w:r>
      <w:r w:rsidRPr="00981F35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12</w:t>
      </w:r>
      <w:r w:rsidRPr="00981F35">
        <w:rPr>
          <w:rFonts w:ascii="Times New Roman" w:eastAsia="標楷體" w:hAnsi="Times New Roman" w:cs="Times New Roman"/>
          <w:spacing w:val="-1"/>
          <w:sz w:val="20"/>
          <w:szCs w:val="20"/>
          <w:lang w:eastAsia="zh-TW"/>
        </w:rPr>
        <w:t>.</w:t>
      </w:r>
      <w:r w:rsidRPr="00981F35">
        <w:rPr>
          <w:rFonts w:ascii="Times New Roman" w:eastAsia="標楷體" w:hAnsi="Times New Roman" w:cs="Times New Roman"/>
          <w:spacing w:val="1"/>
          <w:sz w:val="20"/>
          <w:szCs w:val="20"/>
          <w:lang w:eastAsia="zh-TW"/>
        </w:rPr>
        <w:t>0</w:t>
      </w:r>
      <w:r w:rsidRPr="00981F35">
        <w:rPr>
          <w:rFonts w:ascii="Times New Roman" w:eastAsia="標楷體" w:hAnsi="Times New Roman" w:cs="Times New Roman"/>
          <w:sz w:val="20"/>
          <w:szCs w:val="20"/>
          <w:lang w:eastAsia="zh-TW"/>
        </w:rPr>
        <w:t>2</w:t>
      </w:r>
      <w:r w:rsidRPr="00981F35">
        <w:rPr>
          <w:rFonts w:ascii="Times New Roman" w:eastAsia="標楷體" w:hAnsi="Times New Roman" w:cs="Times New Roman"/>
          <w:sz w:val="20"/>
          <w:szCs w:val="20"/>
          <w:lang w:eastAsia="zh-TW"/>
        </w:rPr>
        <w:tab/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104</w:t>
      </w:r>
      <w:r w:rsidRPr="00922CC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2</w:t>
      </w:r>
      <w:r w:rsidRPr="00922CC8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次校務會議通過</w:t>
      </w:r>
    </w:p>
    <w:p w:rsidR="00DD2FDA" w:rsidRDefault="00DD2FDA" w:rsidP="00DD2FDA">
      <w:pPr>
        <w:spacing w:after="0" w:line="240" w:lineRule="auto"/>
        <w:ind w:left="5670" w:right="-20" w:hanging="1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113.06.27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ab/>
        <w:t>112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學年度第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4</w:t>
      </w:r>
      <w:r w:rsidRPr="00062C7C">
        <w:rPr>
          <w:rFonts w:ascii="Times New Roman" w:eastAsia="標楷體" w:hAnsi="Times New Roman" w:cs="Times New Roman"/>
          <w:sz w:val="20"/>
          <w:szCs w:val="20"/>
          <w:lang w:eastAsia="zh-TW"/>
        </w:rPr>
        <w:t>次校務會議通過</w:t>
      </w:r>
    </w:p>
    <w:p w:rsidR="00DD2FDA" w:rsidRPr="00062C7C" w:rsidRDefault="00DD2FDA" w:rsidP="00DD2FDA">
      <w:pPr>
        <w:spacing w:after="0" w:line="240" w:lineRule="auto"/>
        <w:ind w:left="5670" w:right="-20" w:hanging="1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13</w:t>
      </w:r>
      <w:r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.0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7</w:t>
      </w:r>
      <w:r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17</w:t>
      </w:r>
      <w:r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 </w:t>
      </w:r>
      <w:r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高醫秘字第</w:t>
      </w:r>
      <w:bookmarkStart w:id="0" w:name="_GoBack"/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1131102465</w:t>
      </w:r>
      <w:bookmarkEnd w:id="0"/>
      <w:r w:rsidRPr="00617345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號函公布</w:t>
      </w:r>
    </w:p>
    <w:p w:rsidR="00DD2FDA" w:rsidRPr="00AD5FED" w:rsidRDefault="00DD2FDA" w:rsidP="00DD2FDA">
      <w:pPr>
        <w:spacing w:before="1" w:after="0" w:line="170" w:lineRule="exact"/>
        <w:rPr>
          <w:sz w:val="17"/>
          <w:szCs w:val="17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065"/>
        <w:gridCol w:w="1514"/>
      </w:tblGrid>
      <w:tr w:rsidR="00DD2FDA" w:rsidRPr="00981F35" w:rsidTr="003B6978">
        <w:trPr>
          <w:trHeight w:val="386"/>
          <w:tblHeader/>
        </w:trPr>
        <w:tc>
          <w:tcPr>
            <w:tcW w:w="2107" w:type="pct"/>
            <w:vAlign w:val="center"/>
          </w:tcPr>
          <w:p w:rsidR="00DD2FDA" w:rsidRPr="00981F35" w:rsidRDefault="00DD2FDA" w:rsidP="003B6978">
            <w:pPr>
              <w:spacing w:after="0" w:line="240" w:lineRule="auto"/>
              <w:ind w:left="456" w:hangingChars="190" w:hanging="456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</w:rPr>
              <w:t>修正條文</w:t>
            </w:r>
          </w:p>
        </w:tc>
        <w:tc>
          <w:tcPr>
            <w:tcW w:w="2108" w:type="pct"/>
            <w:vAlign w:val="center"/>
          </w:tcPr>
          <w:p w:rsidR="00DD2FDA" w:rsidRPr="00981F35" w:rsidRDefault="00DD2FDA" w:rsidP="003B6978">
            <w:pPr>
              <w:spacing w:after="0" w:line="240" w:lineRule="auto"/>
              <w:ind w:left="456" w:hangingChars="190" w:hanging="456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</w:rPr>
              <w:t>現行條文</w:t>
            </w:r>
          </w:p>
        </w:tc>
        <w:tc>
          <w:tcPr>
            <w:tcW w:w="785" w:type="pct"/>
            <w:vAlign w:val="center"/>
          </w:tcPr>
          <w:p w:rsidR="00DD2FDA" w:rsidRPr="00981F35" w:rsidRDefault="00DD2FDA" w:rsidP="003B6978">
            <w:pPr>
              <w:spacing w:after="0" w:line="240" w:lineRule="auto"/>
              <w:ind w:left="456" w:hangingChars="190" w:hanging="456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</w:rPr>
              <w:t>說明</w:t>
            </w:r>
          </w:p>
        </w:tc>
      </w:tr>
      <w:tr w:rsidR="00DD2FDA" w:rsidRPr="00981F35" w:rsidTr="003B6978">
        <w:tc>
          <w:tcPr>
            <w:tcW w:w="2107" w:type="pct"/>
          </w:tcPr>
          <w:p w:rsidR="00DD2FDA" w:rsidRPr="00981F35" w:rsidRDefault="00DD2FDA" w:rsidP="003B6978">
            <w:pPr>
              <w:spacing w:line="240" w:lineRule="auto"/>
              <w:rPr>
                <w:rFonts w:eastAsia="標楷體" w:hAnsi="標楷體"/>
                <w:sz w:val="24"/>
                <w:szCs w:val="24"/>
              </w:rPr>
            </w:pPr>
            <w:r w:rsidRPr="00981F35">
              <w:rPr>
                <w:rFonts w:ascii="Times New Roman" w:eastAsia="標楷體" w:hAnsi="標楷體" w:hint="eastAsia"/>
                <w:bCs/>
                <w:sz w:val="24"/>
                <w:szCs w:val="24"/>
              </w:rPr>
              <w:t>同現行條文</w:t>
            </w:r>
          </w:p>
        </w:tc>
        <w:tc>
          <w:tcPr>
            <w:tcW w:w="2108" w:type="pct"/>
          </w:tcPr>
          <w:p w:rsidR="00DD2FDA" w:rsidRPr="00981F35" w:rsidRDefault="00DD2FDA" w:rsidP="003B6978">
            <w:pPr>
              <w:spacing w:afterLines="13" w:after="31" w:line="240" w:lineRule="auto"/>
              <w:ind w:left="960" w:hangingChars="400" w:hanging="960"/>
              <w:contextualSpacing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第一條　為研議校務發展重點，提供全校性校務發展方向，依據本校組織規程第十八條規定，設置校務發展委員會（以下簡稱本委員會），並訂定本辦法。</w:t>
            </w:r>
          </w:p>
        </w:tc>
        <w:tc>
          <w:tcPr>
            <w:tcW w:w="785" w:type="pct"/>
          </w:tcPr>
          <w:p w:rsidR="00DD2FDA" w:rsidRPr="00981F35" w:rsidRDefault="00DD2FDA" w:rsidP="003B6978">
            <w:pPr>
              <w:spacing w:line="240" w:lineRule="auto"/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981F35">
              <w:rPr>
                <w:rFonts w:eastAsia="標楷體" w:hint="eastAsia"/>
                <w:sz w:val="24"/>
                <w:szCs w:val="24"/>
              </w:rPr>
              <w:t>本點未修正</w:t>
            </w:r>
          </w:p>
        </w:tc>
      </w:tr>
      <w:tr w:rsidR="00DD2FDA" w:rsidRPr="00981F35" w:rsidTr="003B6978">
        <w:trPr>
          <w:trHeight w:val="3025"/>
        </w:trPr>
        <w:tc>
          <w:tcPr>
            <w:tcW w:w="2107" w:type="pct"/>
          </w:tcPr>
          <w:p w:rsidR="00DD2FDA" w:rsidRPr="00981F35" w:rsidRDefault="00DD2FDA" w:rsidP="003B6978">
            <w:pPr>
              <w:pStyle w:val="af6"/>
              <w:ind w:leftChars="9" w:left="20" w:firstLineChars="0" w:firstLine="0"/>
              <w:rPr>
                <w:rFonts w:ascii="Times New Roman" w:eastAsia="標楷體" w:hAnsi="標楷體"/>
                <w:bCs w:val="0"/>
                <w:sz w:val="24"/>
              </w:rPr>
            </w:pPr>
            <w:r w:rsidRPr="00981F35">
              <w:rPr>
                <w:rFonts w:ascii="Times New Roman" w:eastAsia="標楷體" w:hAnsi="標楷體" w:hint="eastAsia"/>
                <w:bCs w:val="0"/>
                <w:sz w:val="24"/>
              </w:rPr>
              <w:t>同現行條文</w:t>
            </w:r>
          </w:p>
        </w:tc>
        <w:tc>
          <w:tcPr>
            <w:tcW w:w="2108" w:type="pct"/>
          </w:tcPr>
          <w:p w:rsidR="00DD2FDA" w:rsidRPr="00981F35" w:rsidRDefault="00DD2FDA" w:rsidP="003B6978">
            <w:pPr>
              <w:pStyle w:val="af6"/>
              <w:ind w:leftChars="0" w:left="0" w:firstLineChars="0" w:firstLine="0"/>
              <w:rPr>
                <w:rFonts w:eastAsia="標楷體" w:hAnsi="標楷體"/>
                <w:sz w:val="24"/>
              </w:rPr>
            </w:pPr>
            <w:r w:rsidRPr="00981F35">
              <w:rPr>
                <w:rFonts w:eastAsia="標楷體" w:hAnsi="標楷體" w:hint="eastAsia"/>
                <w:sz w:val="24"/>
              </w:rPr>
              <w:t xml:space="preserve">第二條　</w:t>
            </w:r>
            <w:r w:rsidRPr="00981F35">
              <w:rPr>
                <w:rFonts w:ascii="Times New Roman" w:eastAsia="標楷體" w:hAnsi="標楷體" w:hint="eastAsia"/>
                <w:bCs w:val="0"/>
                <w:sz w:val="24"/>
              </w:rPr>
              <w:t>本委員會任務如下：</w:t>
            </w:r>
          </w:p>
          <w:p w:rsidR="00DD2FDA" w:rsidRPr="00981F35" w:rsidRDefault="00DD2FDA" w:rsidP="00DD2FDA">
            <w:pPr>
              <w:pStyle w:val="af6"/>
              <w:numPr>
                <w:ilvl w:val="0"/>
                <w:numId w:val="2"/>
              </w:numPr>
              <w:ind w:leftChars="0" w:firstLineChars="0"/>
              <w:rPr>
                <w:rFonts w:ascii="Times New Roman" w:eastAsia="標楷體" w:hAnsi="標楷體"/>
                <w:bCs w:val="0"/>
                <w:sz w:val="24"/>
              </w:rPr>
            </w:pPr>
            <w:r w:rsidRPr="00981F35">
              <w:rPr>
                <w:rFonts w:ascii="Times New Roman" w:eastAsia="標楷體" w:hAnsi="標楷體" w:hint="eastAsia"/>
                <w:bCs w:val="0"/>
                <w:sz w:val="24"/>
              </w:rPr>
              <w:t>學院、學系、研究所、學位學程之設立、調整。</w:t>
            </w:r>
          </w:p>
          <w:p w:rsidR="00DD2FDA" w:rsidRPr="00981F35" w:rsidRDefault="00DD2FDA" w:rsidP="00DD2FDA">
            <w:pPr>
              <w:pStyle w:val="af6"/>
              <w:numPr>
                <w:ilvl w:val="0"/>
                <w:numId w:val="2"/>
              </w:numPr>
              <w:ind w:leftChars="450" w:left="1470" w:firstLineChars="0"/>
              <w:rPr>
                <w:rFonts w:ascii="Times New Roman" w:eastAsia="標楷體" w:hAnsi="標楷體"/>
                <w:bCs w:val="0"/>
                <w:sz w:val="24"/>
              </w:rPr>
            </w:pPr>
            <w:r w:rsidRPr="00981F35">
              <w:rPr>
                <w:rFonts w:ascii="Times New Roman" w:eastAsia="標楷體" w:hAnsi="標楷體" w:hint="eastAsia"/>
                <w:bCs w:val="0"/>
                <w:sz w:val="24"/>
              </w:rPr>
              <w:t>附屬機構與相關事業之設立、調整。</w:t>
            </w:r>
          </w:p>
          <w:p w:rsidR="00DD2FDA" w:rsidRPr="00981F35" w:rsidRDefault="00DD2FDA" w:rsidP="00DD2FDA">
            <w:pPr>
              <w:pStyle w:val="af6"/>
              <w:numPr>
                <w:ilvl w:val="0"/>
                <w:numId w:val="2"/>
              </w:numPr>
              <w:ind w:leftChars="450" w:left="1470" w:firstLineChars="0"/>
              <w:rPr>
                <w:rFonts w:ascii="Times New Roman" w:eastAsia="標楷體" w:hAnsi="標楷體"/>
                <w:bCs w:val="0"/>
                <w:sz w:val="24"/>
              </w:rPr>
            </w:pPr>
            <w:r w:rsidRPr="00981F35">
              <w:rPr>
                <w:rFonts w:ascii="Times New Roman" w:eastAsia="標楷體" w:hAnsi="標楷體" w:hint="eastAsia"/>
                <w:bCs w:val="0"/>
                <w:sz w:val="24"/>
              </w:rPr>
              <w:t>校長交議之重要校務事項。</w:t>
            </w:r>
          </w:p>
          <w:p w:rsidR="00DD2FDA" w:rsidRPr="00981F35" w:rsidRDefault="00DD2FDA" w:rsidP="00DD2FDA">
            <w:pPr>
              <w:pStyle w:val="af6"/>
              <w:numPr>
                <w:ilvl w:val="0"/>
                <w:numId w:val="2"/>
              </w:numPr>
              <w:ind w:leftChars="450" w:left="1470" w:firstLineChars="0"/>
              <w:rPr>
                <w:rFonts w:ascii="Times New Roman" w:eastAsia="標楷體" w:hAnsi="標楷體"/>
                <w:bCs w:val="0"/>
                <w:sz w:val="24"/>
              </w:rPr>
            </w:pPr>
            <w:r w:rsidRPr="00981F35">
              <w:rPr>
                <w:rFonts w:ascii="Times New Roman" w:eastAsia="標楷體" w:hAnsi="標楷體" w:hint="eastAsia"/>
                <w:bCs w:val="0"/>
                <w:sz w:val="24"/>
              </w:rPr>
              <w:t>其他校務發展相關事項。</w:t>
            </w:r>
          </w:p>
        </w:tc>
        <w:tc>
          <w:tcPr>
            <w:tcW w:w="785" w:type="pct"/>
          </w:tcPr>
          <w:p w:rsidR="00DD2FDA" w:rsidRPr="00981F35" w:rsidRDefault="00DD2FDA" w:rsidP="003B6978">
            <w:pPr>
              <w:spacing w:line="240" w:lineRule="auto"/>
              <w:jc w:val="both"/>
              <w:rPr>
                <w:rFonts w:eastAsia="標楷體"/>
                <w:sz w:val="24"/>
                <w:szCs w:val="24"/>
              </w:rPr>
            </w:pPr>
            <w:r w:rsidRPr="00981F35">
              <w:rPr>
                <w:rFonts w:eastAsia="標楷體" w:hint="eastAsia"/>
                <w:sz w:val="24"/>
                <w:szCs w:val="24"/>
              </w:rPr>
              <w:t>本點未修正</w:t>
            </w:r>
          </w:p>
        </w:tc>
      </w:tr>
      <w:tr w:rsidR="00DD2FDA" w:rsidRPr="00981F35" w:rsidTr="003B6978">
        <w:tc>
          <w:tcPr>
            <w:tcW w:w="2107" w:type="pct"/>
          </w:tcPr>
          <w:p w:rsidR="00DD2FDA" w:rsidRPr="00981F35" w:rsidRDefault="00DD2FDA" w:rsidP="003B6978">
            <w:pPr>
              <w:spacing w:after="0" w:line="240" w:lineRule="auto"/>
              <w:ind w:left="960" w:hangingChars="400" w:hanging="960"/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第</w:t>
            </w:r>
            <w:r w:rsidRPr="00981F35">
              <w:rPr>
                <w:rFonts w:eastAsia="標楷體" w:hAnsi="標楷體" w:hint="eastAsia"/>
                <w:sz w:val="24"/>
                <w:lang w:eastAsia="zh-TW"/>
              </w:rPr>
              <w:t>三</w:t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條　本委員會由委員二十一至三十九人組成，置主任委員一人，由校長兼任之，其餘委員由副校長、附設中和紀念醫院院長、</w:t>
            </w:r>
            <w:r w:rsidRPr="00981F35">
              <w:rPr>
                <w:rFonts w:eastAsia="標楷體" w:hAnsi="標楷體" w:hint="eastAsia"/>
                <w:sz w:val="24"/>
                <w:szCs w:val="24"/>
                <w:u w:val="single"/>
                <w:lang w:eastAsia="zh-TW"/>
              </w:rPr>
              <w:t>附設高醫岡山醫院院長、</w:t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研發長、教務長、學務長、總務長、圖資長、國際長、產學長、主任秘書、附設中和紀念醫院副院長、受公私立機構委託經營之醫療事業院長及各學院院長等組成，必要時得請校內外相關專業人士擔任本會委員或出席會議，委員經校長同意後聘任之。</w:t>
            </w:r>
            <w:r w:rsidRPr="00981F35">
              <w:rPr>
                <w:rFonts w:eastAsia="標楷體" w:hAnsi="標楷體"/>
                <w:sz w:val="24"/>
                <w:szCs w:val="24"/>
                <w:lang w:eastAsia="zh-TW"/>
              </w:rPr>
              <w:br/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委員任期一年，期滿得連任。</w:t>
            </w:r>
          </w:p>
        </w:tc>
        <w:tc>
          <w:tcPr>
            <w:tcW w:w="2108" w:type="pct"/>
          </w:tcPr>
          <w:p w:rsidR="00DD2FDA" w:rsidRPr="00981F35" w:rsidRDefault="00DD2FDA" w:rsidP="003B6978">
            <w:pPr>
              <w:spacing w:after="0" w:line="240" w:lineRule="auto"/>
              <w:ind w:left="960" w:hangingChars="400" w:hanging="960"/>
              <w:contextualSpacing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第</w:t>
            </w:r>
            <w:r w:rsidRPr="00981F35">
              <w:rPr>
                <w:rFonts w:eastAsia="標楷體" w:hAnsi="標楷體" w:hint="eastAsia"/>
                <w:sz w:val="24"/>
                <w:lang w:eastAsia="zh-TW"/>
              </w:rPr>
              <w:t>三</w:t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條　</w:t>
            </w:r>
            <w:r w:rsidRPr="00981F35">
              <w:rPr>
                <w:rFonts w:eastAsia="標楷體" w:hint="eastAsia"/>
                <w:sz w:val="24"/>
                <w:szCs w:val="24"/>
                <w:lang w:eastAsia="zh-TW"/>
              </w:rPr>
              <w:t>本委員會由委員二十一至三十九人組成，置主任委員一人，由校長兼任之，其餘委員由副校長、附設中和紀念醫院院長、研發長、教務長、學務長、總務長、圖資長、國際長、產學長、主任秘書、附設中和紀念醫院副院長、受公私立機構委託經營之醫療事業院長及各學院院長等組成，必要時得請校內外相關專業人士擔任本會委員或出席會議，委員經校長同意後聘任之。</w:t>
            </w:r>
            <w:r w:rsidRPr="00981F35">
              <w:rPr>
                <w:rFonts w:eastAsia="標楷體"/>
                <w:sz w:val="24"/>
                <w:szCs w:val="24"/>
                <w:lang w:eastAsia="zh-TW"/>
              </w:rPr>
              <w:br/>
            </w:r>
            <w:r w:rsidRPr="00981F35">
              <w:rPr>
                <w:rFonts w:eastAsia="標楷體" w:hint="eastAsia"/>
                <w:sz w:val="24"/>
                <w:szCs w:val="24"/>
                <w:lang w:eastAsia="zh-TW"/>
              </w:rPr>
              <w:t>委員任期一年，期滿得連任。</w:t>
            </w:r>
          </w:p>
        </w:tc>
        <w:tc>
          <w:tcPr>
            <w:tcW w:w="785" w:type="pct"/>
          </w:tcPr>
          <w:p w:rsidR="00DD2FDA" w:rsidRPr="00981F35" w:rsidRDefault="00DD2FDA" w:rsidP="003B6978">
            <w:pPr>
              <w:spacing w:line="240" w:lineRule="auto"/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新增第一項附設高醫岡山醫院院長</w:t>
            </w:r>
          </w:p>
        </w:tc>
      </w:tr>
      <w:tr w:rsidR="00DD2FDA" w:rsidRPr="00981F35" w:rsidTr="003B6978">
        <w:trPr>
          <w:trHeight w:val="1824"/>
        </w:trPr>
        <w:tc>
          <w:tcPr>
            <w:tcW w:w="2107" w:type="pct"/>
          </w:tcPr>
          <w:p w:rsidR="00DD2FDA" w:rsidRPr="00981F35" w:rsidRDefault="00DD2FDA" w:rsidP="003B6978">
            <w:pPr>
              <w:spacing w:line="240" w:lineRule="auto"/>
              <w:jc w:val="both"/>
              <w:rPr>
                <w:rFonts w:eastAsia="標楷體" w:hAnsi="標楷體"/>
                <w:sz w:val="24"/>
                <w:szCs w:val="24"/>
                <w:u w:val="single"/>
                <w:lang w:eastAsia="zh-TW"/>
              </w:rPr>
            </w:pPr>
            <w:r w:rsidRPr="00981F35">
              <w:rPr>
                <w:rFonts w:ascii="Times New Roman" w:eastAsia="標楷體" w:hAnsi="標楷體" w:hint="eastAsia"/>
                <w:bCs/>
                <w:sz w:val="24"/>
                <w:szCs w:val="24"/>
              </w:rPr>
              <w:t>同現行條文</w:t>
            </w:r>
          </w:p>
        </w:tc>
        <w:tc>
          <w:tcPr>
            <w:tcW w:w="2108" w:type="pct"/>
          </w:tcPr>
          <w:p w:rsidR="00DD2FDA" w:rsidRPr="00981F35" w:rsidRDefault="00DD2FDA" w:rsidP="003B6978">
            <w:pPr>
              <w:spacing w:afterLines="13" w:after="31" w:line="240" w:lineRule="auto"/>
              <w:ind w:left="960" w:hangingChars="400" w:hanging="960"/>
              <w:contextualSpacing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第</w:t>
            </w:r>
            <w:r w:rsidRPr="00981F35">
              <w:rPr>
                <w:rFonts w:eastAsia="標楷體" w:hAnsi="標楷體" w:hint="eastAsia"/>
                <w:sz w:val="24"/>
                <w:lang w:eastAsia="zh-TW"/>
              </w:rPr>
              <w:t>四</w:t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 xml:space="preserve">條　</w:t>
            </w:r>
            <w:r w:rsidRPr="00981F35">
              <w:rPr>
                <w:rFonts w:eastAsia="標楷體" w:hint="eastAsia"/>
                <w:sz w:val="24"/>
                <w:szCs w:val="24"/>
                <w:lang w:eastAsia="zh-TW"/>
              </w:rPr>
              <w:t>本委員會開會時須有全體委員二分之一以上出席方得開會，其決議時以出席委員三分之二以上贊同為通過。主任委員得視實際需要邀請其他相關人員列席。</w:t>
            </w:r>
          </w:p>
        </w:tc>
        <w:tc>
          <w:tcPr>
            <w:tcW w:w="785" w:type="pct"/>
          </w:tcPr>
          <w:p w:rsidR="00DD2FDA" w:rsidRPr="00981F35" w:rsidRDefault="00DD2FDA" w:rsidP="003B6978">
            <w:pPr>
              <w:spacing w:line="240" w:lineRule="auto"/>
              <w:jc w:val="both"/>
              <w:rPr>
                <w:rFonts w:eastAsia="標楷體" w:hAnsi="標楷體"/>
                <w:sz w:val="24"/>
                <w:szCs w:val="24"/>
              </w:rPr>
            </w:pPr>
            <w:r w:rsidRPr="00981F35">
              <w:rPr>
                <w:rFonts w:eastAsia="標楷體" w:hint="eastAsia"/>
                <w:sz w:val="24"/>
                <w:szCs w:val="24"/>
              </w:rPr>
              <w:t>本點未修正</w:t>
            </w:r>
          </w:p>
        </w:tc>
      </w:tr>
      <w:tr w:rsidR="00DD2FDA" w:rsidRPr="00981F35" w:rsidTr="003B6978">
        <w:trPr>
          <w:trHeight w:val="745"/>
        </w:trPr>
        <w:tc>
          <w:tcPr>
            <w:tcW w:w="2107" w:type="pct"/>
          </w:tcPr>
          <w:p w:rsidR="00DD2FDA" w:rsidRPr="00981F35" w:rsidRDefault="00DD2FDA" w:rsidP="003B6978">
            <w:pPr>
              <w:pStyle w:val="ab"/>
              <w:spacing w:after="0" w:line="240" w:lineRule="auto"/>
              <w:ind w:leftChars="0" w:left="960" w:hangingChars="400" w:hanging="960"/>
              <w:jc w:val="both"/>
              <w:rPr>
                <w:rFonts w:eastAsia="標楷體" w:hAnsi="標楷體"/>
                <w:sz w:val="24"/>
                <w:szCs w:val="24"/>
                <w:u w:val="single"/>
                <w:lang w:eastAsia="zh-TW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第</w:t>
            </w:r>
            <w:r w:rsidRPr="00981F35">
              <w:rPr>
                <w:rFonts w:eastAsia="標楷體" w:hAnsi="標楷體" w:hint="eastAsia"/>
                <w:sz w:val="24"/>
                <w:lang w:eastAsia="zh-TW"/>
              </w:rPr>
              <w:t>五</w:t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條　本辦法經校務會議審議通過後，自公布日起實施，修正</w:t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lastRenderedPageBreak/>
              <w:t>時亦同。</w:t>
            </w:r>
          </w:p>
        </w:tc>
        <w:tc>
          <w:tcPr>
            <w:tcW w:w="2108" w:type="pct"/>
          </w:tcPr>
          <w:p w:rsidR="00DD2FDA" w:rsidRPr="00981F35" w:rsidRDefault="00DD2FDA" w:rsidP="003B6978">
            <w:pPr>
              <w:spacing w:after="0" w:line="240" w:lineRule="auto"/>
              <w:ind w:left="960" w:hangingChars="400" w:hanging="960"/>
              <w:contextualSpacing/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lastRenderedPageBreak/>
              <w:t>第</w:t>
            </w:r>
            <w:r w:rsidRPr="00981F35">
              <w:rPr>
                <w:rFonts w:eastAsia="標楷體" w:hAnsi="標楷體" w:hint="eastAsia"/>
                <w:sz w:val="24"/>
                <w:lang w:eastAsia="zh-TW"/>
              </w:rPr>
              <w:t>五</w:t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條　本辦法經校務會議審議通過</w:t>
            </w:r>
            <w:r w:rsidRPr="00981F35">
              <w:rPr>
                <w:rFonts w:eastAsia="標楷體" w:hAnsi="標楷體" w:hint="eastAsia"/>
                <w:sz w:val="24"/>
                <w:szCs w:val="24"/>
                <w:u w:val="single"/>
                <w:lang w:eastAsia="zh-TW"/>
              </w:rPr>
              <w:t>，陳請校長核定</w:t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t>後，自公</w:t>
            </w:r>
            <w:r w:rsidRPr="00981F35">
              <w:rPr>
                <w:rFonts w:eastAsia="標楷體" w:hAnsi="標楷體" w:hint="eastAsia"/>
                <w:sz w:val="24"/>
                <w:szCs w:val="24"/>
                <w:lang w:eastAsia="zh-TW"/>
              </w:rPr>
              <w:lastRenderedPageBreak/>
              <w:t>布日起實施，修正時亦同。</w:t>
            </w:r>
          </w:p>
        </w:tc>
        <w:tc>
          <w:tcPr>
            <w:tcW w:w="785" w:type="pct"/>
          </w:tcPr>
          <w:p w:rsidR="00DD2FDA" w:rsidRPr="00981F35" w:rsidRDefault="00DD2FDA" w:rsidP="003B6978">
            <w:pPr>
              <w:spacing w:line="240" w:lineRule="auto"/>
              <w:jc w:val="both"/>
              <w:rPr>
                <w:rFonts w:ascii="Times New Roman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981F35">
              <w:rPr>
                <w:rFonts w:ascii="Times New Roman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lastRenderedPageBreak/>
              <w:t>文字修正</w:t>
            </w:r>
          </w:p>
        </w:tc>
      </w:tr>
    </w:tbl>
    <w:p w:rsidR="00DD2FDA" w:rsidRDefault="00DD2FDA" w:rsidP="00DD2FDA">
      <w:pPr>
        <w:rPr>
          <w:sz w:val="4"/>
          <w:lang w:eastAsia="zh-TW"/>
        </w:rPr>
        <w:sectPr w:rsidR="00DD2FDA" w:rsidSect="00DD2FDA">
          <w:type w:val="continuous"/>
          <w:pgSz w:w="11920" w:h="16860"/>
          <w:pgMar w:top="1134" w:right="1134" w:bottom="1021" w:left="1134" w:header="720" w:footer="720" w:gutter="0"/>
          <w:cols w:space="720"/>
        </w:sectPr>
      </w:pPr>
    </w:p>
    <w:p w:rsidR="006B3CE4" w:rsidRDefault="006B3CE4" w:rsidP="006B3CE4">
      <w:pPr>
        <w:tabs>
          <w:tab w:val="left" w:pos="1200"/>
        </w:tabs>
        <w:spacing w:before="54" w:after="0" w:line="336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6B3CE4" w:rsidSect="00841852">
          <w:type w:val="continuous"/>
          <w:pgSz w:w="11920" w:h="16860"/>
          <w:pgMar w:top="1134" w:right="1134" w:bottom="1021" w:left="1134" w:header="720" w:footer="720" w:gutter="0"/>
          <w:cols w:space="720"/>
        </w:sectPr>
      </w:pPr>
    </w:p>
    <w:p w:rsidR="00491B81" w:rsidRDefault="00491B81">
      <w:pPr>
        <w:rPr>
          <w:lang w:eastAsia="zh-TW"/>
        </w:rPr>
      </w:pPr>
    </w:p>
    <w:sectPr w:rsidR="00491B81" w:rsidSect="006B3CE4">
      <w:type w:val="continuous"/>
      <w:pgSz w:w="11920" w:h="16860"/>
      <w:pgMar w:top="130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92C" w:rsidRDefault="0059792C" w:rsidP="00981F35">
      <w:pPr>
        <w:spacing w:after="0" w:line="240" w:lineRule="auto"/>
      </w:pPr>
      <w:r>
        <w:separator/>
      </w:r>
    </w:p>
  </w:endnote>
  <w:endnote w:type="continuationSeparator" w:id="0">
    <w:p w:rsidR="0059792C" w:rsidRDefault="0059792C" w:rsidP="0098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92C" w:rsidRDefault="0059792C" w:rsidP="00981F35">
      <w:pPr>
        <w:spacing w:after="0" w:line="240" w:lineRule="auto"/>
      </w:pPr>
      <w:r>
        <w:separator/>
      </w:r>
    </w:p>
  </w:footnote>
  <w:footnote w:type="continuationSeparator" w:id="0">
    <w:p w:rsidR="0059792C" w:rsidRDefault="0059792C" w:rsidP="0098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E4BCC"/>
    <w:multiLevelType w:val="hybridMultilevel"/>
    <w:tmpl w:val="F8521EC8"/>
    <w:lvl w:ilvl="0" w:tplc="2ECA58D2">
      <w:start w:val="1"/>
      <w:numFmt w:val="taiwaneseCountingThousand"/>
      <w:lvlText w:val="%1、"/>
      <w:lvlJc w:val="left"/>
      <w:pPr>
        <w:ind w:left="14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8" w:hanging="480"/>
      </w:pPr>
    </w:lvl>
    <w:lvl w:ilvl="2" w:tplc="0409001B" w:tentative="1">
      <w:start w:val="1"/>
      <w:numFmt w:val="lowerRoman"/>
      <w:lvlText w:val="%3."/>
      <w:lvlJc w:val="right"/>
      <w:pPr>
        <w:ind w:left="2408" w:hanging="480"/>
      </w:pPr>
    </w:lvl>
    <w:lvl w:ilvl="3" w:tplc="0409000F" w:tentative="1">
      <w:start w:val="1"/>
      <w:numFmt w:val="decimal"/>
      <w:lvlText w:val="%4."/>
      <w:lvlJc w:val="left"/>
      <w:pPr>
        <w:ind w:left="2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8" w:hanging="480"/>
      </w:pPr>
    </w:lvl>
    <w:lvl w:ilvl="5" w:tplc="0409001B" w:tentative="1">
      <w:start w:val="1"/>
      <w:numFmt w:val="lowerRoman"/>
      <w:lvlText w:val="%6."/>
      <w:lvlJc w:val="right"/>
      <w:pPr>
        <w:ind w:left="3848" w:hanging="480"/>
      </w:pPr>
    </w:lvl>
    <w:lvl w:ilvl="6" w:tplc="0409000F" w:tentative="1">
      <w:start w:val="1"/>
      <w:numFmt w:val="decimal"/>
      <w:lvlText w:val="%7."/>
      <w:lvlJc w:val="left"/>
      <w:pPr>
        <w:ind w:left="4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8" w:hanging="480"/>
      </w:pPr>
    </w:lvl>
    <w:lvl w:ilvl="8" w:tplc="0409001B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1" w15:restartNumberingAfterBreak="0">
    <w:nsid w:val="79C603BF"/>
    <w:multiLevelType w:val="hybridMultilevel"/>
    <w:tmpl w:val="F8521EC8"/>
    <w:lvl w:ilvl="0" w:tplc="2ECA58D2">
      <w:start w:val="1"/>
      <w:numFmt w:val="taiwaneseCountingThousand"/>
      <w:lvlText w:val="%1、"/>
      <w:lvlJc w:val="left"/>
      <w:pPr>
        <w:ind w:left="14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8" w:hanging="480"/>
      </w:pPr>
    </w:lvl>
    <w:lvl w:ilvl="2" w:tplc="0409001B" w:tentative="1">
      <w:start w:val="1"/>
      <w:numFmt w:val="lowerRoman"/>
      <w:lvlText w:val="%3."/>
      <w:lvlJc w:val="right"/>
      <w:pPr>
        <w:ind w:left="2408" w:hanging="480"/>
      </w:pPr>
    </w:lvl>
    <w:lvl w:ilvl="3" w:tplc="0409000F" w:tentative="1">
      <w:start w:val="1"/>
      <w:numFmt w:val="decimal"/>
      <w:lvlText w:val="%4."/>
      <w:lvlJc w:val="left"/>
      <w:pPr>
        <w:ind w:left="2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8" w:hanging="480"/>
      </w:pPr>
    </w:lvl>
    <w:lvl w:ilvl="5" w:tplc="0409001B" w:tentative="1">
      <w:start w:val="1"/>
      <w:numFmt w:val="lowerRoman"/>
      <w:lvlText w:val="%6."/>
      <w:lvlJc w:val="right"/>
      <w:pPr>
        <w:ind w:left="3848" w:hanging="480"/>
      </w:pPr>
    </w:lvl>
    <w:lvl w:ilvl="6" w:tplc="0409000F" w:tentative="1">
      <w:start w:val="1"/>
      <w:numFmt w:val="decimal"/>
      <w:lvlText w:val="%7."/>
      <w:lvlJc w:val="left"/>
      <w:pPr>
        <w:ind w:left="4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8" w:hanging="480"/>
      </w:pPr>
    </w:lvl>
    <w:lvl w:ilvl="8" w:tplc="0409001B" w:tentative="1">
      <w:start w:val="1"/>
      <w:numFmt w:val="lowerRoman"/>
      <w:lvlText w:val="%9."/>
      <w:lvlJc w:val="right"/>
      <w:pPr>
        <w:ind w:left="528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E4"/>
    <w:rsid w:val="00062C7C"/>
    <w:rsid w:val="002548F5"/>
    <w:rsid w:val="00280FF0"/>
    <w:rsid w:val="002D1756"/>
    <w:rsid w:val="0041302D"/>
    <w:rsid w:val="00491B81"/>
    <w:rsid w:val="004C005F"/>
    <w:rsid w:val="0059792C"/>
    <w:rsid w:val="00617345"/>
    <w:rsid w:val="006B3CE4"/>
    <w:rsid w:val="008F6275"/>
    <w:rsid w:val="009043C1"/>
    <w:rsid w:val="00922CC8"/>
    <w:rsid w:val="00981F35"/>
    <w:rsid w:val="00CC7C1D"/>
    <w:rsid w:val="00DD2FDA"/>
    <w:rsid w:val="00D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D85D4"/>
  <w15:chartTrackingRefBased/>
  <w15:docId w15:val="{8C461034-1FC6-4572-95D8-6242FFCD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CE4"/>
    <w:pPr>
      <w:widowControl w:val="0"/>
      <w:spacing w:before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6FA4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FA4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FA4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FA4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FA4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FA4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FA4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F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F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6FA4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character" w:customStyle="1" w:styleId="20">
    <w:name w:val="標題 2 字元"/>
    <w:basedOn w:val="a0"/>
    <w:link w:val="2"/>
    <w:uiPriority w:val="9"/>
    <w:semiHidden/>
    <w:rsid w:val="00DF6FA4"/>
    <w:rPr>
      <w:caps/>
      <w:spacing w:val="15"/>
      <w:shd w:val="clear" w:color="auto" w:fill="EAF1CD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DF6FA4"/>
    <w:rPr>
      <w:caps/>
      <w:color w:val="414C15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F6FA4"/>
    <w:rPr>
      <w:caps/>
      <w:color w:val="61721F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F6FA4"/>
    <w:rPr>
      <w:caps/>
      <w:color w:val="61721F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F6FA4"/>
    <w:rPr>
      <w:caps/>
      <w:color w:val="61721F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F6FA4"/>
    <w:rPr>
      <w:caps/>
      <w:color w:val="61721F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F6FA4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F6FA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F6FA4"/>
    <w:rPr>
      <w:b/>
      <w:bCs/>
      <w:color w:val="61721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F6FA4"/>
    <w:pPr>
      <w:spacing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F6FA4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6FA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DF6FA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F6FA4"/>
    <w:rPr>
      <w:b/>
      <w:bCs/>
    </w:rPr>
  </w:style>
  <w:style w:type="character" w:styleId="a9">
    <w:name w:val="Emphasis"/>
    <w:uiPriority w:val="20"/>
    <w:qFormat/>
    <w:rsid w:val="00DF6FA4"/>
    <w:rPr>
      <w:caps/>
      <w:color w:val="414C15" w:themeColor="accent1" w:themeShade="7F"/>
      <w:spacing w:val="5"/>
    </w:rPr>
  </w:style>
  <w:style w:type="paragraph" w:styleId="aa">
    <w:name w:val="No Spacing"/>
    <w:uiPriority w:val="1"/>
    <w:qFormat/>
    <w:rsid w:val="00DF6FA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FA4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DF6FA4"/>
    <w:rPr>
      <w:i/>
      <w:iCs/>
      <w:sz w:val="24"/>
      <w:szCs w:val="24"/>
    </w:rPr>
  </w:style>
  <w:style w:type="character" w:customStyle="1" w:styleId="ad">
    <w:name w:val="引文 字元"/>
    <w:basedOn w:val="a0"/>
    <w:link w:val="ac"/>
    <w:uiPriority w:val="29"/>
    <w:rsid w:val="00DF6FA4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F6FA4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af">
    <w:name w:val="鮮明引文 字元"/>
    <w:basedOn w:val="a0"/>
    <w:link w:val="ae"/>
    <w:uiPriority w:val="30"/>
    <w:rsid w:val="00DF6FA4"/>
    <w:rPr>
      <w:color w:val="83992A" w:themeColor="accent1"/>
      <w:sz w:val="24"/>
      <w:szCs w:val="24"/>
    </w:rPr>
  </w:style>
  <w:style w:type="character" w:styleId="af0">
    <w:name w:val="Subtle Emphasis"/>
    <w:uiPriority w:val="19"/>
    <w:qFormat/>
    <w:rsid w:val="00DF6FA4"/>
    <w:rPr>
      <w:i/>
      <w:iCs/>
      <w:color w:val="414C15" w:themeColor="accent1" w:themeShade="7F"/>
    </w:rPr>
  </w:style>
  <w:style w:type="character" w:styleId="af1">
    <w:name w:val="Intense Emphasis"/>
    <w:uiPriority w:val="21"/>
    <w:qFormat/>
    <w:rsid w:val="00DF6FA4"/>
    <w:rPr>
      <w:b/>
      <w:bCs/>
      <w:caps/>
      <w:color w:val="414C15" w:themeColor="accent1" w:themeShade="7F"/>
      <w:spacing w:val="10"/>
    </w:rPr>
  </w:style>
  <w:style w:type="character" w:styleId="af2">
    <w:name w:val="Subtle Reference"/>
    <w:uiPriority w:val="31"/>
    <w:qFormat/>
    <w:rsid w:val="00DF6FA4"/>
    <w:rPr>
      <w:b/>
      <w:bCs/>
      <w:color w:val="83992A" w:themeColor="accent1"/>
    </w:rPr>
  </w:style>
  <w:style w:type="character" w:styleId="af3">
    <w:name w:val="Intense Reference"/>
    <w:uiPriority w:val="32"/>
    <w:qFormat/>
    <w:rsid w:val="00DF6FA4"/>
    <w:rPr>
      <w:b/>
      <w:bCs/>
      <w:i/>
      <w:iCs/>
      <w:caps/>
      <w:color w:val="83992A" w:themeColor="accent1"/>
    </w:rPr>
  </w:style>
  <w:style w:type="character" w:styleId="af4">
    <w:name w:val="Book Title"/>
    <w:uiPriority w:val="33"/>
    <w:qFormat/>
    <w:rsid w:val="00DF6FA4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DF6FA4"/>
    <w:pPr>
      <w:outlineLvl w:val="9"/>
    </w:pPr>
  </w:style>
  <w:style w:type="paragraph" w:customStyle="1" w:styleId="af6">
    <w:name w:val="款"/>
    <w:basedOn w:val="a"/>
    <w:rsid w:val="006B3CE4"/>
    <w:pPr>
      <w:kinsoku w:val="0"/>
      <w:overflowPunct w:val="0"/>
      <w:autoSpaceDE w:val="0"/>
      <w:autoSpaceDN w:val="0"/>
      <w:spacing w:after="0" w:line="240" w:lineRule="auto"/>
      <w:ind w:leftChars="700" w:left="800" w:hangingChars="100" w:hanging="100"/>
      <w:jc w:val="both"/>
      <w:textAlignment w:val="center"/>
    </w:pPr>
    <w:rPr>
      <w:rFonts w:ascii="華康細明體" w:eastAsia="華康細明體" w:hAnsi="細明體" w:cs="Times New Roman"/>
      <w:bCs/>
      <w:kern w:val="2"/>
      <w:sz w:val="21"/>
      <w:szCs w:val="24"/>
      <w:lang w:eastAsia="zh-TW"/>
    </w:rPr>
  </w:style>
  <w:style w:type="paragraph" w:styleId="af7">
    <w:name w:val="header"/>
    <w:basedOn w:val="a"/>
    <w:link w:val="af8"/>
    <w:uiPriority w:val="99"/>
    <w:unhideWhenUsed/>
    <w:rsid w:val="00981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981F35"/>
    <w:rPr>
      <w:lang w:eastAsia="en-US"/>
    </w:rPr>
  </w:style>
  <w:style w:type="paragraph" w:styleId="af9">
    <w:name w:val="footer"/>
    <w:basedOn w:val="a"/>
    <w:link w:val="afa"/>
    <w:uiPriority w:val="99"/>
    <w:unhideWhenUsed/>
    <w:rsid w:val="00981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981F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有機">
  <a:themeElements>
    <a:clrScheme name="有機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有機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有機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lanmei</cp:lastModifiedBy>
  <cp:revision>2</cp:revision>
  <dcterms:created xsi:type="dcterms:W3CDTF">2024-07-18T00:47:00Z</dcterms:created>
  <dcterms:modified xsi:type="dcterms:W3CDTF">2024-07-18T00:47:00Z</dcterms:modified>
</cp:coreProperties>
</file>