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5E" w:rsidRPr="00441EA0" w:rsidRDefault="00CF165E" w:rsidP="00CF165E">
      <w:pPr>
        <w:spacing w:afterLines="50" w:after="180"/>
        <w:outlineLvl w:val="0"/>
        <w:rPr>
          <w:rFonts w:eastAsia="標楷體"/>
          <w:b/>
          <w:sz w:val="32"/>
          <w:szCs w:val="32"/>
        </w:rPr>
      </w:pPr>
      <w:r w:rsidRPr="00441EA0">
        <w:rPr>
          <w:rFonts w:eastAsia="標楷體"/>
          <w:b/>
          <w:kern w:val="2"/>
          <w:sz w:val="32"/>
          <w:szCs w:val="32"/>
        </w:rPr>
        <w:t>高雄醫學大學</w:t>
      </w:r>
      <w:r w:rsidRPr="00441EA0">
        <w:rPr>
          <w:rFonts w:eastAsia="標楷體"/>
          <w:b/>
          <w:sz w:val="32"/>
          <w:szCs w:val="32"/>
        </w:rPr>
        <w:t>學生自治團體設置及輔導辦法</w:t>
      </w:r>
    </w:p>
    <w:p w:rsidR="00CF165E" w:rsidRPr="00441EA0" w:rsidRDefault="00CF165E" w:rsidP="00CF165E">
      <w:pPr>
        <w:tabs>
          <w:tab w:val="left" w:pos="1320"/>
          <w:tab w:val="left" w:pos="7560"/>
        </w:tabs>
        <w:snapToGrid w:val="0"/>
        <w:spacing w:line="240" w:lineRule="exact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                                        83.11.04 </w:t>
      </w:r>
      <w:r w:rsidRPr="00441EA0">
        <w:rPr>
          <w:rFonts w:eastAsia="標楷體" w:hint="eastAsia"/>
          <w:sz w:val="20"/>
        </w:rPr>
        <w:t xml:space="preserve">  </w:t>
      </w:r>
      <w:r w:rsidRPr="00441EA0">
        <w:rPr>
          <w:rFonts w:eastAsia="標楷體"/>
          <w:sz w:val="20"/>
        </w:rPr>
        <w:t>訓育委員會第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次會議通過</w:t>
      </w:r>
    </w:p>
    <w:p w:rsidR="00CF165E" w:rsidRPr="00441EA0" w:rsidRDefault="00CF165E" w:rsidP="00CF165E">
      <w:pPr>
        <w:tabs>
          <w:tab w:val="left" w:pos="1320"/>
          <w:tab w:val="left" w:pos="7560"/>
        </w:tabs>
        <w:snapToGrid w:val="0"/>
        <w:spacing w:line="240" w:lineRule="exact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                                        97.09.29 </w:t>
      </w:r>
      <w:r w:rsidRPr="00441EA0">
        <w:rPr>
          <w:rFonts w:eastAsia="標楷體" w:hint="eastAsia"/>
          <w:sz w:val="20"/>
        </w:rPr>
        <w:t xml:space="preserve">  </w:t>
      </w:r>
      <w:r w:rsidRPr="00441EA0">
        <w:rPr>
          <w:rFonts w:eastAsia="標楷體"/>
          <w:sz w:val="20"/>
        </w:rPr>
        <w:t>97</w:t>
      </w:r>
      <w:r w:rsidRPr="00441EA0">
        <w:rPr>
          <w:rFonts w:eastAsia="標楷體"/>
          <w:sz w:val="20"/>
        </w:rPr>
        <w:t>學年度第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次學生事務委員會會議通過</w:t>
      </w:r>
    </w:p>
    <w:p w:rsidR="00CF165E" w:rsidRPr="00441EA0" w:rsidRDefault="00CF165E" w:rsidP="00CF165E">
      <w:pPr>
        <w:pStyle w:val="HTML"/>
        <w:snapToGrid w:val="0"/>
        <w:spacing w:line="240" w:lineRule="exact"/>
        <w:rPr>
          <w:rFonts w:ascii="Times New Roman" w:eastAsia="標楷體" w:hAnsi="Times New Roman"/>
          <w:sz w:val="20"/>
        </w:rPr>
      </w:pPr>
      <w:r w:rsidRPr="00441EA0">
        <w:rPr>
          <w:rFonts w:ascii="Times New Roman" w:eastAsia="標楷體" w:hAnsi="Times New Roman"/>
          <w:sz w:val="20"/>
        </w:rPr>
        <w:t xml:space="preserve">                                        97.10.24 </w:t>
      </w:r>
      <w:r w:rsidRPr="00441EA0">
        <w:rPr>
          <w:rFonts w:ascii="Times New Roman" w:eastAsia="標楷體" w:hAnsi="Times New Roman" w:hint="eastAsia"/>
          <w:sz w:val="20"/>
          <w:lang w:eastAsia="zh-TW"/>
        </w:rPr>
        <w:t xml:space="preserve">  </w:t>
      </w:r>
      <w:r w:rsidRPr="00441EA0">
        <w:rPr>
          <w:rFonts w:ascii="Times New Roman" w:eastAsia="標楷體" w:hAnsi="Times New Roman"/>
          <w:sz w:val="20"/>
        </w:rPr>
        <w:t>97</w:t>
      </w:r>
      <w:r w:rsidRPr="00441EA0">
        <w:rPr>
          <w:rFonts w:ascii="Times New Roman" w:eastAsia="標楷體" w:hAnsi="Times New Roman"/>
          <w:sz w:val="20"/>
        </w:rPr>
        <w:t>學年度第</w:t>
      </w:r>
      <w:r w:rsidRPr="00441EA0">
        <w:rPr>
          <w:rFonts w:ascii="Times New Roman" w:eastAsia="標楷體" w:hAnsi="Times New Roman"/>
          <w:sz w:val="20"/>
        </w:rPr>
        <w:t>1</w:t>
      </w:r>
      <w:r w:rsidRPr="00441EA0">
        <w:rPr>
          <w:rFonts w:ascii="Times New Roman" w:eastAsia="標楷體" w:hAnsi="Times New Roman"/>
          <w:sz w:val="20"/>
        </w:rPr>
        <w:t>次校務暨第</w:t>
      </w:r>
      <w:r w:rsidRPr="00441EA0">
        <w:rPr>
          <w:rFonts w:ascii="Times New Roman" w:eastAsia="標楷體" w:hAnsi="Times New Roman"/>
          <w:sz w:val="20"/>
        </w:rPr>
        <w:t>3</w:t>
      </w:r>
      <w:r w:rsidRPr="00441EA0">
        <w:rPr>
          <w:rFonts w:ascii="Times New Roman" w:eastAsia="標楷體" w:hAnsi="Times New Roman"/>
          <w:sz w:val="20"/>
        </w:rPr>
        <w:t>次行政聯席會議通過</w:t>
      </w:r>
    </w:p>
    <w:p w:rsidR="00CF165E" w:rsidRPr="00441EA0" w:rsidRDefault="00CF165E" w:rsidP="00CF165E">
      <w:pPr>
        <w:pStyle w:val="HTML"/>
        <w:snapToGrid w:val="0"/>
        <w:spacing w:line="240" w:lineRule="exact"/>
        <w:rPr>
          <w:rFonts w:ascii="Times New Roman" w:eastAsia="標楷體" w:hAnsi="Times New Roman"/>
          <w:sz w:val="20"/>
        </w:rPr>
      </w:pPr>
      <w:r w:rsidRPr="00441EA0">
        <w:rPr>
          <w:rFonts w:ascii="Times New Roman" w:eastAsia="標楷體" w:hAnsi="Times New Roman"/>
          <w:sz w:val="20"/>
        </w:rPr>
        <w:t xml:space="preserve">                                        98.01.23 </w:t>
      </w:r>
      <w:r w:rsidRPr="00441EA0">
        <w:rPr>
          <w:rFonts w:ascii="Times New Roman" w:eastAsia="標楷體" w:hAnsi="Times New Roman" w:hint="eastAsia"/>
          <w:sz w:val="20"/>
          <w:lang w:eastAsia="zh-TW"/>
        </w:rPr>
        <w:t xml:space="preserve">  </w:t>
      </w:r>
      <w:r w:rsidRPr="00441EA0">
        <w:rPr>
          <w:rFonts w:ascii="Times New Roman" w:eastAsia="標楷體" w:hAnsi="Times New Roman"/>
          <w:sz w:val="20"/>
        </w:rPr>
        <w:t>高醫學務字第</w:t>
      </w:r>
      <w:r w:rsidRPr="00441EA0">
        <w:rPr>
          <w:rFonts w:ascii="Times New Roman" w:eastAsia="標楷體" w:hAnsi="Times New Roman"/>
          <w:sz w:val="20"/>
        </w:rPr>
        <w:t>0981100287</w:t>
      </w:r>
      <w:r w:rsidRPr="00441EA0">
        <w:rPr>
          <w:rFonts w:ascii="Times New Roman" w:eastAsia="標楷體" w:hAnsi="Times New Roman"/>
          <w:sz w:val="20"/>
        </w:rPr>
        <w:t>號函公布</w:t>
      </w:r>
    </w:p>
    <w:p w:rsidR="00CF165E" w:rsidRPr="00441EA0" w:rsidRDefault="00CF165E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/>
          <w:bCs/>
          <w:sz w:val="20"/>
        </w:rPr>
      </w:pPr>
      <w:r w:rsidRPr="00441EA0">
        <w:rPr>
          <w:rFonts w:eastAsia="標楷體"/>
          <w:bCs/>
          <w:sz w:val="20"/>
        </w:rPr>
        <w:t>105.11.</w:t>
      </w:r>
      <w:r w:rsidRPr="00441EA0">
        <w:rPr>
          <w:rFonts w:eastAsia="標楷體" w:hint="eastAsia"/>
          <w:bCs/>
          <w:sz w:val="20"/>
        </w:rPr>
        <w:t>0</w:t>
      </w:r>
      <w:r w:rsidRPr="00441EA0">
        <w:rPr>
          <w:rFonts w:eastAsia="標楷體"/>
          <w:bCs/>
          <w:sz w:val="20"/>
        </w:rPr>
        <w:t xml:space="preserve">3 </w:t>
      </w:r>
      <w:r w:rsidRPr="00441EA0">
        <w:rPr>
          <w:rFonts w:eastAsia="標楷體" w:hint="eastAsia"/>
          <w:bCs/>
          <w:sz w:val="20"/>
        </w:rPr>
        <w:t xml:space="preserve"> </w:t>
      </w:r>
      <w:r w:rsidRPr="00441EA0">
        <w:rPr>
          <w:rFonts w:eastAsia="標楷體"/>
          <w:bCs/>
          <w:sz w:val="20"/>
        </w:rPr>
        <w:t>105</w:t>
      </w:r>
      <w:r w:rsidRPr="00441EA0">
        <w:rPr>
          <w:rFonts w:eastAsia="標楷體"/>
          <w:bCs/>
          <w:sz w:val="20"/>
        </w:rPr>
        <w:t>學年度第</w:t>
      </w:r>
      <w:r w:rsidRPr="00441EA0">
        <w:rPr>
          <w:rFonts w:eastAsia="標楷體"/>
          <w:bCs/>
          <w:sz w:val="20"/>
        </w:rPr>
        <w:t>1</w:t>
      </w:r>
      <w:r w:rsidRPr="00441EA0">
        <w:rPr>
          <w:rFonts w:eastAsia="標楷體"/>
          <w:bCs/>
          <w:sz w:val="20"/>
        </w:rPr>
        <w:t>次臨時校務會議審議通過</w:t>
      </w:r>
    </w:p>
    <w:p w:rsidR="00CF165E" w:rsidRDefault="00CF165E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/>
          <w:sz w:val="20"/>
        </w:rPr>
      </w:pPr>
      <w:r w:rsidRPr="00441EA0">
        <w:rPr>
          <w:rFonts w:eastAsia="標楷體"/>
          <w:sz w:val="20"/>
        </w:rPr>
        <w:t>108.05.29  107</w:t>
      </w:r>
      <w:r w:rsidRPr="00441EA0">
        <w:rPr>
          <w:rFonts w:eastAsia="標楷體"/>
          <w:sz w:val="20"/>
        </w:rPr>
        <w:t>學年度第</w:t>
      </w:r>
      <w:r w:rsidRPr="00441EA0">
        <w:rPr>
          <w:rFonts w:eastAsia="標楷體"/>
          <w:sz w:val="20"/>
        </w:rPr>
        <w:t>4</w:t>
      </w:r>
      <w:r w:rsidRPr="00441EA0">
        <w:rPr>
          <w:rFonts w:eastAsia="標楷體"/>
          <w:sz w:val="20"/>
        </w:rPr>
        <w:t>次臨時校務會議修正通過</w:t>
      </w:r>
    </w:p>
    <w:p w:rsidR="00CF165E" w:rsidRPr="00441EA0" w:rsidRDefault="00CF165E" w:rsidP="00CF16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exact"/>
        <w:ind w:leftChars="1667" w:left="4001"/>
        <w:rPr>
          <w:rFonts w:eastAsia="標楷體"/>
          <w:bCs/>
          <w:sz w:val="20"/>
        </w:rPr>
      </w:pPr>
      <w:r>
        <w:rPr>
          <w:rFonts w:eastAsia="標楷體" w:hint="eastAsia"/>
          <w:sz w:val="20"/>
        </w:rPr>
        <w:t>108.06.25</w:t>
      </w:r>
      <w:r>
        <w:rPr>
          <w:rFonts w:eastAsia="標楷體" w:hint="eastAsia"/>
          <w:sz w:val="20"/>
        </w:rPr>
        <w:t xml:space="preserve">　高醫學務字第</w:t>
      </w:r>
      <w:bookmarkStart w:id="0" w:name="_GoBack"/>
      <w:r>
        <w:rPr>
          <w:rFonts w:eastAsia="標楷體" w:hint="eastAsia"/>
          <w:sz w:val="20"/>
        </w:rPr>
        <w:t>1081102147</w:t>
      </w:r>
      <w:bookmarkEnd w:id="0"/>
      <w:r>
        <w:rPr>
          <w:rFonts w:eastAsia="標楷體" w:hint="eastAsia"/>
          <w:sz w:val="20"/>
        </w:rPr>
        <w:t>號函公布</w:t>
      </w:r>
    </w:p>
    <w:p w:rsidR="00CF165E" w:rsidRPr="00441EA0" w:rsidRDefault="00CF165E" w:rsidP="00CF165E">
      <w:pPr>
        <w:pStyle w:val="HTML"/>
        <w:snapToGrid w:val="0"/>
        <w:spacing w:line="240" w:lineRule="exact"/>
        <w:rPr>
          <w:rFonts w:ascii="Times New Roman" w:eastAsia="標楷體" w:hAnsi="Times New Roman"/>
          <w:sz w:val="20"/>
        </w:rPr>
      </w:pP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1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為落實學生自治理念，培養學生民主素養，促進校園意見溝通，並增進服務精神，特依大學法第三十三條、本校組織規程第十九條，訂定本辦法。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2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本校學生得依本辦法，按校、系（所）層級，成立學生自治團體。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3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依本辦法成立之</w:t>
      </w:r>
      <w:r w:rsidRPr="00441EA0">
        <w:rPr>
          <w:rFonts w:eastAsia="標楷體"/>
          <w:u w:val="single"/>
        </w:rPr>
        <w:t>高雄醫學大學</w:t>
      </w:r>
      <w:r w:rsidRPr="00441EA0">
        <w:rPr>
          <w:rFonts w:eastAsia="標楷體"/>
        </w:rPr>
        <w:t>學生會</w:t>
      </w:r>
      <w:r w:rsidRPr="00441EA0">
        <w:rPr>
          <w:rFonts w:eastAsia="標楷體"/>
          <w:u w:val="single"/>
        </w:rPr>
        <w:t>(</w:t>
      </w:r>
      <w:r w:rsidRPr="00441EA0">
        <w:rPr>
          <w:rFonts w:eastAsia="標楷體"/>
          <w:u w:val="single"/>
        </w:rPr>
        <w:t>以下簡稱學生會</w:t>
      </w:r>
      <w:r w:rsidRPr="00441EA0">
        <w:rPr>
          <w:rFonts w:eastAsia="標楷體"/>
          <w:u w:val="single"/>
        </w:rPr>
        <w:t>)</w:t>
      </w:r>
      <w:r w:rsidRPr="00441EA0">
        <w:rPr>
          <w:rFonts w:eastAsia="標楷體"/>
        </w:rPr>
        <w:t>，為本校學生之最高代表組織，代表學生行使學生自治權利，處理學生在校學習、生活與權益有關事項。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4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學生自治團體之成立、組織及管理，依各學生自治團體之組織章程辦理，並報請學</w:t>
      </w:r>
      <w:r w:rsidRPr="00441EA0">
        <w:rPr>
          <w:rFonts w:eastAsia="標楷體" w:hint="eastAsia"/>
          <w:u w:val="single"/>
        </w:rPr>
        <w:t>生事務</w:t>
      </w:r>
      <w:r w:rsidRPr="00441EA0">
        <w:rPr>
          <w:rFonts w:eastAsia="標楷體"/>
          <w:u w:val="single"/>
        </w:rPr>
        <w:t>處</w:t>
      </w:r>
      <w:r w:rsidRPr="00441EA0">
        <w:rPr>
          <w:rFonts w:eastAsia="標楷體"/>
        </w:rPr>
        <w:t>核備。其他如活動、經費、財物、評鑑、獎懲、辦公室分配使用及管理、場地器材借用、文宣海報張貼等事項，準用本校「學生社團輔導辦法」及其他相關規定。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5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學生自治團體應遵守本校校規及相關法令，並接受</w:t>
      </w:r>
      <w:r w:rsidRPr="00441EA0">
        <w:rPr>
          <w:rFonts w:eastAsia="標楷體"/>
          <w:u w:val="single"/>
        </w:rPr>
        <w:t>學生事務處及所屬院、系</w:t>
      </w:r>
      <w:r w:rsidRPr="00441EA0">
        <w:rPr>
          <w:rFonts w:eastAsia="標楷體"/>
          <w:u w:val="single"/>
        </w:rPr>
        <w:t>(</w:t>
      </w:r>
      <w:r w:rsidRPr="00441EA0">
        <w:rPr>
          <w:rFonts w:eastAsia="標楷體"/>
          <w:u w:val="single"/>
        </w:rPr>
        <w:t>所</w:t>
      </w:r>
      <w:r w:rsidRPr="00441EA0">
        <w:rPr>
          <w:rFonts w:eastAsia="標楷體"/>
          <w:u w:val="single"/>
        </w:rPr>
        <w:t>)</w:t>
      </w:r>
      <w:r w:rsidRPr="00441EA0">
        <w:rPr>
          <w:rFonts w:eastAsia="標楷體"/>
        </w:rPr>
        <w:t>之輔導。</w:t>
      </w:r>
    </w:p>
    <w:p w:rsidR="00CF165E" w:rsidRPr="00441EA0" w:rsidRDefault="00CF165E" w:rsidP="00CF165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6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學生自治團體經學校核可後，得向會員收取會費。另經輔導單位同意得接受捐助。</w:t>
      </w:r>
    </w:p>
    <w:p w:rsidR="00CF165E" w:rsidRPr="00441EA0" w:rsidRDefault="00CF165E" w:rsidP="00CF165E">
      <w:pPr>
        <w:widowControl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eastAsia="標楷體"/>
        </w:rPr>
      </w:pP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學生自治團體會經費之運用及核銷，應符合本校會計規定及相關法令。</w:t>
      </w:r>
    </w:p>
    <w:p w:rsidR="00CF165E" w:rsidRPr="00441EA0" w:rsidRDefault="00CF165E" w:rsidP="00CF165E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916"/>
        <w:jc w:val="both"/>
        <w:rPr>
          <w:rFonts w:eastAsia="標楷體"/>
        </w:rPr>
      </w:pPr>
      <w:r w:rsidRPr="00441EA0">
        <w:rPr>
          <w:rFonts w:eastAsia="標楷體"/>
        </w:rPr>
        <w:t>學生自治團體之經費，由其自行保管、分配，但應周詳規劃，妥善運用，定期向會員公布，且應接受</w:t>
      </w:r>
      <w:r w:rsidRPr="00441EA0">
        <w:rPr>
          <w:rFonts w:eastAsia="標楷體" w:hint="eastAsia"/>
          <w:u w:val="single"/>
        </w:rPr>
        <w:t>該學生自治團體所屬</w:t>
      </w:r>
      <w:r w:rsidRPr="00441EA0">
        <w:rPr>
          <w:rFonts w:eastAsia="標楷體"/>
          <w:u w:val="single"/>
        </w:rPr>
        <w:t>會員代表</w:t>
      </w:r>
      <w:r w:rsidRPr="00441EA0">
        <w:rPr>
          <w:rFonts w:eastAsia="標楷體"/>
        </w:rPr>
        <w:t>之查核及接受輔導單位之</w:t>
      </w:r>
      <w:r w:rsidRPr="00441EA0">
        <w:rPr>
          <w:rFonts w:eastAsia="標楷體"/>
          <w:u w:val="single"/>
        </w:rPr>
        <w:t>協助</w:t>
      </w:r>
      <w:r w:rsidRPr="00441EA0">
        <w:rPr>
          <w:rFonts w:eastAsia="標楷體"/>
        </w:rPr>
        <w:t>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7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學生自治團體得依本校各項會議規定，推派代表出席或列席。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8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學生自治團體得參加本校舉辦之各項研習及參訪活動，以充實學生自治團體幹部、學生會員代表之自治理念、管理能力及議事技能。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9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學生自治團體違反校規及相關法令者，其行為人及負責人依校規處理，並應負法律責任。</w:t>
      </w:r>
    </w:p>
    <w:p w:rsidR="00CF165E" w:rsidRPr="00441EA0" w:rsidRDefault="00CF165E" w:rsidP="00CF165E">
      <w:pPr>
        <w:ind w:left="1080" w:hangingChars="450" w:hanging="1080"/>
        <w:jc w:val="both"/>
        <w:rPr>
          <w:rFonts w:eastAsia="標楷體"/>
        </w:rPr>
      </w:pPr>
      <w:r w:rsidRPr="00441EA0">
        <w:rPr>
          <w:rFonts w:eastAsia="標楷體"/>
        </w:rPr>
        <w:t>第</w:t>
      </w:r>
      <w:r w:rsidRPr="00441EA0">
        <w:rPr>
          <w:rFonts w:eastAsia="標楷體"/>
          <w:u w:val="single"/>
        </w:rPr>
        <w:t>10</w:t>
      </w:r>
      <w:r w:rsidRPr="00441EA0">
        <w:rPr>
          <w:rFonts w:eastAsia="標楷體"/>
        </w:rPr>
        <w:t>條</w:t>
      </w:r>
      <w:r w:rsidRPr="00441EA0">
        <w:rPr>
          <w:rFonts w:eastAsia="標楷體"/>
        </w:rPr>
        <w:tab/>
      </w:r>
      <w:r w:rsidRPr="00441EA0">
        <w:rPr>
          <w:rFonts w:eastAsia="標楷體"/>
        </w:rPr>
        <w:t>本辦法經校務會議通過，陳請校長核定並報請教育部備查後實施，修正時亦同。</w:t>
      </w:r>
    </w:p>
    <w:p w:rsidR="00CF165E" w:rsidRDefault="00CF165E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2"/>
          <w:szCs w:val="32"/>
        </w:rPr>
      </w:pPr>
      <w:r>
        <w:rPr>
          <w:rFonts w:eastAsia="標楷體"/>
          <w:b/>
          <w:kern w:val="2"/>
          <w:sz w:val="32"/>
          <w:szCs w:val="32"/>
        </w:rPr>
        <w:br w:type="page"/>
      </w:r>
    </w:p>
    <w:p w:rsidR="003840AC" w:rsidRPr="00441EA0" w:rsidRDefault="00363E12" w:rsidP="003840AC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  <w:r w:rsidRPr="00441EA0">
        <w:rPr>
          <w:rFonts w:eastAsia="標楷體"/>
          <w:b/>
          <w:kern w:val="2"/>
          <w:sz w:val="32"/>
          <w:szCs w:val="32"/>
        </w:rPr>
        <w:lastRenderedPageBreak/>
        <w:t>高雄醫學大學</w:t>
      </w:r>
      <w:r w:rsidR="00933CF7" w:rsidRPr="00441EA0">
        <w:rPr>
          <w:rFonts w:eastAsia="標楷體"/>
          <w:b/>
          <w:kern w:val="2"/>
          <w:sz w:val="32"/>
          <w:szCs w:val="32"/>
        </w:rPr>
        <w:t>學生自治團體設置及輔導辦法</w:t>
      </w:r>
      <w:r w:rsidR="003840AC" w:rsidRPr="00441EA0">
        <w:rPr>
          <w:rFonts w:eastAsia="標楷體"/>
          <w:b/>
          <w:kern w:val="2"/>
          <w:sz w:val="32"/>
          <w:szCs w:val="32"/>
        </w:rPr>
        <w:t>（修正條文對照表）</w:t>
      </w:r>
    </w:p>
    <w:p w:rsidR="00B44B9A" w:rsidRPr="00441EA0" w:rsidRDefault="00B44B9A" w:rsidP="00F95D27">
      <w:pPr>
        <w:widowControl/>
        <w:shd w:val="clear" w:color="auto" w:fill="FFFFFF"/>
        <w:spacing w:beforeLines="50" w:before="180" w:after="24" w:line="240" w:lineRule="exact"/>
        <w:ind w:leftChars="1595" w:left="4108" w:hangingChars="140" w:hanging="280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83.11.04 </w:t>
      </w:r>
      <w:r w:rsidR="00F95D27" w:rsidRPr="00441EA0">
        <w:rPr>
          <w:rFonts w:eastAsia="標楷體"/>
          <w:sz w:val="20"/>
        </w:rPr>
        <w:t xml:space="preserve">  </w:t>
      </w:r>
      <w:r w:rsidRPr="00441EA0">
        <w:rPr>
          <w:rFonts w:eastAsia="標楷體"/>
          <w:sz w:val="20"/>
        </w:rPr>
        <w:t>訓育委員會第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次會議通過</w:t>
      </w:r>
    </w:p>
    <w:p w:rsidR="00B44B9A" w:rsidRPr="00441EA0" w:rsidRDefault="00B44B9A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sz w:val="20"/>
        </w:rPr>
      </w:pPr>
      <w:r w:rsidRPr="00441EA0">
        <w:rPr>
          <w:rFonts w:eastAsia="標楷體"/>
          <w:sz w:val="20"/>
        </w:rPr>
        <w:t xml:space="preserve">97.09.29 </w:t>
      </w:r>
      <w:r w:rsidR="00F95D27" w:rsidRPr="00441EA0">
        <w:rPr>
          <w:rFonts w:eastAsia="標楷體"/>
          <w:sz w:val="20"/>
        </w:rPr>
        <w:t xml:space="preserve">  </w:t>
      </w:r>
      <w:r w:rsidRPr="00441EA0">
        <w:rPr>
          <w:rFonts w:eastAsia="標楷體"/>
          <w:sz w:val="20"/>
        </w:rPr>
        <w:t>97</w:t>
      </w:r>
      <w:r w:rsidRPr="00441EA0">
        <w:rPr>
          <w:rFonts w:eastAsia="標楷體"/>
          <w:sz w:val="20"/>
        </w:rPr>
        <w:t>學年度第</w:t>
      </w:r>
      <w:r w:rsidRPr="00441EA0">
        <w:rPr>
          <w:rFonts w:eastAsia="標楷體"/>
          <w:sz w:val="20"/>
        </w:rPr>
        <w:t>1</w:t>
      </w:r>
      <w:r w:rsidRPr="00441EA0">
        <w:rPr>
          <w:rFonts w:eastAsia="標楷體"/>
          <w:sz w:val="20"/>
        </w:rPr>
        <w:t>次學生事務委員會會議通過</w:t>
      </w:r>
    </w:p>
    <w:p w:rsidR="00F95D27" w:rsidRPr="00441EA0" w:rsidRDefault="00F268C7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sz w:val="20"/>
        </w:rPr>
      </w:pPr>
      <w:r w:rsidRPr="00441EA0">
        <w:rPr>
          <w:rFonts w:eastAsia="標楷體"/>
          <w:sz w:val="20"/>
        </w:rPr>
        <w:t>97.10.24</w:t>
      </w:r>
      <w:r w:rsidR="00F95D27" w:rsidRPr="00441EA0">
        <w:rPr>
          <w:rFonts w:eastAsia="標楷體"/>
          <w:sz w:val="20"/>
        </w:rPr>
        <w:t xml:space="preserve">   </w:t>
      </w:r>
      <w:r w:rsidRPr="00441EA0">
        <w:rPr>
          <w:rFonts w:eastAsia="標楷體"/>
          <w:sz w:val="20"/>
        </w:rPr>
        <w:t>九十七學年度第一次校務暨第三次行政聯席會議通過</w:t>
      </w:r>
    </w:p>
    <w:p w:rsidR="003840AC" w:rsidRPr="00441EA0" w:rsidRDefault="00501782" w:rsidP="00F95D27">
      <w:pPr>
        <w:widowControl/>
        <w:shd w:val="clear" w:color="auto" w:fill="FFFFFF"/>
        <w:spacing w:after="24" w:line="240" w:lineRule="exact"/>
        <w:ind w:leftChars="1595" w:left="4164" w:hangingChars="140" w:hanging="336"/>
        <w:rPr>
          <w:rFonts w:eastAsia="標楷體"/>
          <w:sz w:val="20"/>
        </w:rPr>
      </w:pPr>
      <w:hyperlink r:id="rId8" w:tooltip="98.01.23高醫學務字第0981100287號函公布.doc" w:history="1">
        <w:r w:rsidR="00F268C7" w:rsidRPr="00441EA0">
          <w:rPr>
            <w:rFonts w:eastAsia="標楷體"/>
            <w:sz w:val="20"/>
          </w:rPr>
          <w:t>98.01.23</w:t>
        </w:r>
        <w:r w:rsidR="00F95D27" w:rsidRPr="00441EA0">
          <w:rPr>
            <w:rFonts w:eastAsia="標楷體"/>
            <w:sz w:val="20"/>
          </w:rPr>
          <w:t xml:space="preserve">   </w:t>
        </w:r>
        <w:r w:rsidR="00F268C7" w:rsidRPr="00441EA0">
          <w:rPr>
            <w:rFonts w:eastAsia="標楷體"/>
            <w:sz w:val="20"/>
          </w:rPr>
          <w:t>高醫學務字第</w:t>
        </w:r>
        <w:r w:rsidR="00F268C7" w:rsidRPr="00441EA0">
          <w:rPr>
            <w:rFonts w:eastAsia="標楷體"/>
            <w:sz w:val="20"/>
          </w:rPr>
          <w:t>0981100287</w:t>
        </w:r>
        <w:r w:rsidR="00F268C7" w:rsidRPr="00441EA0">
          <w:rPr>
            <w:rFonts w:eastAsia="標楷體"/>
            <w:sz w:val="20"/>
          </w:rPr>
          <w:t>號函公布</w:t>
        </w:r>
      </w:hyperlink>
    </w:p>
    <w:p w:rsidR="00B44B9A" w:rsidRDefault="00B44B9A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bCs/>
          <w:sz w:val="20"/>
        </w:rPr>
      </w:pPr>
      <w:r w:rsidRPr="00441EA0">
        <w:rPr>
          <w:rFonts w:eastAsia="標楷體"/>
          <w:bCs/>
          <w:sz w:val="20"/>
        </w:rPr>
        <w:t>105.11.</w:t>
      </w:r>
      <w:r w:rsidR="00F95D27" w:rsidRPr="00441EA0">
        <w:rPr>
          <w:rFonts w:eastAsia="標楷體"/>
          <w:bCs/>
          <w:sz w:val="20"/>
        </w:rPr>
        <w:t>0</w:t>
      </w:r>
      <w:r w:rsidRPr="00441EA0">
        <w:rPr>
          <w:rFonts w:eastAsia="標楷體"/>
          <w:bCs/>
          <w:sz w:val="20"/>
        </w:rPr>
        <w:t xml:space="preserve">3 </w:t>
      </w:r>
      <w:r w:rsidR="00F95D27" w:rsidRPr="00441EA0">
        <w:rPr>
          <w:rFonts w:eastAsia="標楷體"/>
          <w:bCs/>
          <w:sz w:val="20"/>
        </w:rPr>
        <w:t xml:space="preserve"> </w:t>
      </w:r>
      <w:r w:rsidRPr="00441EA0">
        <w:rPr>
          <w:rFonts w:eastAsia="標楷體"/>
          <w:bCs/>
          <w:sz w:val="20"/>
        </w:rPr>
        <w:t>105</w:t>
      </w:r>
      <w:r w:rsidRPr="00441EA0">
        <w:rPr>
          <w:rFonts w:eastAsia="標楷體"/>
          <w:bCs/>
          <w:sz w:val="20"/>
        </w:rPr>
        <w:t>學年度第</w:t>
      </w:r>
      <w:r w:rsidRPr="00441EA0">
        <w:rPr>
          <w:rFonts w:eastAsia="標楷體"/>
          <w:bCs/>
          <w:sz w:val="20"/>
        </w:rPr>
        <w:t>1</w:t>
      </w:r>
      <w:r w:rsidRPr="00441EA0">
        <w:rPr>
          <w:rFonts w:eastAsia="標楷體"/>
          <w:bCs/>
          <w:sz w:val="20"/>
        </w:rPr>
        <w:t>次臨時校務會議審議通過</w:t>
      </w:r>
    </w:p>
    <w:p w:rsidR="000B4698" w:rsidRDefault="000B4698" w:rsidP="00F95D27">
      <w:pPr>
        <w:widowControl/>
        <w:shd w:val="clear" w:color="auto" w:fill="FFFFFF"/>
        <w:spacing w:after="24" w:line="240" w:lineRule="exact"/>
        <w:ind w:leftChars="1595" w:left="4108" w:hangingChars="140" w:hanging="280"/>
        <w:rPr>
          <w:rFonts w:eastAsia="標楷體"/>
          <w:bCs/>
          <w:sz w:val="20"/>
        </w:rPr>
      </w:pPr>
      <w:r>
        <w:rPr>
          <w:rFonts w:eastAsia="標楷體" w:hint="eastAsia"/>
          <w:bCs/>
          <w:sz w:val="20"/>
        </w:rPr>
        <w:t>108.05.29</w:t>
      </w:r>
      <w:r>
        <w:rPr>
          <w:rFonts w:eastAsia="標楷體" w:hint="eastAsia"/>
          <w:bCs/>
          <w:sz w:val="20"/>
        </w:rPr>
        <w:t xml:space="preserve">　</w:t>
      </w:r>
      <w:r>
        <w:rPr>
          <w:rFonts w:eastAsia="標楷體" w:hint="eastAsia"/>
          <w:bCs/>
          <w:sz w:val="20"/>
        </w:rPr>
        <w:t>107</w:t>
      </w:r>
      <w:r>
        <w:rPr>
          <w:rFonts w:eastAsia="標楷體" w:hint="eastAsia"/>
          <w:bCs/>
          <w:sz w:val="20"/>
        </w:rPr>
        <w:t>學年度第</w:t>
      </w:r>
      <w:r>
        <w:rPr>
          <w:rFonts w:eastAsia="標楷體" w:hint="eastAsia"/>
          <w:bCs/>
          <w:sz w:val="20"/>
        </w:rPr>
        <w:t>4</w:t>
      </w:r>
      <w:r>
        <w:rPr>
          <w:rFonts w:eastAsia="標楷體" w:hint="eastAsia"/>
          <w:bCs/>
          <w:sz w:val="20"/>
        </w:rPr>
        <w:t>次臨時校務會議修正通過</w:t>
      </w:r>
    </w:p>
    <w:p w:rsidR="000B4698" w:rsidRPr="00441EA0" w:rsidRDefault="000B4698" w:rsidP="000B38D2">
      <w:pPr>
        <w:widowControl/>
        <w:shd w:val="clear" w:color="auto" w:fill="FFFFFF"/>
        <w:spacing w:afterLines="50" w:after="180" w:line="240" w:lineRule="exact"/>
        <w:ind w:leftChars="1595" w:left="4108" w:hangingChars="140" w:hanging="280"/>
        <w:rPr>
          <w:rFonts w:eastAsia="標楷體"/>
          <w:sz w:val="20"/>
        </w:rPr>
      </w:pPr>
      <w:r>
        <w:rPr>
          <w:rFonts w:eastAsia="標楷體" w:hint="eastAsia"/>
          <w:bCs/>
          <w:sz w:val="20"/>
        </w:rPr>
        <w:t>108.06.25</w:t>
      </w:r>
      <w:r>
        <w:rPr>
          <w:rFonts w:eastAsia="標楷體" w:hint="eastAsia"/>
          <w:bCs/>
          <w:sz w:val="20"/>
        </w:rPr>
        <w:t xml:space="preserve">　高醫學務字第</w:t>
      </w:r>
      <w:r>
        <w:rPr>
          <w:rFonts w:eastAsia="標楷體" w:hint="eastAsia"/>
          <w:bCs/>
          <w:sz w:val="20"/>
        </w:rPr>
        <w:t>1081102147</w:t>
      </w:r>
      <w:r>
        <w:rPr>
          <w:rFonts w:eastAsia="標楷體" w:hint="eastAsia"/>
          <w:bCs/>
          <w:sz w:val="20"/>
        </w:rPr>
        <w:t>號函公布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441EA0" w:rsidRPr="00441EA0" w:rsidTr="000B38D2">
        <w:trPr>
          <w:trHeight w:val="397"/>
          <w:tblHeader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3840AC" w:rsidRPr="00441EA0" w:rsidRDefault="003840AC" w:rsidP="00884118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441EA0">
              <w:rPr>
                <w:rFonts w:eastAsia="標楷體"/>
                <w:b/>
                <w:kern w:val="2"/>
                <w:szCs w:val="24"/>
              </w:rPr>
              <w:t>修　　正　　條　　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3840AC" w:rsidRPr="00441EA0" w:rsidRDefault="003840AC" w:rsidP="00884118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441EA0">
              <w:rPr>
                <w:rFonts w:eastAsia="標楷體"/>
                <w:b/>
                <w:kern w:val="2"/>
                <w:szCs w:val="24"/>
              </w:rPr>
              <w:t>現　　行　　條　　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0AC" w:rsidRPr="00441EA0" w:rsidRDefault="003840AC" w:rsidP="00884118">
            <w:pPr>
              <w:adjustRightInd/>
              <w:spacing w:line="360" w:lineRule="exact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441EA0">
              <w:rPr>
                <w:rFonts w:eastAsia="標楷體"/>
                <w:b/>
                <w:kern w:val="2"/>
                <w:szCs w:val="24"/>
              </w:rPr>
              <w:t>說　明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第</w:t>
            </w:r>
            <w:r w:rsidRPr="00441EA0">
              <w:rPr>
                <w:rFonts w:eastAsia="標楷體"/>
                <w:u w:val="single"/>
              </w:rPr>
              <w:t>1</w:t>
            </w:r>
            <w:r w:rsidRPr="00441EA0">
              <w:rPr>
                <w:rFonts w:eastAsia="標楷體"/>
              </w:rPr>
              <w:t>條</w:t>
            </w:r>
          </w:p>
          <w:p w:rsidR="00F268C7" w:rsidRPr="00441EA0" w:rsidRDefault="00862CE3" w:rsidP="00804A1A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7C56EC" w:rsidRPr="00441EA0" w:rsidRDefault="007C56EC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第</w:t>
            </w:r>
            <w:r w:rsidRPr="00441EA0">
              <w:rPr>
                <w:rFonts w:eastAsia="標楷體"/>
                <w:u w:val="single"/>
              </w:rPr>
              <w:t>一</w:t>
            </w:r>
            <w:r w:rsidRPr="00441EA0">
              <w:rPr>
                <w:rFonts w:eastAsia="標楷體"/>
              </w:rPr>
              <w:t>條</w:t>
            </w:r>
          </w:p>
          <w:p w:rsidR="00F268C7" w:rsidRPr="00441EA0" w:rsidRDefault="00F268C7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為落實學生自治理念，培養學生民主素養，促進校園意見</w:t>
            </w:r>
            <w:r w:rsidR="00483942" w:rsidRPr="00441EA0">
              <w:rPr>
                <w:rFonts w:eastAsia="標楷體"/>
              </w:rPr>
              <w:t>溝通，並增進服務精神，特依大學法第三十三條、本校組織規程第十九</w:t>
            </w:r>
            <w:r w:rsidRPr="00441EA0">
              <w:rPr>
                <w:rFonts w:eastAsia="標楷體"/>
              </w:rPr>
              <w:t>條，訂定本辦法。</w:t>
            </w:r>
          </w:p>
        </w:tc>
        <w:tc>
          <w:tcPr>
            <w:tcW w:w="1701" w:type="dxa"/>
            <w:shd w:val="clear" w:color="auto" w:fill="FFFFFF"/>
          </w:tcPr>
          <w:p w:rsidR="00F268C7" w:rsidRPr="00441EA0" w:rsidRDefault="00C0043A" w:rsidP="00804A1A">
            <w:pPr>
              <w:spacing w:line="360" w:lineRule="exact"/>
              <w:ind w:rightChars="10" w:right="24"/>
              <w:jc w:val="both"/>
              <w:textAlignment w:val="auto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="000E52A8"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2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二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本校學生得依本辦法，按校、系（所）層級，成立學生自治團體。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第</w:t>
            </w:r>
            <w:r w:rsidRPr="00441EA0">
              <w:rPr>
                <w:rFonts w:eastAsia="標楷體"/>
                <w:u w:val="single"/>
              </w:rPr>
              <w:t>3</w:t>
            </w:r>
            <w:r w:rsidRPr="00441EA0">
              <w:rPr>
                <w:rFonts w:eastAsia="標楷體"/>
              </w:rPr>
              <w:t>條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依本辦法成立之</w:t>
            </w:r>
            <w:r w:rsidRPr="00441EA0">
              <w:rPr>
                <w:rFonts w:eastAsia="標楷體"/>
                <w:u w:val="single"/>
              </w:rPr>
              <w:t>高雄醫學大學</w:t>
            </w:r>
            <w:r w:rsidRPr="00441EA0">
              <w:rPr>
                <w:rFonts w:eastAsia="標楷體"/>
              </w:rPr>
              <w:t>學生會</w:t>
            </w:r>
            <w:r w:rsidRPr="00441EA0">
              <w:rPr>
                <w:rFonts w:eastAsia="標楷體"/>
                <w:u w:val="single"/>
              </w:rPr>
              <w:t>(</w:t>
            </w:r>
            <w:r w:rsidRPr="00441EA0">
              <w:rPr>
                <w:rFonts w:eastAsia="標楷體"/>
                <w:u w:val="single"/>
              </w:rPr>
              <w:t>以下簡稱學生會</w:t>
            </w:r>
            <w:r w:rsidRPr="00441EA0">
              <w:rPr>
                <w:rFonts w:eastAsia="標楷體"/>
                <w:u w:val="single"/>
              </w:rPr>
              <w:t>)</w:t>
            </w:r>
            <w:r w:rsidRPr="00441EA0">
              <w:rPr>
                <w:rFonts w:eastAsia="標楷體"/>
              </w:rPr>
              <w:t>，為本校學生之最高代表組織，代表學生行使學生自治權利，處理學生在校學習、生活與權益有關事項。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三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依本辦法成立之學生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自治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會，為本校學生之最高代表組織，代表學生行使學生自治權利，處理學生在校學習、生活與權益有關事項。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0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0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修訂本校學生會對外正式名稱。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4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學生自治團體之成立、組織及管理，依各學生自治團體之組織章程辦理，並報請學</w:t>
            </w:r>
            <w:r w:rsidR="00D45F32" w:rsidRPr="00441EA0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>生事務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處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核備。其他如活動、經費、財物、評鑑、獎懲、辦公室分配使用及管理、場地器材借用、文宣海報張貼等事項，準用本校「學生社團輔導辦法」及其他相關規定。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四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學生自治團體之成立、組織及管理，依各學生自治團體之組織章程辦理，並報請學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校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核備。其他如活動、經費、財物、評鑑、獎懲、辦公室分配使用及管理、場地器材借用、文宣海報張貼等事項，準用本校「學生社團輔導辦法」及其他相關規定。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1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1"/>
              </w:numPr>
              <w:spacing w:line="360" w:lineRule="exact"/>
              <w:ind w:leftChars="0"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明確訂定學校核備單位。</w:t>
            </w:r>
          </w:p>
        </w:tc>
      </w:tr>
      <w:tr w:rsidR="00441EA0" w:rsidRPr="00441EA0" w:rsidTr="00C0043A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5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tabs>
                <w:tab w:val="clear" w:pos="916"/>
                <w:tab w:val="left" w:pos="539"/>
              </w:tabs>
              <w:adjustRightInd w:val="0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學生自治團體應遵守本校校規及相關法令，並接受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學生事務處及所屬院、系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(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所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)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之輔導。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五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學生自治團體應遵守本校校規及相關法令，並接受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輔導單位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之輔導。</w:t>
            </w:r>
          </w:p>
          <w:p w:rsidR="00DC4932" w:rsidRPr="00441EA0" w:rsidRDefault="00DC4932" w:rsidP="00804A1A">
            <w:pPr>
              <w:pStyle w:val="HTML"/>
              <w:adjustRightInd w:val="0"/>
              <w:spacing w:line="360" w:lineRule="exact"/>
              <w:ind w:leftChars="17" w:left="41" w:firstLine="2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學生自治會之輔導單位為學生事務處，系（所）學會之輔導單位為所屬系（所）。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調整輔導單位說明文字。</w:t>
            </w:r>
          </w:p>
        </w:tc>
      </w:tr>
      <w:tr w:rsidR="00441EA0" w:rsidRPr="00441EA0" w:rsidTr="00C0043A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lastRenderedPageBreak/>
              <w:t>第</w:t>
            </w:r>
            <w:r w:rsidRPr="00441EA0">
              <w:rPr>
                <w:rFonts w:eastAsia="標楷體"/>
                <w:u w:val="single"/>
              </w:rPr>
              <w:t>6</w:t>
            </w:r>
            <w:r w:rsidRPr="00441EA0">
              <w:rPr>
                <w:rFonts w:eastAsia="標楷體"/>
              </w:rPr>
              <w:t>條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學生自治團體經學校核可後，得向會員收取會費。另經輔導單位同意得接受捐助。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學生自治團體會經費之運用及核銷，應符合本校會計規定及相關法令。</w:t>
            </w:r>
          </w:p>
          <w:p w:rsidR="00DC4932" w:rsidRPr="00441EA0" w:rsidRDefault="00DC4932" w:rsidP="00804A1A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學生自治團體之經費，由其自行保管、分配，但應周詳規劃，妥善運用，定期向會員公布，且應接受</w:t>
            </w:r>
            <w:r w:rsidR="00804A1A" w:rsidRPr="00441EA0">
              <w:rPr>
                <w:rFonts w:eastAsia="標楷體" w:hint="eastAsia"/>
                <w:u w:val="single"/>
              </w:rPr>
              <w:t>該學生自治團體所屬</w:t>
            </w:r>
            <w:r w:rsidRPr="00441EA0">
              <w:rPr>
                <w:rFonts w:eastAsia="標楷體"/>
                <w:u w:val="single"/>
              </w:rPr>
              <w:t>會員代表</w:t>
            </w:r>
            <w:r w:rsidRPr="00441EA0">
              <w:rPr>
                <w:rFonts w:eastAsia="標楷體"/>
              </w:rPr>
              <w:t>之查核及接受輔導單位之</w:t>
            </w:r>
            <w:r w:rsidRPr="00441EA0">
              <w:rPr>
                <w:rFonts w:eastAsia="標楷體"/>
                <w:u w:val="single"/>
              </w:rPr>
              <w:t>協助</w:t>
            </w:r>
            <w:r w:rsidRPr="00441EA0">
              <w:rPr>
                <w:rFonts w:eastAsia="標楷體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六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學生自治團體經學校核可後，得向會員收取會費。</w:t>
            </w:r>
            <w:r w:rsidRPr="00441EA0">
              <w:rPr>
                <w:rFonts w:ascii="Times New Roman" w:eastAsia="標楷體" w:hAnsi="Times New Roman"/>
              </w:rPr>
              <w:t>另經輔導單位同意得接受捐助。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學生自治團體經費之運用及核銷，應符合本校會計規定及相關法令。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學生自治團體之經費，由其自行保管、分配，但應周詳規劃，妥善運用，定期向會員公布，且應接受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學生議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會之查核及接受輔導單位之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督導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  <w:p w:rsidR="00DC4932" w:rsidRPr="00441EA0" w:rsidRDefault="00DC4932" w:rsidP="00804A1A">
            <w:pPr>
              <w:pStyle w:val="a9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修訂學生議會為各學生自治團體之會員代表。</w:t>
            </w:r>
          </w:p>
        </w:tc>
      </w:tr>
      <w:tr w:rsidR="00441EA0" w:rsidRPr="00441EA0" w:rsidTr="00C0043A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7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七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學生自治團體得依本校各項會議規定，推派代表出席或列席。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804A1A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第八條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學生自治團體應依本校「學生自治團體暨社團評鑑實施辦法」參加評鑑。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DC4932" w:rsidP="00804A1A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本條刪除。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8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九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學生自治團體得參加本校舉辦之各項研習及參訪活動，以充實學生自治團體幹部、學生會員代表之自治理念、管理能力及議事技能。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DC4932" w:rsidP="000E52A8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條次變更</w:t>
            </w:r>
            <w:r w:rsidR="000E52A8" w:rsidRPr="00441EA0">
              <w:rPr>
                <w:rFonts w:eastAsia="標楷體" w:hint="eastAsia"/>
              </w:rPr>
              <w:t>並</w:t>
            </w:r>
            <w:r w:rsidR="000E52A8" w:rsidRPr="00441EA0">
              <w:rPr>
                <w:rFonts w:eastAsia="標楷體"/>
              </w:rPr>
              <w:t>修正條號</w:t>
            </w:r>
            <w:r w:rsidR="000E52A8" w:rsidRPr="00441EA0">
              <w:rPr>
                <w:rFonts w:eastAsia="標楷體" w:hint="eastAsia"/>
              </w:rPr>
              <w:t>為阿拉伯數字</w:t>
            </w:r>
            <w:r w:rsidR="000E52A8"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9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十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學生自治團體違反校規及相關法令者，其行為人及負責人依校規處理，並應負法律責任。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6F49D3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條次變更</w:t>
            </w:r>
            <w:r w:rsidRPr="00441EA0">
              <w:rPr>
                <w:rFonts w:eastAsia="標楷體" w:hint="eastAsia"/>
              </w:rPr>
              <w:t>並</w:t>
            </w: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  <w:tr w:rsidR="00441EA0" w:rsidRPr="00441EA0" w:rsidTr="00C0043A">
        <w:trPr>
          <w:jc w:val="center"/>
        </w:trPr>
        <w:tc>
          <w:tcPr>
            <w:tcW w:w="4037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10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862CE3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第</w:t>
            </w:r>
            <w:r w:rsidRPr="00441EA0">
              <w:rPr>
                <w:rFonts w:ascii="Times New Roman" w:eastAsia="標楷體" w:hAnsi="Times New Roman"/>
                <w:u w:val="single"/>
                <w:lang w:val="en-US" w:eastAsia="zh-TW"/>
              </w:rPr>
              <w:t>十一</w:t>
            </w:r>
            <w:r w:rsidRPr="00441EA0">
              <w:rPr>
                <w:rFonts w:ascii="Times New Roman" w:eastAsia="標楷體" w:hAnsi="Times New Roman"/>
                <w:lang w:val="en-US" w:eastAsia="zh-TW"/>
              </w:rPr>
              <w:t>條</w:t>
            </w:r>
          </w:p>
          <w:p w:rsidR="00DC4932" w:rsidRPr="00441EA0" w:rsidRDefault="00DC4932" w:rsidP="00804A1A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441EA0">
              <w:rPr>
                <w:rFonts w:ascii="Times New Roman" w:eastAsia="標楷體" w:hAnsi="Times New Roman"/>
                <w:lang w:val="en-US" w:eastAsia="zh-TW"/>
              </w:rPr>
              <w:t>本辦法經校務會議通過，陳請校長核定並報請教育部備查後實施，修正時亦同。</w:t>
            </w:r>
          </w:p>
        </w:tc>
        <w:tc>
          <w:tcPr>
            <w:tcW w:w="1701" w:type="dxa"/>
            <w:shd w:val="clear" w:color="auto" w:fill="FFFFFF"/>
          </w:tcPr>
          <w:p w:rsidR="00DC4932" w:rsidRPr="00441EA0" w:rsidRDefault="000E52A8" w:rsidP="006F49D3">
            <w:pPr>
              <w:spacing w:line="360" w:lineRule="exact"/>
              <w:ind w:rightChars="10" w:right="24"/>
              <w:jc w:val="both"/>
              <w:rPr>
                <w:rFonts w:eastAsia="標楷體"/>
              </w:rPr>
            </w:pPr>
            <w:r w:rsidRPr="00441EA0">
              <w:rPr>
                <w:rFonts w:eastAsia="標楷體"/>
              </w:rPr>
              <w:t>條次變更</w:t>
            </w:r>
            <w:r w:rsidRPr="00441EA0">
              <w:rPr>
                <w:rFonts w:eastAsia="標楷體" w:hint="eastAsia"/>
              </w:rPr>
              <w:t>並</w:t>
            </w:r>
            <w:r w:rsidRPr="00441EA0">
              <w:rPr>
                <w:rFonts w:eastAsia="標楷體"/>
              </w:rPr>
              <w:t>修正條號</w:t>
            </w:r>
            <w:r w:rsidRPr="00441EA0">
              <w:rPr>
                <w:rFonts w:eastAsia="標楷體" w:hint="eastAsia"/>
              </w:rPr>
              <w:t>為阿拉伯數字</w:t>
            </w:r>
            <w:r w:rsidRPr="00441EA0">
              <w:rPr>
                <w:rFonts w:eastAsia="標楷體"/>
              </w:rPr>
              <w:t>。</w:t>
            </w:r>
          </w:p>
        </w:tc>
      </w:tr>
    </w:tbl>
    <w:p w:rsidR="00FE1772" w:rsidRPr="00441EA0" w:rsidRDefault="00FE177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2"/>
          <w:szCs w:val="32"/>
        </w:rPr>
      </w:pPr>
    </w:p>
    <w:p w:rsidR="00FE1772" w:rsidRPr="00441EA0" w:rsidRDefault="00FE177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2"/>
          <w:szCs w:val="32"/>
        </w:rPr>
      </w:pPr>
    </w:p>
    <w:sectPr w:rsidR="00FE1772" w:rsidRPr="00441EA0" w:rsidSect="0086213C">
      <w:footerReference w:type="even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82" w:rsidRDefault="00501782" w:rsidP="00B76C42">
      <w:pPr>
        <w:spacing w:line="240" w:lineRule="auto"/>
      </w:pPr>
      <w:r>
        <w:separator/>
      </w:r>
    </w:p>
  </w:endnote>
  <w:endnote w:type="continuationSeparator" w:id="0">
    <w:p w:rsidR="00501782" w:rsidRDefault="0050178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5017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82" w:rsidRDefault="00501782" w:rsidP="00B76C42">
      <w:pPr>
        <w:spacing w:line="240" w:lineRule="auto"/>
      </w:pPr>
      <w:r>
        <w:separator/>
      </w:r>
    </w:p>
  </w:footnote>
  <w:footnote w:type="continuationSeparator" w:id="0">
    <w:p w:rsidR="00501782" w:rsidRDefault="0050178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467F"/>
    <w:multiLevelType w:val="hybridMultilevel"/>
    <w:tmpl w:val="7A0A5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23274"/>
    <w:multiLevelType w:val="hybridMultilevel"/>
    <w:tmpl w:val="A19E92B8"/>
    <w:lvl w:ilvl="0" w:tplc="04090015">
      <w:start w:val="1"/>
      <w:numFmt w:val="taiwaneseCountingThousand"/>
      <w:lvlText w:val="%1、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" w15:restartNumberingAfterBreak="0">
    <w:nsid w:val="1DC55870"/>
    <w:multiLevelType w:val="hybridMultilevel"/>
    <w:tmpl w:val="289661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655DD2"/>
    <w:multiLevelType w:val="hybridMultilevel"/>
    <w:tmpl w:val="3536C9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B6375B1"/>
    <w:multiLevelType w:val="hybridMultilevel"/>
    <w:tmpl w:val="9CEA3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F6A02"/>
    <w:multiLevelType w:val="hybridMultilevel"/>
    <w:tmpl w:val="545E1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217914"/>
    <w:multiLevelType w:val="hybridMultilevel"/>
    <w:tmpl w:val="8CF63220"/>
    <w:lvl w:ilvl="0" w:tplc="04090015">
      <w:start w:val="1"/>
      <w:numFmt w:val="taiwaneseCountingThousand"/>
      <w:lvlText w:val="%1、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2" w15:restartNumberingAfterBreak="0">
    <w:nsid w:val="79021D11"/>
    <w:multiLevelType w:val="hybridMultilevel"/>
    <w:tmpl w:val="8BB4E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739A"/>
    <w:rsid w:val="00023F63"/>
    <w:rsid w:val="00026F6C"/>
    <w:rsid w:val="00032814"/>
    <w:rsid w:val="00054E96"/>
    <w:rsid w:val="0009300B"/>
    <w:rsid w:val="000B38D2"/>
    <w:rsid w:val="000B4698"/>
    <w:rsid w:val="000D7EF8"/>
    <w:rsid w:val="000E52A8"/>
    <w:rsid w:val="00140257"/>
    <w:rsid w:val="0016205E"/>
    <w:rsid w:val="00185A13"/>
    <w:rsid w:val="00190EF4"/>
    <w:rsid w:val="001A637C"/>
    <w:rsid w:val="001B2C57"/>
    <w:rsid w:val="001D1491"/>
    <w:rsid w:val="001F4D1E"/>
    <w:rsid w:val="00240B75"/>
    <w:rsid w:val="002701D3"/>
    <w:rsid w:val="00277994"/>
    <w:rsid w:val="002B2A08"/>
    <w:rsid w:val="002D5278"/>
    <w:rsid w:val="002D52C0"/>
    <w:rsid w:val="002E13FB"/>
    <w:rsid w:val="003027A3"/>
    <w:rsid w:val="00320F40"/>
    <w:rsid w:val="003354B1"/>
    <w:rsid w:val="003533D9"/>
    <w:rsid w:val="00363E12"/>
    <w:rsid w:val="003840AC"/>
    <w:rsid w:val="003876E2"/>
    <w:rsid w:val="003A37C1"/>
    <w:rsid w:val="003B3CA7"/>
    <w:rsid w:val="00402B4D"/>
    <w:rsid w:val="004174D2"/>
    <w:rsid w:val="00425EC8"/>
    <w:rsid w:val="004301DB"/>
    <w:rsid w:val="00441EA0"/>
    <w:rsid w:val="004519AF"/>
    <w:rsid w:val="00452F13"/>
    <w:rsid w:val="00483942"/>
    <w:rsid w:val="00492D7C"/>
    <w:rsid w:val="004F1BFD"/>
    <w:rsid w:val="00501782"/>
    <w:rsid w:val="005028D8"/>
    <w:rsid w:val="00543006"/>
    <w:rsid w:val="00544CEF"/>
    <w:rsid w:val="0054563C"/>
    <w:rsid w:val="005774BC"/>
    <w:rsid w:val="005954E1"/>
    <w:rsid w:val="005B7D88"/>
    <w:rsid w:val="005D148E"/>
    <w:rsid w:val="005D77E2"/>
    <w:rsid w:val="005D7CD4"/>
    <w:rsid w:val="005E4329"/>
    <w:rsid w:val="005E6DA6"/>
    <w:rsid w:val="005F6E96"/>
    <w:rsid w:val="006060C2"/>
    <w:rsid w:val="006177A8"/>
    <w:rsid w:val="006235D9"/>
    <w:rsid w:val="00634982"/>
    <w:rsid w:val="00676970"/>
    <w:rsid w:val="00690DCB"/>
    <w:rsid w:val="00691A20"/>
    <w:rsid w:val="006A7F09"/>
    <w:rsid w:val="006D50B4"/>
    <w:rsid w:val="006F241E"/>
    <w:rsid w:val="006F49D3"/>
    <w:rsid w:val="00705D82"/>
    <w:rsid w:val="00711266"/>
    <w:rsid w:val="0072728D"/>
    <w:rsid w:val="00741CFA"/>
    <w:rsid w:val="00776403"/>
    <w:rsid w:val="00794229"/>
    <w:rsid w:val="00797B28"/>
    <w:rsid w:val="007B7C24"/>
    <w:rsid w:val="007C0A45"/>
    <w:rsid w:val="007C56EC"/>
    <w:rsid w:val="007D049C"/>
    <w:rsid w:val="007F345E"/>
    <w:rsid w:val="00804A1A"/>
    <w:rsid w:val="00823445"/>
    <w:rsid w:val="00824F87"/>
    <w:rsid w:val="00831CEA"/>
    <w:rsid w:val="00834F4B"/>
    <w:rsid w:val="0085646C"/>
    <w:rsid w:val="008605AE"/>
    <w:rsid w:val="008610F5"/>
    <w:rsid w:val="0086213C"/>
    <w:rsid w:val="00862CE3"/>
    <w:rsid w:val="008735CE"/>
    <w:rsid w:val="00884118"/>
    <w:rsid w:val="008B073D"/>
    <w:rsid w:val="008E798B"/>
    <w:rsid w:val="008F15A0"/>
    <w:rsid w:val="0090338E"/>
    <w:rsid w:val="00906C04"/>
    <w:rsid w:val="00933CF7"/>
    <w:rsid w:val="00965C6F"/>
    <w:rsid w:val="00976590"/>
    <w:rsid w:val="0098679E"/>
    <w:rsid w:val="00995AD2"/>
    <w:rsid w:val="009A015E"/>
    <w:rsid w:val="009A3DED"/>
    <w:rsid w:val="009A54C3"/>
    <w:rsid w:val="009B5D50"/>
    <w:rsid w:val="009D2EC7"/>
    <w:rsid w:val="009D3130"/>
    <w:rsid w:val="009F1412"/>
    <w:rsid w:val="00A0436B"/>
    <w:rsid w:val="00A07BBD"/>
    <w:rsid w:val="00A6699F"/>
    <w:rsid w:val="00AA6EF2"/>
    <w:rsid w:val="00AB6A13"/>
    <w:rsid w:val="00AF10C4"/>
    <w:rsid w:val="00B22482"/>
    <w:rsid w:val="00B24AF0"/>
    <w:rsid w:val="00B344C9"/>
    <w:rsid w:val="00B346D9"/>
    <w:rsid w:val="00B3738A"/>
    <w:rsid w:val="00B44B9A"/>
    <w:rsid w:val="00B545AC"/>
    <w:rsid w:val="00B6682B"/>
    <w:rsid w:val="00B70EF2"/>
    <w:rsid w:val="00B7619D"/>
    <w:rsid w:val="00B76C42"/>
    <w:rsid w:val="00BB1604"/>
    <w:rsid w:val="00BD5997"/>
    <w:rsid w:val="00BE72A6"/>
    <w:rsid w:val="00BF5624"/>
    <w:rsid w:val="00C0043A"/>
    <w:rsid w:val="00C21045"/>
    <w:rsid w:val="00C52914"/>
    <w:rsid w:val="00C833C7"/>
    <w:rsid w:val="00CB102F"/>
    <w:rsid w:val="00CC15DA"/>
    <w:rsid w:val="00CF165E"/>
    <w:rsid w:val="00D068FE"/>
    <w:rsid w:val="00D36B9E"/>
    <w:rsid w:val="00D40E92"/>
    <w:rsid w:val="00D425A1"/>
    <w:rsid w:val="00D45F32"/>
    <w:rsid w:val="00D63634"/>
    <w:rsid w:val="00D77AA8"/>
    <w:rsid w:val="00DB7829"/>
    <w:rsid w:val="00DC0701"/>
    <w:rsid w:val="00DC4932"/>
    <w:rsid w:val="00DD1C08"/>
    <w:rsid w:val="00DF57B5"/>
    <w:rsid w:val="00E00D03"/>
    <w:rsid w:val="00E02484"/>
    <w:rsid w:val="00E1584B"/>
    <w:rsid w:val="00E4498A"/>
    <w:rsid w:val="00E639AA"/>
    <w:rsid w:val="00E75EE8"/>
    <w:rsid w:val="00E76CFE"/>
    <w:rsid w:val="00E8012C"/>
    <w:rsid w:val="00E85C68"/>
    <w:rsid w:val="00E92F81"/>
    <w:rsid w:val="00ED3DC1"/>
    <w:rsid w:val="00EE5E02"/>
    <w:rsid w:val="00F268C7"/>
    <w:rsid w:val="00F32D34"/>
    <w:rsid w:val="00F54F40"/>
    <w:rsid w:val="00F95D27"/>
    <w:rsid w:val="00F97D59"/>
    <w:rsid w:val="00FA040F"/>
    <w:rsid w:val="00FA51C8"/>
    <w:rsid w:val="00FC437D"/>
    <w:rsid w:val="00FD46C9"/>
    <w:rsid w:val="00FD640C"/>
    <w:rsid w:val="00FD7D34"/>
    <w:rsid w:val="00FE1772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  <w:style w:type="paragraph" w:styleId="HTML">
    <w:name w:val="HTML Preformatted"/>
    <w:basedOn w:val="a"/>
    <w:link w:val="HTML0"/>
    <w:rsid w:val="00F268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F268C7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a/ae/98.01.23%E9%AB%98%E9%86%AB%E5%AD%B8%E5%8B%99%E5%AD%97%E7%AC%AC0981100287%E8%99%9F%E5%87%BD%E5%85%AC%E5%B8%8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9C8E-B34A-4007-AD75-03D2C9D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>SYNNEX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2019-06-14T07:59:00Z</cp:lastPrinted>
  <dcterms:created xsi:type="dcterms:W3CDTF">2019-06-26T02:51:00Z</dcterms:created>
  <dcterms:modified xsi:type="dcterms:W3CDTF">2019-06-26T02:51:00Z</dcterms:modified>
</cp:coreProperties>
</file>