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DC" w:rsidRDefault="0047303B" w:rsidP="0047303B">
      <w:pPr>
        <w:autoSpaceDE w:val="0"/>
        <w:autoSpaceDN w:val="0"/>
        <w:adjustRightInd w:val="0"/>
        <w:spacing w:line="480" w:lineRule="exact"/>
        <w:ind w:right="17"/>
        <w:rPr>
          <w:rFonts w:eastAsia="標楷體"/>
          <w:b/>
          <w:color w:val="000000" w:themeColor="text1"/>
          <w:sz w:val="32"/>
          <w:szCs w:val="32"/>
        </w:rPr>
      </w:pPr>
      <w:r w:rsidRPr="001E5662">
        <w:rPr>
          <w:rFonts w:eastAsia="標楷體" w:hint="eastAsia"/>
          <w:b/>
          <w:noProof/>
          <w:color w:val="000000" w:themeColor="text1"/>
          <w:sz w:val="32"/>
          <w:szCs w:val="32"/>
        </w:rPr>
        <w:t>高雄醫學大學教職員工</w:t>
      </w:r>
      <w:r>
        <w:rPr>
          <w:rFonts w:eastAsia="標楷體" w:hint="eastAsia"/>
          <w:b/>
          <w:noProof/>
          <w:color w:val="000000" w:themeColor="text1"/>
          <w:sz w:val="32"/>
          <w:szCs w:val="32"/>
        </w:rPr>
        <w:t>差勤管理</w:t>
      </w:r>
      <w:r w:rsidRPr="001E5662">
        <w:rPr>
          <w:rFonts w:eastAsia="標楷體" w:hint="eastAsia"/>
          <w:b/>
          <w:noProof/>
          <w:color w:val="000000" w:themeColor="text1"/>
          <w:sz w:val="32"/>
          <w:szCs w:val="32"/>
        </w:rPr>
        <w:t>辦法</w:t>
      </w:r>
    </w:p>
    <w:p w:rsidR="0047303B" w:rsidRDefault="001105B9" w:rsidP="001105B9">
      <w:pPr>
        <w:autoSpaceDE w:val="0"/>
        <w:autoSpaceDN w:val="0"/>
        <w:adjustRightInd w:val="0"/>
        <w:spacing w:line="480" w:lineRule="exact"/>
        <w:ind w:leftChars="2244" w:left="5386" w:right="17"/>
        <w:rPr>
          <w:rFonts w:eastAsia="標楷體"/>
          <w:sz w:val="20"/>
        </w:rPr>
      </w:pPr>
      <w:r w:rsidRPr="00837A8A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837A8A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02</w:t>
      </w:r>
      <w:r w:rsidRPr="00837A8A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09</w:t>
      </w:r>
      <w:r w:rsidRPr="00837A8A">
        <w:rPr>
          <w:rFonts w:eastAsia="標楷體" w:hint="eastAsia"/>
          <w:sz w:val="20"/>
        </w:rPr>
        <w:t xml:space="preserve"> 10</w:t>
      </w:r>
      <w:r>
        <w:rPr>
          <w:rFonts w:eastAsia="標楷體" w:hint="eastAsia"/>
          <w:sz w:val="20"/>
        </w:rPr>
        <w:t>5</w:t>
      </w:r>
      <w:r w:rsidRPr="00837A8A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7</w:t>
      </w:r>
      <w:r w:rsidRPr="00837A8A">
        <w:rPr>
          <w:rFonts w:eastAsia="標楷體" w:hint="eastAsia"/>
          <w:sz w:val="20"/>
        </w:rPr>
        <w:t>次行政會議</w:t>
      </w:r>
      <w:r w:rsidRPr="00837A8A">
        <w:rPr>
          <w:rFonts w:eastAsia="標楷體"/>
          <w:sz w:val="20"/>
        </w:rPr>
        <w:t>通過</w:t>
      </w:r>
    </w:p>
    <w:tbl>
      <w:tblPr>
        <w:tblW w:w="9214" w:type="dxa"/>
        <w:tblInd w:w="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7"/>
        <w:gridCol w:w="8107"/>
      </w:tblGrid>
      <w:tr w:rsidR="0047303B" w:rsidRPr="00F34E64" w:rsidTr="0047303B">
        <w:tc>
          <w:tcPr>
            <w:tcW w:w="1107" w:type="dxa"/>
          </w:tcPr>
          <w:p w:rsidR="0047303B" w:rsidRPr="001E5662" w:rsidRDefault="0047303B" w:rsidP="0047303B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第一條</w:t>
            </w:r>
          </w:p>
        </w:tc>
        <w:tc>
          <w:tcPr>
            <w:tcW w:w="8107" w:type="dxa"/>
          </w:tcPr>
          <w:p w:rsidR="0047303B" w:rsidRPr="00F34E64" w:rsidRDefault="0047303B" w:rsidP="0047303B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</w:rPr>
              <w:t>本校為教職員工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請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假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及出勤管理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有所依循，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訂定本辦法。本校編制內專任教職員工、軍訓教官、約</w:t>
            </w:r>
            <w:proofErr w:type="gramStart"/>
            <w:r w:rsidRPr="0047303B">
              <w:rPr>
                <w:rFonts w:eastAsia="標楷體" w:cs="Courier New" w:hint="eastAsia"/>
                <w:color w:val="000000" w:themeColor="text1"/>
              </w:rPr>
              <w:t>僱</w:t>
            </w:r>
            <w:proofErr w:type="gramEnd"/>
            <w:r w:rsidRPr="0047303B">
              <w:rPr>
                <w:rFonts w:eastAsia="標楷體" w:cs="Courier New" w:hint="eastAsia"/>
                <w:color w:val="000000" w:themeColor="text1"/>
              </w:rPr>
              <w:t>職員工、技工、工友、駐衛警察之差勤管理，除法令另有規定外，悉依本辦法之規定辦理。</w:t>
            </w:r>
          </w:p>
          <w:p w:rsidR="0047303B" w:rsidRPr="00F34E64" w:rsidRDefault="0047303B" w:rsidP="0047303B">
            <w:pPr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cs="Courier New" w:hint="eastAsia"/>
                <w:color w:val="000000" w:themeColor="text1"/>
              </w:rPr>
              <w:t>本校所聘僱非前項所指人員</w:t>
            </w:r>
            <w:r w:rsidRPr="00F34E64">
              <w:rPr>
                <w:rFonts w:eastAsia="標楷體" w:cs="Courier New"/>
                <w:color w:val="000000" w:themeColor="text1"/>
              </w:rPr>
              <w:t>，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其請假辦法另訂之</w:t>
            </w:r>
            <w:r w:rsidRPr="00F34E64">
              <w:rPr>
                <w:rFonts w:eastAsia="標楷體" w:cs="Courier New"/>
                <w:color w:val="000000" w:themeColor="text1"/>
              </w:rPr>
              <w:t>。</w:t>
            </w:r>
          </w:p>
        </w:tc>
      </w:tr>
      <w:tr w:rsidR="0047303B" w:rsidRPr="00F34E64" w:rsidTr="0047303B">
        <w:tc>
          <w:tcPr>
            <w:tcW w:w="1107" w:type="dxa"/>
          </w:tcPr>
          <w:p w:rsidR="0047303B" w:rsidRPr="001E5662" w:rsidRDefault="0047303B" w:rsidP="0047303B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第二條</w:t>
            </w:r>
          </w:p>
        </w:tc>
        <w:tc>
          <w:tcPr>
            <w:tcW w:w="8107" w:type="dxa"/>
          </w:tcPr>
          <w:p w:rsidR="0047303B" w:rsidRDefault="0047303B" w:rsidP="0047303B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F34E64">
              <w:rPr>
                <w:rFonts w:eastAsia="標楷體" w:cs="Courier New"/>
                <w:color w:val="000000" w:themeColor="text1"/>
              </w:rPr>
              <w:t>本校教職員工之請假</w:t>
            </w:r>
            <w:r w:rsidRPr="0078137D">
              <w:rPr>
                <w:rFonts w:eastAsia="標楷體" w:cs="Courier New" w:hint="eastAsia"/>
                <w:color w:val="000000" w:themeColor="text1"/>
              </w:rPr>
              <w:t>規定如下</w:t>
            </w:r>
            <w:r w:rsidRPr="00F34E64">
              <w:rPr>
                <w:rFonts w:eastAsia="標楷體" w:cs="Courier New"/>
                <w:color w:val="000000" w:themeColor="text1"/>
              </w:rPr>
              <w:t>：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cs="Courier New" w:hint="eastAsia"/>
                <w:color w:val="000000" w:themeColor="text1"/>
              </w:rPr>
              <w:t>事假</w:t>
            </w:r>
            <w:r w:rsidRPr="00F34E64">
              <w:rPr>
                <w:rFonts w:eastAsia="標楷體"/>
                <w:color w:val="000000" w:themeColor="text1"/>
              </w:rPr>
              <w:t>（含家庭照顧假）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：</w:t>
            </w:r>
            <w:r>
              <w:rPr>
                <w:rFonts w:eastAsia="標楷體" w:cs="Courier New"/>
                <w:color w:val="000000" w:themeColor="text1"/>
              </w:rPr>
              <w:br/>
            </w:r>
            <w:r w:rsidRPr="00F34E64">
              <w:rPr>
                <w:rFonts w:eastAsia="標楷體"/>
                <w:color w:val="000000" w:themeColor="text1"/>
              </w:rPr>
              <w:t>因有事故必須親自處理者，得請事假，每</w:t>
            </w:r>
            <w:r w:rsidRPr="00F34E64">
              <w:rPr>
                <w:rFonts w:eastAsia="標楷體" w:hint="eastAsia"/>
                <w:color w:val="000000" w:themeColor="text1"/>
              </w:rPr>
              <w:t>學</w:t>
            </w:r>
            <w:r w:rsidRPr="00F34E64">
              <w:rPr>
                <w:rFonts w:eastAsia="標楷體"/>
                <w:color w:val="000000" w:themeColor="text1"/>
              </w:rPr>
              <w:t>年事假合計給予</w:t>
            </w:r>
            <w:r w:rsidRPr="00F34E64">
              <w:rPr>
                <w:rFonts w:eastAsia="標楷體" w:hint="eastAsia"/>
                <w:color w:val="000000" w:themeColor="text1"/>
              </w:rPr>
              <w:t>十四日</w:t>
            </w:r>
            <w:r>
              <w:rPr>
                <w:rFonts w:eastAsia="標楷體" w:hint="eastAsia"/>
                <w:color w:val="000000" w:themeColor="text1"/>
              </w:rPr>
              <w:t>。</w:t>
            </w:r>
            <w:r w:rsidRPr="00F34E64">
              <w:rPr>
                <w:rFonts w:eastAsia="標楷體"/>
                <w:color w:val="000000" w:themeColor="text1"/>
              </w:rPr>
              <w:t>因個人進修或研究者應提出計</w:t>
            </w:r>
            <w:r w:rsidRPr="00F34E64">
              <w:rPr>
                <w:rFonts w:eastAsia="標楷體" w:hint="eastAsia"/>
                <w:color w:val="000000" w:themeColor="text1"/>
              </w:rPr>
              <w:t>畫</w:t>
            </w:r>
            <w:r w:rsidRPr="00F34E64">
              <w:rPr>
                <w:rFonts w:eastAsia="標楷體"/>
                <w:color w:val="000000" w:themeColor="text1"/>
              </w:rPr>
              <w:t>書，</w:t>
            </w:r>
            <w:r w:rsidRPr="002C5C62">
              <w:rPr>
                <w:rFonts w:eastAsia="標楷體"/>
                <w:color w:val="000000" w:themeColor="text1"/>
              </w:rPr>
              <w:t>經</w:t>
            </w:r>
            <w:r w:rsidR="00071B0E" w:rsidRPr="0033630E">
              <w:rPr>
                <w:rFonts w:eastAsia="標楷體" w:hint="eastAsia"/>
                <w:color w:val="FF0000"/>
                <w:u w:val="single"/>
              </w:rPr>
              <w:t>核</w:t>
            </w:r>
            <w:r w:rsidRPr="002C5C62">
              <w:rPr>
                <w:rFonts w:eastAsia="標楷體"/>
                <w:color w:val="000000" w:themeColor="text1"/>
              </w:rPr>
              <w:t>准</w:t>
            </w:r>
            <w:r w:rsidRPr="002C5C62">
              <w:rPr>
                <w:rFonts w:eastAsia="標楷體" w:cs="Courier New"/>
                <w:color w:val="000000" w:themeColor="text1"/>
              </w:rPr>
              <w:t>者</w:t>
            </w:r>
            <w:r w:rsidRPr="0047303B">
              <w:rPr>
                <w:rFonts w:eastAsia="標楷體" w:cs="Courier New"/>
                <w:color w:val="000000" w:themeColor="text1"/>
              </w:rPr>
              <w:t>，不在此限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，惟延長事假請假日數計算不扣除例假日</w:t>
            </w:r>
            <w:r w:rsidRPr="0047303B">
              <w:rPr>
                <w:rFonts w:eastAsia="標楷體" w:cs="Courier New"/>
                <w:color w:val="000000" w:themeColor="text1"/>
              </w:rPr>
              <w:t>。</w:t>
            </w:r>
          </w:p>
          <w:p w:rsidR="0047303B" w:rsidRPr="0047303B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47303B">
              <w:rPr>
                <w:rFonts w:eastAsia="標楷體" w:cs="Courier New"/>
                <w:color w:val="000000" w:themeColor="text1"/>
              </w:rPr>
              <w:t>家庭成員預防接種、發生嚴重之疾病或其他重大事故須親自照顧時，得請家庭照顧假，每</w:t>
            </w:r>
            <w:proofErr w:type="gramStart"/>
            <w:r w:rsidRPr="0047303B">
              <w:rPr>
                <w:rFonts w:eastAsia="標楷體" w:cs="Courier New"/>
                <w:color w:val="000000" w:themeColor="text1"/>
              </w:rPr>
              <w:t>學年准給七日</w:t>
            </w:r>
            <w:proofErr w:type="gramEnd"/>
            <w:r w:rsidRPr="0047303B">
              <w:rPr>
                <w:rFonts w:eastAsia="標楷體" w:cs="Courier New"/>
                <w:color w:val="000000" w:themeColor="text1"/>
              </w:rPr>
              <w:t>，</w:t>
            </w:r>
            <w:r w:rsidRPr="00F34E64">
              <w:rPr>
                <w:rFonts w:eastAsia="標楷體"/>
                <w:color w:val="000000" w:themeColor="text1"/>
              </w:rPr>
              <w:t>其請假日數併入事假計算。</w:t>
            </w:r>
          </w:p>
          <w:p w:rsidR="0047303B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事假及家庭照顧假合計超過七日者，自第</w:t>
            </w:r>
            <w:r w:rsidRPr="00F34E64">
              <w:rPr>
                <w:rFonts w:eastAsia="標楷體" w:hint="eastAsia"/>
                <w:color w:val="000000" w:themeColor="text1"/>
              </w:rPr>
              <w:t>八</w:t>
            </w:r>
            <w:r w:rsidRPr="00F34E64">
              <w:rPr>
                <w:rFonts w:eastAsia="標楷體"/>
                <w:color w:val="000000" w:themeColor="text1"/>
              </w:rPr>
              <w:t>日起</w:t>
            </w:r>
            <w:proofErr w:type="gramStart"/>
            <w:r w:rsidRPr="00F34E64">
              <w:rPr>
                <w:rFonts w:eastAsia="標楷體"/>
                <w:color w:val="000000" w:themeColor="text1"/>
              </w:rPr>
              <w:t>按日扣</w:t>
            </w:r>
            <w:r w:rsidRPr="00F34E64">
              <w:rPr>
                <w:rFonts w:eastAsia="標楷體" w:hint="eastAsia"/>
                <w:color w:val="000000" w:themeColor="text1"/>
              </w:rPr>
              <w:t>全</w:t>
            </w:r>
            <w:r w:rsidRPr="00F34E64">
              <w:rPr>
                <w:rFonts w:eastAsia="標楷體"/>
                <w:color w:val="000000" w:themeColor="text1"/>
              </w:rPr>
              <w:t>薪</w:t>
            </w:r>
            <w:proofErr w:type="gramEnd"/>
            <w:r w:rsidRPr="00F34E64">
              <w:rPr>
                <w:rFonts w:eastAsia="標楷體"/>
                <w:color w:val="000000" w:themeColor="text1"/>
              </w:rPr>
              <w:t>。約</w:t>
            </w:r>
            <w:proofErr w:type="gramStart"/>
            <w:r w:rsidRPr="00F34E64">
              <w:rPr>
                <w:rFonts w:eastAsia="標楷體"/>
                <w:color w:val="000000" w:themeColor="text1"/>
              </w:rPr>
              <w:t>僱</w:t>
            </w:r>
            <w:proofErr w:type="gramEnd"/>
            <w:r w:rsidRPr="00F34E64">
              <w:rPr>
                <w:rFonts w:eastAsia="標楷體"/>
                <w:color w:val="000000" w:themeColor="text1"/>
              </w:rPr>
              <w:t>人員請事假按日扣薪。事假之請假原因經主管認定不適合事假者，得更正為休假。</w:t>
            </w:r>
          </w:p>
          <w:p w:rsidR="0047303B" w:rsidRPr="00F34E64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hint="eastAsia"/>
                <w:color w:val="000000" w:themeColor="text1"/>
              </w:rPr>
              <w:t>病假</w:t>
            </w:r>
            <w:r w:rsidRPr="00F34E64">
              <w:rPr>
                <w:rFonts w:eastAsia="標楷體"/>
                <w:color w:val="000000" w:themeColor="text1"/>
              </w:rPr>
              <w:t>（含生理假</w:t>
            </w:r>
            <w:r>
              <w:rPr>
                <w:rFonts w:eastAsia="標楷體" w:hint="eastAsia"/>
                <w:color w:val="000000" w:themeColor="text1"/>
              </w:rPr>
              <w:t>及安胎假</w:t>
            </w:r>
            <w:r w:rsidRPr="00F34E64">
              <w:rPr>
                <w:rFonts w:eastAsia="標楷體"/>
                <w:color w:val="000000" w:themeColor="text1"/>
              </w:rPr>
              <w:t>）</w:t>
            </w:r>
            <w:r w:rsidRPr="00F34E64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/>
                <w:color w:val="000000" w:themeColor="text1"/>
              </w:rPr>
              <w:br/>
            </w:r>
            <w:r w:rsidRPr="00F34E64">
              <w:rPr>
                <w:rFonts w:eastAsia="標楷體" w:cs="Courier New" w:hint="eastAsia"/>
                <w:color w:val="000000" w:themeColor="text1"/>
              </w:rPr>
              <w:t>因疾病或醫師診斷需安胎休養者，其治療或休養</w:t>
            </w: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期間</w:t>
            </w:r>
            <w:r w:rsidRPr="00F34E64">
              <w:rPr>
                <w:rFonts w:eastAsia="標楷體" w:cs="Courier New"/>
                <w:color w:val="000000" w:themeColor="text1"/>
              </w:rPr>
              <w:t>，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得請病假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，</w:t>
            </w:r>
            <w:r w:rsidRPr="00F34E64">
              <w:rPr>
                <w:rFonts w:eastAsia="標楷體" w:cs="Courier New"/>
                <w:color w:val="000000" w:themeColor="text1"/>
              </w:rPr>
              <w:t>每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學</w:t>
            </w:r>
            <w:r w:rsidRPr="00F34E64">
              <w:rPr>
                <w:rFonts w:eastAsia="標楷體" w:cs="Courier New"/>
                <w:color w:val="000000" w:themeColor="text1"/>
              </w:rPr>
              <w:t>年合計准予</w:t>
            </w: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三</w:t>
            </w:r>
            <w:proofErr w:type="gramEnd"/>
            <w:r w:rsidRPr="00F34E64">
              <w:rPr>
                <w:rFonts w:eastAsia="標楷體" w:cs="Courier New" w:hint="eastAsia"/>
                <w:color w:val="000000" w:themeColor="text1"/>
              </w:rPr>
              <w:t>十日。</w:t>
            </w:r>
          </w:p>
          <w:p w:rsidR="0047303B" w:rsidRPr="00F34E64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女性教職員工因</w:t>
            </w:r>
            <w:proofErr w:type="gramStart"/>
            <w:r w:rsidRPr="00F34E64">
              <w:rPr>
                <w:rFonts w:eastAsia="標楷體"/>
                <w:color w:val="000000" w:themeColor="text1"/>
              </w:rPr>
              <w:t>生理日致工作</w:t>
            </w:r>
            <w:proofErr w:type="gramEnd"/>
            <w:r w:rsidRPr="00F34E64">
              <w:rPr>
                <w:rFonts w:eastAsia="標楷體"/>
                <w:color w:val="000000" w:themeColor="text1"/>
              </w:rPr>
              <w:t>有困難者，每月得請生理假</w:t>
            </w:r>
            <w:r w:rsidRPr="00F34E64">
              <w:rPr>
                <w:rFonts w:eastAsia="標楷體" w:hint="eastAsia"/>
                <w:color w:val="000000" w:themeColor="text1"/>
              </w:rPr>
              <w:t>一</w:t>
            </w:r>
            <w:r w:rsidRPr="00F34E64">
              <w:rPr>
                <w:rFonts w:eastAsia="標楷體"/>
                <w:color w:val="000000" w:themeColor="text1"/>
              </w:rPr>
              <w:t>日，</w:t>
            </w:r>
            <w:r w:rsidRPr="00F34E64">
              <w:rPr>
                <w:rFonts w:eastAsia="標楷體" w:hint="eastAsia"/>
                <w:color w:val="000000" w:themeColor="text1"/>
              </w:rPr>
              <w:t>全學年請假日數未逾三日，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併入病假計算，</w:t>
            </w:r>
            <w:r w:rsidRPr="00F34E64">
              <w:rPr>
                <w:rFonts w:eastAsia="標楷體"/>
                <w:color w:val="000000" w:themeColor="text1"/>
              </w:rPr>
              <w:t>其</w:t>
            </w:r>
            <w:r w:rsidRPr="00F34E64">
              <w:rPr>
                <w:rFonts w:eastAsia="標楷體" w:hint="eastAsia"/>
                <w:color w:val="000000" w:themeColor="text1"/>
              </w:rPr>
              <w:t>餘</w:t>
            </w:r>
            <w:r w:rsidRPr="00F34E64">
              <w:rPr>
                <w:rFonts w:eastAsia="標楷體"/>
                <w:color w:val="000000" w:themeColor="text1"/>
              </w:rPr>
              <w:t>日數併入病假計算。</w:t>
            </w:r>
            <w:r w:rsidRPr="00F34E64">
              <w:rPr>
                <w:rFonts w:eastAsia="標楷體" w:hint="eastAsia"/>
                <w:color w:val="000000" w:themeColor="text1"/>
              </w:rPr>
              <w:t>其超過規定日數者，以事假抵銷。</w:t>
            </w:r>
          </w:p>
          <w:p w:rsidR="0047303B" w:rsidRPr="00F34E64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hint="eastAsia"/>
                <w:color w:val="000000" w:themeColor="text1"/>
              </w:rPr>
              <w:t>患重病非短時間所能治癒或因安胎經醫師診斷確有需要請假休養者，於依規定核給之病假、事假及休假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均請畢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後，經專案申請核准得延長之。其延長期間自第一次請延長病假之首日起算，二學年內合併計算不得超過一年。但銷假上班一年以上者，其延長病假得重行起算。請延長病假跨越二學年度者，其假期之計算應扣除各學年度得請事、病假之日數。</w:t>
            </w:r>
            <w:r w:rsidRPr="00F34E64">
              <w:rPr>
                <w:rFonts w:eastAsia="標楷體"/>
                <w:color w:val="000000" w:themeColor="text1"/>
              </w:rPr>
              <w:t>病假可扣除例假日，但延長病假不得扣除。</w:t>
            </w:r>
            <w:r w:rsidRPr="00F34E64">
              <w:rPr>
                <w:rFonts w:eastAsia="標楷體" w:hint="eastAsia"/>
                <w:color w:val="000000" w:themeColor="text1"/>
              </w:rPr>
              <w:t>請延長傷病假者，本校得通知其至區域以上</w:t>
            </w:r>
            <w:r w:rsidRPr="00F34E64">
              <w:rPr>
                <w:rFonts w:eastAsia="標楷體"/>
                <w:color w:val="000000" w:themeColor="text1"/>
              </w:rPr>
              <w:t>(</w:t>
            </w:r>
            <w:r w:rsidRPr="00F34E64">
              <w:rPr>
                <w:rFonts w:eastAsia="標楷體" w:hint="eastAsia"/>
                <w:color w:val="000000" w:themeColor="text1"/>
              </w:rPr>
              <w:t>含</w:t>
            </w:r>
            <w:r w:rsidRPr="00F34E64">
              <w:rPr>
                <w:rFonts w:eastAsia="標楷體"/>
                <w:color w:val="000000" w:themeColor="text1"/>
              </w:rPr>
              <w:t>)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醫院覆檢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，並提出證明療養期間之診斷書。</w:t>
            </w:r>
            <w:r w:rsidRPr="00F34E64">
              <w:rPr>
                <w:rFonts w:eastAsia="標楷體"/>
                <w:color w:val="000000" w:themeColor="text1"/>
              </w:rPr>
              <w:t>病假之延長已達規定期限未治癒者（以連續二學年度計算），</w:t>
            </w:r>
            <w:r w:rsidRPr="00F34E64">
              <w:rPr>
                <w:rFonts w:eastAsia="標楷體" w:hint="eastAsia"/>
                <w:color w:val="000000" w:themeColor="text1"/>
              </w:rPr>
              <w:t>應予以退職。</w:t>
            </w:r>
            <w:r w:rsidRPr="00F34E64">
              <w:rPr>
                <w:rFonts w:eastAsia="標楷體"/>
                <w:color w:val="000000" w:themeColor="text1"/>
              </w:rPr>
              <w:t>其退職已逾一年以上者，不得復職</w:t>
            </w:r>
            <w:r w:rsidRPr="00F34E64">
              <w:rPr>
                <w:rFonts w:eastAsia="標楷體" w:hint="eastAsia"/>
                <w:color w:val="000000" w:themeColor="text1"/>
              </w:rPr>
              <w:t>。</w:t>
            </w:r>
          </w:p>
          <w:p w:rsidR="0047303B" w:rsidRPr="00F34E64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病假逾</w:t>
            </w:r>
            <w:r w:rsidRPr="00F34E64">
              <w:rPr>
                <w:rFonts w:eastAsia="標楷體" w:hint="eastAsia"/>
                <w:color w:val="000000" w:themeColor="text1"/>
              </w:rPr>
              <w:t>六</w:t>
            </w:r>
            <w:r w:rsidRPr="00F34E64">
              <w:rPr>
                <w:rFonts w:eastAsia="標楷體"/>
                <w:color w:val="000000" w:themeColor="text1"/>
              </w:rPr>
              <w:t>個月以上者（含）扣除部份全薪，其扣除辦法如下：</w:t>
            </w:r>
          </w:p>
          <w:p w:rsidR="0047303B" w:rsidRPr="00F34E64" w:rsidRDefault="0047303B" w:rsidP="0047303B">
            <w:pPr>
              <w:pStyle w:val="af1"/>
              <w:ind w:leftChars="177" w:left="1133" w:hangingChars="295" w:hanging="708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</w:t>
            </w:r>
            <w:r w:rsidRPr="00F34E64">
              <w:rPr>
                <w:rFonts w:eastAsia="標楷體"/>
                <w:color w:val="000000" w:themeColor="text1"/>
              </w:rPr>
              <w:t>一</w:t>
            </w:r>
            <w:r>
              <w:rPr>
                <w:rFonts w:eastAsia="標楷體" w:hint="eastAsia"/>
                <w:color w:val="000000" w:themeColor="text1"/>
              </w:rPr>
              <w:t>）</w:t>
            </w:r>
            <w:r w:rsidRPr="00F34E64">
              <w:rPr>
                <w:rFonts w:eastAsia="標楷體"/>
                <w:color w:val="000000" w:themeColor="text1"/>
              </w:rPr>
              <w:t>年資累計</w:t>
            </w:r>
            <w:r w:rsidRPr="00F34E64">
              <w:rPr>
                <w:rFonts w:eastAsia="標楷體" w:hint="eastAsia"/>
                <w:color w:val="000000" w:themeColor="text1"/>
              </w:rPr>
              <w:t>十</w:t>
            </w:r>
            <w:r w:rsidRPr="00F34E64">
              <w:rPr>
                <w:rFonts w:eastAsia="標楷體"/>
                <w:color w:val="000000" w:themeColor="text1"/>
              </w:rPr>
              <w:t>年</w:t>
            </w:r>
            <w:proofErr w:type="gramStart"/>
            <w:r w:rsidRPr="00F34E64">
              <w:rPr>
                <w:rFonts w:eastAsia="標楷體"/>
                <w:color w:val="000000" w:themeColor="text1"/>
              </w:rPr>
              <w:t>以下扣</w:t>
            </w:r>
            <w:proofErr w:type="gramEnd"/>
            <w:r w:rsidRPr="00F34E64">
              <w:rPr>
                <w:rFonts w:eastAsia="標楷體"/>
                <w:color w:val="000000" w:themeColor="text1"/>
              </w:rPr>
              <w:t>三分之一全薪。</w:t>
            </w:r>
          </w:p>
          <w:p w:rsidR="0047303B" w:rsidRPr="00F34E64" w:rsidRDefault="0047303B" w:rsidP="0047303B">
            <w:pPr>
              <w:pStyle w:val="af1"/>
              <w:ind w:leftChars="177" w:left="1133" w:hangingChars="295" w:hanging="708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</w:t>
            </w:r>
            <w:r w:rsidRPr="00F34E64">
              <w:rPr>
                <w:rFonts w:eastAsia="標楷體"/>
                <w:color w:val="000000" w:themeColor="text1"/>
              </w:rPr>
              <w:t>二</w:t>
            </w:r>
            <w:r>
              <w:rPr>
                <w:rFonts w:eastAsia="標楷體" w:hint="eastAsia"/>
                <w:color w:val="000000" w:themeColor="text1"/>
              </w:rPr>
              <w:t>）</w:t>
            </w:r>
            <w:r w:rsidRPr="00F34E64">
              <w:rPr>
                <w:rFonts w:eastAsia="標楷體"/>
                <w:color w:val="000000" w:themeColor="text1"/>
              </w:rPr>
              <w:t>年資累計</w:t>
            </w:r>
            <w:r w:rsidRPr="00F34E64">
              <w:rPr>
                <w:rFonts w:eastAsia="標楷體" w:hint="eastAsia"/>
                <w:color w:val="000000" w:themeColor="text1"/>
              </w:rPr>
              <w:t>十</w:t>
            </w:r>
            <w:r w:rsidRPr="00F34E64">
              <w:rPr>
                <w:rFonts w:eastAsia="標楷體"/>
                <w:color w:val="000000" w:themeColor="text1"/>
              </w:rPr>
              <w:t>年以上未滿</w:t>
            </w:r>
            <w:r w:rsidRPr="00F34E64">
              <w:rPr>
                <w:rFonts w:eastAsia="標楷體" w:hint="eastAsia"/>
                <w:color w:val="000000" w:themeColor="text1"/>
              </w:rPr>
              <w:t>二十</w:t>
            </w:r>
            <w:r w:rsidRPr="00F34E64">
              <w:rPr>
                <w:rFonts w:eastAsia="標楷體"/>
                <w:color w:val="000000" w:themeColor="text1"/>
              </w:rPr>
              <w:t>年扣除五分之一全薪。</w:t>
            </w:r>
          </w:p>
          <w:p w:rsidR="0047303B" w:rsidRPr="00F34E64" w:rsidRDefault="0047303B" w:rsidP="0047303B">
            <w:pPr>
              <w:pStyle w:val="af1"/>
              <w:ind w:leftChars="177" w:left="1133" w:hangingChars="295" w:hanging="708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</w:t>
            </w:r>
            <w:r w:rsidRPr="00F34E64">
              <w:rPr>
                <w:rFonts w:eastAsia="標楷體"/>
                <w:color w:val="000000" w:themeColor="text1"/>
              </w:rPr>
              <w:t>三</w:t>
            </w:r>
            <w:r>
              <w:rPr>
                <w:rFonts w:eastAsia="標楷體" w:hint="eastAsia"/>
                <w:color w:val="000000" w:themeColor="text1"/>
              </w:rPr>
              <w:t>）</w:t>
            </w:r>
            <w:r w:rsidRPr="00F34E64">
              <w:rPr>
                <w:rFonts w:eastAsia="標楷體"/>
                <w:color w:val="000000" w:themeColor="text1"/>
              </w:rPr>
              <w:t>年資累計</w:t>
            </w:r>
            <w:r w:rsidRPr="00F34E64">
              <w:rPr>
                <w:rFonts w:eastAsia="標楷體" w:hint="eastAsia"/>
                <w:color w:val="000000" w:themeColor="text1"/>
              </w:rPr>
              <w:t>二十</w:t>
            </w:r>
            <w:r w:rsidRPr="00F34E64">
              <w:rPr>
                <w:rFonts w:eastAsia="標楷體"/>
                <w:color w:val="000000" w:themeColor="text1"/>
              </w:rPr>
              <w:t>年以上不扣薪資。</w:t>
            </w:r>
          </w:p>
          <w:p w:rsidR="0047303B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約</w:t>
            </w:r>
            <w:proofErr w:type="gramStart"/>
            <w:r w:rsidRPr="00F34E64">
              <w:rPr>
                <w:rFonts w:eastAsia="標楷體"/>
                <w:color w:val="000000" w:themeColor="text1"/>
              </w:rPr>
              <w:t>僱</w:t>
            </w:r>
            <w:proofErr w:type="gramEnd"/>
            <w:r w:rsidRPr="00F34E64">
              <w:rPr>
                <w:rFonts w:eastAsia="標楷體"/>
                <w:color w:val="000000" w:themeColor="text1"/>
              </w:rPr>
              <w:t>人員病假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年內未超過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十日部份，工資折半發給，累計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十日以上按日停薪。</w:t>
            </w:r>
          </w:p>
          <w:p w:rsidR="0047303B" w:rsidRPr="00F34E64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婚假：</w:t>
            </w:r>
            <w:r>
              <w:rPr>
                <w:rFonts w:eastAsia="標楷體"/>
                <w:color w:val="000000" w:themeColor="text1"/>
              </w:rPr>
              <w:br/>
            </w:r>
            <w:r w:rsidRPr="00F34E64">
              <w:rPr>
                <w:rFonts w:eastAsia="標楷體"/>
                <w:color w:val="000000" w:themeColor="text1"/>
              </w:rPr>
              <w:t>結婚者給婚假</w:t>
            </w:r>
            <w:r w:rsidRPr="00F34E64">
              <w:rPr>
                <w:rFonts w:eastAsia="標楷體" w:hint="eastAsia"/>
                <w:color w:val="000000" w:themeColor="text1"/>
              </w:rPr>
              <w:t>十四</w:t>
            </w:r>
            <w:r w:rsidRPr="00F34E64">
              <w:rPr>
                <w:rFonts w:eastAsia="標楷體"/>
                <w:color w:val="000000" w:themeColor="text1"/>
              </w:rPr>
              <w:t>日，</w:t>
            </w:r>
            <w:r w:rsidRPr="00F34E64">
              <w:rPr>
                <w:rFonts w:eastAsia="標楷體" w:hint="eastAsia"/>
                <w:color w:val="000000" w:themeColor="text1"/>
              </w:rPr>
              <w:t>可分次請及扣除例假日，並自結婚登記之日前十日起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三個月內請畢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。但因特殊事由經學校核准者，得於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一年內請畢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。</w:t>
            </w:r>
          </w:p>
          <w:p w:rsidR="0047303B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產前</w:t>
            </w:r>
            <w:r w:rsidRPr="00647BFE">
              <w:rPr>
                <w:rFonts w:eastAsia="標楷體" w:hint="eastAsia"/>
                <w:bCs/>
                <w:color w:val="000000" w:themeColor="text1"/>
              </w:rPr>
              <w:t>（檢）</w:t>
            </w:r>
            <w:r>
              <w:rPr>
                <w:rFonts w:eastAsia="標楷體" w:hint="eastAsia"/>
                <w:color w:val="000000" w:themeColor="text1"/>
              </w:rPr>
              <w:t>假</w:t>
            </w:r>
            <w:r w:rsidRPr="00F34E64">
              <w:rPr>
                <w:rFonts w:eastAsia="標楷體" w:hint="eastAsia"/>
                <w:color w:val="000000" w:themeColor="text1"/>
              </w:rPr>
              <w:t>：</w:t>
            </w:r>
          </w:p>
          <w:p w:rsidR="0047303B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A26F02">
              <w:rPr>
                <w:rFonts w:eastAsia="標楷體" w:cs="Courier New"/>
                <w:color w:val="000000" w:themeColor="text1"/>
              </w:rPr>
              <w:t>懷孕者</w:t>
            </w:r>
            <w:r w:rsidRPr="00F34E64">
              <w:rPr>
                <w:rFonts w:eastAsia="標楷體" w:cs="Courier New"/>
                <w:color w:val="000000" w:themeColor="text1"/>
              </w:rPr>
              <w:t>分娩前，給產前</w:t>
            </w:r>
            <w:r w:rsidRPr="00647BFE">
              <w:rPr>
                <w:rFonts w:eastAsia="標楷體" w:hint="eastAsia"/>
                <w:bCs/>
                <w:color w:val="000000" w:themeColor="text1"/>
              </w:rPr>
              <w:t>（檢）</w:t>
            </w:r>
            <w:r w:rsidRPr="00F34E64">
              <w:rPr>
                <w:rFonts w:eastAsia="標楷體" w:cs="Courier New"/>
                <w:color w:val="000000" w:themeColor="text1"/>
              </w:rPr>
              <w:t>假</w:t>
            </w:r>
            <w:r>
              <w:rPr>
                <w:rFonts w:eastAsia="標楷體" w:cs="Courier New"/>
                <w:color w:val="000000" w:themeColor="text1"/>
              </w:rPr>
              <w:t>八日，得分次申請，不得保留至分娩後</w:t>
            </w:r>
            <w:r>
              <w:rPr>
                <w:rFonts w:eastAsia="標楷體" w:cs="Courier New" w:hint="eastAsia"/>
                <w:color w:val="000000" w:themeColor="text1"/>
              </w:rPr>
              <w:t>。</w:t>
            </w:r>
          </w:p>
          <w:p w:rsidR="0047303B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F34E64">
              <w:rPr>
                <w:rFonts w:eastAsia="標楷體"/>
                <w:color w:val="000000" w:themeColor="text1"/>
              </w:rPr>
              <w:t>娩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假</w:t>
            </w:r>
            <w:r>
              <w:rPr>
                <w:rFonts w:eastAsia="標楷體" w:hint="eastAsia"/>
                <w:color w:val="000000" w:themeColor="text1"/>
              </w:rPr>
              <w:t>（含流產假）</w:t>
            </w:r>
            <w:r w:rsidRPr="00F34E64">
              <w:rPr>
                <w:rFonts w:eastAsia="標楷體" w:hint="eastAsia"/>
                <w:color w:val="000000" w:themeColor="text1"/>
              </w:rPr>
              <w:t>：</w:t>
            </w:r>
          </w:p>
          <w:p w:rsidR="0047303B" w:rsidRPr="00F34E64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cs="Courier New"/>
                <w:color w:val="000000" w:themeColor="text1"/>
              </w:rPr>
              <w:t>分娩後，給</w:t>
            </w:r>
            <w:proofErr w:type="gramStart"/>
            <w:r w:rsidRPr="00F34E64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假四十二日；懷孕滿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二十</w:t>
            </w: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週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以上流產者，給流產假四十二日；懷孕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十二</w:t>
            </w: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週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以上未滿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二十</w:t>
            </w: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週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流產者，給流產假二十一日；懷孕未滿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十二</w:t>
            </w: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週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流產者，給流產假十四日。</w:t>
            </w:r>
            <w:proofErr w:type="gramStart"/>
            <w:r w:rsidRPr="00F34E64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假及流產假應</w:t>
            </w:r>
            <w:proofErr w:type="gramStart"/>
            <w:r w:rsidRPr="00F34E64">
              <w:rPr>
                <w:rFonts w:eastAsia="標楷體" w:cs="Courier New"/>
                <w:color w:val="000000" w:themeColor="text1"/>
              </w:rPr>
              <w:t>一次請畢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，</w:t>
            </w:r>
            <w:r>
              <w:rPr>
                <w:rFonts w:eastAsia="標楷體" w:cs="Courier New" w:hint="eastAsia"/>
                <w:color w:val="000000" w:themeColor="text1"/>
              </w:rPr>
              <w:t>須</w:t>
            </w:r>
            <w:r w:rsidRPr="00F34E64">
              <w:rPr>
                <w:rFonts w:eastAsia="標楷體" w:cs="Courier New"/>
                <w:color w:val="000000" w:themeColor="text1"/>
              </w:rPr>
              <w:t>扣除例假日</w:t>
            </w:r>
            <w:r>
              <w:rPr>
                <w:rFonts w:eastAsia="標楷體" w:cs="Courier New" w:hint="eastAsia"/>
                <w:color w:val="000000" w:themeColor="text1"/>
              </w:rPr>
              <w:t>。</w:t>
            </w:r>
            <w:r w:rsidRPr="00F34E64">
              <w:rPr>
                <w:rFonts w:eastAsia="標楷體" w:cs="Courier New"/>
                <w:color w:val="000000" w:themeColor="text1"/>
              </w:rPr>
              <w:t>即將分娩前，已</w:t>
            </w:r>
            <w:proofErr w:type="gramStart"/>
            <w:r w:rsidRPr="00F34E64">
              <w:rPr>
                <w:rFonts w:eastAsia="標楷體" w:cs="Courier New"/>
                <w:color w:val="000000" w:themeColor="text1"/>
              </w:rPr>
              <w:t>請畢產前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假，且經醫療機構或偏遠地區未設醫療機構之醫師證明，確有需要請假者，得於分娩前申請</w:t>
            </w:r>
            <w:proofErr w:type="gramStart"/>
            <w:r w:rsidRPr="00F34E64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假。但流產者，其流產假扣除已請之</w:t>
            </w:r>
            <w:proofErr w:type="gramStart"/>
            <w:r w:rsidRPr="00F34E64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F34E64">
              <w:rPr>
                <w:rFonts w:eastAsia="標楷體" w:cs="Courier New"/>
                <w:color w:val="000000" w:themeColor="text1"/>
              </w:rPr>
              <w:t>假日數。</w:t>
            </w:r>
          </w:p>
          <w:p w:rsidR="0047303B" w:rsidRPr="00F34E64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陪產假：</w:t>
            </w:r>
          </w:p>
          <w:p w:rsidR="0047303B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配偶分娩</w:t>
            </w:r>
            <w:r w:rsidRPr="00F34E64">
              <w:rPr>
                <w:rFonts w:eastAsia="標楷體" w:hint="eastAsia"/>
                <w:color w:val="000000" w:themeColor="text1"/>
              </w:rPr>
              <w:t>或懷孕滿二十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以上流產</w:t>
            </w:r>
            <w:r w:rsidRPr="00F34E64">
              <w:rPr>
                <w:rFonts w:eastAsia="標楷體"/>
                <w:color w:val="000000" w:themeColor="text1"/>
              </w:rPr>
              <w:t>時，給予陪產假</w:t>
            </w:r>
            <w:r w:rsidRPr="00F34E64">
              <w:rPr>
                <w:rFonts w:eastAsia="標楷體" w:hint="eastAsia"/>
                <w:color w:val="000000" w:themeColor="text1"/>
              </w:rPr>
              <w:t>五</w:t>
            </w:r>
            <w:r w:rsidRPr="00F34E64">
              <w:rPr>
                <w:rFonts w:eastAsia="標楷體"/>
                <w:color w:val="000000" w:themeColor="text1"/>
              </w:rPr>
              <w:t>日</w:t>
            </w:r>
            <w:r w:rsidRPr="00F34E64">
              <w:rPr>
                <w:rFonts w:eastAsia="標楷體" w:hint="eastAsia"/>
                <w:color w:val="000000" w:themeColor="text1"/>
              </w:rPr>
              <w:t>，得分次申請，但應於配偶分娩日前後合計十五日（含例假日）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內請畢</w:t>
            </w:r>
            <w:proofErr w:type="gramEnd"/>
            <w:r w:rsidRPr="00F34E64">
              <w:rPr>
                <w:rFonts w:eastAsia="標楷體"/>
                <w:color w:val="000000" w:themeColor="text1"/>
              </w:rPr>
              <w:t>。</w:t>
            </w:r>
          </w:p>
          <w:p w:rsidR="0047303B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育嬰假：</w:t>
            </w:r>
            <w:r>
              <w:rPr>
                <w:rFonts w:eastAsia="標楷體"/>
                <w:color w:val="000000" w:themeColor="text1"/>
              </w:rPr>
              <w:br/>
            </w:r>
            <w:r w:rsidRPr="00F34E64">
              <w:rPr>
                <w:rFonts w:eastAsia="標楷體"/>
                <w:color w:val="000000" w:themeColor="text1"/>
              </w:rPr>
              <w:t>任職滿</w:t>
            </w:r>
            <w:r w:rsidRPr="00F34E64">
              <w:rPr>
                <w:rFonts w:eastAsia="標楷體" w:hint="eastAsia"/>
                <w:color w:val="000000" w:themeColor="text1"/>
              </w:rPr>
              <w:t>六個月</w:t>
            </w:r>
            <w:r w:rsidRPr="00F34E64">
              <w:rPr>
                <w:rFonts w:eastAsia="標楷體"/>
                <w:color w:val="000000" w:themeColor="text1"/>
              </w:rPr>
              <w:t>以上、夫妻</w:t>
            </w:r>
            <w:r w:rsidRPr="00F34E64">
              <w:rPr>
                <w:rFonts w:eastAsia="標楷體" w:hint="eastAsia"/>
                <w:color w:val="000000" w:themeColor="text1"/>
              </w:rPr>
              <w:t>均</w:t>
            </w:r>
            <w:r w:rsidRPr="00F34E64">
              <w:rPr>
                <w:rFonts w:eastAsia="標楷體"/>
                <w:color w:val="000000" w:themeColor="text1"/>
              </w:rPr>
              <w:t>在職中</w:t>
            </w:r>
            <w:r w:rsidRPr="00F34E64">
              <w:rPr>
                <w:rFonts w:eastAsia="標楷體" w:hint="eastAsia"/>
                <w:color w:val="000000" w:themeColor="text1"/>
              </w:rPr>
              <w:t>、</w:t>
            </w:r>
            <w:r w:rsidRPr="00F34E64">
              <w:rPr>
                <w:rFonts w:eastAsia="標楷體"/>
                <w:color w:val="000000" w:themeColor="text1"/>
              </w:rPr>
              <w:t>子女滿三歲以前至其滿三歲止，得請育嬰假二年。同時撫育二名以上應合併計算</w:t>
            </w:r>
            <w:r w:rsidRPr="00F34E64">
              <w:rPr>
                <w:rFonts w:eastAsia="標楷體" w:hint="eastAsia"/>
                <w:color w:val="000000" w:themeColor="text1"/>
              </w:rPr>
              <w:t>，最長以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最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幼子女受撫育</w:t>
            </w:r>
            <w:r w:rsidRPr="00F34E64">
              <w:rPr>
                <w:rFonts w:eastAsia="標楷體"/>
                <w:color w:val="000000" w:themeColor="text1"/>
              </w:rPr>
              <w:t>二年為限，期間留職停薪</w:t>
            </w:r>
            <w:r w:rsidRPr="00F34E64">
              <w:rPr>
                <w:rFonts w:eastAsia="標楷體" w:hint="eastAsia"/>
                <w:color w:val="000000" w:themeColor="text1"/>
              </w:rPr>
              <w:t>；留職停薪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期間，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每次以不少於六個月為原則</w:t>
            </w:r>
            <w:r w:rsidRPr="00F34E64">
              <w:rPr>
                <w:rFonts w:eastAsia="標楷體"/>
                <w:color w:val="000000" w:themeColor="text1"/>
              </w:rPr>
              <w:t>。</w:t>
            </w:r>
          </w:p>
          <w:p w:rsidR="0047303B" w:rsidRPr="00F34E64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hint="eastAsia"/>
                <w:color w:val="000000" w:themeColor="text1"/>
              </w:rPr>
              <w:t>哺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F34E64">
              <w:rPr>
                <w:rFonts w:eastAsia="標楷體" w:hint="eastAsia"/>
                <w:color w:val="000000" w:themeColor="text1"/>
              </w:rPr>
              <w:t>集</w:t>
            </w:r>
            <w:r>
              <w:rPr>
                <w:rFonts w:eastAsia="標楷體" w:hint="eastAsia"/>
                <w:color w:val="000000" w:themeColor="text1"/>
              </w:rPr>
              <w:t>）</w:t>
            </w:r>
            <w:r w:rsidRPr="00F34E64">
              <w:rPr>
                <w:rFonts w:eastAsia="標楷體" w:hint="eastAsia"/>
                <w:color w:val="000000" w:themeColor="text1"/>
              </w:rPr>
              <w:t>乳時間</w:t>
            </w:r>
            <w:r>
              <w:rPr>
                <w:rFonts w:eastAsia="標楷體" w:hint="eastAsia"/>
                <w:color w:val="000000" w:themeColor="text1"/>
              </w:rPr>
              <w:t>：</w:t>
            </w:r>
          </w:p>
          <w:p w:rsidR="0047303B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hint="eastAsia"/>
                <w:color w:val="000000" w:themeColor="text1"/>
              </w:rPr>
              <w:t>子女未滿</w:t>
            </w:r>
            <w:r w:rsidRPr="0047303B">
              <w:rPr>
                <w:rFonts w:eastAsia="標楷體" w:hint="eastAsia"/>
                <w:color w:val="000000" w:themeColor="text1"/>
              </w:rPr>
              <w:t>二</w:t>
            </w:r>
            <w:r w:rsidRPr="00F34E64">
              <w:rPr>
                <w:rFonts w:eastAsia="標楷體" w:hint="eastAsia"/>
                <w:color w:val="000000" w:themeColor="text1"/>
              </w:rPr>
              <w:t>歲須教職員工親自哺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F34E64">
              <w:rPr>
                <w:rFonts w:eastAsia="標楷體" w:hint="eastAsia"/>
                <w:color w:val="000000" w:themeColor="text1"/>
              </w:rPr>
              <w:t>集</w:t>
            </w:r>
            <w:r>
              <w:rPr>
                <w:rFonts w:eastAsia="標楷體" w:hint="eastAsia"/>
                <w:color w:val="000000" w:themeColor="text1"/>
              </w:rPr>
              <w:t>）</w:t>
            </w:r>
            <w:r w:rsidRPr="00F34E64">
              <w:rPr>
                <w:rFonts w:eastAsia="標楷體" w:hint="eastAsia"/>
                <w:color w:val="000000" w:themeColor="text1"/>
              </w:rPr>
              <w:t>乳者，</w:t>
            </w:r>
            <w:r>
              <w:rPr>
                <w:rFonts w:eastAsia="標楷體" w:hint="eastAsia"/>
                <w:color w:val="000000" w:themeColor="text1"/>
              </w:rPr>
              <w:t>每日</w:t>
            </w:r>
            <w:r w:rsidRPr="00F34E64">
              <w:rPr>
                <w:rFonts w:eastAsia="標楷體" w:hint="eastAsia"/>
                <w:color w:val="000000" w:themeColor="text1"/>
              </w:rPr>
              <w:t>給哺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F34E64">
              <w:rPr>
                <w:rFonts w:eastAsia="標楷體" w:hint="eastAsia"/>
                <w:color w:val="000000" w:themeColor="text1"/>
              </w:rPr>
              <w:t>集</w:t>
            </w:r>
            <w:r>
              <w:rPr>
                <w:rFonts w:eastAsia="標楷體" w:hint="eastAsia"/>
                <w:color w:val="000000" w:themeColor="text1"/>
              </w:rPr>
              <w:t>）</w:t>
            </w:r>
            <w:r w:rsidRPr="00F34E64">
              <w:rPr>
                <w:rFonts w:eastAsia="標楷體" w:hint="eastAsia"/>
                <w:color w:val="000000" w:themeColor="text1"/>
              </w:rPr>
              <w:t>乳時間</w:t>
            </w:r>
            <w:r w:rsidRPr="0047303B">
              <w:rPr>
                <w:rFonts w:eastAsia="標楷體" w:hint="eastAsia"/>
                <w:color w:val="000000" w:themeColor="text1"/>
              </w:rPr>
              <w:t>六十</w:t>
            </w:r>
            <w:r w:rsidRPr="00F34E64">
              <w:rPr>
                <w:rFonts w:eastAsia="標楷體" w:hint="eastAsia"/>
                <w:color w:val="000000" w:themeColor="text1"/>
              </w:rPr>
              <w:t>分鐘。</w:t>
            </w:r>
            <w:r w:rsidRPr="0047303B">
              <w:rPr>
                <w:rFonts w:eastAsia="標楷體" w:hint="eastAsia"/>
                <w:color w:val="000000" w:themeColor="text1"/>
              </w:rPr>
              <w:t>每日正常工作時間以外之延長工作時間達一小時以上者，另給予哺（集）乳時間三十分鐘。</w:t>
            </w:r>
            <w:r w:rsidRPr="00F34E64">
              <w:rPr>
                <w:rFonts w:eastAsia="標楷體"/>
                <w:color w:val="000000" w:themeColor="text1"/>
              </w:rPr>
              <w:t>哺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F34E64">
              <w:rPr>
                <w:rFonts w:eastAsia="標楷體" w:hint="eastAsia"/>
                <w:color w:val="000000" w:themeColor="text1"/>
              </w:rPr>
              <w:t>集</w:t>
            </w:r>
            <w:r>
              <w:rPr>
                <w:rFonts w:eastAsia="標楷體" w:hint="eastAsia"/>
                <w:color w:val="000000" w:themeColor="text1"/>
              </w:rPr>
              <w:t>）</w:t>
            </w:r>
            <w:r w:rsidRPr="00F34E64">
              <w:rPr>
                <w:rFonts w:eastAsia="標楷體"/>
                <w:color w:val="000000" w:themeColor="text1"/>
              </w:rPr>
              <w:t>乳時間</w:t>
            </w:r>
            <w:r>
              <w:rPr>
                <w:rFonts w:eastAsia="標楷體" w:hint="eastAsia"/>
                <w:color w:val="000000" w:themeColor="text1"/>
              </w:rPr>
              <w:t>，</w:t>
            </w:r>
            <w:r w:rsidRPr="00F34E64">
              <w:rPr>
                <w:rFonts w:eastAsia="標楷體"/>
                <w:color w:val="000000" w:themeColor="text1"/>
              </w:rPr>
              <w:t>視為工作時間</w:t>
            </w:r>
            <w:r w:rsidRPr="00F34E64">
              <w:rPr>
                <w:rFonts w:eastAsia="標楷體" w:hint="eastAsia"/>
                <w:color w:val="000000" w:themeColor="text1"/>
              </w:rPr>
              <w:t>。</w:t>
            </w:r>
          </w:p>
          <w:p w:rsidR="0047303B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喪假：</w:t>
            </w:r>
          </w:p>
          <w:p w:rsidR="0047303B" w:rsidRDefault="0047303B" w:rsidP="0047303B">
            <w:pPr>
              <w:pStyle w:val="af1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配偶死亡，給予喪假</w:t>
            </w:r>
            <w:r w:rsidRPr="00F34E64">
              <w:rPr>
                <w:rFonts w:eastAsia="標楷體" w:hint="eastAsia"/>
                <w:color w:val="000000" w:themeColor="text1"/>
              </w:rPr>
              <w:t>二十一</w:t>
            </w:r>
            <w:r w:rsidRPr="001E5662">
              <w:rPr>
                <w:rFonts w:eastAsia="標楷體"/>
                <w:color w:val="000000" w:themeColor="text1"/>
              </w:rPr>
              <w:t>日。</w:t>
            </w:r>
          </w:p>
          <w:p w:rsidR="0047303B" w:rsidRDefault="0047303B" w:rsidP="0047303B">
            <w:pPr>
              <w:pStyle w:val="af1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父母死亡，給予喪假</w:t>
            </w:r>
            <w:r w:rsidRPr="00F34E64">
              <w:rPr>
                <w:rFonts w:eastAsia="標楷體" w:hint="eastAsia"/>
                <w:color w:val="000000" w:themeColor="text1"/>
              </w:rPr>
              <w:t>十五</w:t>
            </w:r>
            <w:r w:rsidRPr="00F34E64">
              <w:rPr>
                <w:rFonts w:eastAsia="標楷體"/>
                <w:color w:val="000000" w:themeColor="text1"/>
              </w:rPr>
              <w:t>日。</w:t>
            </w:r>
          </w:p>
          <w:p w:rsidR="0047303B" w:rsidRDefault="0047303B" w:rsidP="0047303B">
            <w:pPr>
              <w:pStyle w:val="af1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hint="eastAsia"/>
                <w:color w:val="000000" w:themeColor="text1"/>
              </w:rPr>
              <w:t>繼父母、</w:t>
            </w:r>
            <w:r w:rsidRPr="00F34E64">
              <w:rPr>
                <w:rFonts w:eastAsia="標楷體"/>
                <w:color w:val="000000" w:themeColor="text1"/>
              </w:rPr>
              <w:t>配偶之父母</w:t>
            </w:r>
            <w:r w:rsidRPr="00F34E64">
              <w:rPr>
                <w:rFonts w:eastAsia="標楷體" w:hint="eastAsia"/>
                <w:color w:val="000000" w:themeColor="text1"/>
              </w:rPr>
              <w:t>、子女</w:t>
            </w:r>
            <w:r w:rsidRPr="00F34E64">
              <w:rPr>
                <w:rFonts w:eastAsia="標楷體"/>
                <w:color w:val="000000" w:themeColor="text1"/>
              </w:rPr>
              <w:t>死亡，給予喪假</w:t>
            </w:r>
            <w:r w:rsidRPr="00F34E64">
              <w:rPr>
                <w:rFonts w:eastAsia="標楷體" w:hint="eastAsia"/>
                <w:color w:val="000000" w:themeColor="text1"/>
              </w:rPr>
              <w:t>十</w:t>
            </w:r>
            <w:r w:rsidRPr="00F34E64">
              <w:rPr>
                <w:rFonts w:eastAsia="標楷體"/>
                <w:color w:val="000000" w:themeColor="text1"/>
              </w:rPr>
              <w:t>日。</w:t>
            </w:r>
          </w:p>
          <w:p w:rsidR="0047303B" w:rsidRDefault="0047303B" w:rsidP="0047303B">
            <w:pPr>
              <w:pStyle w:val="af1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hint="eastAsia"/>
                <w:color w:val="000000" w:themeColor="text1"/>
              </w:rPr>
              <w:t>本人之祖</w:t>
            </w:r>
            <w:r w:rsidRPr="00F34E64">
              <w:rPr>
                <w:rFonts w:eastAsia="標楷體"/>
                <w:color w:val="000000" w:themeColor="text1"/>
              </w:rPr>
              <w:t>父母</w:t>
            </w:r>
            <w:r w:rsidRPr="00F34E64">
              <w:rPr>
                <w:rFonts w:eastAsia="標楷體" w:hint="eastAsia"/>
                <w:color w:val="000000" w:themeColor="text1"/>
              </w:rPr>
              <w:t>死亡，給予</w:t>
            </w:r>
            <w:r w:rsidRPr="00F34E64">
              <w:rPr>
                <w:rFonts w:eastAsia="標楷體"/>
                <w:color w:val="000000" w:themeColor="text1"/>
              </w:rPr>
              <w:t>喪假</w:t>
            </w:r>
            <w:r w:rsidRPr="00F34E64">
              <w:rPr>
                <w:rFonts w:eastAsia="標楷體" w:hint="eastAsia"/>
                <w:color w:val="000000" w:themeColor="text1"/>
              </w:rPr>
              <w:t>六</w:t>
            </w:r>
            <w:r w:rsidRPr="00F34E64">
              <w:rPr>
                <w:rFonts w:eastAsia="標楷體"/>
                <w:color w:val="000000" w:themeColor="text1"/>
              </w:rPr>
              <w:t>日。</w:t>
            </w:r>
          </w:p>
          <w:p w:rsidR="0047303B" w:rsidRPr="00F34E64" w:rsidRDefault="0047303B" w:rsidP="0047303B">
            <w:pPr>
              <w:pStyle w:val="af1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hint="eastAsia"/>
                <w:color w:val="000000" w:themeColor="text1"/>
              </w:rPr>
              <w:t>曾祖</w:t>
            </w:r>
            <w:r w:rsidRPr="00F34E64">
              <w:rPr>
                <w:rFonts w:eastAsia="標楷體"/>
                <w:color w:val="000000" w:themeColor="text1"/>
              </w:rPr>
              <w:t>父母</w:t>
            </w:r>
            <w:r w:rsidRPr="00F34E64">
              <w:rPr>
                <w:rFonts w:eastAsia="標楷體" w:hint="eastAsia"/>
                <w:color w:val="000000" w:themeColor="text1"/>
              </w:rPr>
              <w:t>、</w:t>
            </w:r>
            <w:r w:rsidRPr="00F34E64">
              <w:rPr>
                <w:rFonts w:eastAsia="標楷體"/>
                <w:color w:val="000000" w:themeColor="text1"/>
              </w:rPr>
              <w:t>配偶之祖父母</w:t>
            </w:r>
            <w:r w:rsidRPr="00F34E64">
              <w:rPr>
                <w:rFonts w:eastAsia="標楷體" w:hint="eastAsia"/>
                <w:color w:val="000000" w:themeColor="text1"/>
              </w:rPr>
              <w:t>、配偶之繼父母、</w:t>
            </w:r>
            <w:r w:rsidRPr="00F34E64">
              <w:rPr>
                <w:rFonts w:eastAsia="標楷體"/>
                <w:color w:val="000000" w:themeColor="text1"/>
              </w:rPr>
              <w:t>兄弟姊妹死亡，給予喪假</w:t>
            </w:r>
            <w:r w:rsidRPr="00F34E64">
              <w:rPr>
                <w:rFonts w:eastAsia="標楷體" w:hint="eastAsia"/>
                <w:color w:val="000000" w:themeColor="text1"/>
              </w:rPr>
              <w:t>五</w:t>
            </w:r>
            <w:r w:rsidRPr="00F34E64">
              <w:rPr>
                <w:rFonts w:eastAsia="標楷體"/>
                <w:color w:val="000000" w:themeColor="text1"/>
              </w:rPr>
              <w:t>日。</w:t>
            </w:r>
          </w:p>
          <w:p w:rsidR="0047303B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除繼父母、配偶之繼父母，以本人或其配偶於成年前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受該繼父母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扶養或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於該繼父母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死亡前仍與共居者為限外，其餘喪假應以原因發生時所存在之天然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血親或擬制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血親為限。喪假可扣除例假日，如有分次請，應於百日內完成。</w:t>
            </w:r>
          </w:p>
          <w:p w:rsidR="0047303B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公假（含公傷假）：</w:t>
            </w:r>
          </w:p>
          <w:p w:rsidR="0047303B" w:rsidRPr="00F34E64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有下列各款情事之</w:t>
            </w:r>
            <w:proofErr w:type="gramStart"/>
            <w:r w:rsidRPr="00F34E64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F34E64">
              <w:rPr>
                <w:rFonts w:eastAsia="標楷體"/>
                <w:color w:val="000000" w:themeColor="text1"/>
              </w:rPr>
              <w:t>者</w:t>
            </w:r>
            <w:r>
              <w:rPr>
                <w:rFonts w:eastAsia="標楷體" w:hint="eastAsia"/>
                <w:color w:val="000000" w:themeColor="text1"/>
              </w:rPr>
              <w:t>，酌</w:t>
            </w:r>
            <w:r w:rsidRPr="00F34E64">
              <w:rPr>
                <w:rFonts w:eastAsia="標楷體"/>
                <w:color w:val="000000" w:themeColor="text1"/>
              </w:rPr>
              <w:t>予公假：</w:t>
            </w:r>
          </w:p>
          <w:p w:rsidR="0047303B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奉派參加政府召集之集會。</w:t>
            </w:r>
          </w:p>
          <w:p w:rsidR="0047303B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奉派考察或參加國際會議。</w:t>
            </w:r>
          </w:p>
          <w:p w:rsidR="0047303B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依法受各種兵役召集。</w:t>
            </w:r>
            <w:r w:rsidRPr="00F34E64">
              <w:rPr>
                <w:rFonts w:eastAsia="標楷體"/>
                <w:color w:val="000000" w:themeColor="text1"/>
              </w:rPr>
              <w:t xml:space="preserve"> </w:t>
            </w:r>
          </w:p>
          <w:p w:rsidR="0047303B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參加政府依法主辦之各項投票。</w:t>
            </w:r>
          </w:p>
          <w:p w:rsidR="0047303B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因執行職務或上下班途中發生危險以致傷病，必須休養或療治，其期間在</w:t>
            </w:r>
            <w:r w:rsidRPr="00F34E64">
              <w:rPr>
                <w:rFonts w:eastAsia="標楷體" w:hint="eastAsia"/>
                <w:color w:val="000000" w:themeColor="text1"/>
              </w:rPr>
              <w:t>二</w:t>
            </w:r>
            <w:r w:rsidRPr="00F34E64">
              <w:rPr>
                <w:rFonts w:eastAsia="標楷體"/>
                <w:color w:val="000000" w:themeColor="text1"/>
              </w:rPr>
              <w:t>年以內。</w:t>
            </w:r>
          </w:p>
          <w:p w:rsidR="0047303B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參加政府舉辦與職務有關之考試，經學校同意。</w:t>
            </w:r>
          </w:p>
          <w:p w:rsidR="0047303B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lastRenderedPageBreak/>
              <w:t>參加本校舉辦之活動，經學校同意。</w:t>
            </w:r>
          </w:p>
          <w:p w:rsidR="0047303B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應國內外機關團體或學校邀請，參加與其職務有關之各項會議或活動，或基於法定義務出席作證、答辯，經學校同意。</w:t>
            </w:r>
          </w:p>
          <w:p w:rsidR="0047303B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因法定傳染病經各級衛生主管機關認定應強制隔離。但因可歸責於當事人事由而</w:t>
            </w:r>
            <w:proofErr w:type="gramStart"/>
            <w:r w:rsidRPr="00F34E64">
              <w:rPr>
                <w:rFonts w:eastAsia="標楷體"/>
                <w:color w:val="000000" w:themeColor="text1"/>
              </w:rPr>
              <w:t>罹</w:t>
            </w:r>
            <w:proofErr w:type="gramEnd"/>
            <w:r w:rsidRPr="00F34E64">
              <w:rPr>
                <w:rFonts w:eastAsia="標楷體"/>
                <w:color w:val="000000" w:themeColor="text1"/>
              </w:rPr>
              <w:t>病者，不在此限。</w:t>
            </w:r>
          </w:p>
          <w:p w:rsidR="0047303B" w:rsidRPr="00F34E64" w:rsidRDefault="0047303B" w:rsidP="0047303B">
            <w:pPr>
              <w:pStyle w:val="af1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其他依國家法令或依本校相關法令規定，或經校方專案核定應給公假者。</w:t>
            </w:r>
          </w:p>
          <w:p w:rsidR="0047303B" w:rsidRPr="00F34E64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公假期間之給予視實際需要酌定，但公傷假以病發一年為最長期限，</w:t>
            </w:r>
            <w:proofErr w:type="gramStart"/>
            <w:r w:rsidRPr="00F34E64">
              <w:rPr>
                <w:rFonts w:eastAsia="標楷體"/>
                <w:color w:val="000000" w:themeColor="text1"/>
              </w:rPr>
              <w:t>俟一</w:t>
            </w:r>
            <w:proofErr w:type="gramEnd"/>
            <w:r w:rsidRPr="00F34E64">
              <w:rPr>
                <w:rFonts w:eastAsia="標楷體"/>
                <w:color w:val="000000" w:themeColor="text1"/>
              </w:rPr>
              <w:t>年後再專案評估。</w:t>
            </w:r>
            <w:r w:rsidRPr="00F34E64">
              <w:rPr>
                <w:rFonts w:eastAsia="標楷體" w:hint="eastAsia"/>
                <w:color w:val="000000" w:themeColor="text1"/>
              </w:rPr>
              <w:t>請公傷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假已滿</w:t>
            </w:r>
            <w:proofErr w:type="gramEnd"/>
            <w:r w:rsidRPr="001121B8">
              <w:rPr>
                <w:rFonts w:eastAsia="標楷體" w:hint="eastAsia"/>
                <w:color w:val="000000" w:themeColor="text1"/>
              </w:rPr>
              <w:t>二年期限</w:t>
            </w:r>
            <w:r w:rsidRPr="00F34E64">
              <w:rPr>
                <w:rFonts w:eastAsia="標楷體" w:hint="eastAsia"/>
                <w:color w:val="000000" w:themeColor="text1"/>
              </w:rPr>
              <w:t>，仍不能銷假者，應</w:t>
            </w:r>
            <w:proofErr w:type="gramStart"/>
            <w:r w:rsidRPr="00F34E64">
              <w:rPr>
                <w:rFonts w:eastAsia="標楷體" w:hint="eastAsia"/>
                <w:color w:val="000000" w:themeColor="text1"/>
              </w:rPr>
              <w:t>予留</w:t>
            </w:r>
            <w:proofErr w:type="gramEnd"/>
            <w:r w:rsidRPr="00F34E64">
              <w:rPr>
                <w:rFonts w:eastAsia="標楷體" w:hint="eastAsia"/>
                <w:color w:val="000000" w:themeColor="text1"/>
              </w:rPr>
              <w:t>職停薪或依法辦理退休或資遣。但留職停薪係因執行職務且情況特殊者，得由學校審酌延長之；其延長以一年為限。</w:t>
            </w:r>
          </w:p>
          <w:p w:rsidR="0047303B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hint="eastAsia"/>
                <w:color w:val="000000" w:themeColor="text1"/>
              </w:rPr>
              <w:t>教師參加國外國際會議之公假日數以會期加二日（亞洲境內）或會期加四日（亞洲境外）。參加國</w:t>
            </w:r>
            <w:r>
              <w:rPr>
                <w:rFonts w:eastAsia="標楷體" w:hint="eastAsia"/>
                <w:color w:val="000000" w:themeColor="text1"/>
              </w:rPr>
              <w:t>外國際會議有關之其他衛星會議，其會期可給予公假，惟不得超過五日。</w:t>
            </w:r>
            <w:r w:rsidRPr="00F34E64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47303B" w:rsidRPr="00F34E64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/>
                <w:color w:val="000000" w:themeColor="text1"/>
              </w:rPr>
              <w:t>公假之核示應檢附有關文件，</w:t>
            </w:r>
            <w:r w:rsidRPr="0047303B">
              <w:rPr>
                <w:rFonts w:eastAsia="標楷體" w:hint="eastAsia"/>
                <w:color w:val="000000" w:themeColor="text1"/>
              </w:rPr>
              <w:t>原則上</w:t>
            </w:r>
            <w:r w:rsidRPr="0047303B">
              <w:rPr>
                <w:rFonts w:eastAsia="標楷體"/>
                <w:color w:val="000000" w:themeColor="text1"/>
              </w:rPr>
              <w:t>薪資照給，</w:t>
            </w:r>
            <w:r w:rsidRPr="0047303B">
              <w:rPr>
                <w:rFonts w:eastAsia="標楷體" w:hint="eastAsia"/>
                <w:color w:val="000000" w:themeColor="text1"/>
              </w:rPr>
              <w:t>且不扣除例假日，</w:t>
            </w:r>
            <w:r w:rsidRPr="0047303B">
              <w:rPr>
                <w:rFonts w:eastAsia="標楷體"/>
                <w:color w:val="000000" w:themeColor="text1"/>
              </w:rPr>
              <w:t>但本校有</w:t>
            </w:r>
            <w:r w:rsidRPr="0047303B">
              <w:rPr>
                <w:rFonts w:eastAsia="標楷體" w:hint="eastAsia"/>
                <w:color w:val="000000" w:themeColor="text1"/>
              </w:rPr>
              <w:t>其他</w:t>
            </w:r>
            <w:r w:rsidRPr="0047303B">
              <w:rPr>
                <w:rFonts w:eastAsia="標楷體"/>
                <w:color w:val="000000" w:themeColor="text1"/>
              </w:rPr>
              <w:t>規定</w:t>
            </w:r>
            <w:r w:rsidRPr="0047303B">
              <w:rPr>
                <w:rFonts w:eastAsia="標楷體" w:hint="eastAsia"/>
                <w:color w:val="000000" w:themeColor="text1"/>
              </w:rPr>
              <w:t>或經專案核定者</w:t>
            </w:r>
            <w:r w:rsidRPr="0047303B">
              <w:rPr>
                <w:rFonts w:eastAsia="標楷體"/>
                <w:color w:val="000000" w:themeColor="text1"/>
              </w:rPr>
              <w:t>，</w:t>
            </w:r>
            <w:r w:rsidRPr="0047303B">
              <w:rPr>
                <w:rFonts w:eastAsia="標楷體" w:hint="eastAsia"/>
                <w:color w:val="000000" w:themeColor="text1"/>
              </w:rPr>
              <w:t>從</w:t>
            </w:r>
            <w:r w:rsidRPr="0047303B">
              <w:rPr>
                <w:rFonts w:eastAsia="標楷體"/>
                <w:color w:val="000000" w:themeColor="text1"/>
              </w:rPr>
              <w:t>其規定</w:t>
            </w:r>
            <w:r w:rsidRPr="0047303B">
              <w:rPr>
                <w:rFonts w:eastAsia="標楷體" w:hint="eastAsia"/>
                <w:color w:val="000000" w:themeColor="text1"/>
              </w:rPr>
              <w:t>或核定</w:t>
            </w:r>
            <w:r w:rsidRPr="00F34E64">
              <w:rPr>
                <w:rFonts w:eastAsia="標楷體"/>
                <w:color w:val="000000" w:themeColor="text1"/>
              </w:rPr>
              <w:t>。</w:t>
            </w:r>
          </w:p>
          <w:p w:rsidR="0047303B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休假：</w:t>
            </w:r>
          </w:p>
          <w:p w:rsidR="0047303B" w:rsidRPr="006A6E04" w:rsidRDefault="0047303B" w:rsidP="0047303B">
            <w:pPr>
              <w:pStyle w:val="af1"/>
              <w:ind w:leftChars="0"/>
              <w:jc w:val="both"/>
              <w:rPr>
                <w:rFonts w:eastAsia="標楷體" w:cs="Courier New"/>
                <w:color w:val="000000" w:themeColor="text1"/>
              </w:rPr>
            </w:pPr>
            <w:proofErr w:type="gramStart"/>
            <w:r w:rsidRPr="006A6E04">
              <w:rPr>
                <w:rFonts w:eastAsia="標楷體" w:cs="Courier New"/>
                <w:color w:val="000000" w:themeColor="text1"/>
              </w:rPr>
              <w:t>教職員工依其</w:t>
            </w:r>
            <w:proofErr w:type="gramEnd"/>
            <w:r w:rsidRPr="006A6E04">
              <w:rPr>
                <w:rFonts w:eastAsia="標楷體" w:cs="Courier New"/>
                <w:color w:val="000000" w:themeColor="text1"/>
              </w:rPr>
              <w:t>到校服務年資</w:t>
            </w:r>
            <w:r w:rsidRPr="006A6E04">
              <w:rPr>
                <w:rFonts w:eastAsia="標楷體" w:cs="Courier New" w:hint="eastAsia"/>
                <w:color w:val="000000" w:themeColor="text1"/>
              </w:rPr>
              <w:t>及軍訓教官依其</w:t>
            </w:r>
            <w:proofErr w:type="gramStart"/>
            <w:r w:rsidRPr="006A6E04">
              <w:rPr>
                <w:rFonts w:eastAsia="標楷體" w:cs="Courier New" w:hint="eastAsia"/>
                <w:color w:val="000000" w:themeColor="text1"/>
              </w:rPr>
              <w:t>任官日服務</w:t>
            </w:r>
            <w:proofErr w:type="gramEnd"/>
            <w:r w:rsidRPr="006A6E04">
              <w:rPr>
                <w:rFonts w:eastAsia="標楷體" w:cs="Courier New" w:hint="eastAsia"/>
                <w:color w:val="000000" w:themeColor="text1"/>
              </w:rPr>
              <w:t>年資</w:t>
            </w:r>
            <w:r w:rsidRPr="006A6E04">
              <w:rPr>
                <w:rFonts w:eastAsia="標楷體" w:cs="Courier New"/>
                <w:color w:val="000000" w:themeColor="text1"/>
              </w:rPr>
              <w:t>給予下列休假日數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，並應於年度終結前休畢</w:t>
            </w:r>
            <w:r w:rsidRPr="006A6E04">
              <w:rPr>
                <w:rFonts w:eastAsia="標楷體" w:cs="Courier New"/>
                <w:color w:val="000000" w:themeColor="text1"/>
              </w:rPr>
              <w:t>：</w:t>
            </w:r>
            <w:r w:rsidRPr="006A6E04">
              <w:rPr>
                <w:rFonts w:eastAsia="標楷體" w:cs="Courier New"/>
                <w:color w:val="000000" w:themeColor="text1"/>
              </w:rPr>
              <w:t xml:space="preserve"> 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5"/>
              </w:numPr>
              <w:ind w:leftChars="0"/>
              <w:jc w:val="both"/>
              <w:rPr>
                <w:rFonts w:eastAsia="標楷體" w:cs="Courier New"/>
                <w:color w:val="000000" w:themeColor="text1"/>
              </w:rPr>
            </w:pPr>
            <w:r w:rsidRPr="0047303B">
              <w:rPr>
                <w:rFonts w:eastAsia="標楷體" w:cs="Courier New" w:hint="eastAsia"/>
                <w:color w:val="000000" w:themeColor="text1"/>
              </w:rPr>
              <w:t>六個月</w:t>
            </w:r>
            <w:r w:rsidRPr="0047303B">
              <w:rPr>
                <w:rFonts w:eastAsia="標楷體" w:cs="Courier New"/>
                <w:color w:val="000000" w:themeColor="text1"/>
              </w:rPr>
              <w:t>以上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一</w:t>
            </w:r>
            <w:r w:rsidRPr="0047303B">
              <w:rPr>
                <w:rFonts w:eastAsia="標楷體" w:cs="Courier New"/>
                <w:color w:val="000000" w:themeColor="text1"/>
              </w:rPr>
              <w:t>年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未滿</w:t>
            </w:r>
            <w:r w:rsidRPr="0047303B">
              <w:rPr>
                <w:rFonts w:eastAsia="標楷體" w:cs="Courier New"/>
                <w:color w:val="000000" w:themeColor="text1"/>
              </w:rPr>
              <w:t>者，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三</w:t>
            </w:r>
            <w:r w:rsidRPr="0047303B">
              <w:rPr>
                <w:rFonts w:eastAsia="標楷體" w:cs="Courier New"/>
                <w:color w:val="000000" w:themeColor="text1"/>
              </w:rPr>
              <w:t>日。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5"/>
              </w:numPr>
              <w:ind w:leftChars="0"/>
              <w:jc w:val="both"/>
              <w:rPr>
                <w:rFonts w:eastAsia="標楷體" w:cs="Courier New"/>
                <w:color w:val="000000" w:themeColor="text1"/>
              </w:rPr>
            </w:pPr>
            <w:r w:rsidRPr="0047303B">
              <w:rPr>
                <w:rFonts w:eastAsia="標楷體" w:cs="Courier New"/>
                <w:color w:val="000000" w:themeColor="text1"/>
              </w:rPr>
              <w:t>一年以上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二年</w:t>
            </w:r>
            <w:r w:rsidRPr="0047303B">
              <w:rPr>
                <w:rFonts w:eastAsia="標楷體" w:cs="Courier New"/>
                <w:color w:val="000000" w:themeColor="text1"/>
              </w:rPr>
              <w:t>未滿者，七日。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5"/>
              </w:numPr>
              <w:ind w:leftChars="0"/>
              <w:jc w:val="both"/>
              <w:rPr>
                <w:rFonts w:eastAsia="標楷體" w:cs="Courier New"/>
                <w:color w:val="000000" w:themeColor="text1"/>
              </w:rPr>
            </w:pPr>
            <w:r w:rsidRPr="0047303B">
              <w:rPr>
                <w:rFonts w:eastAsia="標楷體" w:cs="Courier New" w:hint="eastAsia"/>
                <w:color w:val="000000" w:themeColor="text1"/>
              </w:rPr>
              <w:t>二</w:t>
            </w:r>
            <w:r w:rsidRPr="0047303B">
              <w:rPr>
                <w:rFonts w:eastAsia="標楷體" w:cs="Courier New"/>
                <w:color w:val="000000" w:themeColor="text1"/>
              </w:rPr>
              <w:t>年以上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三</w:t>
            </w:r>
            <w:r w:rsidRPr="0047303B">
              <w:rPr>
                <w:rFonts w:eastAsia="標楷體" w:cs="Courier New"/>
                <w:color w:val="000000" w:themeColor="text1"/>
              </w:rPr>
              <w:t>年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未滿</w:t>
            </w:r>
            <w:r w:rsidRPr="0047303B">
              <w:rPr>
                <w:rFonts w:eastAsia="標楷體" w:cs="Courier New"/>
                <w:color w:val="000000" w:themeColor="text1"/>
              </w:rPr>
              <w:t>者，十日。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5"/>
              </w:numPr>
              <w:ind w:leftChars="0"/>
              <w:jc w:val="both"/>
              <w:rPr>
                <w:rFonts w:eastAsia="標楷體" w:cs="Courier New"/>
                <w:color w:val="000000" w:themeColor="text1"/>
              </w:rPr>
            </w:pPr>
            <w:r w:rsidRPr="0047303B">
              <w:rPr>
                <w:rFonts w:eastAsia="標楷體" w:cs="Courier New" w:hint="eastAsia"/>
                <w:color w:val="000000" w:themeColor="text1"/>
              </w:rPr>
              <w:t>三</w:t>
            </w:r>
            <w:r w:rsidRPr="0047303B">
              <w:rPr>
                <w:rFonts w:eastAsia="標楷體" w:cs="Courier New"/>
                <w:color w:val="000000" w:themeColor="text1"/>
              </w:rPr>
              <w:t>年以上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五</w:t>
            </w:r>
            <w:r w:rsidRPr="0047303B">
              <w:rPr>
                <w:rFonts w:eastAsia="標楷體" w:cs="Courier New"/>
                <w:color w:val="000000" w:themeColor="text1"/>
              </w:rPr>
              <w:t>年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未滿</w:t>
            </w:r>
            <w:r w:rsidRPr="0047303B">
              <w:rPr>
                <w:rFonts w:eastAsia="標楷體" w:cs="Courier New"/>
                <w:color w:val="000000" w:themeColor="text1"/>
              </w:rPr>
              <w:t>者，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每年</w:t>
            </w:r>
            <w:r w:rsidRPr="0047303B">
              <w:rPr>
                <w:rFonts w:eastAsia="標楷體" w:cs="Courier New"/>
                <w:color w:val="000000" w:themeColor="text1"/>
              </w:rPr>
              <w:t>十四日。</w:t>
            </w:r>
            <w:r w:rsidRPr="0047303B">
              <w:rPr>
                <w:rFonts w:eastAsia="標楷體" w:cs="Courier New"/>
                <w:color w:val="000000" w:themeColor="text1"/>
              </w:rPr>
              <w:t xml:space="preserve"> 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5"/>
              </w:numPr>
              <w:ind w:leftChars="0"/>
              <w:jc w:val="both"/>
              <w:rPr>
                <w:rFonts w:eastAsia="標楷體" w:cs="Courier New"/>
                <w:color w:val="000000" w:themeColor="text1"/>
              </w:rPr>
            </w:pPr>
            <w:r w:rsidRPr="0047303B">
              <w:rPr>
                <w:rFonts w:eastAsia="標楷體" w:cs="Courier New" w:hint="eastAsia"/>
                <w:color w:val="000000" w:themeColor="text1"/>
              </w:rPr>
              <w:t>五</w:t>
            </w:r>
            <w:r w:rsidRPr="0047303B">
              <w:rPr>
                <w:rFonts w:eastAsia="標楷體" w:cs="Courier New"/>
                <w:color w:val="000000" w:themeColor="text1"/>
              </w:rPr>
              <w:t>年以上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十</w:t>
            </w:r>
            <w:r w:rsidRPr="0047303B">
              <w:rPr>
                <w:rFonts w:eastAsia="標楷體" w:cs="Courier New"/>
                <w:color w:val="000000" w:themeColor="text1"/>
              </w:rPr>
              <w:t>年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未滿</w:t>
            </w:r>
            <w:r w:rsidRPr="0047303B">
              <w:rPr>
                <w:rFonts w:eastAsia="標楷體" w:cs="Courier New"/>
                <w:color w:val="000000" w:themeColor="text1"/>
              </w:rPr>
              <w:t>者，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每年</w:t>
            </w:r>
            <w:r w:rsidRPr="0047303B">
              <w:rPr>
                <w:rFonts w:eastAsia="標楷體" w:cs="Courier New"/>
                <w:color w:val="000000" w:themeColor="text1"/>
              </w:rPr>
              <w:t>十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五</w:t>
            </w:r>
            <w:r w:rsidRPr="0047303B">
              <w:rPr>
                <w:rFonts w:eastAsia="標楷體" w:cs="Courier New"/>
                <w:color w:val="000000" w:themeColor="text1"/>
              </w:rPr>
              <w:t>日。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5"/>
              </w:numPr>
              <w:ind w:leftChars="0"/>
              <w:jc w:val="both"/>
              <w:rPr>
                <w:rFonts w:eastAsia="標楷體" w:cs="Courier New"/>
                <w:color w:val="000000" w:themeColor="text1"/>
              </w:rPr>
            </w:pPr>
            <w:r w:rsidRPr="0047303B">
              <w:rPr>
                <w:rFonts w:eastAsia="標楷體" w:cs="Courier New"/>
                <w:color w:val="000000" w:themeColor="text1"/>
              </w:rPr>
              <w:t>十年以上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者，</w:t>
            </w:r>
            <w:r w:rsidRPr="0047303B">
              <w:rPr>
                <w:rFonts w:eastAsia="標楷體" w:cs="Courier New"/>
                <w:color w:val="000000" w:themeColor="text1"/>
              </w:rPr>
              <w:t>每一年加給一日，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加至</w:t>
            </w:r>
            <w:r w:rsidRPr="0047303B">
              <w:rPr>
                <w:rFonts w:eastAsia="標楷體" w:cs="Courier New"/>
                <w:color w:val="000000" w:themeColor="text1"/>
              </w:rPr>
              <w:t>三十日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為止</w:t>
            </w:r>
            <w:r w:rsidRPr="0047303B">
              <w:rPr>
                <w:rFonts w:eastAsia="標楷體" w:cs="Courier New"/>
                <w:color w:val="000000" w:themeColor="text1"/>
              </w:rPr>
              <w:t>。</w:t>
            </w:r>
          </w:p>
          <w:p w:rsidR="0047303B" w:rsidRPr="008976E4" w:rsidRDefault="0047303B" w:rsidP="0047303B">
            <w:pPr>
              <w:pStyle w:val="af1"/>
              <w:ind w:leftChars="0"/>
              <w:jc w:val="both"/>
              <w:rPr>
                <w:rFonts w:eastAsia="標楷體" w:cs="Courier New"/>
                <w:color w:val="000000" w:themeColor="text1"/>
              </w:rPr>
            </w:pPr>
            <w:r w:rsidRPr="008976E4">
              <w:rPr>
                <w:rFonts w:eastAsia="標楷體" w:cs="Courier New" w:hint="eastAsia"/>
                <w:color w:val="000000" w:themeColor="text1"/>
              </w:rPr>
              <w:t>教</w:t>
            </w:r>
            <w:r w:rsidRPr="008976E4">
              <w:rPr>
                <w:rFonts w:eastAsia="標楷體" w:cs="Courier New"/>
                <w:color w:val="000000" w:themeColor="text1"/>
              </w:rPr>
              <w:t>職員</w:t>
            </w:r>
            <w:proofErr w:type="gramStart"/>
            <w:r w:rsidRPr="008976E4">
              <w:rPr>
                <w:rFonts w:eastAsia="標楷體" w:cs="Courier New"/>
                <w:color w:val="000000" w:themeColor="text1"/>
              </w:rPr>
              <w:t>工納編前</w:t>
            </w:r>
            <w:proofErr w:type="gramEnd"/>
            <w:r w:rsidRPr="008976E4">
              <w:rPr>
                <w:rFonts w:eastAsia="標楷體" w:cs="Courier New"/>
                <w:color w:val="000000" w:themeColor="text1"/>
              </w:rPr>
              <w:t>之約</w:t>
            </w:r>
            <w:proofErr w:type="gramStart"/>
            <w:r w:rsidRPr="008976E4">
              <w:rPr>
                <w:rFonts w:eastAsia="標楷體" w:cs="Courier New"/>
                <w:color w:val="000000" w:themeColor="text1"/>
              </w:rPr>
              <w:t>僱</w:t>
            </w:r>
            <w:proofErr w:type="gramEnd"/>
            <w:r w:rsidRPr="008976E4">
              <w:rPr>
                <w:rFonts w:eastAsia="標楷體" w:cs="Courier New"/>
                <w:color w:val="000000" w:themeColor="text1"/>
              </w:rPr>
              <w:t>年資、借調年資可</w:t>
            </w:r>
            <w:proofErr w:type="gramStart"/>
            <w:r w:rsidRPr="008976E4">
              <w:rPr>
                <w:rFonts w:eastAsia="標楷體" w:cs="Courier New"/>
                <w:color w:val="000000" w:themeColor="text1"/>
              </w:rPr>
              <w:t>併</w:t>
            </w:r>
            <w:proofErr w:type="gramEnd"/>
            <w:r w:rsidRPr="008976E4">
              <w:rPr>
                <w:rFonts w:eastAsia="標楷體" w:cs="Courier New"/>
                <w:color w:val="000000" w:themeColor="text1"/>
              </w:rPr>
              <w:t>計。教職員工於離職後，再進入學校服務，離職日前之年資可</w:t>
            </w:r>
            <w:proofErr w:type="gramStart"/>
            <w:r w:rsidRPr="008976E4">
              <w:rPr>
                <w:rFonts w:eastAsia="標楷體" w:cs="Courier New"/>
                <w:color w:val="000000" w:themeColor="text1"/>
              </w:rPr>
              <w:t>併</w:t>
            </w:r>
            <w:proofErr w:type="gramEnd"/>
            <w:r w:rsidRPr="008976E4">
              <w:rPr>
                <w:rFonts w:eastAsia="標楷體" w:cs="Courier New"/>
                <w:color w:val="000000" w:themeColor="text1"/>
              </w:rPr>
              <w:t>計。</w:t>
            </w:r>
          </w:p>
          <w:p w:rsidR="0047303B" w:rsidRPr="00EE054A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原住民族歲時</w:t>
            </w:r>
            <w:proofErr w:type="gramEnd"/>
            <w:r w:rsidRPr="00F34E64">
              <w:rPr>
                <w:rFonts w:eastAsia="標楷體" w:cs="Courier New" w:hint="eastAsia"/>
                <w:color w:val="000000" w:themeColor="text1"/>
              </w:rPr>
              <w:t>祭儀</w:t>
            </w:r>
            <w:r>
              <w:rPr>
                <w:rFonts w:eastAsia="標楷體" w:cs="Courier New" w:hint="eastAsia"/>
                <w:color w:val="000000" w:themeColor="text1"/>
              </w:rPr>
              <w:t>：</w:t>
            </w:r>
          </w:p>
          <w:p w:rsidR="0047303B" w:rsidRPr="00EE054A" w:rsidRDefault="0047303B" w:rsidP="0047303B">
            <w:pPr>
              <w:pStyle w:val="af1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cs="Courier New" w:hint="eastAsia"/>
                <w:color w:val="000000" w:themeColor="text1"/>
              </w:rPr>
              <w:t>具原住民族身分</w:t>
            </w:r>
            <w:r>
              <w:rPr>
                <w:rFonts w:eastAsia="標楷體" w:cs="Courier New" w:hint="eastAsia"/>
                <w:color w:val="000000" w:themeColor="text1"/>
              </w:rPr>
              <w:t>者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，於依紀念日及節日實施辦法由原住民族委員會所公告之各該</w:t>
            </w: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原住民族歲時</w:t>
            </w:r>
            <w:proofErr w:type="gramEnd"/>
            <w:r w:rsidRPr="00F34E64">
              <w:rPr>
                <w:rFonts w:eastAsia="標楷體" w:cs="Courier New" w:hint="eastAsia"/>
                <w:color w:val="000000" w:themeColor="text1"/>
              </w:rPr>
              <w:t>祭儀放假日，得檢具戶籍謄本或戶口名簿等證明其族別</w:t>
            </w: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之</w:t>
            </w:r>
            <w:proofErr w:type="gramEnd"/>
            <w:r w:rsidRPr="00F34E64">
              <w:rPr>
                <w:rFonts w:eastAsia="標楷體" w:cs="Courier New" w:hint="eastAsia"/>
                <w:color w:val="000000" w:themeColor="text1"/>
              </w:rPr>
              <w:t>文件，申請放假。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 w:cs="Courier New"/>
                <w:color w:val="000000" w:themeColor="text1"/>
              </w:rPr>
            </w:pPr>
            <w:r w:rsidRPr="00F34E64">
              <w:rPr>
                <w:rFonts w:eastAsia="標楷體" w:cs="Courier New" w:hint="eastAsia"/>
                <w:color w:val="000000" w:themeColor="text1"/>
              </w:rPr>
              <w:t>家庭照顧假、事假、病假、生理假、產前假及陪產假得以時計</w:t>
            </w:r>
            <w:r>
              <w:rPr>
                <w:rFonts w:eastAsia="標楷體" w:cs="Courier New" w:hint="eastAsia"/>
                <w:color w:val="000000" w:themeColor="text1"/>
              </w:rPr>
              <w:t>，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其他假</w:t>
            </w:r>
            <w:r>
              <w:rPr>
                <w:rFonts w:eastAsia="標楷體" w:cs="Courier New" w:hint="eastAsia"/>
                <w:color w:val="000000" w:themeColor="text1"/>
              </w:rPr>
              <w:t>每次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請假應至少</w:t>
            </w:r>
            <w:r>
              <w:rPr>
                <w:rFonts w:eastAsia="標楷體" w:cs="Courier New" w:hint="eastAsia"/>
                <w:color w:val="000000" w:themeColor="text1"/>
              </w:rPr>
              <w:t>半日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。</w:t>
            </w:r>
          </w:p>
          <w:p w:rsidR="0047303B" w:rsidRPr="00EE054A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cs="Courier New"/>
                <w:color w:val="000000" w:themeColor="text1"/>
              </w:rPr>
              <w:t>教授研究年休假之有關規定</w:t>
            </w:r>
            <w:r w:rsidRPr="001E5662">
              <w:rPr>
                <w:rFonts w:eastAsia="標楷體" w:cs="Courier New"/>
                <w:color w:val="000000" w:themeColor="text1"/>
              </w:rPr>
              <w:t>，另訂之。</w:t>
            </w:r>
          </w:p>
          <w:p w:rsidR="0047303B" w:rsidRPr="00647BFE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34E64">
              <w:rPr>
                <w:rFonts w:eastAsia="標楷體" w:cs="Courier New" w:hint="eastAsia"/>
                <w:color w:val="000000" w:themeColor="text1"/>
              </w:rPr>
              <w:t>教職員工寒暑</w:t>
            </w:r>
            <w:proofErr w:type="gramStart"/>
            <w:r w:rsidRPr="00F34E64">
              <w:rPr>
                <w:rFonts w:eastAsia="標楷體" w:cs="Courier New" w:hint="eastAsia"/>
                <w:color w:val="000000" w:themeColor="text1"/>
              </w:rPr>
              <w:t>假期間應到</w:t>
            </w:r>
            <w:proofErr w:type="gramEnd"/>
            <w:r w:rsidRPr="00F34E64">
              <w:rPr>
                <w:rFonts w:eastAsia="標楷體" w:cs="Courier New" w:hint="eastAsia"/>
                <w:color w:val="000000" w:themeColor="text1"/>
              </w:rPr>
              <w:t>校上班，暑期慰勞假</w:t>
            </w:r>
            <w:r w:rsidRPr="0047303B">
              <w:rPr>
                <w:rFonts w:eastAsia="標楷體" w:cs="Courier New" w:hint="eastAsia"/>
                <w:color w:val="000000" w:themeColor="text1"/>
              </w:rPr>
              <w:t>相關規定另公告之</w:t>
            </w:r>
            <w:r w:rsidRPr="00F34E64">
              <w:rPr>
                <w:rFonts w:eastAsia="標楷體" w:cs="Courier New" w:hint="eastAsia"/>
                <w:color w:val="000000" w:themeColor="text1"/>
              </w:rPr>
              <w:t>。</w:t>
            </w:r>
          </w:p>
          <w:p w:rsidR="0047303B" w:rsidRPr="00647BFE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47BFE">
              <w:rPr>
                <w:rFonts w:eastAsia="標楷體" w:cs="Courier New"/>
                <w:color w:val="000000" w:themeColor="text1"/>
              </w:rPr>
              <w:t>請假應於請假日前三日申請，並依請假程序分層負責精神按規定遞</w:t>
            </w:r>
            <w:r w:rsidRPr="00647BFE">
              <w:rPr>
                <w:rFonts w:eastAsia="標楷體" w:cs="Courier New" w:hint="eastAsia"/>
                <w:color w:val="000000" w:themeColor="text1"/>
              </w:rPr>
              <w:t>陳</w:t>
            </w:r>
            <w:r w:rsidRPr="00647BFE">
              <w:rPr>
                <w:rFonts w:eastAsia="標楷體" w:cs="Courier New"/>
                <w:color w:val="000000" w:themeColor="text1"/>
              </w:rPr>
              <w:t>，經核准後方得離校。因緊急事故未能依前項手續申請者，於請假原因發生時得請他人代辦手續。</w:t>
            </w:r>
          </w:p>
          <w:p w:rsidR="0047303B" w:rsidRDefault="0047303B" w:rsidP="0047303B">
            <w:pPr>
              <w:pStyle w:val="af1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647BFE">
              <w:rPr>
                <w:rFonts w:eastAsia="標楷體" w:hAnsi="標楷體" w:cs="Courier New"/>
                <w:color w:val="000000" w:themeColor="text1"/>
              </w:rPr>
              <w:t>請假應有職務代理人，並按職務類別不同及年資、</w:t>
            </w:r>
            <w:proofErr w:type="gramStart"/>
            <w:r w:rsidRPr="00647BFE">
              <w:rPr>
                <w:rFonts w:eastAsia="標楷體" w:hAnsi="標楷體" w:cs="Courier New"/>
                <w:color w:val="000000" w:themeColor="text1"/>
              </w:rPr>
              <w:t>階位之</w:t>
            </w:r>
            <w:proofErr w:type="gramEnd"/>
            <w:r w:rsidRPr="00647BFE">
              <w:rPr>
                <w:rFonts w:eastAsia="標楷體" w:hAnsi="標楷體" w:cs="Courier New"/>
                <w:color w:val="000000" w:themeColor="text1"/>
              </w:rPr>
              <w:t>順序指定代理人代理職務，代理人應盡善良管理人之責，善盡職務之代理。</w:t>
            </w:r>
            <w:r w:rsidRPr="00647BFE">
              <w:rPr>
                <w:rFonts w:eastAsia="標楷體" w:hAnsi="標楷體"/>
                <w:color w:val="000000" w:themeColor="text1"/>
              </w:rPr>
              <w:t>代理人於</w:t>
            </w:r>
            <w:r w:rsidRPr="00647BFE">
              <w:rPr>
                <w:rFonts w:eastAsia="標楷體" w:hAnsi="標楷體"/>
                <w:color w:val="000000" w:themeColor="text1"/>
              </w:rPr>
              <w:lastRenderedPageBreak/>
              <w:t>代理期間不得請假，如因特別原因須請假者，應增設</w:t>
            </w:r>
            <w:proofErr w:type="gramStart"/>
            <w:r w:rsidRPr="00647BFE">
              <w:rPr>
                <w:rFonts w:eastAsia="標楷體" w:hAnsi="標楷體"/>
                <w:color w:val="000000" w:themeColor="text1"/>
              </w:rPr>
              <w:t>複</w:t>
            </w:r>
            <w:proofErr w:type="gramEnd"/>
            <w:r w:rsidRPr="00647BFE">
              <w:rPr>
                <w:rFonts w:eastAsia="標楷體" w:hAnsi="標楷體"/>
                <w:color w:val="000000" w:themeColor="text1"/>
              </w:rPr>
              <w:t>代理人或事先告知本人另增設</w:t>
            </w:r>
            <w:proofErr w:type="gramStart"/>
            <w:r w:rsidRPr="00647BFE">
              <w:rPr>
                <w:rFonts w:eastAsia="標楷體" w:hAnsi="標楷體"/>
                <w:color w:val="000000" w:themeColor="text1"/>
              </w:rPr>
              <w:t>複</w:t>
            </w:r>
            <w:proofErr w:type="gramEnd"/>
            <w:r w:rsidRPr="00647BFE">
              <w:rPr>
                <w:rFonts w:eastAsia="標楷體" w:hAnsi="標楷體"/>
                <w:color w:val="000000" w:themeColor="text1"/>
              </w:rPr>
              <w:t>代理人。</w:t>
            </w:r>
            <w:proofErr w:type="gramStart"/>
            <w:r w:rsidRPr="00647BFE">
              <w:rPr>
                <w:rFonts w:eastAsia="標楷體" w:hAnsi="標楷體"/>
                <w:color w:val="000000" w:themeColor="text1"/>
              </w:rPr>
              <w:t>複</w:t>
            </w:r>
            <w:proofErr w:type="gramEnd"/>
            <w:r w:rsidRPr="00647BFE">
              <w:rPr>
                <w:rFonts w:eastAsia="標楷體" w:hAnsi="標楷體"/>
                <w:color w:val="000000" w:themeColor="text1"/>
              </w:rPr>
              <w:t>代理人之選定及職責比照代理人之規定。</w:t>
            </w:r>
          </w:p>
          <w:p w:rsidR="0047303B" w:rsidRPr="00647BFE" w:rsidRDefault="0047303B" w:rsidP="0047303B">
            <w:pPr>
              <w:pStyle w:val="af1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647BFE">
              <w:rPr>
                <w:rFonts w:eastAsia="標楷體"/>
                <w:bCs/>
                <w:color w:val="000000" w:themeColor="text1"/>
              </w:rPr>
              <w:t>請</w:t>
            </w:r>
            <w:r w:rsidRPr="00647BFE">
              <w:rPr>
                <w:rFonts w:eastAsia="標楷體" w:hint="eastAsia"/>
                <w:bCs/>
                <w:color w:val="000000" w:themeColor="text1"/>
              </w:rPr>
              <w:t>二日</w:t>
            </w:r>
            <w:r w:rsidRPr="00647BFE">
              <w:rPr>
                <w:rFonts w:eastAsia="標楷體"/>
                <w:color w:val="000000" w:themeColor="text1"/>
              </w:rPr>
              <w:t>（含）</w:t>
            </w:r>
            <w:r w:rsidRPr="00647BFE">
              <w:rPr>
                <w:rFonts w:eastAsia="標楷體" w:hint="eastAsia"/>
                <w:bCs/>
                <w:color w:val="000000" w:themeColor="text1"/>
              </w:rPr>
              <w:t>以上病假、產前（檢）假、</w:t>
            </w:r>
            <w:proofErr w:type="gramStart"/>
            <w:r w:rsidRPr="00647BFE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647BFE">
              <w:rPr>
                <w:rFonts w:eastAsia="標楷體" w:hint="eastAsia"/>
                <w:bCs/>
                <w:color w:val="000000" w:themeColor="text1"/>
              </w:rPr>
              <w:t>假、流產假、育嬰假、陪產假、婚假、喪假、公假、公傷假、</w:t>
            </w:r>
            <w:proofErr w:type="gramStart"/>
            <w:r w:rsidRPr="00647BFE">
              <w:rPr>
                <w:rFonts w:eastAsia="標楷體" w:hint="eastAsia"/>
                <w:bCs/>
                <w:color w:val="000000" w:themeColor="text1"/>
              </w:rPr>
              <w:t>補休應檢</w:t>
            </w:r>
            <w:proofErr w:type="gramEnd"/>
            <w:r w:rsidRPr="00647BFE">
              <w:rPr>
                <w:rFonts w:eastAsia="標楷體" w:hint="eastAsia"/>
                <w:bCs/>
                <w:color w:val="000000" w:themeColor="text1"/>
              </w:rPr>
              <w:t>附相關佐證資料如下：</w:t>
            </w:r>
          </w:p>
          <w:p w:rsidR="0047303B" w:rsidRDefault="0047303B" w:rsidP="0047303B">
            <w:pPr>
              <w:pStyle w:val="af1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647BFE">
              <w:rPr>
                <w:rFonts w:eastAsia="標楷體" w:hint="eastAsia"/>
                <w:bCs/>
                <w:color w:val="000000" w:themeColor="text1"/>
              </w:rPr>
              <w:t>二日</w:t>
            </w:r>
            <w:r w:rsidRPr="00647BFE">
              <w:rPr>
                <w:rFonts w:eastAsia="標楷體"/>
                <w:color w:val="000000" w:themeColor="text1"/>
              </w:rPr>
              <w:t>（含）</w:t>
            </w:r>
            <w:r w:rsidRPr="00647BFE">
              <w:rPr>
                <w:rFonts w:eastAsia="標楷體" w:hint="eastAsia"/>
                <w:bCs/>
                <w:color w:val="000000" w:themeColor="text1"/>
              </w:rPr>
              <w:t>以上病假：應附醫師診斷證明。</w:t>
            </w:r>
          </w:p>
          <w:p w:rsidR="0047303B" w:rsidRDefault="0047303B" w:rsidP="0047303B">
            <w:pPr>
              <w:pStyle w:val="af1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5775A9">
              <w:rPr>
                <w:rFonts w:eastAsia="標楷體" w:hint="eastAsia"/>
                <w:bCs/>
                <w:color w:val="000000" w:themeColor="text1"/>
              </w:rPr>
              <w:t>產前（檢）假：第一次請假應附媽媽手冊。</w:t>
            </w:r>
          </w:p>
          <w:p w:rsidR="0047303B" w:rsidRDefault="0047303B" w:rsidP="0047303B">
            <w:pPr>
              <w:pStyle w:val="af1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5775A9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5775A9">
              <w:rPr>
                <w:rFonts w:eastAsia="標楷體" w:hint="eastAsia"/>
                <w:bCs/>
                <w:color w:val="000000" w:themeColor="text1"/>
              </w:rPr>
              <w:t>（流產）假、陪產假：應附醫師診斷證明。</w:t>
            </w:r>
          </w:p>
          <w:p w:rsidR="0047303B" w:rsidRDefault="0047303B" w:rsidP="0047303B">
            <w:pPr>
              <w:pStyle w:val="af1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5775A9">
              <w:rPr>
                <w:rFonts w:eastAsia="標楷體" w:hint="eastAsia"/>
                <w:bCs/>
                <w:color w:val="000000" w:themeColor="text1"/>
              </w:rPr>
              <w:t>婚假：應附戶籍登記資料，如於結婚登記日前請假，得以結婚</w:t>
            </w:r>
            <w:proofErr w:type="gramStart"/>
            <w:r w:rsidRPr="005775A9">
              <w:rPr>
                <w:rFonts w:eastAsia="標楷體" w:hint="eastAsia"/>
                <w:bCs/>
                <w:color w:val="000000" w:themeColor="text1"/>
              </w:rPr>
              <w:t>囍</w:t>
            </w:r>
            <w:proofErr w:type="gramEnd"/>
            <w:r w:rsidRPr="005775A9">
              <w:rPr>
                <w:rFonts w:eastAsia="標楷體" w:hint="eastAsia"/>
                <w:bCs/>
                <w:color w:val="000000" w:themeColor="text1"/>
              </w:rPr>
              <w:t>帖先行請假，戶籍登記資料後補。</w:t>
            </w:r>
          </w:p>
          <w:p w:rsidR="0047303B" w:rsidRDefault="0047303B" w:rsidP="0047303B">
            <w:pPr>
              <w:pStyle w:val="af1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5775A9">
              <w:rPr>
                <w:rFonts w:eastAsia="標楷體" w:hint="eastAsia"/>
                <w:bCs/>
                <w:color w:val="000000" w:themeColor="text1"/>
              </w:rPr>
              <w:t>喪假：應附訃聞，並提供除戶證明。</w:t>
            </w:r>
          </w:p>
          <w:p w:rsidR="0047303B" w:rsidRPr="005775A9" w:rsidRDefault="0047303B" w:rsidP="0047303B">
            <w:pPr>
              <w:pStyle w:val="af1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5775A9">
              <w:rPr>
                <w:rFonts w:eastAsia="標楷體" w:hint="eastAsia"/>
                <w:bCs/>
                <w:color w:val="000000" w:themeColor="text1"/>
              </w:rPr>
              <w:t>育嬰假、公假、公傷假、補休：</w:t>
            </w:r>
            <w:proofErr w:type="gramStart"/>
            <w:r w:rsidRPr="005775A9">
              <w:rPr>
                <w:rFonts w:eastAsia="標楷體" w:hint="eastAsia"/>
                <w:bCs/>
                <w:color w:val="000000" w:themeColor="text1"/>
              </w:rPr>
              <w:t>應附奉核</w:t>
            </w:r>
            <w:proofErr w:type="gramEnd"/>
            <w:r w:rsidRPr="005775A9">
              <w:rPr>
                <w:rFonts w:eastAsia="標楷體" w:hint="eastAsia"/>
                <w:bCs/>
                <w:color w:val="000000" w:themeColor="text1"/>
              </w:rPr>
              <w:t>簽呈或申請表。</w:t>
            </w:r>
          </w:p>
          <w:p w:rsidR="0047303B" w:rsidRPr="00F34E64" w:rsidRDefault="0047303B" w:rsidP="0047303B">
            <w:pPr>
              <w:pStyle w:val="af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bCs/>
                <w:color w:val="000000" w:themeColor="text1"/>
              </w:rPr>
              <w:t>未經請假而擅離職守</w:t>
            </w:r>
            <w:r>
              <w:rPr>
                <w:rFonts w:eastAsia="標楷體" w:hint="eastAsia"/>
                <w:bCs/>
                <w:color w:val="000000" w:themeColor="text1"/>
              </w:rPr>
              <w:t>、</w:t>
            </w:r>
            <w:r w:rsidRPr="001E5662">
              <w:rPr>
                <w:rFonts w:eastAsia="標楷體"/>
                <w:bCs/>
                <w:color w:val="000000" w:themeColor="text1"/>
              </w:rPr>
              <w:t>假期</w:t>
            </w:r>
            <w:proofErr w:type="gramStart"/>
            <w:r w:rsidRPr="001E5662">
              <w:rPr>
                <w:rFonts w:eastAsia="標楷體"/>
                <w:bCs/>
                <w:color w:val="000000" w:themeColor="text1"/>
              </w:rPr>
              <w:t>已滿仍未</w:t>
            </w:r>
            <w:proofErr w:type="gramEnd"/>
            <w:r w:rsidRPr="001E5662">
              <w:rPr>
                <w:rFonts w:eastAsia="標楷體"/>
                <w:bCs/>
                <w:color w:val="000000" w:themeColor="text1"/>
              </w:rPr>
              <w:t>銷假返校工作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及</w:t>
            </w:r>
            <w:r w:rsidRPr="0047303B">
              <w:rPr>
                <w:rFonts w:eastAsia="標楷體" w:hint="eastAsia"/>
                <w:bCs/>
                <w:color w:val="000000" w:themeColor="text1"/>
              </w:rPr>
              <w:t>休</w:t>
            </w:r>
            <w:r w:rsidRPr="0047303B">
              <w:rPr>
                <w:rFonts w:eastAsia="標楷體"/>
                <w:bCs/>
                <w:color w:val="000000" w:themeColor="text1"/>
              </w:rPr>
              <w:t>逾應</w:t>
            </w:r>
            <w:proofErr w:type="gramEnd"/>
            <w:r w:rsidRPr="0047303B">
              <w:rPr>
                <w:rFonts w:eastAsia="標楷體" w:hint="eastAsia"/>
                <w:bCs/>
                <w:color w:val="000000" w:themeColor="text1"/>
              </w:rPr>
              <w:t>休</w:t>
            </w:r>
            <w:r w:rsidRPr="0047303B">
              <w:rPr>
                <w:rFonts w:eastAsia="標楷體"/>
                <w:bCs/>
                <w:color w:val="000000" w:themeColor="text1"/>
              </w:rPr>
              <w:t>假日者</w:t>
            </w:r>
            <w:r w:rsidRPr="001E5662">
              <w:rPr>
                <w:rFonts w:eastAsia="標楷體"/>
                <w:bCs/>
                <w:color w:val="000000" w:themeColor="text1"/>
              </w:rPr>
              <w:t>，概以曠職論</w:t>
            </w:r>
            <w:r w:rsidRPr="0047303B">
              <w:rPr>
                <w:rFonts w:eastAsia="標楷體" w:hint="eastAsia"/>
                <w:bCs/>
                <w:color w:val="000000" w:themeColor="text1"/>
              </w:rPr>
              <w:t>，並依</w:t>
            </w:r>
            <w:r w:rsidRPr="0047303B">
              <w:rPr>
                <w:rFonts w:eastAsia="標楷體"/>
                <w:bCs/>
                <w:color w:val="000000" w:themeColor="text1"/>
              </w:rPr>
              <w:t>法</w:t>
            </w:r>
            <w:r w:rsidRPr="0047303B">
              <w:rPr>
                <w:rFonts w:eastAsia="標楷體" w:hint="eastAsia"/>
                <w:bCs/>
                <w:color w:val="000000" w:themeColor="text1"/>
              </w:rPr>
              <w:t>議</w:t>
            </w:r>
            <w:r w:rsidRPr="001E5662">
              <w:rPr>
                <w:rFonts w:eastAsia="標楷體"/>
                <w:bCs/>
                <w:color w:val="000000" w:themeColor="text1"/>
              </w:rPr>
              <w:t>處及扣薪。</w:t>
            </w:r>
          </w:p>
        </w:tc>
      </w:tr>
      <w:tr w:rsidR="0047303B" w:rsidRPr="001F1550" w:rsidTr="0047303B">
        <w:tc>
          <w:tcPr>
            <w:tcW w:w="1107" w:type="dxa"/>
          </w:tcPr>
          <w:p w:rsidR="0047303B" w:rsidRPr="001E5662" w:rsidRDefault="0047303B" w:rsidP="0047303B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第三條</w:t>
            </w:r>
          </w:p>
        </w:tc>
        <w:tc>
          <w:tcPr>
            <w:tcW w:w="8107" w:type="dxa"/>
          </w:tcPr>
          <w:p w:rsidR="0047303B" w:rsidRPr="001F1550" w:rsidRDefault="0047303B" w:rsidP="0047303B">
            <w:pPr>
              <w:jc w:val="both"/>
              <w:rPr>
                <w:rFonts w:eastAsia="標楷體"/>
                <w:szCs w:val="28"/>
              </w:rPr>
            </w:pPr>
            <w:r w:rsidRPr="001F1550">
              <w:rPr>
                <w:rFonts w:eastAsia="標楷體"/>
                <w:szCs w:val="28"/>
              </w:rPr>
              <w:t>本校職員工之</w:t>
            </w:r>
            <w:r w:rsidRPr="001F1550">
              <w:rPr>
                <w:rFonts w:eastAsia="標楷體" w:hint="eastAsia"/>
                <w:szCs w:val="28"/>
              </w:rPr>
              <w:t>出勤</w:t>
            </w:r>
            <w:r w:rsidRPr="0078137D">
              <w:rPr>
                <w:rFonts w:eastAsia="標楷體" w:cs="Courier New" w:hint="eastAsia"/>
                <w:color w:val="000000" w:themeColor="text1"/>
              </w:rPr>
              <w:t>規定如下</w:t>
            </w:r>
            <w:r w:rsidRPr="001F1550">
              <w:rPr>
                <w:rFonts w:eastAsia="標楷體"/>
                <w:szCs w:val="28"/>
              </w:rPr>
              <w:t>：</w:t>
            </w:r>
          </w:p>
          <w:p w:rsidR="0047303B" w:rsidRPr="002977F9" w:rsidRDefault="0047303B" w:rsidP="0047303B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bCs/>
                <w:color w:val="000000" w:themeColor="text1"/>
              </w:rPr>
            </w:pPr>
            <w:r w:rsidRPr="009A1A62">
              <w:rPr>
                <w:rFonts w:eastAsia="標楷體" w:hint="eastAsia"/>
                <w:bCs/>
                <w:color w:val="000000" w:themeColor="text1"/>
              </w:rPr>
              <w:t>每七日中應有</w:t>
            </w:r>
            <w:r w:rsidRPr="002977F9">
              <w:rPr>
                <w:rFonts w:eastAsia="標楷體" w:hint="eastAsia"/>
                <w:bCs/>
                <w:color w:val="000000" w:themeColor="text1"/>
              </w:rPr>
              <w:t>二</w:t>
            </w:r>
            <w:r w:rsidRPr="009A1A62">
              <w:rPr>
                <w:rFonts w:eastAsia="標楷體" w:hint="eastAsia"/>
                <w:bCs/>
                <w:color w:val="000000" w:themeColor="text1"/>
              </w:rPr>
              <w:t>日之休息，</w:t>
            </w:r>
            <w:r w:rsidRPr="002977F9">
              <w:rPr>
                <w:rFonts w:eastAsia="標楷體" w:hint="eastAsia"/>
                <w:bCs/>
                <w:color w:val="000000" w:themeColor="text1"/>
              </w:rPr>
              <w:t>其中一日為例假，一日為休息日。</w:t>
            </w:r>
          </w:p>
          <w:p w:rsidR="0047303B" w:rsidRPr="001F1550" w:rsidRDefault="0047303B" w:rsidP="0047303B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szCs w:val="28"/>
              </w:rPr>
            </w:pPr>
            <w:r w:rsidRPr="001F1550">
              <w:rPr>
                <w:rFonts w:eastAsia="標楷體" w:hint="eastAsia"/>
                <w:szCs w:val="28"/>
              </w:rPr>
              <w:t>每日上班時數</w:t>
            </w:r>
            <w:r>
              <w:rPr>
                <w:rFonts w:eastAsia="標楷體" w:hint="eastAsia"/>
                <w:szCs w:val="28"/>
              </w:rPr>
              <w:t>八</w:t>
            </w:r>
            <w:r w:rsidRPr="001F1550">
              <w:rPr>
                <w:rFonts w:eastAsia="標楷體" w:hint="eastAsia"/>
                <w:szCs w:val="28"/>
              </w:rPr>
              <w:t>小時，每週工作總時數為</w:t>
            </w:r>
            <w:r>
              <w:rPr>
                <w:rFonts w:eastAsia="標楷體" w:hint="eastAsia"/>
                <w:szCs w:val="28"/>
              </w:rPr>
              <w:t>四十</w:t>
            </w:r>
            <w:r w:rsidRPr="001F1550">
              <w:rPr>
                <w:rFonts w:eastAsia="標楷體" w:hint="eastAsia"/>
                <w:szCs w:val="28"/>
              </w:rPr>
              <w:t>小時。繼續工作</w:t>
            </w:r>
            <w:r>
              <w:rPr>
                <w:rFonts w:eastAsia="標楷體" w:hint="eastAsia"/>
                <w:szCs w:val="28"/>
              </w:rPr>
              <w:t>四</w:t>
            </w:r>
            <w:r w:rsidRPr="001F1550">
              <w:rPr>
                <w:rFonts w:eastAsia="標楷體" w:hint="eastAsia"/>
                <w:szCs w:val="28"/>
              </w:rPr>
              <w:t>小時，至少應有</w:t>
            </w:r>
            <w:r>
              <w:rPr>
                <w:rFonts w:eastAsia="標楷體" w:hint="eastAsia"/>
                <w:szCs w:val="28"/>
              </w:rPr>
              <w:t>三十</w:t>
            </w:r>
            <w:r w:rsidRPr="001F1550">
              <w:rPr>
                <w:rFonts w:eastAsia="標楷體" w:hint="eastAsia"/>
                <w:szCs w:val="28"/>
              </w:rPr>
              <w:t>分鐘之休息，但實行輪班制或其工作有連續性或緊急性者，得在工作時間內，另行調配其休息時間。</w:t>
            </w:r>
            <w:r w:rsidRPr="001F1550">
              <w:rPr>
                <w:rFonts w:eastAsia="標楷體"/>
                <w:szCs w:val="28"/>
              </w:rPr>
              <w:br/>
            </w:r>
            <w:r w:rsidRPr="001F1550">
              <w:rPr>
                <w:rFonts w:eastAsia="標楷體" w:hint="eastAsia"/>
                <w:szCs w:val="28"/>
              </w:rPr>
              <w:t>(</w:t>
            </w:r>
            <w:proofErr w:type="gramStart"/>
            <w:r w:rsidRPr="001F1550">
              <w:rPr>
                <w:rFonts w:eastAsia="標楷體" w:hint="eastAsia"/>
                <w:szCs w:val="28"/>
              </w:rPr>
              <w:t>一</w:t>
            </w:r>
            <w:proofErr w:type="gramEnd"/>
            <w:r w:rsidRPr="001F1550">
              <w:rPr>
                <w:rFonts w:eastAsia="標楷體" w:hint="eastAsia"/>
                <w:szCs w:val="28"/>
              </w:rPr>
              <w:t>)</w:t>
            </w:r>
            <w:r w:rsidRPr="001F1550">
              <w:rPr>
                <w:rFonts w:eastAsia="標楷體" w:hint="eastAsia"/>
                <w:szCs w:val="28"/>
              </w:rPr>
              <w:t>正常時間：</w:t>
            </w:r>
          </w:p>
          <w:p w:rsidR="0047303B" w:rsidRPr="001F1550" w:rsidRDefault="0047303B" w:rsidP="0047303B">
            <w:pPr>
              <w:snapToGrid w:val="0"/>
              <w:ind w:leftChars="349" w:left="1090" w:hangingChars="105" w:hanging="252"/>
              <w:jc w:val="both"/>
              <w:rPr>
                <w:rFonts w:eastAsia="標楷體"/>
                <w:szCs w:val="28"/>
              </w:rPr>
            </w:pPr>
            <w:r w:rsidRPr="001F1550">
              <w:rPr>
                <w:rFonts w:eastAsia="標楷體" w:hint="eastAsia"/>
                <w:szCs w:val="28"/>
              </w:rPr>
              <w:t>1.</w:t>
            </w:r>
            <w:r w:rsidRPr="001F1550">
              <w:rPr>
                <w:rFonts w:eastAsia="標楷體" w:hint="eastAsia"/>
                <w:szCs w:val="28"/>
              </w:rPr>
              <w:t>上午自</w:t>
            </w:r>
            <w:r>
              <w:rPr>
                <w:rFonts w:eastAsia="標楷體" w:hint="eastAsia"/>
                <w:szCs w:val="28"/>
              </w:rPr>
              <w:t>八</w:t>
            </w:r>
            <w:r w:rsidRPr="001F1550">
              <w:rPr>
                <w:rFonts w:eastAsia="標楷體" w:hint="eastAsia"/>
                <w:szCs w:val="28"/>
              </w:rPr>
              <w:t>時至</w:t>
            </w:r>
            <w:r>
              <w:rPr>
                <w:rFonts w:eastAsia="標楷體" w:hint="eastAsia"/>
                <w:szCs w:val="28"/>
              </w:rPr>
              <w:t>十二</w:t>
            </w:r>
            <w:r w:rsidRPr="001F1550">
              <w:rPr>
                <w:rFonts w:eastAsia="標楷體" w:hint="eastAsia"/>
                <w:szCs w:val="28"/>
              </w:rPr>
              <w:t>時止，下午自</w:t>
            </w:r>
            <w:r>
              <w:rPr>
                <w:rFonts w:eastAsia="標楷體" w:hint="eastAsia"/>
                <w:szCs w:val="28"/>
              </w:rPr>
              <w:t>一</w:t>
            </w:r>
            <w:r w:rsidRPr="001F1550">
              <w:rPr>
                <w:rFonts w:eastAsia="標楷體" w:hint="eastAsia"/>
                <w:szCs w:val="28"/>
              </w:rPr>
              <w:t>時</w:t>
            </w:r>
            <w:r>
              <w:rPr>
                <w:rFonts w:eastAsia="標楷體" w:hint="eastAsia"/>
                <w:szCs w:val="28"/>
              </w:rPr>
              <w:t>三十</w:t>
            </w:r>
            <w:r w:rsidRPr="001F1550">
              <w:rPr>
                <w:rFonts w:eastAsia="標楷體" w:hint="eastAsia"/>
                <w:szCs w:val="28"/>
              </w:rPr>
              <w:t>分至</w:t>
            </w:r>
            <w:r>
              <w:rPr>
                <w:rFonts w:eastAsia="標楷體" w:hint="eastAsia"/>
                <w:szCs w:val="28"/>
              </w:rPr>
              <w:t>五</w:t>
            </w:r>
            <w:r w:rsidRPr="001F1550">
              <w:rPr>
                <w:rFonts w:eastAsia="標楷體" w:hint="eastAsia"/>
                <w:szCs w:val="28"/>
              </w:rPr>
              <w:t>時</w:t>
            </w:r>
            <w:r>
              <w:rPr>
                <w:rFonts w:eastAsia="標楷體" w:hint="eastAsia"/>
                <w:szCs w:val="28"/>
              </w:rPr>
              <w:t>三十</w:t>
            </w:r>
            <w:r w:rsidRPr="001F1550">
              <w:rPr>
                <w:rFonts w:eastAsia="標楷體" w:hint="eastAsia"/>
                <w:szCs w:val="28"/>
              </w:rPr>
              <w:t>分止。</w:t>
            </w:r>
          </w:p>
          <w:p w:rsidR="0047303B" w:rsidRPr="001F1550" w:rsidRDefault="0047303B" w:rsidP="0047303B">
            <w:pPr>
              <w:snapToGrid w:val="0"/>
              <w:ind w:leftChars="349" w:left="1090" w:hangingChars="105" w:hanging="252"/>
              <w:jc w:val="both"/>
              <w:rPr>
                <w:rFonts w:eastAsia="標楷體"/>
                <w:szCs w:val="28"/>
              </w:rPr>
            </w:pPr>
            <w:r w:rsidRPr="001F1550">
              <w:rPr>
                <w:rFonts w:eastAsia="標楷體" w:hint="eastAsia"/>
                <w:szCs w:val="28"/>
              </w:rPr>
              <w:t>2.</w:t>
            </w:r>
            <w:r w:rsidRPr="001F1550">
              <w:rPr>
                <w:rFonts w:eastAsia="標楷體" w:hint="eastAsia"/>
                <w:szCs w:val="28"/>
              </w:rPr>
              <w:t>中午</w:t>
            </w:r>
            <w:r>
              <w:rPr>
                <w:rFonts w:eastAsia="標楷體" w:hint="eastAsia"/>
                <w:szCs w:val="28"/>
              </w:rPr>
              <w:t>十二</w:t>
            </w:r>
            <w:r w:rsidRPr="001F1550">
              <w:rPr>
                <w:rFonts w:eastAsia="標楷體" w:hint="eastAsia"/>
                <w:szCs w:val="28"/>
              </w:rPr>
              <w:t>時至下午</w:t>
            </w:r>
            <w:r>
              <w:rPr>
                <w:rFonts w:eastAsia="標楷體" w:hint="eastAsia"/>
                <w:szCs w:val="28"/>
              </w:rPr>
              <w:t>一</w:t>
            </w:r>
            <w:r w:rsidRPr="001F1550">
              <w:rPr>
                <w:rFonts w:eastAsia="標楷體" w:hint="eastAsia"/>
                <w:szCs w:val="28"/>
              </w:rPr>
              <w:t>時</w:t>
            </w:r>
            <w:r>
              <w:rPr>
                <w:rFonts w:eastAsia="標楷體" w:hint="eastAsia"/>
                <w:szCs w:val="28"/>
              </w:rPr>
              <w:t>三十</w:t>
            </w:r>
            <w:r w:rsidRPr="001F1550">
              <w:rPr>
                <w:rFonts w:eastAsia="標楷體" w:hint="eastAsia"/>
                <w:szCs w:val="28"/>
              </w:rPr>
              <w:t>分止為休息時間，不計入工時。</w:t>
            </w:r>
          </w:p>
          <w:p w:rsidR="0047303B" w:rsidRPr="001F1550" w:rsidRDefault="0047303B" w:rsidP="0047303B">
            <w:pPr>
              <w:snapToGrid w:val="0"/>
              <w:ind w:left="720" w:hangingChars="300" w:hanging="720"/>
              <w:jc w:val="both"/>
              <w:rPr>
                <w:rFonts w:eastAsia="標楷體"/>
                <w:szCs w:val="28"/>
              </w:rPr>
            </w:pPr>
            <w:r w:rsidRPr="001F1550">
              <w:rPr>
                <w:rFonts w:eastAsia="標楷體" w:hint="eastAsia"/>
                <w:szCs w:val="28"/>
              </w:rPr>
              <w:t xml:space="preserve">    (</w:t>
            </w:r>
            <w:r w:rsidRPr="001F1550">
              <w:rPr>
                <w:rFonts w:eastAsia="標楷體" w:hint="eastAsia"/>
                <w:szCs w:val="28"/>
              </w:rPr>
              <w:t>二</w:t>
            </w:r>
            <w:r w:rsidRPr="001F1550">
              <w:rPr>
                <w:rFonts w:eastAsia="標楷體" w:hint="eastAsia"/>
                <w:szCs w:val="28"/>
              </w:rPr>
              <w:t>)</w:t>
            </w:r>
            <w:r w:rsidRPr="001F1550">
              <w:rPr>
                <w:rFonts w:eastAsia="標楷體" w:hint="eastAsia"/>
                <w:szCs w:val="28"/>
              </w:rPr>
              <w:t>彈性時間：</w:t>
            </w:r>
          </w:p>
          <w:p w:rsidR="0047303B" w:rsidRPr="001F1550" w:rsidRDefault="0047303B" w:rsidP="0047303B">
            <w:pPr>
              <w:snapToGrid w:val="0"/>
              <w:ind w:leftChars="350" w:left="1320" w:hangingChars="200" w:hanging="480"/>
              <w:jc w:val="both"/>
              <w:rPr>
                <w:rFonts w:eastAsia="標楷體"/>
                <w:szCs w:val="28"/>
              </w:rPr>
            </w:pPr>
            <w:r w:rsidRPr="001F1550">
              <w:rPr>
                <w:rFonts w:eastAsia="標楷體" w:hint="eastAsia"/>
                <w:szCs w:val="28"/>
              </w:rPr>
              <w:t>1.</w:t>
            </w:r>
            <w:r w:rsidRPr="001F1550">
              <w:rPr>
                <w:rFonts w:eastAsia="標楷體" w:hint="eastAsia"/>
                <w:szCs w:val="28"/>
              </w:rPr>
              <w:t>上午</w:t>
            </w:r>
            <w:r>
              <w:rPr>
                <w:rFonts w:eastAsia="標楷體" w:hint="eastAsia"/>
                <w:szCs w:val="28"/>
              </w:rPr>
              <w:t>八</w:t>
            </w:r>
            <w:r w:rsidRPr="001F1550">
              <w:rPr>
                <w:rFonts w:eastAsia="標楷體" w:hint="eastAsia"/>
                <w:szCs w:val="28"/>
              </w:rPr>
              <w:t>時至</w:t>
            </w:r>
            <w:r>
              <w:rPr>
                <w:rFonts w:eastAsia="標楷體" w:hint="eastAsia"/>
                <w:szCs w:val="28"/>
              </w:rPr>
              <w:t>九</w:t>
            </w:r>
            <w:r w:rsidRPr="001F1550">
              <w:rPr>
                <w:rFonts w:eastAsia="標楷體" w:hint="eastAsia"/>
                <w:szCs w:val="28"/>
              </w:rPr>
              <w:t>時；下午</w:t>
            </w:r>
            <w:r>
              <w:rPr>
                <w:rFonts w:eastAsia="標楷體" w:hint="eastAsia"/>
                <w:szCs w:val="28"/>
              </w:rPr>
              <w:t>五</w:t>
            </w:r>
            <w:r w:rsidRPr="001F1550">
              <w:rPr>
                <w:rFonts w:eastAsia="標楷體" w:hint="eastAsia"/>
                <w:szCs w:val="28"/>
              </w:rPr>
              <w:t>時至</w:t>
            </w:r>
            <w:r>
              <w:rPr>
                <w:rFonts w:eastAsia="標楷體" w:hint="eastAsia"/>
                <w:szCs w:val="28"/>
              </w:rPr>
              <w:t>六</w:t>
            </w:r>
            <w:r w:rsidRPr="001F1550">
              <w:rPr>
                <w:rFonts w:eastAsia="標楷體" w:hint="eastAsia"/>
                <w:szCs w:val="28"/>
              </w:rPr>
              <w:t>時。</w:t>
            </w:r>
          </w:p>
          <w:p w:rsidR="0047303B" w:rsidRDefault="0047303B" w:rsidP="0047303B">
            <w:pPr>
              <w:snapToGrid w:val="0"/>
              <w:ind w:leftChars="349" w:left="1090" w:hangingChars="105" w:hanging="252"/>
              <w:jc w:val="both"/>
              <w:rPr>
                <w:rFonts w:eastAsia="標楷體"/>
                <w:szCs w:val="28"/>
              </w:rPr>
            </w:pPr>
            <w:r w:rsidRPr="001F1550">
              <w:rPr>
                <w:rFonts w:eastAsia="標楷體" w:hint="eastAsia"/>
                <w:szCs w:val="28"/>
              </w:rPr>
              <w:t>2.</w:t>
            </w:r>
            <w:r w:rsidRPr="001F1550">
              <w:rPr>
                <w:rFonts w:eastAsia="標楷體" w:hint="eastAsia"/>
                <w:szCs w:val="28"/>
              </w:rPr>
              <w:t>各單位得視業務</w:t>
            </w:r>
            <w:r>
              <w:rPr>
                <w:rFonts w:eastAsia="標楷體" w:hint="eastAsia"/>
                <w:szCs w:val="28"/>
              </w:rPr>
              <w:t>或同仁照顧家庭</w:t>
            </w:r>
            <w:r w:rsidRPr="001F1550">
              <w:rPr>
                <w:rFonts w:eastAsia="標楷體" w:hint="eastAsia"/>
                <w:szCs w:val="28"/>
              </w:rPr>
              <w:t>需要，於彈性上下班時間範圍內調整人員</w:t>
            </w:r>
            <w:r>
              <w:rPr>
                <w:rFonts w:eastAsia="標楷體" w:hint="eastAsia"/>
                <w:szCs w:val="28"/>
              </w:rPr>
              <w:t>出勤</w:t>
            </w:r>
            <w:r w:rsidRPr="001F1550">
              <w:rPr>
                <w:rFonts w:eastAsia="標楷體" w:hint="eastAsia"/>
                <w:szCs w:val="28"/>
              </w:rPr>
              <w:t>時間，以充分運用人力。</w:t>
            </w:r>
            <w:r>
              <w:rPr>
                <w:rFonts w:eastAsia="標楷體" w:hint="eastAsia"/>
                <w:szCs w:val="28"/>
              </w:rPr>
              <w:t>惟各</w:t>
            </w:r>
            <w:r w:rsidR="001105B9" w:rsidRPr="0033630E">
              <w:rPr>
                <w:rFonts w:eastAsia="標楷體" w:hint="eastAsia"/>
                <w:color w:val="FF0000"/>
                <w:szCs w:val="28"/>
                <w:u w:val="single"/>
              </w:rPr>
              <w:t>一級</w:t>
            </w:r>
            <w:r>
              <w:rPr>
                <w:rFonts w:eastAsia="標楷體" w:hint="eastAsia"/>
                <w:szCs w:val="28"/>
              </w:rPr>
              <w:t>單位</w:t>
            </w:r>
            <w:r w:rsidRPr="001F1550">
              <w:rPr>
                <w:rFonts w:eastAsia="標楷體" w:hint="eastAsia"/>
                <w:szCs w:val="28"/>
              </w:rPr>
              <w:t>彈性</w:t>
            </w:r>
            <w:r>
              <w:rPr>
                <w:rFonts w:eastAsia="標楷體" w:hint="eastAsia"/>
                <w:szCs w:val="28"/>
              </w:rPr>
              <w:t>上下班</w:t>
            </w:r>
            <w:r w:rsidRPr="001F1550">
              <w:rPr>
                <w:rFonts w:eastAsia="標楷體" w:hint="eastAsia"/>
                <w:szCs w:val="28"/>
              </w:rPr>
              <w:t>人員，每日以不超過單位總人數之</w:t>
            </w:r>
            <w:r>
              <w:rPr>
                <w:rFonts w:eastAsia="標楷體" w:hint="eastAsia"/>
                <w:szCs w:val="28"/>
              </w:rPr>
              <w:t>三分之一</w:t>
            </w:r>
            <w:r w:rsidR="001105B9">
              <w:rPr>
                <w:rFonts w:eastAsia="標楷體" w:hint="eastAsia"/>
                <w:szCs w:val="28"/>
              </w:rPr>
              <w:t>為原則</w:t>
            </w:r>
            <w:r w:rsidRPr="001F1550">
              <w:rPr>
                <w:rFonts w:eastAsia="標楷體" w:hint="eastAsia"/>
                <w:szCs w:val="28"/>
              </w:rPr>
              <w:t>。</w:t>
            </w:r>
          </w:p>
          <w:p w:rsidR="0047303B" w:rsidRDefault="0047303B" w:rsidP="0047303B">
            <w:pPr>
              <w:snapToGrid w:val="0"/>
              <w:ind w:leftChars="349" w:left="1090" w:hangingChars="105" w:hanging="252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3.</w:t>
            </w:r>
            <w:r w:rsidRPr="001F1550">
              <w:rPr>
                <w:rFonts w:eastAsia="標楷體" w:hint="eastAsia"/>
                <w:szCs w:val="28"/>
              </w:rPr>
              <w:t>中午休息時間除因單位業務需要，經指派值班外，不得併入彈性時間範圍內。</w:t>
            </w:r>
          </w:p>
          <w:p w:rsidR="0047303B" w:rsidRPr="001F1550" w:rsidRDefault="0047303B" w:rsidP="0047303B">
            <w:pPr>
              <w:snapToGrid w:val="0"/>
              <w:ind w:leftChars="349" w:left="1090" w:hangingChars="105" w:hanging="252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4.</w:t>
            </w:r>
            <w:r w:rsidRPr="00CF4C2A">
              <w:rPr>
                <w:rFonts w:eastAsia="標楷體" w:hint="eastAsia"/>
                <w:szCs w:val="28"/>
              </w:rPr>
              <w:t>彈性班表至遲應於</w:t>
            </w:r>
            <w:r>
              <w:rPr>
                <w:rFonts w:eastAsia="標楷體" w:hint="eastAsia"/>
                <w:szCs w:val="28"/>
              </w:rPr>
              <w:t>三</w:t>
            </w:r>
            <w:r w:rsidRPr="00CF4C2A">
              <w:rPr>
                <w:rFonts w:eastAsia="標楷體" w:hint="eastAsia"/>
                <w:szCs w:val="28"/>
              </w:rPr>
              <w:t>日前維護於資訊系統，不得追</w:t>
            </w:r>
            <w:r>
              <w:rPr>
                <w:rFonts w:eastAsia="標楷體" w:hint="eastAsia"/>
                <w:szCs w:val="28"/>
              </w:rPr>
              <w:t>補之；同一日期僅得維護單一班別，已請假日不得再</w:t>
            </w:r>
            <w:proofErr w:type="gramStart"/>
            <w:r>
              <w:rPr>
                <w:rFonts w:eastAsia="標楷體" w:hint="eastAsia"/>
                <w:szCs w:val="28"/>
              </w:rPr>
              <w:t>申請</w:t>
            </w:r>
            <w:r w:rsidRPr="00CF4C2A">
              <w:rPr>
                <w:rFonts w:eastAsia="標楷體" w:hint="eastAsia"/>
                <w:szCs w:val="28"/>
              </w:rPr>
              <w:t>彈班</w:t>
            </w:r>
            <w:proofErr w:type="gramEnd"/>
            <w:r w:rsidRPr="00CF4C2A">
              <w:rPr>
                <w:rFonts w:eastAsia="標楷體" w:hint="eastAsia"/>
                <w:szCs w:val="28"/>
              </w:rPr>
              <w:t>。</w:t>
            </w:r>
          </w:p>
          <w:p w:rsidR="0047303B" w:rsidRDefault="0047303B" w:rsidP="0047303B">
            <w:pPr>
              <w:snapToGrid w:val="0"/>
              <w:ind w:left="720" w:hangingChars="300" w:hanging="720"/>
              <w:jc w:val="both"/>
              <w:rPr>
                <w:rFonts w:eastAsia="標楷體"/>
                <w:szCs w:val="28"/>
              </w:rPr>
            </w:pPr>
            <w:r w:rsidRPr="001F1550">
              <w:rPr>
                <w:rFonts w:eastAsia="標楷體" w:hint="eastAsia"/>
                <w:szCs w:val="28"/>
              </w:rPr>
              <w:t xml:space="preserve">    (</w:t>
            </w:r>
            <w:r w:rsidRPr="001F1550">
              <w:rPr>
                <w:rFonts w:eastAsia="標楷體" w:hint="eastAsia"/>
                <w:szCs w:val="28"/>
              </w:rPr>
              <w:t>三</w:t>
            </w:r>
            <w:r w:rsidRPr="001F1550">
              <w:rPr>
                <w:rFonts w:eastAsia="標楷體" w:hint="eastAsia"/>
                <w:szCs w:val="28"/>
              </w:rPr>
              <w:t>)</w:t>
            </w:r>
            <w:r w:rsidRPr="001F1550">
              <w:rPr>
                <w:rFonts w:eastAsia="標楷體" w:hint="eastAsia"/>
                <w:szCs w:val="28"/>
              </w:rPr>
              <w:t>核心時間：</w:t>
            </w:r>
          </w:p>
          <w:p w:rsidR="0047303B" w:rsidRDefault="0047303B" w:rsidP="0047303B">
            <w:pPr>
              <w:snapToGrid w:val="0"/>
              <w:ind w:leftChars="350" w:left="1133" w:hangingChars="122" w:hanging="293"/>
              <w:jc w:val="both"/>
              <w:rPr>
                <w:rFonts w:eastAsia="標楷體"/>
                <w:szCs w:val="28"/>
              </w:rPr>
            </w:pPr>
            <w:r w:rsidRPr="001F1550">
              <w:rPr>
                <w:rFonts w:eastAsia="標楷體" w:hint="eastAsia"/>
                <w:szCs w:val="28"/>
              </w:rPr>
              <w:t>1.</w:t>
            </w:r>
            <w:r w:rsidRPr="001F1550">
              <w:rPr>
                <w:rFonts w:eastAsia="標楷體" w:hint="eastAsia"/>
                <w:szCs w:val="28"/>
              </w:rPr>
              <w:t>上午</w:t>
            </w:r>
            <w:r>
              <w:rPr>
                <w:rFonts w:eastAsia="標楷體" w:hint="eastAsia"/>
                <w:szCs w:val="28"/>
              </w:rPr>
              <w:t>九</w:t>
            </w:r>
            <w:r w:rsidRPr="001F1550">
              <w:rPr>
                <w:rFonts w:eastAsia="標楷體" w:hint="eastAsia"/>
                <w:szCs w:val="28"/>
              </w:rPr>
              <w:t>時至</w:t>
            </w:r>
            <w:r>
              <w:rPr>
                <w:rFonts w:eastAsia="標楷體" w:hint="eastAsia"/>
                <w:szCs w:val="28"/>
              </w:rPr>
              <w:t>十二</w:t>
            </w:r>
            <w:r w:rsidRPr="001F1550">
              <w:rPr>
                <w:rFonts w:eastAsia="標楷體" w:hint="eastAsia"/>
                <w:szCs w:val="28"/>
              </w:rPr>
              <w:t>時；下午</w:t>
            </w:r>
            <w:r>
              <w:rPr>
                <w:rFonts w:eastAsia="標楷體" w:hint="eastAsia"/>
                <w:szCs w:val="28"/>
              </w:rPr>
              <w:t>一</w:t>
            </w:r>
            <w:r w:rsidRPr="001F1550">
              <w:rPr>
                <w:rFonts w:eastAsia="標楷體" w:hint="eastAsia"/>
                <w:szCs w:val="28"/>
              </w:rPr>
              <w:t>時</w:t>
            </w:r>
            <w:r>
              <w:rPr>
                <w:rFonts w:eastAsia="標楷體" w:hint="eastAsia"/>
                <w:szCs w:val="28"/>
              </w:rPr>
              <w:t>三十</w:t>
            </w:r>
            <w:r w:rsidRPr="001F1550">
              <w:rPr>
                <w:rFonts w:eastAsia="標楷體" w:hint="eastAsia"/>
                <w:szCs w:val="28"/>
              </w:rPr>
              <w:t>分至</w:t>
            </w:r>
            <w:r>
              <w:rPr>
                <w:rFonts w:eastAsia="標楷體" w:hint="eastAsia"/>
                <w:szCs w:val="28"/>
              </w:rPr>
              <w:t>五</w:t>
            </w:r>
            <w:r w:rsidRPr="001F1550">
              <w:rPr>
                <w:rFonts w:eastAsia="標楷體" w:hint="eastAsia"/>
                <w:szCs w:val="28"/>
              </w:rPr>
              <w:t>時。</w:t>
            </w:r>
          </w:p>
          <w:p w:rsidR="0047303B" w:rsidRDefault="0047303B" w:rsidP="0047303B">
            <w:pPr>
              <w:snapToGrid w:val="0"/>
              <w:ind w:leftChars="350" w:left="1133" w:hangingChars="122" w:hanging="293"/>
              <w:jc w:val="both"/>
              <w:rPr>
                <w:rFonts w:eastAsia="標楷體"/>
                <w:szCs w:val="28"/>
              </w:rPr>
            </w:pPr>
            <w:r w:rsidRPr="001F1550">
              <w:rPr>
                <w:rFonts w:eastAsia="標楷體" w:hint="eastAsia"/>
                <w:szCs w:val="28"/>
              </w:rPr>
              <w:t>2.</w:t>
            </w:r>
            <w:r w:rsidRPr="001F1550">
              <w:rPr>
                <w:rFonts w:eastAsia="標楷體" w:hint="eastAsia"/>
                <w:szCs w:val="28"/>
              </w:rPr>
              <w:t>全體人員除依規定請假外，</w:t>
            </w:r>
            <w:proofErr w:type="gramStart"/>
            <w:r w:rsidRPr="001F1550">
              <w:rPr>
                <w:rFonts w:eastAsia="標楷體" w:hint="eastAsia"/>
                <w:szCs w:val="28"/>
              </w:rPr>
              <w:t>均應到</w:t>
            </w:r>
            <w:proofErr w:type="gramEnd"/>
            <w:r w:rsidRPr="001F1550">
              <w:rPr>
                <w:rFonts w:eastAsia="標楷體" w:hint="eastAsia"/>
                <w:szCs w:val="28"/>
              </w:rPr>
              <w:t>勤，以維持公務之正常運作。</w:t>
            </w:r>
          </w:p>
          <w:p w:rsidR="0047303B" w:rsidRPr="001F1550" w:rsidRDefault="0047303B" w:rsidP="0047303B">
            <w:pPr>
              <w:snapToGrid w:val="0"/>
              <w:ind w:left="850" w:hangingChars="354" w:hanging="85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  (</w:t>
            </w:r>
            <w:r>
              <w:rPr>
                <w:rFonts w:eastAsia="標楷體" w:hint="eastAsia"/>
                <w:szCs w:val="28"/>
              </w:rPr>
              <w:t>四</w:t>
            </w:r>
            <w:r>
              <w:rPr>
                <w:rFonts w:eastAsia="標楷體" w:hint="eastAsia"/>
                <w:szCs w:val="28"/>
              </w:rPr>
              <w:t>)</w:t>
            </w:r>
            <w:proofErr w:type="gramStart"/>
            <w:r>
              <w:rPr>
                <w:rFonts w:eastAsia="標楷體" w:hint="eastAsia"/>
                <w:szCs w:val="28"/>
              </w:rPr>
              <w:t>採</w:t>
            </w:r>
            <w:proofErr w:type="gramEnd"/>
            <w:r w:rsidRPr="001F1550">
              <w:rPr>
                <w:rFonts w:eastAsia="標楷體" w:hint="eastAsia"/>
                <w:szCs w:val="28"/>
              </w:rPr>
              <w:t>輪班制或其工作具特殊性經奉核者，不</w:t>
            </w:r>
            <w:r>
              <w:rPr>
                <w:rFonts w:eastAsia="標楷體" w:hint="eastAsia"/>
                <w:szCs w:val="28"/>
              </w:rPr>
              <w:t>受上三目</w:t>
            </w:r>
            <w:r w:rsidRPr="001F1550">
              <w:rPr>
                <w:rFonts w:eastAsia="標楷體" w:hint="eastAsia"/>
                <w:szCs w:val="28"/>
              </w:rPr>
              <w:t>限</w:t>
            </w:r>
            <w:r>
              <w:rPr>
                <w:rFonts w:eastAsia="標楷體" w:hint="eastAsia"/>
                <w:szCs w:val="28"/>
              </w:rPr>
              <w:t>制</w:t>
            </w:r>
            <w:r w:rsidRPr="001F1550">
              <w:rPr>
                <w:rFonts w:eastAsia="標楷體" w:hint="eastAsia"/>
                <w:szCs w:val="28"/>
              </w:rPr>
              <w:t>。</w:t>
            </w:r>
          </w:p>
          <w:p w:rsidR="0047303B" w:rsidRDefault="0047303B" w:rsidP="0047303B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szCs w:val="28"/>
              </w:rPr>
            </w:pPr>
            <w:r w:rsidRPr="00CF4C2A">
              <w:rPr>
                <w:rFonts w:eastAsia="標楷體" w:hint="eastAsia"/>
                <w:szCs w:val="28"/>
              </w:rPr>
              <w:t>除經奉核免除簽到退義務者外，每日出勤應按規定，在校內親自簽到退。上班時間中途請假者，應於離校時簽退，於返校時簽到，再於下班時簽退。</w:t>
            </w:r>
          </w:p>
          <w:p w:rsidR="0047303B" w:rsidRDefault="0047303B" w:rsidP="0047303B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szCs w:val="28"/>
              </w:rPr>
            </w:pPr>
            <w:r w:rsidRPr="00CF4C2A">
              <w:rPr>
                <w:rFonts w:eastAsia="標楷體" w:hint="eastAsia"/>
                <w:szCs w:val="28"/>
              </w:rPr>
              <w:t>逾應上班時間簽到視為遲到，未到下班時間簽退視為早退</w:t>
            </w:r>
            <w:r>
              <w:rPr>
                <w:rFonts w:eastAsia="標楷體" w:hint="eastAsia"/>
                <w:szCs w:val="28"/>
              </w:rPr>
              <w:t>。</w:t>
            </w:r>
          </w:p>
          <w:p w:rsidR="0047303B" w:rsidRDefault="0047303B" w:rsidP="0047303B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szCs w:val="28"/>
              </w:rPr>
            </w:pPr>
            <w:r w:rsidRPr="00CF4C2A">
              <w:rPr>
                <w:rFonts w:eastAsia="標楷體" w:hint="eastAsia"/>
                <w:szCs w:val="28"/>
              </w:rPr>
              <w:t>除請假外，每日出勤時數自簽到上班扣除中午休息</w:t>
            </w:r>
            <w:proofErr w:type="gramStart"/>
            <w:r w:rsidRPr="00CF4C2A">
              <w:rPr>
                <w:rFonts w:eastAsia="標楷體" w:hint="eastAsia"/>
                <w:szCs w:val="28"/>
              </w:rPr>
              <w:t>時間至簽退</w:t>
            </w:r>
            <w:proofErr w:type="gramEnd"/>
            <w:r w:rsidRPr="00CF4C2A">
              <w:rPr>
                <w:rFonts w:eastAsia="標楷體" w:hint="eastAsia"/>
                <w:szCs w:val="28"/>
              </w:rPr>
              <w:t>下班應足</w:t>
            </w:r>
            <w:r>
              <w:rPr>
                <w:rFonts w:eastAsia="標楷體" w:hint="eastAsia"/>
                <w:szCs w:val="28"/>
              </w:rPr>
              <w:t>八</w:t>
            </w:r>
            <w:r w:rsidRPr="00CF4C2A">
              <w:rPr>
                <w:rFonts w:eastAsia="標楷體" w:hint="eastAsia"/>
                <w:szCs w:val="28"/>
              </w:rPr>
              <w:t>小時，值彈性班別者亦同</w:t>
            </w:r>
            <w:r>
              <w:rPr>
                <w:rFonts w:eastAsia="標楷體" w:hint="eastAsia"/>
                <w:szCs w:val="28"/>
              </w:rPr>
              <w:t>，</w:t>
            </w:r>
            <w:r w:rsidRPr="00CF4C2A">
              <w:rPr>
                <w:rFonts w:eastAsia="標楷體" w:hint="eastAsia"/>
                <w:szCs w:val="28"/>
              </w:rPr>
              <w:t>未足者，應於該缺勤日起</w:t>
            </w:r>
            <w:r>
              <w:rPr>
                <w:rFonts w:eastAsia="標楷體" w:hint="eastAsia"/>
                <w:szCs w:val="28"/>
              </w:rPr>
              <w:t>十四</w:t>
            </w:r>
            <w:r w:rsidRPr="00CF4C2A">
              <w:rPr>
                <w:rFonts w:eastAsia="標楷體" w:hint="eastAsia"/>
                <w:szCs w:val="28"/>
              </w:rPr>
              <w:t>日（含</w:t>
            </w:r>
            <w:r>
              <w:rPr>
                <w:rFonts w:eastAsia="標楷體" w:hint="eastAsia"/>
                <w:szCs w:val="28"/>
              </w:rPr>
              <w:t>例</w:t>
            </w:r>
            <w:r w:rsidRPr="00CF4C2A">
              <w:rPr>
                <w:rFonts w:eastAsia="標楷體" w:hint="eastAsia"/>
                <w:szCs w:val="28"/>
              </w:rPr>
              <w:t>假日）內補辦請假程序</w:t>
            </w:r>
            <w:r>
              <w:rPr>
                <w:rFonts w:eastAsia="標楷體" w:hint="eastAsia"/>
                <w:szCs w:val="28"/>
              </w:rPr>
              <w:t>，違者</w:t>
            </w:r>
            <w:r w:rsidRPr="00CF4C2A">
              <w:rPr>
                <w:rFonts w:eastAsia="標楷體" w:hint="eastAsia"/>
                <w:szCs w:val="28"/>
              </w:rPr>
              <w:t>以曠職論。</w:t>
            </w:r>
          </w:p>
          <w:p w:rsidR="0047303B" w:rsidRDefault="0047303B" w:rsidP="0047303B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szCs w:val="28"/>
              </w:rPr>
            </w:pPr>
            <w:r w:rsidRPr="00CF4C2A">
              <w:rPr>
                <w:rFonts w:eastAsia="標楷體" w:hint="eastAsia"/>
                <w:szCs w:val="28"/>
              </w:rPr>
              <w:t>停電</w:t>
            </w:r>
            <w:r>
              <w:rPr>
                <w:rFonts w:eastAsia="標楷體" w:hint="eastAsia"/>
                <w:szCs w:val="28"/>
              </w:rPr>
              <w:t>、</w:t>
            </w:r>
            <w:r w:rsidRPr="00CF4C2A">
              <w:rPr>
                <w:rFonts w:eastAsia="標楷體" w:hint="eastAsia"/>
                <w:szCs w:val="28"/>
              </w:rPr>
              <w:t>天災</w:t>
            </w:r>
            <w:r>
              <w:rPr>
                <w:rFonts w:eastAsia="標楷體" w:hint="eastAsia"/>
                <w:szCs w:val="28"/>
              </w:rPr>
              <w:t>、</w:t>
            </w:r>
            <w:r w:rsidRPr="00CF4C2A">
              <w:rPr>
                <w:rFonts w:eastAsia="標楷體" w:hint="eastAsia"/>
                <w:szCs w:val="28"/>
              </w:rPr>
              <w:t>其他不可抗力情事或差勤管理系統故障無法簽到退時，由人事室批次刪除未簽到退記錄。</w:t>
            </w:r>
          </w:p>
          <w:p w:rsidR="0047303B" w:rsidRPr="001F1550" w:rsidRDefault="0047303B" w:rsidP="0047303B">
            <w:pPr>
              <w:pStyle w:val="af1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szCs w:val="28"/>
              </w:rPr>
            </w:pPr>
            <w:r w:rsidRPr="00CF4C2A">
              <w:rPr>
                <w:rFonts w:eastAsia="標楷體" w:hint="eastAsia"/>
                <w:szCs w:val="28"/>
              </w:rPr>
              <w:lastRenderedPageBreak/>
              <w:t>因執行公務或因公外出無法及時返校等不可歸責於當事人之事由</w:t>
            </w:r>
            <w:r>
              <w:rPr>
                <w:rFonts w:eastAsia="標楷體" w:hint="eastAsia"/>
                <w:szCs w:val="28"/>
              </w:rPr>
              <w:t>致</w:t>
            </w:r>
            <w:r w:rsidRPr="00CF4C2A">
              <w:rPr>
                <w:rFonts w:eastAsia="標楷體" w:hint="eastAsia"/>
                <w:szCs w:val="28"/>
              </w:rPr>
              <w:t>簽到退</w:t>
            </w:r>
            <w:r>
              <w:rPr>
                <w:rFonts w:eastAsia="標楷體" w:hint="eastAsia"/>
                <w:szCs w:val="28"/>
              </w:rPr>
              <w:t>異常</w:t>
            </w:r>
            <w:r w:rsidRPr="00CF4C2A">
              <w:rPr>
                <w:rFonts w:eastAsia="標楷體" w:hint="eastAsia"/>
                <w:szCs w:val="28"/>
              </w:rPr>
              <w:t>者，應</w:t>
            </w:r>
            <w:r>
              <w:rPr>
                <w:rFonts w:eastAsia="標楷體" w:hint="eastAsia"/>
                <w:szCs w:val="28"/>
              </w:rPr>
              <w:t>於</w:t>
            </w:r>
            <w:r>
              <w:rPr>
                <w:rFonts w:ascii="標楷體" w:eastAsia="標楷體" w:hAnsi="標楷體" w:hint="eastAsia"/>
              </w:rPr>
              <w:t>發生之日起十日</w:t>
            </w:r>
            <w:r w:rsidRPr="00CF4C2A">
              <w:rPr>
                <w:rFonts w:eastAsia="標楷體" w:hint="eastAsia"/>
                <w:szCs w:val="28"/>
              </w:rPr>
              <w:t>（</w:t>
            </w:r>
            <w:r>
              <w:rPr>
                <w:rFonts w:eastAsia="標楷體" w:hint="eastAsia"/>
                <w:szCs w:val="28"/>
              </w:rPr>
              <w:t>含例假日</w:t>
            </w:r>
            <w:r w:rsidRPr="00CF4C2A">
              <w:rPr>
                <w:rFonts w:eastAsia="標楷體" w:hint="eastAsia"/>
                <w:szCs w:val="28"/>
              </w:rPr>
              <w:t>）</w:t>
            </w: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eastAsia="標楷體" w:hint="eastAsia"/>
                <w:szCs w:val="28"/>
              </w:rPr>
              <w:t>填</w:t>
            </w:r>
            <w:r w:rsidRPr="00CF4C2A">
              <w:rPr>
                <w:rFonts w:eastAsia="標楷體" w:hint="eastAsia"/>
                <w:szCs w:val="28"/>
              </w:rPr>
              <w:t>具</w:t>
            </w:r>
            <w:r w:rsidRPr="00953443">
              <w:rPr>
                <w:rFonts w:eastAsia="標楷體" w:hint="eastAsia"/>
              </w:rPr>
              <w:t>「</w:t>
            </w:r>
            <w:r w:rsidRPr="0012258C">
              <w:rPr>
                <w:rFonts w:eastAsia="標楷體" w:hint="eastAsia"/>
                <w:szCs w:val="28"/>
              </w:rPr>
              <w:t>簽到退異常紀錄註銷申請表</w:t>
            </w:r>
            <w:r w:rsidRPr="00953443">
              <w:rPr>
                <w:rFonts w:eastAsia="標楷體" w:hint="eastAsia"/>
              </w:rPr>
              <w:t>」</w:t>
            </w:r>
            <w:r w:rsidRPr="00CF4C2A">
              <w:rPr>
                <w:rFonts w:eastAsia="標楷體" w:hint="eastAsia"/>
                <w:szCs w:val="28"/>
              </w:rPr>
              <w:t>，經</w:t>
            </w:r>
            <w:r>
              <w:rPr>
                <w:rFonts w:eastAsia="標楷體" w:hint="eastAsia"/>
                <w:szCs w:val="28"/>
              </w:rPr>
              <w:t>證明人簽認及</w:t>
            </w:r>
            <w:r w:rsidRPr="00CF4C2A">
              <w:rPr>
                <w:rFonts w:eastAsia="標楷體" w:hint="eastAsia"/>
                <w:szCs w:val="28"/>
              </w:rPr>
              <w:t>單位一級主管核准後，送人事室登錄</w:t>
            </w:r>
            <w:r>
              <w:rPr>
                <w:rFonts w:eastAsia="標楷體" w:hint="eastAsia"/>
                <w:szCs w:val="28"/>
              </w:rPr>
              <w:t>註銷</w:t>
            </w:r>
            <w:r w:rsidRPr="00CF4C2A">
              <w:rPr>
                <w:rFonts w:eastAsia="標楷體" w:hint="eastAsia"/>
                <w:szCs w:val="28"/>
              </w:rPr>
              <w:t>。</w:t>
            </w:r>
            <w:proofErr w:type="gramStart"/>
            <w:r>
              <w:rPr>
                <w:rFonts w:eastAsia="標楷體" w:hint="eastAsia"/>
                <w:szCs w:val="28"/>
              </w:rPr>
              <w:t>惟</w:t>
            </w:r>
            <w:proofErr w:type="gramEnd"/>
            <w:r w:rsidRPr="00CF4C2A">
              <w:rPr>
                <w:rFonts w:eastAsia="標楷體" w:hint="eastAsia"/>
                <w:szCs w:val="28"/>
              </w:rPr>
              <w:t>每人每學年申請</w:t>
            </w:r>
            <w:r>
              <w:rPr>
                <w:rFonts w:eastAsia="標楷體" w:hint="eastAsia"/>
                <w:szCs w:val="28"/>
              </w:rPr>
              <w:t>註銷以六</w:t>
            </w:r>
            <w:r w:rsidRPr="00CF4C2A">
              <w:rPr>
                <w:rFonts w:eastAsia="標楷體" w:hint="eastAsia"/>
                <w:szCs w:val="28"/>
              </w:rPr>
              <w:t>次</w:t>
            </w:r>
            <w:r>
              <w:rPr>
                <w:rFonts w:eastAsia="標楷體" w:hint="eastAsia"/>
                <w:szCs w:val="28"/>
              </w:rPr>
              <w:t>為限</w:t>
            </w:r>
            <w:r w:rsidRPr="00CF4C2A">
              <w:rPr>
                <w:rFonts w:eastAsia="標楷體" w:hint="eastAsia"/>
                <w:szCs w:val="28"/>
              </w:rPr>
              <w:t>，超過</w:t>
            </w:r>
            <w:proofErr w:type="gramStart"/>
            <w:r w:rsidRPr="00CF4C2A">
              <w:rPr>
                <w:rFonts w:eastAsia="標楷體" w:hint="eastAsia"/>
                <w:szCs w:val="28"/>
              </w:rPr>
              <w:t>部分或肇因</w:t>
            </w:r>
            <w:proofErr w:type="gramEnd"/>
            <w:r w:rsidRPr="00CF4C2A">
              <w:rPr>
                <w:rFonts w:eastAsia="標楷體" w:hint="eastAsia"/>
                <w:szCs w:val="28"/>
              </w:rPr>
              <w:t>於個人因素者，</w:t>
            </w:r>
            <w:r>
              <w:rPr>
                <w:rFonts w:eastAsia="標楷體" w:hint="eastAsia"/>
                <w:szCs w:val="28"/>
              </w:rPr>
              <w:t>僅得</w:t>
            </w:r>
            <w:r w:rsidRPr="00CF4C2A">
              <w:rPr>
                <w:rFonts w:eastAsia="標楷體" w:hint="eastAsia"/>
                <w:szCs w:val="28"/>
              </w:rPr>
              <w:t>以請假</w:t>
            </w:r>
            <w:r>
              <w:rPr>
                <w:rFonts w:eastAsia="標楷體" w:hint="eastAsia"/>
                <w:szCs w:val="28"/>
              </w:rPr>
              <w:t>半日</w:t>
            </w:r>
            <w:r w:rsidRPr="00CF4C2A">
              <w:rPr>
                <w:rFonts w:eastAsia="標楷體" w:hint="eastAsia"/>
                <w:szCs w:val="28"/>
              </w:rPr>
              <w:t>方式</w:t>
            </w:r>
            <w:r>
              <w:rPr>
                <w:rFonts w:eastAsia="標楷體" w:hint="eastAsia"/>
                <w:szCs w:val="28"/>
              </w:rPr>
              <w:t>補正。</w:t>
            </w:r>
          </w:p>
        </w:tc>
      </w:tr>
      <w:tr w:rsidR="0047303B" w:rsidRPr="005D55B9" w:rsidTr="0047303B">
        <w:tc>
          <w:tcPr>
            <w:tcW w:w="1107" w:type="dxa"/>
          </w:tcPr>
          <w:p w:rsidR="0047303B" w:rsidRPr="008976E4" w:rsidRDefault="0047303B" w:rsidP="0047303B">
            <w:pPr>
              <w:jc w:val="both"/>
              <w:rPr>
                <w:rFonts w:eastAsia="標楷體"/>
              </w:rPr>
            </w:pPr>
            <w:r w:rsidRPr="008976E4">
              <w:rPr>
                <w:rFonts w:eastAsia="標楷體" w:hint="eastAsia"/>
              </w:rPr>
              <w:lastRenderedPageBreak/>
              <w:t>第四條</w:t>
            </w:r>
          </w:p>
        </w:tc>
        <w:tc>
          <w:tcPr>
            <w:tcW w:w="8107" w:type="dxa"/>
          </w:tcPr>
          <w:p w:rsidR="0047303B" w:rsidRPr="008976E4" w:rsidRDefault="0047303B" w:rsidP="0047303B">
            <w:pPr>
              <w:jc w:val="both"/>
              <w:rPr>
                <w:rFonts w:eastAsia="標楷體"/>
              </w:rPr>
            </w:pPr>
            <w:r w:rsidRPr="008976E4">
              <w:rPr>
                <w:rFonts w:eastAsia="標楷體"/>
              </w:rPr>
              <w:t>本校職員工之</w:t>
            </w:r>
            <w:r w:rsidRPr="008976E4">
              <w:rPr>
                <w:rFonts w:eastAsia="標楷體" w:hint="eastAsia"/>
              </w:rPr>
              <w:t>加班規定如下</w:t>
            </w:r>
            <w:r w:rsidRPr="008976E4">
              <w:rPr>
                <w:rFonts w:eastAsia="標楷體"/>
              </w:rPr>
              <w:t>：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953443">
              <w:rPr>
                <w:rFonts w:eastAsia="標楷體" w:hint="eastAsia"/>
              </w:rPr>
              <w:t>因業務需要經單位主管指派</w:t>
            </w:r>
            <w:r>
              <w:rPr>
                <w:rFonts w:eastAsia="標楷體" w:hint="eastAsia"/>
              </w:rPr>
              <w:t>，</w:t>
            </w:r>
            <w:r w:rsidRPr="00953443">
              <w:rPr>
                <w:rFonts w:eastAsia="標楷體" w:hint="eastAsia"/>
              </w:rPr>
              <w:t>於規定上班時間以外延長工作時間者，應於</w:t>
            </w:r>
            <w:r w:rsidRPr="0047303B">
              <w:rPr>
                <w:rFonts w:eastAsia="標楷體" w:hint="eastAsia"/>
              </w:rPr>
              <w:t>加班</w:t>
            </w:r>
            <w:r w:rsidRPr="00953443">
              <w:rPr>
                <w:rFonts w:eastAsia="標楷體" w:hint="eastAsia"/>
              </w:rPr>
              <w:t>前以「加班申請單」或</w:t>
            </w:r>
            <w:r>
              <w:rPr>
                <w:rFonts w:eastAsia="標楷體" w:hint="eastAsia"/>
              </w:rPr>
              <w:t>簽呈</w:t>
            </w:r>
            <w:r w:rsidRPr="0047303B">
              <w:rPr>
                <w:rFonts w:eastAsia="標楷體" w:hint="eastAsia"/>
              </w:rPr>
              <w:t>敘明加班事由及</w:t>
            </w:r>
            <w:proofErr w:type="gramStart"/>
            <w:r w:rsidRPr="0047303B">
              <w:rPr>
                <w:rFonts w:eastAsia="標楷體" w:hint="eastAsia"/>
              </w:rPr>
              <w:t>起迄</w:t>
            </w:r>
            <w:proofErr w:type="gramEnd"/>
            <w:r w:rsidRPr="0047303B">
              <w:rPr>
                <w:rFonts w:eastAsia="標楷體" w:hint="eastAsia"/>
              </w:rPr>
              <w:t>時間完成申請</w:t>
            </w:r>
            <w:r w:rsidRPr="00953443">
              <w:rPr>
                <w:rFonts w:eastAsia="標楷體" w:hint="eastAsia"/>
              </w:rPr>
              <w:t>；</w:t>
            </w:r>
            <w:r w:rsidRPr="0047303B">
              <w:rPr>
                <w:rFonts w:eastAsia="標楷體" w:hint="eastAsia"/>
              </w:rPr>
              <w:t>遇突發事件或緊急交辦事項</w:t>
            </w:r>
            <w:r w:rsidRPr="00953443">
              <w:rPr>
                <w:rFonts w:eastAsia="標楷體" w:hint="eastAsia"/>
              </w:rPr>
              <w:t>應於加班後</w:t>
            </w:r>
            <w:r w:rsidRPr="0047303B">
              <w:rPr>
                <w:rFonts w:eastAsia="標楷體" w:hint="eastAsia"/>
              </w:rPr>
              <w:t>次日起三個工作日內補行程序</w:t>
            </w:r>
            <w:r w:rsidRPr="00953443">
              <w:rPr>
                <w:rFonts w:eastAsia="標楷體" w:hint="eastAsia"/>
              </w:rPr>
              <w:t>。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A23FF3">
              <w:rPr>
                <w:rFonts w:eastAsia="標楷體" w:hint="eastAsia"/>
              </w:rPr>
              <w:t>加班時，</w:t>
            </w:r>
            <w:r w:rsidRPr="008976E4">
              <w:rPr>
                <w:rFonts w:eastAsia="標楷體" w:hint="eastAsia"/>
              </w:rPr>
              <w:t>應確實簽到</w:t>
            </w:r>
            <w:r w:rsidRPr="0047303B">
              <w:rPr>
                <w:rFonts w:eastAsia="標楷體" w:hint="eastAsia"/>
              </w:rPr>
              <w:t>退以資證明</w:t>
            </w:r>
            <w:r w:rsidRPr="00A23FF3">
              <w:rPr>
                <w:rFonts w:eastAsia="標楷體" w:hint="eastAsia"/>
              </w:rPr>
              <w:t>。各單位主管應切實審核所屬職員工之加班</w:t>
            </w:r>
            <w:r w:rsidRPr="0047303B">
              <w:rPr>
                <w:rFonts w:eastAsia="標楷體" w:hint="eastAsia"/>
              </w:rPr>
              <w:t>申請及工作成效</w:t>
            </w:r>
            <w:r w:rsidRPr="00A23FF3">
              <w:rPr>
                <w:rFonts w:eastAsia="標楷體" w:hint="eastAsia"/>
              </w:rPr>
              <w:t>，作為學年度考核之依據。</w:t>
            </w:r>
          </w:p>
          <w:p w:rsidR="0047303B" w:rsidRPr="008976E4" w:rsidRDefault="00574068" w:rsidP="0047303B">
            <w:pPr>
              <w:pStyle w:val="af1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例假日不得加班，</w:t>
            </w:r>
            <w:r w:rsidR="0047303B" w:rsidRPr="00A23FF3">
              <w:rPr>
                <w:rFonts w:eastAsia="標楷體" w:hint="eastAsia"/>
              </w:rPr>
              <w:t>每人平日加班時數每日至多不得超過四小時，</w:t>
            </w:r>
            <w:r w:rsidR="0047303B" w:rsidRPr="0047303B">
              <w:rPr>
                <w:rFonts w:eastAsia="標楷體" w:hint="eastAsia"/>
              </w:rPr>
              <w:t>休</w:t>
            </w:r>
            <w:r w:rsidR="0047303B" w:rsidRPr="00A23FF3">
              <w:rPr>
                <w:rFonts w:eastAsia="標楷體" w:hint="eastAsia"/>
              </w:rPr>
              <w:t>假日加班時數每日不得超過</w:t>
            </w:r>
            <w:r w:rsidR="001121B8">
              <w:rPr>
                <w:rFonts w:eastAsia="標楷體" w:hint="eastAsia"/>
              </w:rPr>
              <w:t>十二</w:t>
            </w:r>
            <w:r w:rsidR="0047303B" w:rsidRPr="00A23FF3">
              <w:rPr>
                <w:rFonts w:eastAsia="標楷體" w:hint="eastAsia"/>
              </w:rPr>
              <w:t>小時，每月至多以四十六小時為限。因天災、事變或突發事件而延長工作，經專案核准者，不在此限。</w:t>
            </w:r>
          </w:p>
          <w:p w:rsidR="0047303B" w:rsidRPr="0047303B" w:rsidRDefault="0047303B" w:rsidP="0047303B">
            <w:pPr>
              <w:pStyle w:val="af1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A23FF3">
              <w:rPr>
                <w:rFonts w:eastAsia="標楷體" w:hint="eastAsia"/>
              </w:rPr>
              <w:t>加班時數得選擇補休或請領加班費，</w:t>
            </w:r>
            <w:r w:rsidRPr="0047303B">
              <w:rPr>
                <w:rFonts w:eastAsia="標楷體" w:hint="eastAsia"/>
              </w:rPr>
              <w:t>惟如</w:t>
            </w:r>
            <w:proofErr w:type="gramStart"/>
            <w:r w:rsidRPr="0047303B">
              <w:rPr>
                <w:rFonts w:eastAsia="標楷體" w:hint="eastAsia"/>
              </w:rPr>
              <w:t>囿</w:t>
            </w:r>
            <w:proofErr w:type="gramEnd"/>
            <w:r w:rsidRPr="0047303B">
              <w:rPr>
                <w:rFonts w:eastAsia="標楷體" w:hint="eastAsia"/>
              </w:rPr>
              <w:t>於經費，得經當事人同意以</w:t>
            </w:r>
            <w:proofErr w:type="gramStart"/>
            <w:r w:rsidRPr="0047303B">
              <w:rPr>
                <w:rFonts w:eastAsia="標楷體" w:hint="eastAsia"/>
              </w:rPr>
              <w:t>補休為原則</w:t>
            </w:r>
            <w:proofErr w:type="gramEnd"/>
            <w:r w:rsidRPr="0047303B">
              <w:rPr>
                <w:rFonts w:eastAsia="標楷體" w:hint="eastAsia"/>
              </w:rPr>
              <w:t>，</w:t>
            </w:r>
            <w:r w:rsidRPr="00A23FF3">
              <w:rPr>
                <w:rFonts w:eastAsia="標楷體" w:hint="eastAsia"/>
              </w:rPr>
              <w:t>並於加班後六</w:t>
            </w:r>
            <w:proofErr w:type="gramStart"/>
            <w:r w:rsidRPr="00A23FF3">
              <w:rPr>
                <w:rFonts w:eastAsia="標楷體" w:hint="eastAsia"/>
              </w:rPr>
              <w:t>個</w:t>
            </w:r>
            <w:proofErr w:type="gramEnd"/>
            <w:r w:rsidRPr="00A23FF3">
              <w:rPr>
                <w:rFonts w:eastAsia="標楷體" w:hint="eastAsia"/>
              </w:rPr>
              <w:t>月內補休完畢。</w:t>
            </w:r>
            <w:r w:rsidRPr="0047303B">
              <w:rPr>
                <w:rFonts w:eastAsia="標楷體"/>
              </w:rPr>
              <w:t>除特殊情形經專案</w:t>
            </w:r>
            <w:proofErr w:type="gramStart"/>
            <w:r w:rsidRPr="0047303B">
              <w:rPr>
                <w:rFonts w:eastAsia="標楷體"/>
              </w:rPr>
              <w:t>簽准者外</w:t>
            </w:r>
            <w:proofErr w:type="gramEnd"/>
            <w:r w:rsidRPr="0047303B">
              <w:rPr>
                <w:rFonts w:eastAsia="標楷體"/>
              </w:rPr>
              <w:t>，</w:t>
            </w:r>
            <w:r w:rsidR="00516F99">
              <w:rPr>
                <w:rFonts w:eastAsia="標楷體" w:hint="eastAsia"/>
              </w:rPr>
              <w:t>編制內職員工</w:t>
            </w:r>
            <w:r w:rsidRPr="0047303B">
              <w:rPr>
                <w:rFonts w:eastAsia="標楷體"/>
              </w:rPr>
              <w:t>申請加班費每人每月不得超過</w:t>
            </w:r>
            <w:r w:rsidRPr="0047303B">
              <w:rPr>
                <w:rFonts w:eastAsia="標楷體" w:hint="eastAsia"/>
              </w:rPr>
              <w:t>二十</w:t>
            </w:r>
            <w:r w:rsidRPr="0047303B">
              <w:rPr>
                <w:rFonts w:eastAsia="標楷體"/>
              </w:rPr>
              <w:t>小時。</w:t>
            </w:r>
          </w:p>
          <w:p w:rsidR="0047303B" w:rsidRPr="0047303B" w:rsidRDefault="008976E4" w:rsidP="0047303B">
            <w:pPr>
              <w:pStyle w:val="af1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8976E4">
              <w:rPr>
                <w:rFonts w:eastAsia="標楷體" w:hint="eastAsia"/>
              </w:rPr>
              <w:t>加班費計算標準依勞動基準法規定</w:t>
            </w:r>
            <w:r w:rsidR="001121B8">
              <w:rPr>
                <w:rFonts w:eastAsia="標楷體" w:hint="eastAsia"/>
              </w:rPr>
              <w:t>，</w:t>
            </w:r>
            <w:r w:rsidR="001121B8" w:rsidRPr="001121B8">
              <w:rPr>
                <w:rFonts w:eastAsia="標楷體" w:hint="eastAsia"/>
              </w:rPr>
              <w:t>編制內職員工加班時數以時計，加班未滿一小時或超過一小時之餘數，不得</w:t>
            </w:r>
            <w:proofErr w:type="gramStart"/>
            <w:r w:rsidR="001121B8" w:rsidRPr="001121B8">
              <w:rPr>
                <w:rFonts w:eastAsia="標楷體" w:hint="eastAsia"/>
              </w:rPr>
              <w:t>併</w:t>
            </w:r>
            <w:proofErr w:type="gramEnd"/>
            <w:r w:rsidR="001121B8" w:rsidRPr="001121B8">
              <w:rPr>
                <w:rFonts w:eastAsia="標楷體" w:hint="eastAsia"/>
              </w:rPr>
              <w:t>計</w:t>
            </w:r>
            <w:r w:rsidR="0047303B" w:rsidRPr="0047303B">
              <w:rPr>
                <w:rFonts w:eastAsia="標楷體" w:hint="eastAsia"/>
              </w:rPr>
              <w:t>；加班時間已另支領津貼或工作酬勞者，不得再申請加班費或補休。</w:t>
            </w:r>
          </w:p>
          <w:p w:rsidR="0047303B" w:rsidRPr="008976E4" w:rsidRDefault="0047303B" w:rsidP="001121B8">
            <w:pPr>
              <w:pStyle w:val="af1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8976E4">
              <w:rPr>
                <w:rFonts w:eastAsia="標楷體" w:hint="eastAsia"/>
              </w:rPr>
              <w:t>加班後至遲</w:t>
            </w:r>
            <w:r w:rsidR="001121B8">
              <w:rPr>
                <w:rFonts w:eastAsia="標楷體" w:hint="eastAsia"/>
              </w:rPr>
              <w:t>應</w:t>
            </w:r>
            <w:r w:rsidRPr="008976E4">
              <w:rPr>
                <w:rFonts w:eastAsia="標楷體" w:hint="eastAsia"/>
              </w:rPr>
              <w:t>於加班日起一個月內填報「加班補休</w:t>
            </w:r>
            <w:r w:rsidRPr="008976E4">
              <w:rPr>
                <w:rFonts w:eastAsia="標楷體" w:hint="eastAsia"/>
              </w:rPr>
              <w:t>/</w:t>
            </w:r>
            <w:r w:rsidRPr="008976E4">
              <w:rPr>
                <w:rFonts w:eastAsia="標楷體" w:hint="eastAsia"/>
              </w:rPr>
              <w:t>加班費申請表」，</w:t>
            </w:r>
            <w:r w:rsidRPr="00083103">
              <w:rPr>
                <w:rFonts w:eastAsia="標楷體" w:hint="eastAsia"/>
              </w:rPr>
              <w:t>未依程序申請加班或無簽到退紀錄者（於校外加班，不克簽到退者除外），不得支領加班費或補休；虛報加班</w:t>
            </w:r>
            <w:r w:rsidRPr="0047303B">
              <w:rPr>
                <w:rFonts w:eastAsia="標楷體" w:hint="eastAsia"/>
              </w:rPr>
              <w:t>經查屬實，依法議處</w:t>
            </w:r>
            <w:r w:rsidRPr="00083103">
              <w:rPr>
                <w:rFonts w:eastAsia="標楷體" w:hint="eastAsia"/>
              </w:rPr>
              <w:t>。</w:t>
            </w:r>
          </w:p>
        </w:tc>
      </w:tr>
      <w:tr w:rsidR="0047303B" w:rsidRPr="00A23FF3" w:rsidTr="0047303B">
        <w:tc>
          <w:tcPr>
            <w:tcW w:w="1107" w:type="dxa"/>
          </w:tcPr>
          <w:p w:rsidR="0047303B" w:rsidRPr="001E5662" w:rsidRDefault="0047303B" w:rsidP="0047303B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第五條</w:t>
            </w:r>
          </w:p>
        </w:tc>
        <w:tc>
          <w:tcPr>
            <w:tcW w:w="8107" w:type="dxa"/>
          </w:tcPr>
          <w:p w:rsidR="0047303B" w:rsidRPr="00A23FF3" w:rsidRDefault="0047303B" w:rsidP="0033630E">
            <w:pPr>
              <w:jc w:val="both"/>
              <w:rPr>
                <w:rFonts w:eastAsia="標楷體"/>
              </w:rPr>
            </w:pPr>
            <w:r w:rsidRPr="002A32C7">
              <w:rPr>
                <w:rFonts w:eastAsia="標楷體" w:hAnsi="標楷體"/>
                <w:color w:val="000000" w:themeColor="text1"/>
                <w:kern w:val="0"/>
              </w:rPr>
              <w:t>本校附屬機</w:t>
            </w:r>
            <w:r w:rsidRPr="0047303B">
              <w:rPr>
                <w:rFonts w:eastAsia="標楷體"/>
              </w:rPr>
              <w:t>構</w:t>
            </w:r>
            <w:r w:rsidR="0033630E" w:rsidRPr="0033630E">
              <w:rPr>
                <w:rFonts w:eastAsia="標楷體" w:hint="eastAsia"/>
                <w:color w:val="FF0000"/>
                <w:u w:val="single"/>
              </w:rPr>
              <w:t>及相關事業</w:t>
            </w:r>
            <w:r>
              <w:rPr>
                <w:rFonts w:eastAsia="標楷體" w:hint="eastAsia"/>
              </w:rPr>
              <w:t>職員</w:t>
            </w:r>
            <w:r w:rsidRPr="0033630E">
              <w:rPr>
                <w:rFonts w:eastAsia="標楷體" w:hint="eastAsia"/>
                <w:color w:val="000000" w:themeColor="text1"/>
              </w:rPr>
              <w:t>工</w:t>
            </w:r>
            <w:r w:rsidR="00884BA0" w:rsidRPr="0033630E">
              <w:rPr>
                <w:rFonts w:eastAsia="標楷體" w:hint="eastAsia"/>
                <w:color w:val="000000" w:themeColor="text1"/>
              </w:rPr>
              <w:t>差勤</w:t>
            </w:r>
            <w:r>
              <w:rPr>
                <w:rFonts w:eastAsia="標楷體" w:hint="eastAsia"/>
              </w:rPr>
              <w:t>管理辦法</w:t>
            </w:r>
            <w:r w:rsidR="005D138E" w:rsidRPr="0033630E">
              <w:rPr>
                <w:rFonts w:eastAsia="標楷體"/>
                <w:color w:val="FF0000"/>
                <w:u w:val="single"/>
              </w:rPr>
              <w:t>另訂</w:t>
            </w:r>
            <w:r w:rsidR="005D138E" w:rsidRPr="0033630E">
              <w:rPr>
                <w:rFonts w:eastAsia="標楷體" w:hint="eastAsia"/>
                <w:color w:val="FF0000"/>
                <w:u w:val="single"/>
              </w:rPr>
              <w:t>之</w:t>
            </w:r>
            <w:r w:rsidRPr="0078137D">
              <w:rPr>
                <w:rFonts w:eastAsia="標楷體"/>
              </w:rPr>
              <w:t>。</w:t>
            </w:r>
          </w:p>
        </w:tc>
      </w:tr>
      <w:tr w:rsidR="0047303B" w:rsidRPr="001E5662" w:rsidTr="0047303B">
        <w:tc>
          <w:tcPr>
            <w:tcW w:w="1107" w:type="dxa"/>
          </w:tcPr>
          <w:p w:rsidR="0047303B" w:rsidRPr="001E5662" w:rsidRDefault="0047303B" w:rsidP="0047303B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>
              <w:rPr>
                <w:rFonts w:eastAsia="標楷體" w:hint="eastAsia"/>
                <w:color w:val="000000" w:themeColor="text1"/>
              </w:rPr>
              <w:t>六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07" w:type="dxa"/>
          </w:tcPr>
          <w:p w:rsidR="001121B8" w:rsidRPr="001E5662" w:rsidRDefault="0047303B" w:rsidP="001121B8">
            <w:pPr>
              <w:jc w:val="both"/>
              <w:rPr>
                <w:rFonts w:eastAsia="標楷體"/>
                <w:color w:val="000000" w:themeColor="text1"/>
              </w:rPr>
            </w:pPr>
            <w:r w:rsidRPr="00A23FF3">
              <w:rPr>
                <w:rFonts w:eastAsia="標楷體" w:hint="eastAsia"/>
              </w:rPr>
              <w:t>本</w:t>
            </w:r>
            <w:r>
              <w:rPr>
                <w:rFonts w:eastAsia="標楷體" w:hint="eastAsia"/>
              </w:rPr>
              <w:t>辦法</w:t>
            </w:r>
            <w:r w:rsidRPr="00A23FF3">
              <w:rPr>
                <w:rFonts w:eastAsia="標楷體" w:hint="eastAsia"/>
              </w:rPr>
              <w:t>經</w:t>
            </w:r>
            <w:r>
              <w:rPr>
                <w:rFonts w:eastAsia="標楷體" w:hint="eastAsia"/>
              </w:rPr>
              <w:t>行政</w:t>
            </w:r>
            <w:r w:rsidRPr="00A23FF3">
              <w:rPr>
                <w:rFonts w:eastAsia="標楷體" w:hint="eastAsia"/>
              </w:rPr>
              <w:t>會議通過後實施。</w:t>
            </w:r>
          </w:p>
        </w:tc>
      </w:tr>
    </w:tbl>
    <w:p w:rsidR="00E929B7" w:rsidRPr="00E929B7" w:rsidRDefault="00E929B7" w:rsidP="001121B8">
      <w:pPr>
        <w:pStyle w:val="af1"/>
        <w:snapToGrid w:val="0"/>
        <w:spacing w:line="240" w:lineRule="atLeast"/>
        <w:ind w:leftChars="-59" w:left="-142"/>
        <w:rPr>
          <w:rFonts w:eastAsia="標楷體" w:cs="Courier New"/>
          <w:color w:val="000000" w:themeColor="text1"/>
          <w:sz w:val="22"/>
        </w:rPr>
      </w:pPr>
      <w:bookmarkStart w:id="0" w:name="_GoBack"/>
      <w:bookmarkEnd w:id="0"/>
    </w:p>
    <w:sectPr w:rsidR="00E929B7" w:rsidRPr="00E929B7" w:rsidSect="004E6858">
      <w:footerReference w:type="even" r:id="rId9"/>
      <w:pgSz w:w="11906" w:h="16838" w:code="9"/>
      <w:pgMar w:top="1134" w:right="1134" w:bottom="1134" w:left="993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5C" w:rsidRDefault="00607A5C">
      <w:r>
        <w:separator/>
      </w:r>
    </w:p>
  </w:endnote>
  <w:endnote w:type="continuationSeparator" w:id="0">
    <w:p w:rsidR="00607A5C" w:rsidRDefault="0060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超研澤中明外字一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DC" w:rsidRDefault="00CD1DDC" w:rsidP="00A82772">
    <w:pPr>
      <w:pStyle w:val="a7"/>
      <w:framePr w:wrap="around" w:vAnchor="text" w:hAnchor="margin" w:xAlign="center" w:y="1"/>
      <w:spacing w:after="48"/>
      <w:ind w:left="1200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D1DDC" w:rsidRDefault="00CD1DDC" w:rsidP="00A82772">
    <w:pPr>
      <w:pStyle w:val="a7"/>
      <w:spacing w:after="48"/>
      <w:ind w:left="1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5C" w:rsidRDefault="00607A5C">
      <w:r>
        <w:separator/>
      </w:r>
    </w:p>
  </w:footnote>
  <w:footnote w:type="continuationSeparator" w:id="0">
    <w:p w:rsidR="00607A5C" w:rsidRDefault="0060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2AA"/>
    <w:multiLevelType w:val="hybridMultilevel"/>
    <w:tmpl w:val="184C8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70CB9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1E6901"/>
    <w:multiLevelType w:val="hybridMultilevel"/>
    <w:tmpl w:val="A57C325E"/>
    <w:lvl w:ilvl="0" w:tplc="EEB660C6">
      <w:start w:val="1"/>
      <w:numFmt w:val="taiwaneseCountingThousand"/>
      <w:lvlText w:val="%1、"/>
      <w:lvlJc w:val="left"/>
      <w:pPr>
        <w:ind w:left="480" w:hanging="48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773E49"/>
    <w:multiLevelType w:val="hybridMultilevel"/>
    <w:tmpl w:val="4FEEE16E"/>
    <w:lvl w:ilvl="0" w:tplc="4F2815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F416992A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B7701B2"/>
    <w:multiLevelType w:val="hybridMultilevel"/>
    <w:tmpl w:val="18640C7C"/>
    <w:lvl w:ilvl="0" w:tplc="855CBB5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30143B6"/>
    <w:multiLevelType w:val="hybridMultilevel"/>
    <w:tmpl w:val="B8483C80"/>
    <w:lvl w:ilvl="0" w:tplc="94DC2A5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6463F67"/>
    <w:multiLevelType w:val="hybridMultilevel"/>
    <w:tmpl w:val="B734E7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8">
    <w:nsid w:val="50396046"/>
    <w:multiLevelType w:val="hybridMultilevel"/>
    <w:tmpl w:val="82AC9E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0C4051"/>
    <w:multiLevelType w:val="hybridMultilevel"/>
    <w:tmpl w:val="5B8C96D0"/>
    <w:lvl w:ilvl="0" w:tplc="A75277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88310DB"/>
    <w:multiLevelType w:val="hybridMultilevel"/>
    <w:tmpl w:val="486CE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D"/>
    <w:rsid w:val="000050F1"/>
    <w:rsid w:val="00006414"/>
    <w:rsid w:val="000133A2"/>
    <w:rsid w:val="00024CB1"/>
    <w:rsid w:val="00030860"/>
    <w:rsid w:val="0003785B"/>
    <w:rsid w:val="000426B0"/>
    <w:rsid w:val="00053761"/>
    <w:rsid w:val="00055A6C"/>
    <w:rsid w:val="000701ED"/>
    <w:rsid w:val="00071B0E"/>
    <w:rsid w:val="00071EDB"/>
    <w:rsid w:val="00072E0C"/>
    <w:rsid w:val="000746A4"/>
    <w:rsid w:val="00083103"/>
    <w:rsid w:val="000857D2"/>
    <w:rsid w:val="00093884"/>
    <w:rsid w:val="00096925"/>
    <w:rsid w:val="00096A3C"/>
    <w:rsid w:val="000A0CF4"/>
    <w:rsid w:val="000A283F"/>
    <w:rsid w:val="000B092C"/>
    <w:rsid w:val="000B10A2"/>
    <w:rsid w:val="000B32BC"/>
    <w:rsid w:val="000B3316"/>
    <w:rsid w:val="000B34B2"/>
    <w:rsid w:val="000B7DFD"/>
    <w:rsid w:val="000C017F"/>
    <w:rsid w:val="000C60B8"/>
    <w:rsid w:val="000C7F6F"/>
    <w:rsid w:val="000D5042"/>
    <w:rsid w:val="000D7BB8"/>
    <w:rsid w:val="000E1A03"/>
    <w:rsid w:val="000E212D"/>
    <w:rsid w:val="000E3391"/>
    <w:rsid w:val="000E33EF"/>
    <w:rsid w:val="000E395B"/>
    <w:rsid w:val="000E4467"/>
    <w:rsid w:val="000F3EA6"/>
    <w:rsid w:val="00103C6A"/>
    <w:rsid w:val="00104119"/>
    <w:rsid w:val="001105B9"/>
    <w:rsid w:val="001121B8"/>
    <w:rsid w:val="0011289F"/>
    <w:rsid w:val="00114BF5"/>
    <w:rsid w:val="001155B9"/>
    <w:rsid w:val="001206ED"/>
    <w:rsid w:val="0012258C"/>
    <w:rsid w:val="00124CF7"/>
    <w:rsid w:val="001264DD"/>
    <w:rsid w:val="00127F84"/>
    <w:rsid w:val="001460F5"/>
    <w:rsid w:val="00147CAF"/>
    <w:rsid w:val="0015085E"/>
    <w:rsid w:val="00167277"/>
    <w:rsid w:val="0016767C"/>
    <w:rsid w:val="001755BE"/>
    <w:rsid w:val="0017746B"/>
    <w:rsid w:val="00185C1E"/>
    <w:rsid w:val="001A2A1C"/>
    <w:rsid w:val="001A2F54"/>
    <w:rsid w:val="001A5CDF"/>
    <w:rsid w:val="001A75DF"/>
    <w:rsid w:val="001A7D7A"/>
    <w:rsid w:val="001B1501"/>
    <w:rsid w:val="001B3398"/>
    <w:rsid w:val="001C6073"/>
    <w:rsid w:val="001E098A"/>
    <w:rsid w:val="001E14FA"/>
    <w:rsid w:val="001E5662"/>
    <w:rsid w:val="001E6EF4"/>
    <w:rsid w:val="001F0B77"/>
    <w:rsid w:val="001F1550"/>
    <w:rsid w:val="001F1EA6"/>
    <w:rsid w:val="001F7E60"/>
    <w:rsid w:val="00206A3D"/>
    <w:rsid w:val="00211669"/>
    <w:rsid w:val="00212427"/>
    <w:rsid w:val="00212548"/>
    <w:rsid w:val="0021288D"/>
    <w:rsid w:val="002204CE"/>
    <w:rsid w:val="002209A5"/>
    <w:rsid w:val="00220BFB"/>
    <w:rsid w:val="00221016"/>
    <w:rsid w:val="00221C75"/>
    <w:rsid w:val="00224CBE"/>
    <w:rsid w:val="00225EE7"/>
    <w:rsid w:val="0022653C"/>
    <w:rsid w:val="00226BF1"/>
    <w:rsid w:val="002322AE"/>
    <w:rsid w:val="00232C8B"/>
    <w:rsid w:val="00234923"/>
    <w:rsid w:val="002358F6"/>
    <w:rsid w:val="00237480"/>
    <w:rsid w:val="002407D1"/>
    <w:rsid w:val="00242B7F"/>
    <w:rsid w:val="00252886"/>
    <w:rsid w:val="0025293E"/>
    <w:rsid w:val="00252B99"/>
    <w:rsid w:val="00271B43"/>
    <w:rsid w:val="002734C0"/>
    <w:rsid w:val="00276852"/>
    <w:rsid w:val="00285864"/>
    <w:rsid w:val="002951B6"/>
    <w:rsid w:val="00295626"/>
    <w:rsid w:val="002977F9"/>
    <w:rsid w:val="002A32C7"/>
    <w:rsid w:val="002A5AA2"/>
    <w:rsid w:val="002B2BFB"/>
    <w:rsid w:val="002B5642"/>
    <w:rsid w:val="002C5C62"/>
    <w:rsid w:val="002C64EB"/>
    <w:rsid w:val="002D33BF"/>
    <w:rsid w:val="002D632C"/>
    <w:rsid w:val="002D69B5"/>
    <w:rsid w:val="002D772D"/>
    <w:rsid w:val="002E12EA"/>
    <w:rsid w:val="002E40DD"/>
    <w:rsid w:val="002E5E14"/>
    <w:rsid w:val="002E634B"/>
    <w:rsid w:val="002F76BD"/>
    <w:rsid w:val="00305D32"/>
    <w:rsid w:val="00306DD2"/>
    <w:rsid w:val="00315E2B"/>
    <w:rsid w:val="00316C29"/>
    <w:rsid w:val="00317092"/>
    <w:rsid w:val="00317752"/>
    <w:rsid w:val="00317D9E"/>
    <w:rsid w:val="00322D99"/>
    <w:rsid w:val="003232FE"/>
    <w:rsid w:val="00323B6B"/>
    <w:rsid w:val="00332F8F"/>
    <w:rsid w:val="00332FC7"/>
    <w:rsid w:val="0033589D"/>
    <w:rsid w:val="0033630E"/>
    <w:rsid w:val="00346EB6"/>
    <w:rsid w:val="00350315"/>
    <w:rsid w:val="00354A10"/>
    <w:rsid w:val="003563B1"/>
    <w:rsid w:val="0036399F"/>
    <w:rsid w:val="003855E0"/>
    <w:rsid w:val="00386473"/>
    <w:rsid w:val="00387580"/>
    <w:rsid w:val="003908E5"/>
    <w:rsid w:val="003922B5"/>
    <w:rsid w:val="00396B55"/>
    <w:rsid w:val="00396D77"/>
    <w:rsid w:val="00397094"/>
    <w:rsid w:val="003A074A"/>
    <w:rsid w:val="003B1D77"/>
    <w:rsid w:val="003B307E"/>
    <w:rsid w:val="003B707A"/>
    <w:rsid w:val="003B7CE6"/>
    <w:rsid w:val="003D3ABA"/>
    <w:rsid w:val="003D3F74"/>
    <w:rsid w:val="003E0C19"/>
    <w:rsid w:val="003E11EF"/>
    <w:rsid w:val="003E3698"/>
    <w:rsid w:val="003E5B1C"/>
    <w:rsid w:val="003E6A06"/>
    <w:rsid w:val="003F2189"/>
    <w:rsid w:val="003F2C15"/>
    <w:rsid w:val="0040280A"/>
    <w:rsid w:val="00403DC0"/>
    <w:rsid w:val="00411C33"/>
    <w:rsid w:val="00415154"/>
    <w:rsid w:val="0041666B"/>
    <w:rsid w:val="00420ECE"/>
    <w:rsid w:val="00427E5B"/>
    <w:rsid w:val="0043126B"/>
    <w:rsid w:val="004339C5"/>
    <w:rsid w:val="0045203B"/>
    <w:rsid w:val="004534C2"/>
    <w:rsid w:val="00455819"/>
    <w:rsid w:val="004602B6"/>
    <w:rsid w:val="00460475"/>
    <w:rsid w:val="0046585D"/>
    <w:rsid w:val="0047303B"/>
    <w:rsid w:val="00474631"/>
    <w:rsid w:val="00474EC3"/>
    <w:rsid w:val="00476E89"/>
    <w:rsid w:val="00484C08"/>
    <w:rsid w:val="00491389"/>
    <w:rsid w:val="0049615A"/>
    <w:rsid w:val="00496349"/>
    <w:rsid w:val="004A18B7"/>
    <w:rsid w:val="004A3C1C"/>
    <w:rsid w:val="004A3E50"/>
    <w:rsid w:val="004B3331"/>
    <w:rsid w:val="004C6CFC"/>
    <w:rsid w:val="004D79A6"/>
    <w:rsid w:val="004E2D45"/>
    <w:rsid w:val="004E6163"/>
    <w:rsid w:val="004E6858"/>
    <w:rsid w:val="004F21CF"/>
    <w:rsid w:val="004F3127"/>
    <w:rsid w:val="004F6840"/>
    <w:rsid w:val="004F77B3"/>
    <w:rsid w:val="005044A2"/>
    <w:rsid w:val="00516D12"/>
    <w:rsid w:val="00516F99"/>
    <w:rsid w:val="00522592"/>
    <w:rsid w:val="005237BB"/>
    <w:rsid w:val="00530AF9"/>
    <w:rsid w:val="00533412"/>
    <w:rsid w:val="005337A1"/>
    <w:rsid w:val="005359E6"/>
    <w:rsid w:val="00541C90"/>
    <w:rsid w:val="0054681A"/>
    <w:rsid w:val="00554113"/>
    <w:rsid w:val="005547BD"/>
    <w:rsid w:val="00556BA1"/>
    <w:rsid w:val="005631DF"/>
    <w:rsid w:val="005646FD"/>
    <w:rsid w:val="00565D0C"/>
    <w:rsid w:val="0057042E"/>
    <w:rsid w:val="005738AD"/>
    <w:rsid w:val="00574068"/>
    <w:rsid w:val="005764A2"/>
    <w:rsid w:val="005775A9"/>
    <w:rsid w:val="00583571"/>
    <w:rsid w:val="00585336"/>
    <w:rsid w:val="005931E1"/>
    <w:rsid w:val="00595B6F"/>
    <w:rsid w:val="005A1BA0"/>
    <w:rsid w:val="005A223D"/>
    <w:rsid w:val="005A42BF"/>
    <w:rsid w:val="005B2575"/>
    <w:rsid w:val="005B5B51"/>
    <w:rsid w:val="005B5DC5"/>
    <w:rsid w:val="005C31CF"/>
    <w:rsid w:val="005D138E"/>
    <w:rsid w:val="005D44AF"/>
    <w:rsid w:val="005D55B9"/>
    <w:rsid w:val="005D699B"/>
    <w:rsid w:val="005E3BCC"/>
    <w:rsid w:val="005E4E59"/>
    <w:rsid w:val="005E526F"/>
    <w:rsid w:val="005F011D"/>
    <w:rsid w:val="00600DF2"/>
    <w:rsid w:val="006012D1"/>
    <w:rsid w:val="00602661"/>
    <w:rsid w:val="00603360"/>
    <w:rsid w:val="00603DBB"/>
    <w:rsid w:val="00605BE2"/>
    <w:rsid w:val="00606E35"/>
    <w:rsid w:val="00607A5C"/>
    <w:rsid w:val="00610AE0"/>
    <w:rsid w:val="00612E55"/>
    <w:rsid w:val="0061310A"/>
    <w:rsid w:val="00613DB3"/>
    <w:rsid w:val="006142EA"/>
    <w:rsid w:val="006147EF"/>
    <w:rsid w:val="00615527"/>
    <w:rsid w:val="00622A11"/>
    <w:rsid w:val="00623357"/>
    <w:rsid w:val="00623F8A"/>
    <w:rsid w:val="00624E84"/>
    <w:rsid w:val="00627CD1"/>
    <w:rsid w:val="00630CD4"/>
    <w:rsid w:val="006311F1"/>
    <w:rsid w:val="006363DA"/>
    <w:rsid w:val="0064049B"/>
    <w:rsid w:val="00646BB6"/>
    <w:rsid w:val="00646F55"/>
    <w:rsid w:val="00647BFE"/>
    <w:rsid w:val="00647E0E"/>
    <w:rsid w:val="006500D5"/>
    <w:rsid w:val="00654C84"/>
    <w:rsid w:val="0066279E"/>
    <w:rsid w:val="00662DA9"/>
    <w:rsid w:val="00664A28"/>
    <w:rsid w:val="006659CB"/>
    <w:rsid w:val="00666BA5"/>
    <w:rsid w:val="006671AD"/>
    <w:rsid w:val="0067093E"/>
    <w:rsid w:val="00670A5C"/>
    <w:rsid w:val="00676D2E"/>
    <w:rsid w:val="00676FE6"/>
    <w:rsid w:val="006804A0"/>
    <w:rsid w:val="00683D0C"/>
    <w:rsid w:val="006863A8"/>
    <w:rsid w:val="00690C14"/>
    <w:rsid w:val="00695C88"/>
    <w:rsid w:val="00696053"/>
    <w:rsid w:val="00697371"/>
    <w:rsid w:val="006973ED"/>
    <w:rsid w:val="006A3745"/>
    <w:rsid w:val="006A6E04"/>
    <w:rsid w:val="006B7B97"/>
    <w:rsid w:val="006C3FA9"/>
    <w:rsid w:val="006C5FEF"/>
    <w:rsid w:val="006C6E8D"/>
    <w:rsid w:val="006D1EDE"/>
    <w:rsid w:val="006D409B"/>
    <w:rsid w:val="006D5FA3"/>
    <w:rsid w:val="006E2362"/>
    <w:rsid w:val="006E2671"/>
    <w:rsid w:val="006E77CD"/>
    <w:rsid w:val="006F3E88"/>
    <w:rsid w:val="006F405B"/>
    <w:rsid w:val="006F4942"/>
    <w:rsid w:val="006F5793"/>
    <w:rsid w:val="007007F2"/>
    <w:rsid w:val="00702F0F"/>
    <w:rsid w:val="0071107B"/>
    <w:rsid w:val="0071364C"/>
    <w:rsid w:val="00714C31"/>
    <w:rsid w:val="00716D8E"/>
    <w:rsid w:val="007211DF"/>
    <w:rsid w:val="007223DC"/>
    <w:rsid w:val="00722EC0"/>
    <w:rsid w:val="0073663F"/>
    <w:rsid w:val="0074015C"/>
    <w:rsid w:val="00747671"/>
    <w:rsid w:val="00752F21"/>
    <w:rsid w:val="0075324B"/>
    <w:rsid w:val="00754727"/>
    <w:rsid w:val="00756EBD"/>
    <w:rsid w:val="00761C91"/>
    <w:rsid w:val="00770E80"/>
    <w:rsid w:val="0077393A"/>
    <w:rsid w:val="0077396F"/>
    <w:rsid w:val="00780B88"/>
    <w:rsid w:val="007810A4"/>
    <w:rsid w:val="0078137D"/>
    <w:rsid w:val="00782675"/>
    <w:rsid w:val="0079133B"/>
    <w:rsid w:val="00795DC1"/>
    <w:rsid w:val="007A3F0E"/>
    <w:rsid w:val="007A5151"/>
    <w:rsid w:val="007A612F"/>
    <w:rsid w:val="007C29F0"/>
    <w:rsid w:val="007C32FB"/>
    <w:rsid w:val="007C5B44"/>
    <w:rsid w:val="007D03A7"/>
    <w:rsid w:val="007D074A"/>
    <w:rsid w:val="007E49C2"/>
    <w:rsid w:val="007F11E9"/>
    <w:rsid w:val="007F2F08"/>
    <w:rsid w:val="007F61A5"/>
    <w:rsid w:val="007F6340"/>
    <w:rsid w:val="00804EA2"/>
    <w:rsid w:val="008103AF"/>
    <w:rsid w:val="00813C61"/>
    <w:rsid w:val="00814B30"/>
    <w:rsid w:val="00821364"/>
    <w:rsid w:val="00824AAF"/>
    <w:rsid w:val="00826E23"/>
    <w:rsid w:val="00833167"/>
    <w:rsid w:val="0083703F"/>
    <w:rsid w:val="00840B0E"/>
    <w:rsid w:val="00850654"/>
    <w:rsid w:val="00855615"/>
    <w:rsid w:val="00856154"/>
    <w:rsid w:val="00856582"/>
    <w:rsid w:val="00857E0D"/>
    <w:rsid w:val="00866434"/>
    <w:rsid w:val="008743B5"/>
    <w:rsid w:val="00883AF1"/>
    <w:rsid w:val="00884BA0"/>
    <w:rsid w:val="00886B3F"/>
    <w:rsid w:val="00890173"/>
    <w:rsid w:val="00897220"/>
    <w:rsid w:val="008976E4"/>
    <w:rsid w:val="008A017D"/>
    <w:rsid w:val="008A5DA0"/>
    <w:rsid w:val="008A76D1"/>
    <w:rsid w:val="008B5983"/>
    <w:rsid w:val="008C0E58"/>
    <w:rsid w:val="008C3E9A"/>
    <w:rsid w:val="008C75AF"/>
    <w:rsid w:val="008C7B20"/>
    <w:rsid w:val="008E1849"/>
    <w:rsid w:val="008E2D75"/>
    <w:rsid w:val="008E7BCC"/>
    <w:rsid w:val="008F0B77"/>
    <w:rsid w:val="008F1D85"/>
    <w:rsid w:val="00910F24"/>
    <w:rsid w:val="009117CF"/>
    <w:rsid w:val="0091379E"/>
    <w:rsid w:val="00922F5D"/>
    <w:rsid w:val="009277C5"/>
    <w:rsid w:val="00933C42"/>
    <w:rsid w:val="00933CA0"/>
    <w:rsid w:val="009410EF"/>
    <w:rsid w:val="00943076"/>
    <w:rsid w:val="009437A4"/>
    <w:rsid w:val="0094410E"/>
    <w:rsid w:val="0094594B"/>
    <w:rsid w:val="009468A7"/>
    <w:rsid w:val="009508F3"/>
    <w:rsid w:val="00953443"/>
    <w:rsid w:val="00956C72"/>
    <w:rsid w:val="00957135"/>
    <w:rsid w:val="009575F9"/>
    <w:rsid w:val="009637D1"/>
    <w:rsid w:val="00966F28"/>
    <w:rsid w:val="0097216B"/>
    <w:rsid w:val="00980CE1"/>
    <w:rsid w:val="00982BF8"/>
    <w:rsid w:val="0098300B"/>
    <w:rsid w:val="00984BFD"/>
    <w:rsid w:val="009853C4"/>
    <w:rsid w:val="009870C1"/>
    <w:rsid w:val="009A1A62"/>
    <w:rsid w:val="009C59DA"/>
    <w:rsid w:val="009D25E7"/>
    <w:rsid w:val="009D3399"/>
    <w:rsid w:val="009E4192"/>
    <w:rsid w:val="009E5C5F"/>
    <w:rsid w:val="009F3C3E"/>
    <w:rsid w:val="009F5EBA"/>
    <w:rsid w:val="00A02301"/>
    <w:rsid w:val="00A05A5B"/>
    <w:rsid w:val="00A0784A"/>
    <w:rsid w:val="00A112A0"/>
    <w:rsid w:val="00A114D7"/>
    <w:rsid w:val="00A201F3"/>
    <w:rsid w:val="00A219E2"/>
    <w:rsid w:val="00A223E0"/>
    <w:rsid w:val="00A227C2"/>
    <w:rsid w:val="00A24B55"/>
    <w:rsid w:val="00A25E79"/>
    <w:rsid w:val="00A26F02"/>
    <w:rsid w:val="00A37FA0"/>
    <w:rsid w:val="00A47A62"/>
    <w:rsid w:val="00A55846"/>
    <w:rsid w:val="00A60E4D"/>
    <w:rsid w:val="00A707DF"/>
    <w:rsid w:val="00A728EE"/>
    <w:rsid w:val="00A73E37"/>
    <w:rsid w:val="00A84320"/>
    <w:rsid w:val="00A9126C"/>
    <w:rsid w:val="00A91738"/>
    <w:rsid w:val="00A91E68"/>
    <w:rsid w:val="00A94550"/>
    <w:rsid w:val="00AA3AFE"/>
    <w:rsid w:val="00AA4E19"/>
    <w:rsid w:val="00AB3508"/>
    <w:rsid w:val="00AB516C"/>
    <w:rsid w:val="00AC0AD7"/>
    <w:rsid w:val="00AC2FD4"/>
    <w:rsid w:val="00AC772C"/>
    <w:rsid w:val="00AD11E0"/>
    <w:rsid w:val="00AD3059"/>
    <w:rsid w:val="00AD4413"/>
    <w:rsid w:val="00AD46F7"/>
    <w:rsid w:val="00AD5475"/>
    <w:rsid w:val="00AD5E53"/>
    <w:rsid w:val="00AE0B5A"/>
    <w:rsid w:val="00AE235A"/>
    <w:rsid w:val="00B01242"/>
    <w:rsid w:val="00B04ADD"/>
    <w:rsid w:val="00B10009"/>
    <w:rsid w:val="00B1001F"/>
    <w:rsid w:val="00B10583"/>
    <w:rsid w:val="00B1112F"/>
    <w:rsid w:val="00B1150E"/>
    <w:rsid w:val="00B1573A"/>
    <w:rsid w:val="00B206AA"/>
    <w:rsid w:val="00B21E95"/>
    <w:rsid w:val="00B2487E"/>
    <w:rsid w:val="00B31725"/>
    <w:rsid w:val="00B32523"/>
    <w:rsid w:val="00B32F8B"/>
    <w:rsid w:val="00B33B38"/>
    <w:rsid w:val="00B34FCF"/>
    <w:rsid w:val="00B436BA"/>
    <w:rsid w:val="00B43C3A"/>
    <w:rsid w:val="00B4677B"/>
    <w:rsid w:val="00B52CC9"/>
    <w:rsid w:val="00B55355"/>
    <w:rsid w:val="00B610CA"/>
    <w:rsid w:val="00B6112B"/>
    <w:rsid w:val="00B62BD6"/>
    <w:rsid w:val="00B66D54"/>
    <w:rsid w:val="00B72DFC"/>
    <w:rsid w:val="00B74C0A"/>
    <w:rsid w:val="00B7639B"/>
    <w:rsid w:val="00B776AF"/>
    <w:rsid w:val="00B85F9F"/>
    <w:rsid w:val="00B94A2E"/>
    <w:rsid w:val="00B974FE"/>
    <w:rsid w:val="00BA04B5"/>
    <w:rsid w:val="00BB0415"/>
    <w:rsid w:val="00BB74D4"/>
    <w:rsid w:val="00BC398A"/>
    <w:rsid w:val="00BC4CD6"/>
    <w:rsid w:val="00BD0039"/>
    <w:rsid w:val="00BD0C0D"/>
    <w:rsid w:val="00BD6FA2"/>
    <w:rsid w:val="00BE37C6"/>
    <w:rsid w:val="00BE42CF"/>
    <w:rsid w:val="00BE4E60"/>
    <w:rsid w:val="00BE6398"/>
    <w:rsid w:val="00BF1AAA"/>
    <w:rsid w:val="00BF657A"/>
    <w:rsid w:val="00BF7F0C"/>
    <w:rsid w:val="00C021B2"/>
    <w:rsid w:val="00C168D4"/>
    <w:rsid w:val="00C212F2"/>
    <w:rsid w:val="00C26D96"/>
    <w:rsid w:val="00C333A7"/>
    <w:rsid w:val="00C333E1"/>
    <w:rsid w:val="00C372B1"/>
    <w:rsid w:val="00C41C2D"/>
    <w:rsid w:val="00C43005"/>
    <w:rsid w:val="00C54A52"/>
    <w:rsid w:val="00C63242"/>
    <w:rsid w:val="00C650E1"/>
    <w:rsid w:val="00C6678D"/>
    <w:rsid w:val="00C711D4"/>
    <w:rsid w:val="00C713A9"/>
    <w:rsid w:val="00C73C87"/>
    <w:rsid w:val="00C905D1"/>
    <w:rsid w:val="00C91675"/>
    <w:rsid w:val="00C93B27"/>
    <w:rsid w:val="00C948A3"/>
    <w:rsid w:val="00C96C23"/>
    <w:rsid w:val="00C97B2E"/>
    <w:rsid w:val="00CA2980"/>
    <w:rsid w:val="00CA2B71"/>
    <w:rsid w:val="00CA534F"/>
    <w:rsid w:val="00CB25E0"/>
    <w:rsid w:val="00CB2C43"/>
    <w:rsid w:val="00CB45BE"/>
    <w:rsid w:val="00CB4B88"/>
    <w:rsid w:val="00CB5B88"/>
    <w:rsid w:val="00CC0EC1"/>
    <w:rsid w:val="00CC2472"/>
    <w:rsid w:val="00CD1302"/>
    <w:rsid w:val="00CD1DDC"/>
    <w:rsid w:val="00CD33B8"/>
    <w:rsid w:val="00CD4218"/>
    <w:rsid w:val="00CD7A26"/>
    <w:rsid w:val="00CE7172"/>
    <w:rsid w:val="00CE7FD8"/>
    <w:rsid w:val="00CF425A"/>
    <w:rsid w:val="00CF4CA8"/>
    <w:rsid w:val="00CF7BF5"/>
    <w:rsid w:val="00D06412"/>
    <w:rsid w:val="00D1291B"/>
    <w:rsid w:val="00D17027"/>
    <w:rsid w:val="00D173CD"/>
    <w:rsid w:val="00D27B10"/>
    <w:rsid w:val="00D346BB"/>
    <w:rsid w:val="00D34F81"/>
    <w:rsid w:val="00D37B64"/>
    <w:rsid w:val="00D40249"/>
    <w:rsid w:val="00D50198"/>
    <w:rsid w:val="00D56E99"/>
    <w:rsid w:val="00D62CD1"/>
    <w:rsid w:val="00D63086"/>
    <w:rsid w:val="00D65D75"/>
    <w:rsid w:val="00D67A62"/>
    <w:rsid w:val="00D70027"/>
    <w:rsid w:val="00D705F5"/>
    <w:rsid w:val="00D7285D"/>
    <w:rsid w:val="00D80AC4"/>
    <w:rsid w:val="00D8417A"/>
    <w:rsid w:val="00D87775"/>
    <w:rsid w:val="00D90961"/>
    <w:rsid w:val="00D9699F"/>
    <w:rsid w:val="00DA01D7"/>
    <w:rsid w:val="00DA40A5"/>
    <w:rsid w:val="00DB2564"/>
    <w:rsid w:val="00DB4998"/>
    <w:rsid w:val="00DB4D8F"/>
    <w:rsid w:val="00DB6138"/>
    <w:rsid w:val="00DC1A05"/>
    <w:rsid w:val="00DC2798"/>
    <w:rsid w:val="00DC7BD4"/>
    <w:rsid w:val="00DD0329"/>
    <w:rsid w:val="00DD4D8E"/>
    <w:rsid w:val="00DD4EDC"/>
    <w:rsid w:val="00DD674D"/>
    <w:rsid w:val="00DE0C61"/>
    <w:rsid w:val="00DE3BAA"/>
    <w:rsid w:val="00DE5117"/>
    <w:rsid w:val="00DE7C66"/>
    <w:rsid w:val="00DF3387"/>
    <w:rsid w:val="00DF5DF4"/>
    <w:rsid w:val="00DF6F17"/>
    <w:rsid w:val="00E11E89"/>
    <w:rsid w:val="00E15767"/>
    <w:rsid w:val="00E1646D"/>
    <w:rsid w:val="00E17ECA"/>
    <w:rsid w:val="00E2333A"/>
    <w:rsid w:val="00E43FEF"/>
    <w:rsid w:val="00E47BC6"/>
    <w:rsid w:val="00E5096D"/>
    <w:rsid w:val="00E53120"/>
    <w:rsid w:val="00E6515F"/>
    <w:rsid w:val="00E74EF4"/>
    <w:rsid w:val="00E752F5"/>
    <w:rsid w:val="00E75D92"/>
    <w:rsid w:val="00E9092C"/>
    <w:rsid w:val="00E91F7D"/>
    <w:rsid w:val="00E929B7"/>
    <w:rsid w:val="00E9432D"/>
    <w:rsid w:val="00E96668"/>
    <w:rsid w:val="00EA3DDA"/>
    <w:rsid w:val="00EA67A4"/>
    <w:rsid w:val="00EB3670"/>
    <w:rsid w:val="00EB6483"/>
    <w:rsid w:val="00EB68E7"/>
    <w:rsid w:val="00EC67B7"/>
    <w:rsid w:val="00ED29C3"/>
    <w:rsid w:val="00ED3A31"/>
    <w:rsid w:val="00ED4B14"/>
    <w:rsid w:val="00ED55BF"/>
    <w:rsid w:val="00EE054A"/>
    <w:rsid w:val="00EF0C35"/>
    <w:rsid w:val="00EF3EEA"/>
    <w:rsid w:val="00EF57C6"/>
    <w:rsid w:val="00F0110D"/>
    <w:rsid w:val="00F028EE"/>
    <w:rsid w:val="00F04E66"/>
    <w:rsid w:val="00F0719C"/>
    <w:rsid w:val="00F1191A"/>
    <w:rsid w:val="00F134B3"/>
    <w:rsid w:val="00F1436F"/>
    <w:rsid w:val="00F1682E"/>
    <w:rsid w:val="00F22EA5"/>
    <w:rsid w:val="00F23D2E"/>
    <w:rsid w:val="00F25650"/>
    <w:rsid w:val="00F32914"/>
    <w:rsid w:val="00F34E64"/>
    <w:rsid w:val="00F45F91"/>
    <w:rsid w:val="00F467C2"/>
    <w:rsid w:val="00F51F58"/>
    <w:rsid w:val="00F64828"/>
    <w:rsid w:val="00F659E1"/>
    <w:rsid w:val="00F66EC6"/>
    <w:rsid w:val="00F71872"/>
    <w:rsid w:val="00F75976"/>
    <w:rsid w:val="00F81911"/>
    <w:rsid w:val="00F825C8"/>
    <w:rsid w:val="00F83B1B"/>
    <w:rsid w:val="00F846EA"/>
    <w:rsid w:val="00F867F5"/>
    <w:rsid w:val="00F954A9"/>
    <w:rsid w:val="00FA267F"/>
    <w:rsid w:val="00FA311F"/>
    <w:rsid w:val="00FA3E74"/>
    <w:rsid w:val="00FA467C"/>
    <w:rsid w:val="00FA6006"/>
    <w:rsid w:val="00FC4EC2"/>
    <w:rsid w:val="00FC6770"/>
    <w:rsid w:val="00FD00D8"/>
    <w:rsid w:val="00FE1444"/>
    <w:rsid w:val="00FE40AA"/>
    <w:rsid w:val="00FE6896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1872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rsid w:val="00F23D2E"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c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7C6"/>
  </w:style>
  <w:style w:type="character" w:customStyle="1" w:styleId="ae">
    <w:name w:val="註解文字 字元"/>
    <w:link w:val="ad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7C6"/>
    <w:rPr>
      <w:b/>
      <w:bCs/>
    </w:rPr>
  </w:style>
  <w:style w:type="character" w:customStyle="1" w:styleId="af0">
    <w:name w:val="註解主旨 字元"/>
    <w:link w:val="af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1">
    <w:name w:val="List Paragraph"/>
    <w:basedOn w:val="a"/>
    <w:uiPriority w:val="34"/>
    <w:qFormat/>
    <w:rsid w:val="00DB4998"/>
    <w:pPr>
      <w:ind w:leftChars="200" w:left="480"/>
    </w:pPr>
  </w:style>
  <w:style w:type="table" w:styleId="af2">
    <w:name w:val="Table Grid"/>
    <w:basedOn w:val="a1"/>
    <w:rsid w:val="00595B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3855E0"/>
    <w:pPr>
      <w:ind w:leftChars="200" w:left="480"/>
    </w:pPr>
  </w:style>
  <w:style w:type="character" w:customStyle="1" w:styleId="10">
    <w:name w:val="標題 1 字元"/>
    <w:basedOn w:val="a0"/>
    <w:link w:val="1"/>
    <w:rsid w:val="00F71872"/>
    <w:rPr>
      <w:rFonts w:ascii="Arial" w:eastAsia="標楷體" w:hAnsi="Arial"/>
      <w:bCs/>
      <w:kern w:val="52"/>
      <w:sz w:val="36"/>
      <w:szCs w:val="52"/>
    </w:rPr>
  </w:style>
  <w:style w:type="paragraph" w:customStyle="1" w:styleId="af3">
    <w:name w:val="字元 字元"/>
    <w:basedOn w:val="a"/>
    <w:semiHidden/>
    <w:rsid w:val="00F7187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Plain Text"/>
    <w:basedOn w:val="a"/>
    <w:link w:val="af5"/>
    <w:uiPriority w:val="99"/>
    <w:rsid w:val="00F71872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5">
    <w:name w:val="純文字 字元"/>
    <w:basedOn w:val="a0"/>
    <w:link w:val="af4"/>
    <w:uiPriority w:val="99"/>
    <w:rsid w:val="00F71872"/>
    <w:rPr>
      <w:rFonts w:ascii="細明體" w:eastAsia="細明體" w:hAnsi="Courier New"/>
      <w:kern w:val="2"/>
      <w:szCs w:val="24"/>
    </w:rPr>
  </w:style>
  <w:style w:type="paragraph" w:customStyle="1" w:styleId="af6">
    <w:name w:val="一"/>
    <w:basedOn w:val="af4"/>
    <w:rsid w:val="00F71872"/>
    <w:pPr>
      <w:kinsoku w:val="0"/>
      <w:overflowPunct w:val="0"/>
      <w:autoSpaceDE w:val="0"/>
      <w:autoSpaceDN w:val="0"/>
      <w:spacing w:after="20"/>
      <w:ind w:leftChars="500" w:left="700" w:hangingChars="200" w:hanging="2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af7">
    <w:name w:val="(一)"/>
    <w:basedOn w:val="af4"/>
    <w:rsid w:val="00F71872"/>
    <w:pPr>
      <w:kinsoku w:val="0"/>
      <w:overflowPunct w:val="0"/>
      <w:autoSpaceDE w:val="0"/>
      <w:autoSpaceDN w:val="0"/>
      <w:spacing w:after="20"/>
      <w:ind w:leftChars="650" w:left="950" w:hangingChars="300" w:hanging="3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12">
    <w:name w:val="樣式1"/>
    <w:basedOn w:val="af4"/>
    <w:autoRedefine/>
    <w:rsid w:val="00F71872"/>
    <w:pPr>
      <w:kinsoku w:val="0"/>
      <w:overflowPunct w:val="0"/>
      <w:autoSpaceDE w:val="0"/>
      <w:autoSpaceDN w:val="0"/>
      <w:spacing w:beforeLines="200" w:afterLines="0" w:line="400" w:lineRule="exact"/>
      <w:ind w:leftChars="-150" w:left="-360"/>
      <w:jc w:val="left"/>
    </w:pPr>
    <w:rPr>
      <w:rFonts w:ascii="標楷體" w:eastAsia="標楷體" w:hAnsi="標楷體"/>
      <w:b/>
      <w:color w:val="0070C0"/>
      <w:sz w:val="32"/>
      <w:szCs w:val="32"/>
    </w:rPr>
  </w:style>
  <w:style w:type="paragraph" w:customStyle="1" w:styleId="af8">
    <w:name w:val="條平"/>
    <w:basedOn w:val="af4"/>
    <w:uiPriority w:val="99"/>
    <w:rsid w:val="00F71872"/>
    <w:pPr>
      <w:kinsoku w:val="0"/>
      <w:overflowPunct w:val="0"/>
      <w:autoSpaceDE w:val="0"/>
      <w:autoSpaceDN w:val="0"/>
      <w:spacing w:after="20"/>
      <w:ind w:leftChars="500" w:left="500"/>
    </w:pPr>
    <w:rPr>
      <w:rFonts w:ascii="新細明體" w:eastAsia="新細明體" w:hAnsi="新細明體"/>
      <w:color w:val="000000"/>
    </w:rPr>
  </w:style>
  <w:style w:type="character" w:styleId="af9">
    <w:name w:val="page number"/>
    <w:basedOn w:val="a0"/>
    <w:rsid w:val="00F71872"/>
  </w:style>
  <w:style w:type="paragraph" w:customStyle="1" w:styleId="6">
    <w:name w:val="#6"/>
    <w:basedOn w:val="a"/>
    <w:rsid w:val="00F71872"/>
    <w:pPr>
      <w:autoSpaceDE w:val="0"/>
      <w:autoSpaceDN w:val="0"/>
      <w:snapToGrid w:val="0"/>
      <w:spacing w:line="240" w:lineRule="atLeast"/>
      <w:ind w:left="100" w:hangingChars="100" w:hanging="100"/>
      <w:jc w:val="both"/>
    </w:pPr>
    <w:rPr>
      <w:sz w:val="12"/>
      <w:szCs w:val="12"/>
    </w:rPr>
  </w:style>
  <w:style w:type="paragraph" w:customStyle="1" w:styleId="afa">
    <w:name w:val="大標"/>
    <w:basedOn w:val="a"/>
    <w:rsid w:val="00F71872"/>
    <w:pPr>
      <w:autoSpaceDE w:val="0"/>
      <w:autoSpaceDN w:val="0"/>
      <w:snapToGrid w:val="0"/>
      <w:spacing w:afterLines="50"/>
      <w:jc w:val="both"/>
    </w:pPr>
    <w:rPr>
      <w:rFonts w:eastAsia="標楷體"/>
      <w:sz w:val="36"/>
      <w:szCs w:val="36"/>
    </w:rPr>
  </w:style>
  <w:style w:type="paragraph" w:customStyle="1" w:styleId="afb">
    <w:name w:val="一、"/>
    <w:basedOn w:val="a"/>
    <w:rsid w:val="00F71872"/>
    <w:pPr>
      <w:autoSpaceDE w:val="0"/>
      <w:autoSpaceDN w:val="0"/>
      <w:snapToGrid w:val="0"/>
      <w:ind w:left="200" w:hangingChars="200" w:hanging="200"/>
      <w:jc w:val="both"/>
    </w:pPr>
    <w:rPr>
      <w:sz w:val="16"/>
    </w:rPr>
  </w:style>
  <w:style w:type="paragraph" w:styleId="afc">
    <w:name w:val="Body Text"/>
    <w:basedOn w:val="a"/>
    <w:link w:val="afd"/>
    <w:rsid w:val="00F71872"/>
    <w:pPr>
      <w:spacing w:after="120"/>
    </w:pPr>
  </w:style>
  <w:style w:type="character" w:customStyle="1" w:styleId="afd">
    <w:name w:val="本文 字元"/>
    <w:basedOn w:val="a0"/>
    <w:link w:val="afc"/>
    <w:rsid w:val="00F71872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F7187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F71872"/>
    <w:rPr>
      <w:rFonts w:ascii="Times New Roman" w:hAnsi="Times New Roman"/>
      <w:kern w:val="2"/>
      <w:sz w:val="24"/>
      <w:szCs w:val="24"/>
    </w:rPr>
  </w:style>
  <w:style w:type="paragraph" w:styleId="3">
    <w:name w:val="Body Text 3"/>
    <w:basedOn w:val="a"/>
    <w:link w:val="30"/>
    <w:rsid w:val="00F71872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F71872"/>
    <w:rPr>
      <w:rFonts w:ascii="Times New Roman" w:hAnsi="Times New Roman"/>
      <w:kern w:val="2"/>
      <w:sz w:val="16"/>
      <w:szCs w:val="16"/>
    </w:rPr>
  </w:style>
  <w:style w:type="paragraph" w:customStyle="1" w:styleId="13">
    <w:name w:val="1"/>
    <w:basedOn w:val="a"/>
    <w:rsid w:val="00F71872"/>
    <w:pPr>
      <w:spacing w:line="400" w:lineRule="exact"/>
      <w:ind w:left="11" w:hanging="11"/>
    </w:pPr>
    <w:rPr>
      <w:rFonts w:ascii="超研澤中明外字一" w:eastAsia="超研澤中明外字一"/>
      <w:szCs w:val="20"/>
    </w:rPr>
  </w:style>
  <w:style w:type="paragraph" w:customStyle="1" w:styleId="14">
    <w:name w:val="1."/>
    <w:basedOn w:val="a"/>
    <w:rsid w:val="00F71872"/>
    <w:pPr>
      <w:spacing w:line="300" w:lineRule="exact"/>
      <w:ind w:left="493" w:hanging="238"/>
    </w:pPr>
    <w:rPr>
      <w:rFonts w:ascii="全真楷書" w:eastAsia="全真楷書"/>
      <w:szCs w:val="20"/>
    </w:rPr>
  </w:style>
  <w:style w:type="paragraph" w:customStyle="1" w:styleId="15">
    <w:name w:val="(1)"/>
    <w:basedOn w:val="14"/>
    <w:rsid w:val="00F71872"/>
    <w:pPr>
      <w:ind w:left="731"/>
    </w:pPr>
  </w:style>
  <w:style w:type="character" w:customStyle="1" w:styleId="style11">
    <w:name w:val="style11"/>
    <w:basedOn w:val="a0"/>
    <w:rsid w:val="00F71872"/>
    <w:rPr>
      <w:rFonts w:ascii="Arial" w:hAnsi="Arial" w:cs="Arial" w:hint="default"/>
      <w:color w:val="FFFFFF"/>
      <w:sz w:val="20"/>
      <w:szCs w:val="20"/>
    </w:rPr>
  </w:style>
  <w:style w:type="character" w:customStyle="1" w:styleId="footerg1">
    <w:name w:val="footer_g1"/>
    <w:basedOn w:val="a0"/>
    <w:rsid w:val="00F71872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paragraph" w:customStyle="1" w:styleId="16">
    <w:name w:val="字元 字元1 字元 字元 字元 字元 字元 字元"/>
    <w:basedOn w:val="a"/>
    <w:rsid w:val="00F7187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註解方塊文字 字元"/>
    <w:basedOn w:val="a0"/>
    <w:link w:val="a9"/>
    <w:uiPriority w:val="99"/>
    <w:semiHidden/>
    <w:rsid w:val="00F71872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F71872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F71872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F718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3D3ABA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3D3ABA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1872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rsid w:val="00F23D2E"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c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7C6"/>
  </w:style>
  <w:style w:type="character" w:customStyle="1" w:styleId="ae">
    <w:name w:val="註解文字 字元"/>
    <w:link w:val="ad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7C6"/>
    <w:rPr>
      <w:b/>
      <w:bCs/>
    </w:rPr>
  </w:style>
  <w:style w:type="character" w:customStyle="1" w:styleId="af0">
    <w:name w:val="註解主旨 字元"/>
    <w:link w:val="af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1">
    <w:name w:val="List Paragraph"/>
    <w:basedOn w:val="a"/>
    <w:uiPriority w:val="34"/>
    <w:qFormat/>
    <w:rsid w:val="00DB4998"/>
    <w:pPr>
      <w:ind w:leftChars="200" w:left="480"/>
    </w:pPr>
  </w:style>
  <w:style w:type="table" w:styleId="af2">
    <w:name w:val="Table Grid"/>
    <w:basedOn w:val="a1"/>
    <w:rsid w:val="00595B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3855E0"/>
    <w:pPr>
      <w:ind w:leftChars="200" w:left="480"/>
    </w:pPr>
  </w:style>
  <w:style w:type="character" w:customStyle="1" w:styleId="10">
    <w:name w:val="標題 1 字元"/>
    <w:basedOn w:val="a0"/>
    <w:link w:val="1"/>
    <w:rsid w:val="00F71872"/>
    <w:rPr>
      <w:rFonts w:ascii="Arial" w:eastAsia="標楷體" w:hAnsi="Arial"/>
      <w:bCs/>
      <w:kern w:val="52"/>
      <w:sz w:val="36"/>
      <w:szCs w:val="52"/>
    </w:rPr>
  </w:style>
  <w:style w:type="paragraph" w:customStyle="1" w:styleId="af3">
    <w:name w:val="字元 字元"/>
    <w:basedOn w:val="a"/>
    <w:semiHidden/>
    <w:rsid w:val="00F7187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Plain Text"/>
    <w:basedOn w:val="a"/>
    <w:link w:val="af5"/>
    <w:uiPriority w:val="99"/>
    <w:rsid w:val="00F71872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5">
    <w:name w:val="純文字 字元"/>
    <w:basedOn w:val="a0"/>
    <w:link w:val="af4"/>
    <w:uiPriority w:val="99"/>
    <w:rsid w:val="00F71872"/>
    <w:rPr>
      <w:rFonts w:ascii="細明體" w:eastAsia="細明體" w:hAnsi="Courier New"/>
      <w:kern w:val="2"/>
      <w:szCs w:val="24"/>
    </w:rPr>
  </w:style>
  <w:style w:type="paragraph" w:customStyle="1" w:styleId="af6">
    <w:name w:val="一"/>
    <w:basedOn w:val="af4"/>
    <w:rsid w:val="00F71872"/>
    <w:pPr>
      <w:kinsoku w:val="0"/>
      <w:overflowPunct w:val="0"/>
      <w:autoSpaceDE w:val="0"/>
      <w:autoSpaceDN w:val="0"/>
      <w:spacing w:after="20"/>
      <w:ind w:leftChars="500" w:left="700" w:hangingChars="200" w:hanging="2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af7">
    <w:name w:val="(一)"/>
    <w:basedOn w:val="af4"/>
    <w:rsid w:val="00F71872"/>
    <w:pPr>
      <w:kinsoku w:val="0"/>
      <w:overflowPunct w:val="0"/>
      <w:autoSpaceDE w:val="0"/>
      <w:autoSpaceDN w:val="0"/>
      <w:spacing w:after="20"/>
      <w:ind w:leftChars="650" w:left="950" w:hangingChars="300" w:hanging="3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12">
    <w:name w:val="樣式1"/>
    <w:basedOn w:val="af4"/>
    <w:autoRedefine/>
    <w:rsid w:val="00F71872"/>
    <w:pPr>
      <w:kinsoku w:val="0"/>
      <w:overflowPunct w:val="0"/>
      <w:autoSpaceDE w:val="0"/>
      <w:autoSpaceDN w:val="0"/>
      <w:spacing w:beforeLines="200" w:afterLines="0" w:line="400" w:lineRule="exact"/>
      <w:ind w:leftChars="-150" w:left="-360"/>
      <w:jc w:val="left"/>
    </w:pPr>
    <w:rPr>
      <w:rFonts w:ascii="標楷體" w:eastAsia="標楷體" w:hAnsi="標楷體"/>
      <w:b/>
      <w:color w:val="0070C0"/>
      <w:sz w:val="32"/>
      <w:szCs w:val="32"/>
    </w:rPr>
  </w:style>
  <w:style w:type="paragraph" w:customStyle="1" w:styleId="af8">
    <w:name w:val="條平"/>
    <w:basedOn w:val="af4"/>
    <w:uiPriority w:val="99"/>
    <w:rsid w:val="00F71872"/>
    <w:pPr>
      <w:kinsoku w:val="0"/>
      <w:overflowPunct w:val="0"/>
      <w:autoSpaceDE w:val="0"/>
      <w:autoSpaceDN w:val="0"/>
      <w:spacing w:after="20"/>
      <w:ind w:leftChars="500" w:left="500"/>
    </w:pPr>
    <w:rPr>
      <w:rFonts w:ascii="新細明體" w:eastAsia="新細明體" w:hAnsi="新細明體"/>
      <w:color w:val="000000"/>
    </w:rPr>
  </w:style>
  <w:style w:type="character" w:styleId="af9">
    <w:name w:val="page number"/>
    <w:basedOn w:val="a0"/>
    <w:rsid w:val="00F71872"/>
  </w:style>
  <w:style w:type="paragraph" w:customStyle="1" w:styleId="6">
    <w:name w:val="#6"/>
    <w:basedOn w:val="a"/>
    <w:rsid w:val="00F71872"/>
    <w:pPr>
      <w:autoSpaceDE w:val="0"/>
      <w:autoSpaceDN w:val="0"/>
      <w:snapToGrid w:val="0"/>
      <w:spacing w:line="240" w:lineRule="atLeast"/>
      <w:ind w:left="100" w:hangingChars="100" w:hanging="100"/>
      <w:jc w:val="both"/>
    </w:pPr>
    <w:rPr>
      <w:sz w:val="12"/>
      <w:szCs w:val="12"/>
    </w:rPr>
  </w:style>
  <w:style w:type="paragraph" w:customStyle="1" w:styleId="afa">
    <w:name w:val="大標"/>
    <w:basedOn w:val="a"/>
    <w:rsid w:val="00F71872"/>
    <w:pPr>
      <w:autoSpaceDE w:val="0"/>
      <w:autoSpaceDN w:val="0"/>
      <w:snapToGrid w:val="0"/>
      <w:spacing w:afterLines="50"/>
      <w:jc w:val="both"/>
    </w:pPr>
    <w:rPr>
      <w:rFonts w:eastAsia="標楷體"/>
      <w:sz w:val="36"/>
      <w:szCs w:val="36"/>
    </w:rPr>
  </w:style>
  <w:style w:type="paragraph" w:customStyle="1" w:styleId="afb">
    <w:name w:val="一、"/>
    <w:basedOn w:val="a"/>
    <w:rsid w:val="00F71872"/>
    <w:pPr>
      <w:autoSpaceDE w:val="0"/>
      <w:autoSpaceDN w:val="0"/>
      <w:snapToGrid w:val="0"/>
      <w:ind w:left="200" w:hangingChars="200" w:hanging="200"/>
      <w:jc w:val="both"/>
    </w:pPr>
    <w:rPr>
      <w:sz w:val="16"/>
    </w:rPr>
  </w:style>
  <w:style w:type="paragraph" w:styleId="afc">
    <w:name w:val="Body Text"/>
    <w:basedOn w:val="a"/>
    <w:link w:val="afd"/>
    <w:rsid w:val="00F71872"/>
    <w:pPr>
      <w:spacing w:after="120"/>
    </w:pPr>
  </w:style>
  <w:style w:type="character" w:customStyle="1" w:styleId="afd">
    <w:name w:val="本文 字元"/>
    <w:basedOn w:val="a0"/>
    <w:link w:val="afc"/>
    <w:rsid w:val="00F71872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F7187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F71872"/>
    <w:rPr>
      <w:rFonts w:ascii="Times New Roman" w:hAnsi="Times New Roman"/>
      <w:kern w:val="2"/>
      <w:sz w:val="24"/>
      <w:szCs w:val="24"/>
    </w:rPr>
  </w:style>
  <w:style w:type="paragraph" w:styleId="3">
    <w:name w:val="Body Text 3"/>
    <w:basedOn w:val="a"/>
    <w:link w:val="30"/>
    <w:rsid w:val="00F71872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F71872"/>
    <w:rPr>
      <w:rFonts w:ascii="Times New Roman" w:hAnsi="Times New Roman"/>
      <w:kern w:val="2"/>
      <w:sz w:val="16"/>
      <w:szCs w:val="16"/>
    </w:rPr>
  </w:style>
  <w:style w:type="paragraph" w:customStyle="1" w:styleId="13">
    <w:name w:val="1"/>
    <w:basedOn w:val="a"/>
    <w:rsid w:val="00F71872"/>
    <w:pPr>
      <w:spacing w:line="400" w:lineRule="exact"/>
      <w:ind w:left="11" w:hanging="11"/>
    </w:pPr>
    <w:rPr>
      <w:rFonts w:ascii="超研澤中明外字一" w:eastAsia="超研澤中明外字一"/>
      <w:szCs w:val="20"/>
    </w:rPr>
  </w:style>
  <w:style w:type="paragraph" w:customStyle="1" w:styleId="14">
    <w:name w:val="1."/>
    <w:basedOn w:val="a"/>
    <w:rsid w:val="00F71872"/>
    <w:pPr>
      <w:spacing w:line="300" w:lineRule="exact"/>
      <w:ind w:left="493" w:hanging="238"/>
    </w:pPr>
    <w:rPr>
      <w:rFonts w:ascii="全真楷書" w:eastAsia="全真楷書"/>
      <w:szCs w:val="20"/>
    </w:rPr>
  </w:style>
  <w:style w:type="paragraph" w:customStyle="1" w:styleId="15">
    <w:name w:val="(1)"/>
    <w:basedOn w:val="14"/>
    <w:rsid w:val="00F71872"/>
    <w:pPr>
      <w:ind w:left="731"/>
    </w:pPr>
  </w:style>
  <w:style w:type="character" w:customStyle="1" w:styleId="style11">
    <w:name w:val="style11"/>
    <w:basedOn w:val="a0"/>
    <w:rsid w:val="00F71872"/>
    <w:rPr>
      <w:rFonts w:ascii="Arial" w:hAnsi="Arial" w:cs="Arial" w:hint="default"/>
      <w:color w:val="FFFFFF"/>
      <w:sz w:val="20"/>
      <w:szCs w:val="20"/>
    </w:rPr>
  </w:style>
  <w:style w:type="character" w:customStyle="1" w:styleId="footerg1">
    <w:name w:val="footer_g1"/>
    <w:basedOn w:val="a0"/>
    <w:rsid w:val="00F71872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paragraph" w:customStyle="1" w:styleId="16">
    <w:name w:val="字元 字元1 字元 字元 字元 字元 字元 字元"/>
    <w:basedOn w:val="a"/>
    <w:rsid w:val="00F7187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註解方塊文字 字元"/>
    <w:basedOn w:val="a0"/>
    <w:link w:val="a9"/>
    <w:uiPriority w:val="99"/>
    <w:semiHidden/>
    <w:rsid w:val="00F71872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F71872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F71872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F718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3D3ABA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3D3ABA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6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12F-3\Desktop\&#20839;&#37096;&#29992;\&#36774;&#27861;\&#29986;&#23416;&#21512;&#20316;&#35336;&#30059;&#23526;&#26045;&#36774;&#27861;(&#36865;&#26657;&#21209;&#26280;&#34892;&#25919;&#26371;&#35696;062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4C24-BA1D-4F39-A62A-5119A14A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產學合作計畫實施辦法(送校務暨行政會議0621).dot</Template>
  <TotalTime>6</TotalTime>
  <Pages>5</Pages>
  <Words>665</Words>
  <Characters>3792</Characters>
  <Application>Microsoft Office Word</Application>
  <DocSecurity>0</DocSecurity>
  <Lines>31</Lines>
  <Paragraphs>8</Paragraphs>
  <ScaleCrop>false</ScaleCrop>
  <Company>kmu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高雄醫學大學產學合作實施辦法（草案）</dc:title>
  <dc:creator>kmu12F-3</dc:creator>
  <cp:lastModifiedBy>user</cp:lastModifiedBy>
  <cp:revision>5</cp:revision>
  <cp:lastPrinted>2015-02-26T00:42:00Z</cp:lastPrinted>
  <dcterms:created xsi:type="dcterms:W3CDTF">2017-03-01T02:59:00Z</dcterms:created>
  <dcterms:modified xsi:type="dcterms:W3CDTF">2017-03-01T03:04:00Z</dcterms:modified>
</cp:coreProperties>
</file>