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B0" w:rsidRPr="008B4746" w:rsidRDefault="002672B0" w:rsidP="004B2724">
      <w:pPr>
        <w:spacing w:line="440" w:lineRule="exact"/>
        <w:ind w:rightChars="-118" w:right="-283"/>
        <w:rPr>
          <w:rFonts w:eastAsia="標楷體"/>
          <w:b/>
          <w:color w:val="000000" w:themeColor="text1"/>
          <w:sz w:val="32"/>
          <w:szCs w:val="36"/>
        </w:rPr>
      </w:pPr>
      <w:bookmarkStart w:id="0" w:name="OLE_LINK22"/>
      <w:bookmarkStart w:id="1" w:name="OLE_LINK23"/>
      <w:bookmarkStart w:id="2" w:name="OLE_LINK24"/>
      <w:r w:rsidRPr="008B4746">
        <w:rPr>
          <w:rFonts w:eastAsia="標楷體"/>
          <w:b/>
          <w:color w:val="000000" w:themeColor="text1"/>
          <w:sz w:val="32"/>
          <w:szCs w:val="36"/>
        </w:rPr>
        <w:t>高雄醫學大學</w:t>
      </w:r>
      <w:r>
        <w:rPr>
          <w:rFonts w:eastAsia="標楷體" w:hint="eastAsia"/>
          <w:b/>
          <w:color w:val="000000" w:themeColor="text1"/>
          <w:sz w:val="32"/>
          <w:szCs w:val="36"/>
        </w:rPr>
        <w:t>國際學術交流委員會設置辦法</w:t>
      </w:r>
    </w:p>
    <w:p w:rsidR="002672B0" w:rsidRPr="008B4746" w:rsidRDefault="002672B0" w:rsidP="002672B0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p w:rsidR="002672B0" w:rsidRPr="00F65651" w:rsidRDefault="002672B0" w:rsidP="008D5A96">
      <w:pPr>
        <w:spacing w:line="0" w:lineRule="atLeast"/>
        <w:ind w:rightChars="-250" w:right="-600" w:firstLineChars="2126" w:firstLine="4252"/>
        <w:rPr>
          <w:rFonts w:eastAsia="標楷體"/>
          <w:sz w:val="20"/>
        </w:rPr>
      </w:pPr>
      <w:r w:rsidRPr="00F65651">
        <w:rPr>
          <w:rFonts w:eastAsia="標楷體"/>
          <w:sz w:val="20"/>
        </w:rPr>
        <w:t>97.10.29</w:t>
      </w:r>
      <w:r>
        <w:rPr>
          <w:rFonts w:eastAsia="標楷體" w:hint="eastAsia"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F65651">
        <w:rPr>
          <w:rFonts w:eastAsia="標楷體"/>
          <w:sz w:val="20"/>
        </w:rPr>
        <w:t>次國際學術交流委員會議修正通過</w:t>
      </w:r>
    </w:p>
    <w:p w:rsidR="002672B0" w:rsidRPr="00F65651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bCs/>
          <w:sz w:val="20"/>
        </w:rPr>
      </w:pPr>
      <w:r w:rsidRPr="00F65651">
        <w:rPr>
          <w:rFonts w:eastAsia="標楷體"/>
          <w:bCs/>
          <w:sz w:val="20"/>
        </w:rPr>
        <w:t>98.01.16</w:t>
      </w:r>
      <w:r>
        <w:rPr>
          <w:rFonts w:eastAsia="標楷體" w:hint="eastAsia"/>
          <w:bCs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2</w:t>
      </w:r>
      <w:r w:rsidRPr="00F65651">
        <w:rPr>
          <w:rFonts w:eastAsia="標楷體"/>
          <w:sz w:val="20"/>
        </w:rPr>
        <w:t>次校務暨第</w:t>
      </w:r>
      <w:r>
        <w:rPr>
          <w:rFonts w:eastAsia="標楷體" w:hint="eastAsia"/>
          <w:sz w:val="20"/>
        </w:rPr>
        <w:t>6</w:t>
      </w:r>
      <w:r w:rsidRPr="00F65651">
        <w:rPr>
          <w:rFonts w:eastAsia="標楷體"/>
          <w:sz w:val="20"/>
        </w:rPr>
        <w:t>次行政會議通過</w:t>
      </w:r>
    </w:p>
    <w:p w:rsidR="002672B0" w:rsidRPr="00F65651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/>
          <w:bCs/>
          <w:sz w:val="20"/>
        </w:rPr>
        <w:t>98.04.01</w:t>
      </w:r>
      <w:r>
        <w:rPr>
          <w:rFonts w:eastAsia="標楷體" w:hint="eastAsia"/>
          <w:bCs/>
          <w:sz w:val="20"/>
        </w:rPr>
        <w:tab/>
      </w:r>
      <w:r w:rsidRPr="00F65651">
        <w:rPr>
          <w:rFonts w:eastAsia="標楷體"/>
          <w:sz w:val="20"/>
        </w:rPr>
        <w:t>高醫心國字第</w:t>
      </w:r>
      <w:r w:rsidRPr="00F65651">
        <w:rPr>
          <w:rFonts w:eastAsia="標楷體"/>
          <w:sz w:val="20"/>
        </w:rPr>
        <w:t>0981101298</w:t>
      </w:r>
      <w:r w:rsidRPr="00F65651">
        <w:rPr>
          <w:rFonts w:eastAsia="標楷體"/>
          <w:sz w:val="20"/>
        </w:rPr>
        <w:t>號函公布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 w:hint="eastAsia"/>
          <w:sz w:val="20"/>
        </w:rPr>
        <w:t>104.05.13</w:t>
      </w:r>
      <w:r>
        <w:rPr>
          <w:rFonts w:eastAsia="標楷體" w:hint="eastAsia"/>
          <w:sz w:val="20"/>
        </w:rPr>
        <w:tab/>
      </w:r>
      <w:r w:rsidRPr="00F65651">
        <w:rPr>
          <w:rFonts w:eastAsia="標楷體" w:hint="eastAsia"/>
          <w:sz w:val="20"/>
        </w:rPr>
        <w:t>103</w:t>
      </w:r>
      <w:r w:rsidRPr="00F65651">
        <w:rPr>
          <w:rFonts w:eastAsia="標楷體" w:hint="eastAsia"/>
          <w:sz w:val="20"/>
        </w:rPr>
        <w:t>學年度第</w:t>
      </w:r>
      <w:r w:rsidRPr="00F65651">
        <w:rPr>
          <w:rFonts w:eastAsia="標楷體" w:hint="eastAsia"/>
          <w:sz w:val="20"/>
        </w:rPr>
        <w:t>4</w:t>
      </w:r>
      <w:r w:rsidRPr="00F65651">
        <w:rPr>
          <w:rFonts w:eastAsia="標楷體" w:hint="eastAsia"/>
          <w:sz w:val="20"/>
        </w:rPr>
        <w:t>次國際學術交流委員會修正通過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104.07.09</w:t>
      </w:r>
      <w:r>
        <w:rPr>
          <w:rFonts w:eastAsia="標楷體" w:hint="eastAsia"/>
          <w:sz w:val="20"/>
        </w:rPr>
        <w:tab/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次行政會議修正通過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104.08.31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高醫國際字第</w:t>
      </w:r>
      <w:r>
        <w:rPr>
          <w:rFonts w:eastAsia="標楷體" w:hint="eastAsia"/>
          <w:sz w:val="20"/>
        </w:rPr>
        <w:t>1041102681</w:t>
      </w:r>
      <w:r>
        <w:rPr>
          <w:rFonts w:eastAsia="標楷體" w:hint="eastAsia"/>
          <w:sz w:val="20"/>
        </w:rPr>
        <w:t>號函公布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107.01.14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次國際學術交流委員會議通過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108.02.14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次行政會議通過</w:t>
      </w:r>
    </w:p>
    <w:p w:rsidR="00CD2E35" w:rsidRDefault="00CD2E35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/>
          <w:sz w:val="20"/>
        </w:rPr>
        <w:t>108.04.02</w:t>
      </w:r>
      <w:r w:rsidR="008D5A96"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高醫國際字第</w:t>
      </w:r>
      <w:r>
        <w:rPr>
          <w:rFonts w:eastAsia="標楷體" w:hint="eastAsia"/>
          <w:sz w:val="20"/>
        </w:rPr>
        <w:t>1081101174</w:t>
      </w:r>
      <w:r>
        <w:rPr>
          <w:rFonts w:eastAsia="標楷體" w:hint="eastAsia"/>
          <w:sz w:val="20"/>
        </w:rPr>
        <w:t>號函公布</w:t>
      </w:r>
    </w:p>
    <w:p w:rsidR="00846111" w:rsidRDefault="00846111" w:rsidP="00846111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110.12.30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B60C2B" w:rsidRPr="00B60C2B" w:rsidRDefault="00B60C2B" w:rsidP="00846111">
      <w:pPr>
        <w:snapToGrid w:val="0"/>
        <w:spacing w:line="0" w:lineRule="atLeast"/>
        <w:ind w:rightChars="13" w:right="31" w:firstLineChars="2126" w:firstLine="4252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111.01.14  </w:t>
      </w:r>
      <w:r>
        <w:rPr>
          <w:rFonts w:eastAsia="標楷體" w:hint="eastAsia"/>
          <w:sz w:val="20"/>
        </w:rPr>
        <w:t>高醫國際字第</w:t>
      </w:r>
      <w:bookmarkStart w:id="3" w:name="_GoBack"/>
      <w:r>
        <w:rPr>
          <w:rFonts w:eastAsia="標楷體"/>
          <w:sz w:val="20"/>
        </w:rPr>
        <w:t>1111100124</w:t>
      </w:r>
      <w:bookmarkEnd w:id="3"/>
      <w:r>
        <w:rPr>
          <w:rFonts w:eastAsia="標楷體" w:hint="eastAsia"/>
          <w:sz w:val="20"/>
        </w:rPr>
        <w:t>號函公布</w:t>
      </w:r>
    </w:p>
    <w:p w:rsidR="00846111" w:rsidRPr="00846111" w:rsidRDefault="00846111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964"/>
        <w:gridCol w:w="8817"/>
      </w:tblGrid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540BF4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540BF4">
              <w:rPr>
                <w:rFonts w:eastAsia="標楷體" w:hAnsi="標楷體"/>
                <w:color w:val="000000" w:themeColor="text1"/>
              </w:rPr>
              <w:t>第</w:t>
            </w:r>
            <w:r w:rsidRPr="00540BF4">
              <w:rPr>
                <w:rFonts w:eastAsia="標楷體" w:hAnsi="標楷體" w:hint="eastAsia"/>
                <w:color w:val="000000" w:themeColor="text1"/>
              </w:rPr>
              <w:t>1</w:t>
            </w:r>
            <w:r w:rsidRPr="00540BF4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8B4746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本校為積極推動國際化，促進國際合作交流，設置國際學術交流委員會(以下簡稱本委員會)，並訂定本辦法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672B0" w:rsidRPr="008B4746" w:rsidTr="008D5A96">
        <w:trPr>
          <w:trHeight w:val="650"/>
          <w:jc w:val="center"/>
        </w:trPr>
        <w:tc>
          <w:tcPr>
            <w:tcW w:w="964" w:type="dxa"/>
          </w:tcPr>
          <w:p w:rsidR="002672B0" w:rsidRPr="00540BF4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540BF4">
              <w:rPr>
                <w:rFonts w:eastAsia="標楷體" w:hAnsi="標楷體"/>
                <w:color w:val="000000" w:themeColor="text1"/>
              </w:rPr>
              <w:t>第</w:t>
            </w:r>
            <w:r w:rsidRPr="00540BF4">
              <w:rPr>
                <w:rFonts w:eastAsia="標楷體" w:hAnsi="標楷體" w:hint="eastAsia"/>
                <w:color w:val="000000" w:themeColor="text1"/>
              </w:rPr>
              <w:t>2</w:t>
            </w:r>
            <w:r w:rsidRPr="00540BF4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D65301" w:rsidRDefault="002672B0" w:rsidP="00200B39">
            <w:pPr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本委員會之任務如下：</w:t>
            </w:r>
          </w:p>
          <w:p w:rsidR="002672B0" w:rsidRPr="00D65301" w:rsidRDefault="002672B0" w:rsidP="00200B39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規劃本校之國際化發展策略及方向。</w:t>
            </w:r>
          </w:p>
          <w:p w:rsidR="002672B0" w:rsidRPr="00D65301" w:rsidRDefault="002672B0" w:rsidP="00200B39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督導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本校與國外大學或學術機構合作交流事務。</w:t>
            </w:r>
          </w:p>
          <w:p w:rsidR="002672B0" w:rsidRPr="00D65301" w:rsidRDefault="002672B0" w:rsidP="00200B39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審議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學生國際研習服務獎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補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助及外國學生獎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助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學金相關辦法。</w:t>
            </w:r>
          </w:p>
          <w:p w:rsidR="002672B0" w:rsidRDefault="002672B0" w:rsidP="00200B39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審查學生國際研習服務獎補助及外國學生獎助學金。</w:t>
            </w:r>
          </w:p>
          <w:p w:rsidR="002672B0" w:rsidRPr="00486EC0" w:rsidRDefault="002672B0" w:rsidP="00200B39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486EC0">
              <w:rPr>
                <w:rFonts w:ascii="標楷體" w:eastAsia="標楷體" w:hAnsi="標楷體" w:hint="eastAsia"/>
              </w:rPr>
              <w:t>審議教師國際學術交流補助相關辦法。</w:t>
            </w:r>
          </w:p>
          <w:p w:rsidR="00E94581" w:rsidRPr="00486EC0" w:rsidRDefault="002672B0" w:rsidP="00E94581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486EC0">
              <w:rPr>
                <w:rFonts w:ascii="標楷體" w:eastAsia="標楷體" w:hAnsi="標楷體" w:hint="eastAsia"/>
              </w:rPr>
              <w:t>審查教師國際學術交流補助。</w:t>
            </w:r>
          </w:p>
          <w:p w:rsidR="002672B0" w:rsidRPr="00E94581" w:rsidRDefault="002672B0" w:rsidP="00E94581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u w:val="single"/>
              </w:rPr>
            </w:pPr>
            <w:r w:rsidRPr="00E94581">
              <w:rPr>
                <w:rFonts w:ascii="標楷體" w:eastAsia="標楷體" w:hAnsi="標楷體" w:hint="eastAsia"/>
                <w:color w:val="000000"/>
              </w:rPr>
              <w:t>其他有關國際事務之推動</w:t>
            </w:r>
            <w:r w:rsidRPr="00540BF4">
              <w:rPr>
                <w:rFonts w:ascii="標楷體" w:eastAsia="標楷體" w:hAnsi="標楷體" w:hint="eastAsia"/>
                <w:color w:val="000000"/>
              </w:rPr>
              <w:t>與諮詢</w:t>
            </w:r>
            <w:r w:rsidRPr="00E9458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540BF4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540BF4">
              <w:rPr>
                <w:rFonts w:eastAsia="標楷體" w:hAnsi="標楷體"/>
                <w:color w:val="000000" w:themeColor="text1"/>
              </w:rPr>
              <w:t>第</w:t>
            </w:r>
            <w:r w:rsidRPr="00540BF4">
              <w:rPr>
                <w:rFonts w:eastAsia="標楷體" w:hAnsi="標楷體" w:hint="eastAsia"/>
                <w:color w:val="000000" w:themeColor="text1"/>
              </w:rPr>
              <w:t>3</w:t>
            </w:r>
            <w:r w:rsidRPr="00540BF4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C20633" w:rsidRDefault="002672B0" w:rsidP="00200B39">
            <w:pPr>
              <w:spacing w:beforeLines="25" w:before="60" w:line="360" w:lineRule="exact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本委員會置委員十五至二十一名，並置召集人由副校長擔任，另置執行秘書一名，由國際事務處(以下簡稱國際處)組長擔任。副校長(一位)</w:t>
            </w:r>
            <w:r w:rsidR="00486EC0">
              <w:rPr>
                <w:rFonts w:ascii="標楷體" w:eastAsia="標楷體" w:hAnsi="標楷體" w:hint="eastAsia"/>
              </w:rPr>
              <w:t>、研發長、教務長、學務長、國際長</w:t>
            </w:r>
            <w:r w:rsidR="00486EC0" w:rsidRPr="00DE6AC6">
              <w:rPr>
                <w:rFonts w:ascii="標楷體" w:eastAsia="標楷體" w:hAnsi="標楷體" w:hint="eastAsia"/>
                <w:u w:val="single"/>
              </w:rPr>
              <w:t>、</w:t>
            </w:r>
            <w:r w:rsidRPr="00DE6AC6">
              <w:rPr>
                <w:rFonts w:ascii="標楷體" w:eastAsia="標楷體" w:hAnsi="標楷體" w:hint="eastAsia"/>
                <w:u w:val="single"/>
              </w:rPr>
              <w:t>各學院院長</w:t>
            </w:r>
            <w:r w:rsidR="00486EC0" w:rsidRPr="00DE6AC6">
              <w:rPr>
                <w:rFonts w:ascii="標楷體" w:eastAsia="標楷體" w:hAnsi="標楷體" w:hint="eastAsia"/>
                <w:u w:val="single"/>
              </w:rPr>
              <w:t>及</w:t>
            </w:r>
            <w:r w:rsidR="00486EC0" w:rsidRPr="00486EC0">
              <w:rPr>
                <w:rFonts w:ascii="標楷體" w:eastAsia="標楷體" w:hAnsi="標楷體" w:hint="eastAsia"/>
                <w:u w:val="single"/>
              </w:rPr>
              <w:t>通識教育中心中心主任</w:t>
            </w:r>
            <w:r w:rsidRPr="00C20633">
              <w:rPr>
                <w:rFonts w:ascii="標楷體" w:eastAsia="標楷體" w:hAnsi="標楷體" w:hint="eastAsia"/>
              </w:rPr>
              <w:t>為當然委員，其餘委員由召集人推薦，經校長同意後聘任之。</w:t>
            </w:r>
          </w:p>
          <w:p w:rsidR="002672B0" w:rsidRPr="008B4746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C20633">
              <w:rPr>
                <w:rFonts w:ascii="標楷體" w:eastAsia="標楷體" w:hAnsi="標楷體" w:hint="eastAsia"/>
              </w:rPr>
              <w:t>委員均為無給職，但校外委員得依規定支給出席費及交通費。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540BF4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540BF4">
              <w:rPr>
                <w:rFonts w:eastAsia="標楷體" w:hAnsi="標楷體"/>
                <w:color w:val="000000" w:themeColor="text1"/>
              </w:rPr>
              <w:t>第</w:t>
            </w:r>
            <w:r w:rsidRPr="00540BF4">
              <w:rPr>
                <w:rFonts w:eastAsia="標楷體" w:hAnsi="標楷體" w:hint="eastAsia"/>
                <w:color w:val="000000" w:themeColor="text1"/>
              </w:rPr>
              <w:t>4</w:t>
            </w:r>
            <w:r w:rsidRPr="00540BF4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2672B0" w:rsidRDefault="002672B0" w:rsidP="00200B39">
            <w:pPr>
              <w:pStyle w:val="a9"/>
              <w:ind w:leftChars="0" w:left="0"/>
              <w:rPr>
                <w:rFonts w:eastAsia="標楷體"/>
              </w:rPr>
            </w:pPr>
            <w:r w:rsidRPr="002672B0">
              <w:rPr>
                <w:rFonts w:ascii="標楷體" w:eastAsia="標楷體" w:hAnsi="標楷體" w:cs="DFKaiShu-SB-Estd-BF" w:hint="eastAsia"/>
              </w:rPr>
              <w:t>本委員會下設執行小組，召集人由國際長擔任，成員包括國際長、研發長、教務長、學務長、</w:t>
            </w:r>
            <w:r w:rsidRPr="00486EC0">
              <w:rPr>
                <w:rFonts w:ascii="標楷體" w:eastAsia="標楷體" w:hAnsi="標楷體" w:cs="DFKaiShu-SB-Estd-BF" w:hint="eastAsia"/>
              </w:rPr>
              <w:t>國際處各組組長</w:t>
            </w:r>
            <w:r w:rsidRPr="002672B0">
              <w:rPr>
                <w:rFonts w:ascii="標楷體" w:eastAsia="標楷體" w:hAnsi="標楷體" w:cs="DFKaiShu-SB-Estd-BF" w:hint="eastAsia"/>
              </w:rPr>
              <w:t>，並由國際處學生交流組組長擔任幹事。執行小組負責學生國際研習服務獎補助</w:t>
            </w:r>
            <w:r w:rsidRPr="00486EC0">
              <w:rPr>
                <w:rFonts w:ascii="標楷體" w:eastAsia="標楷體" w:hAnsi="標楷體" w:cs="DFKaiShu-SB-Estd-BF" w:hint="eastAsia"/>
              </w:rPr>
              <w:t>、</w:t>
            </w:r>
            <w:r w:rsidRPr="002672B0">
              <w:rPr>
                <w:rFonts w:ascii="標楷體" w:eastAsia="標楷體" w:hAnsi="標楷體" w:cs="DFKaiShu-SB-Estd-BF" w:hint="eastAsia"/>
              </w:rPr>
              <w:t>外國學生獎助學金審查及推</w:t>
            </w:r>
            <w:r w:rsidRPr="00486EC0">
              <w:rPr>
                <w:rFonts w:ascii="標楷體" w:eastAsia="標楷體" w:hAnsi="標楷體" w:cs="DFKaiShu-SB-Estd-BF" w:hint="eastAsia"/>
              </w:rPr>
              <w:t>薦案，以及教師國際學術交流補助審查與推薦案。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540BF4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540BF4">
              <w:rPr>
                <w:rFonts w:eastAsia="標楷體" w:hAnsi="標楷體"/>
                <w:color w:val="000000" w:themeColor="text1"/>
              </w:rPr>
              <w:t>第</w:t>
            </w:r>
            <w:r w:rsidRPr="00540BF4">
              <w:rPr>
                <w:rFonts w:eastAsia="標楷體" w:hAnsi="標楷體" w:hint="eastAsia"/>
                <w:color w:val="000000" w:themeColor="text1"/>
              </w:rPr>
              <w:t>5</w:t>
            </w:r>
            <w:r w:rsidRPr="00540BF4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8B4746" w:rsidRDefault="002672B0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</w:t>
            </w:r>
            <w:r w:rsidRPr="00C20633">
              <w:rPr>
                <w:rFonts w:ascii="標楷體" w:eastAsia="標楷體" w:hAnsi="標楷體" w:hint="eastAsia"/>
              </w:rPr>
              <w:t>應有出席委員過半數之同意始得決議。每</w:t>
            </w:r>
            <w:r w:rsidRPr="00F65651">
              <w:rPr>
                <w:rFonts w:ascii="標楷體" w:eastAsia="標楷體" w:hAnsi="標楷體" w:hint="eastAsia"/>
              </w:rPr>
              <w:t>次會議得視需要邀請相關單位人員列席。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540BF4" w:rsidRDefault="002672B0" w:rsidP="00200B39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540BF4">
              <w:rPr>
                <w:rFonts w:eastAsia="標楷體" w:hAnsi="標楷體" w:hint="eastAsia"/>
                <w:color w:val="000000" w:themeColor="text1"/>
              </w:rPr>
              <w:t>第</w:t>
            </w:r>
            <w:r w:rsidRPr="00540BF4">
              <w:rPr>
                <w:rFonts w:eastAsia="標楷體" w:hAnsi="標楷體" w:hint="eastAsia"/>
                <w:color w:val="000000" w:themeColor="text1"/>
              </w:rPr>
              <w:t>6</w:t>
            </w:r>
            <w:r w:rsidRPr="00540BF4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F65651" w:rsidRDefault="002672B0" w:rsidP="00200B39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F65651">
              <w:rPr>
                <w:rFonts w:ascii="標楷體" w:eastAsia="標楷體" w:hAnsi="標楷體" w:hint="eastAsia"/>
              </w:rPr>
              <w:t>本辦法經行政會</w:t>
            </w:r>
            <w:r w:rsidRPr="002672B0">
              <w:rPr>
                <w:rFonts w:ascii="標楷體" w:eastAsia="標楷體" w:hAnsi="標楷體" w:hint="eastAsia"/>
              </w:rPr>
              <w:t>議</w:t>
            </w:r>
            <w:r w:rsidRPr="00B60952">
              <w:rPr>
                <w:rFonts w:ascii="標楷體" w:eastAsia="標楷體" w:hAnsi="標楷體" w:hint="eastAsia"/>
              </w:rPr>
              <w:t>審議通過後，自公</w:t>
            </w:r>
            <w:r w:rsidRPr="00F65651">
              <w:rPr>
                <w:rFonts w:ascii="標楷體" w:eastAsia="標楷體" w:hAnsi="標楷體" w:hint="eastAsia"/>
              </w:rPr>
              <w:t>布日起實施，修正時亦同。</w:t>
            </w:r>
          </w:p>
        </w:tc>
      </w:tr>
    </w:tbl>
    <w:p w:rsidR="002672B0" w:rsidRPr="008B4746" w:rsidRDefault="002672B0" w:rsidP="002672B0">
      <w:pPr>
        <w:rPr>
          <w:rFonts w:ascii="標楷體" w:hAnsi="Arial" w:cs="標楷體"/>
          <w:color w:val="000000" w:themeColor="text1"/>
        </w:rPr>
      </w:pPr>
    </w:p>
    <w:p w:rsidR="002672B0" w:rsidRDefault="002672B0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6"/>
        </w:rPr>
      </w:pPr>
      <w:r>
        <w:rPr>
          <w:rFonts w:eastAsia="標楷體"/>
          <w:b/>
          <w:color w:val="000000" w:themeColor="text1"/>
          <w:sz w:val="32"/>
          <w:szCs w:val="36"/>
        </w:rPr>
        <w:br w:type="page"/>
      </w:r>
    </w:p>
    <w:p w:rsidR="0073783E" w:rsidRPr="008B4746" w:rsidRDefault="0073783E" w:rsidP="008D5A96">
      <w:pPr>
        <w:spacing w:line="440" w:lineRule="exact"/>
        <w:ind w:rightChars="-295" w:right="-708"/>
        <w:rPr>
          <w:rFonts w:eastAsia="標楷體"/>
          <w:b/>
          <w:color w:val="000000" w:themeColor="text1"/>
          <w:sz w:val="32"/>
          <w:szCs w:val="36"/>
        </w:rPr>
      </w:pPr>
      <w:r w:rsidRPr="008B4746">
        <w:rPr>
          <w:rFonts w:eastAsia="標楷體"/>
          <w:b/>
          <w:color w:val="000000" w:themeColor="text1"/>
          <w:sz w:val="32"/>
          <w:szCs w:val="36"/>
        </w:rPr>
        <w:lastRenderedPageBreak/>
        <w:t>高雄醫學大學</w:t>
      </w:r>
      <w:bookmarkStart w:id="4" w:name="OLE_LINK1"/>
      <w:bookmarkStart w:id="5" w:name="OLE_LINK2"/>
      <w:r w:rsidR="00053F5D">
        <w:rPr>
          <w:rFonts w:eastAsia="標楷體" w:hint="eastAsia"/>
          <w:b/>
          <w:color w:val="000000" w:themeColor="text1"/>
          <w:sz w:val="32"/>
          <w:szCs w:val="36"/>
        </w:rPr>
        <w:t>國際學術交流委員會設置辦法</w:t>
      </w:r>
      <w:bookmarkEnd w:id="4"/>
      <w:bookmarkEnd w:id="5"/>
      <w:r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（</w:t>
      </w:r>
      <w:bookmarkStart w:id="6" w:name="OLE_LINK15"/>
      <w:bookmarkStart w:id="7" w:name="OLE_LINK16"/>
      <w:r w:rsidRPr="008B4746">
        <w:rPr>
          <w:rFonts w:eastAsia="標楷體" w:hint="eastAsia"/>
          <w:b/>
          <w:color w:val="000000" w:themeColor="text1"/>
          <w:sz w:val="32"/>
          <w:szCs w:val="36"/>
        </w:rPr>
        <w:t>修正條文對照表</w:t>
      </w:r>
      <w:bookmarkEnd w:id="6"/>
      <w:bookmarkEnd w:id="7"/>
      <w:r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）</w:t>
      </w:r>
    </w:p>
    <w:p w:rsidR="008D5A96" w:rsidRPr="00F65651" w:rsidRDefault="008D5A96" w:rsidP="008D5A96">
      <w:pPr>
        <w:spacing w:beforeLines="100" w:before="240" w:line="0" w:lineRule="atLeast"/>
        <w:ind w:rightChars="-250" w:right="-600" w:firstLineChars="2126" w:firstLine="4252"/>
        <w:rPr>
          <w:rFonts w:eastAsia="標楷體"/>
          <w:sz w:val="20"/>
        </w:rPr>
      </w:pPr>
      <w:r w:rsidRPr="00F65651">
        <w:rPr>
          <w:rFonts w:eastAsia="標楷體"/>
          <w:sz w:val="20"/>
        </w:rPr>
        <w:t>97.10.29</w:t>
      </w:r>
      <w:r>
        <w:rPr>
          <w:rFonts w:eastAsia="標楷體" w:hint="eastAsia"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F65651">
        <w:rPr>
          <w:rFonts w:eastAsia="標楷體"/>
          <w:sz w:val="20"/>
        </w:rPr>
        <w:t>次國際學術交流委員會議修正通過</w:t>
      </w:r>
    </w:p>
    <w:p w:rsidR="008D5A96" w:rsidRPr="00F65651" w:rsidRDefault="008D5A96" w:rsidP="00200B39">
      <w:pPr>
        <w:snapToGrid w:val="0"/>
        <w:spacing w:line="0" w:lineRule="atLeast"/>
        <w:ind w:rightChars="13" w:right="31" w:firstLineChars="2126" w:firstLine="4252"/>
        <w:rPr>
          <w:rFonts w:eastAsia="標楷體"/>
          <w:bCs/>
          <w:sz w:val="20"/>
        </w:rPr>
      </w:pPr>
      <w:r w:rsidRPr="00F65651">
        <w:rPr>
          <w:rFonts w:eastAsia="標楷體"/>
          <w:bCs/>
          <w:sz w:val="20"/>
        </w:rPr>
        <w:t>98.01.16</w:t>
      </w:r>
      <w:r>
        <w:rPr>
          <w:rFonts w:eastAsia="標楷體" w:hint="eastAsia"/>
          <w:bCs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2</w:t>
      </w:r>
      <w:r w:rsidRPr="00F65651">
        <w:rPr>
          <w:rFonts w:eastAsia="標楷體"/>
          <w:sz w:val="20"/>
        </w:rPr>
        <w:t>次校務暨第</w:t>
      </w:r>
      <w:r>
        <w:rPr>
          <w:rFonts w:eastAsia="標楷體" w:hint="eastAsia"/>
          <w:sz w:val="20"/>
        </w:rPr>
        <w:t>6</w:t>
      </w:r>
      <w:r w:rsidRPr="00F65651">
        <w:rPr>
          <w:rFonts w:eastAsia="標楷體"/>
          <w:sz w:val="20"/>
        </w:rPr>
        <w:t>次行政會議通過</w:t>
      </w:r>
    </w:p>
    <w:p w:rsidR="008D5A96" w:rsidRPr="00F65651" w:rsidRDefault="008D5A96" w:rsidP="00200B39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/>
          <w:bCs/>
          <w:sz w:val="20"/>
        </w:rPr>
        <w:t>98.04.01</w:t>
      </w:r>
      <w:r>
        <w:rPr>
          <w:rFonts w:eastAsia="標楷體" w:hint="eastAsia"/>
          <w:bCs/>
          <w:sz w:val="20"/>
        </w:rPr>
        <w:tab/>
      </w:r>
      <w:r w:rsidRPr="00F65651">
        <w:rPr>
          <w:rFonts w:eastAsia="標楷體"/>
          <w:sz w:val="20"/>
        </w:rPr>
        <w:t>高醫心國字第</w:t>
      </w:r>
      <w:r w:rsidRPr="00F65651">
        <w:rPr>
          <w:rFonts w:eastAsia="標楷體"/>
          <w:sz w:val="20"/>
        </w:rPr>
        <w:t>0981101298</w:t>
      </w:r>
      <w:r w:rsidRPr="00F65651">
        <w:rPr>
          <w:rFonts w:eastAsia="標楷體"/>
          <w:sz w:val="20"/>
        </w:rPr>
        <w:t>號函公布</w:t>
      </w:r>
    </w:p>
    <w:p w:rsidR="008D5A96" w:rsidRDefault="008D5A96" w:rsidP="00200B39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 w:hint="eastAsia"/>
          <w:sz w:val="20"/>
        </w:rPr>
        <w:t>104.05.13</w:t>
      </w:r>
      <w:r>
        <w:rPr>
          <w:rFonts w:eastAsia="標楷體" w:hint="eastAsia"/>
          <w:sz w:val="20"/>
        </w:rPr>
        <w:tab/>
      </w:r>
      <w:r w:rsidRPr="00F65651">
        <w:rPr>
          <w:rFonts w:eastAsia="標楷體" w:hint="eastAsia"/>
          <w:sz w:val="20"/>
        </w:rPr>
        <w:t>103</w:t>
      </w:r>
      <w:r w:rsidRPr="00F65651">
        <w:rPr>
          <w:rFonts w:eastAsia="標楷體" w:hint="eastAsia"/>
          <w:sz w:val="20"/>
        </w:rPr>
        <w:t>學年度第</w:t>
      </w:r>
      <w:r w:rsidRPr="00F65651">
        <w:rPr>
          <w:rFonts w:eastAsia="標楷體" w:hint="eastAsia"/>
          <w:sz w:val="20"/>
        </w:rPr>
        <w:t>4</w:t>
      </w:r>
      <w:r w:rsidRPr="00F65651">
        <w:rPr>
          <w:rFonts w:eastAsia="標楷體" w:hint="eastAsia"/>
          <w:sz w:val="20"/>
        </w:rPr>
        <w:t>次國際學術交流委員會修正通過</w:t>
      </w:r>
    </w:p>
    <w:p w:rsidR="008D5A96" w:rsidRDefault="008D5A96" w:rsidP="00200B39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104.07.09</w:t>
      </w:r>
      <w:r>
        <w:rPr>
          <w:rFonts w:eastAsia="標楷體" w:hint="eastAsia"/>
          <w:sz w:val="20"/>
        </w:rPr>
        <w:tab/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次行政會議修正通過</w:t>
      </w:r>
    </w:p>
    <w:p w:rsidR="008D5A96" w:rsidRDefault="008D5A96" w:rsidP="00200B39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104.08.31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高醫國際字第</w:t>
      </w:r>
      <w:r>
        <w:rPr>
          <w:rFonts w:eastAsia="標楷體" w:hint="eastAsia"/>
          <w:sz w:val="20"/>
        </w:rPr>
        <w:t>1041102681</w:t>
      </w:r>
      <w:r>
        <w:rPr>
          <w:rFonts w:eastAsia="標楷體" w:hint="eastAsia"/>
          <w:sz w:val="20"/>
        </w:rPr>
        <w:t>號函公布</w:t>
      </w:r>
    </w:p>
    <w:p w:rsidR="008D5A96" w:rsidRDefault="008D5A96" w:rsidP="00200B39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107.01.14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次國際學術交流委員會議通過</w:t>
      </w:r>
    </w:p>
    <w:p w:rsidR="008D5A96" w:rsidRDefault="008D5A96" w:rsidP="00DE6AC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108.02.14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次行政會議通過</w:t>
      </w:r>
    </w:p>
    <w:p w:rsidR="00DE6AC6" w:rsidRDefault="008D5A96" w:rsidP="00DE6AC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/>
          <w:sz w:val="20"/>
        </w:rPr>
        <w:t>108.04.02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高醫國際字第</w:t>
      </w:r>
      <w:r>
        <w:rPr>
          <w:rFonts w:eastAsia="標楷體" w:hint="eastAsia"/>
          <w:sz w:val="20"/>
        </w:rPr>
        <w:t>1081101174</w:t>
      </w:r>
      <w:r>
        <w:rPr>
          <w:rFonts w:eastAsia="標楷體" w:hint="eastAsia"/>
          <w:sz w:val="20"/>
        </w:rPr>
        <w:t>號函公布</w:t>
      </w:r>
    </w:p>
    <w:p w:rsidR="008223D9" w:rsidRDefault="008223D9" w:rsidP="008223D9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110.12.30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DE6AC6" w:rsidRDefault="00B60C2B" w:rsidP="00DE6AC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111.01.14  </w:t>
      </w:r>
      <w:r>
        <w:rPr>
          <w:rFonts w:eastAsia="標楷體" w:hint="eastAsia"/>
          <w:sz w:val="20"/>
        </w:rPr>
        <w:t>高醫國際字第</w:t>
      </w:r>
      <w:r>
        <w:rPr>
          <w:rFonts w:eastAsia="標楷體"/>
          <w:sz w:val="20"/>
        </w:rPr>
        <w:t>1111100124</w:t>
      </w:r>
      <w:r>
        <w:rPr>
          <w:rFonts w:eastAsia="標楷體" w:hint="eastAsia"/>
          <w:sz w:val="20"/>
        </w:rPr>
        <w:t>號函公布</w:t>
      </w:r>
    </w:p>
    <w:p w:rsidR="00B60C2B" w:rsidRPr="0058335F" w:rsidRDefault="00B60C2B" w:rsidP="00DE6AC6">
      <w:pPr>
        <w:snapToGrid w:val="0"/>
        <w:spacing w:line="0" w:lineRule="atLeast"/>
        <w:ind w:rightChars="13" w:right="31" w:firstLineChars="2126" w:firstLine="4252"/>
        <w:rPr>
          <w:rFonts w:eastAsia="標楷體" w:hint="eastAsia"/>
          <w:color w:val="000000" w:themeColor="text1"/>
          <w:sz w:val="20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4054"/>
        <w:gridCol w:w="1817"/>
      </w:tblGrid>
      <w:tr w:rsidR="008B4746" w:rsidRPr="008B4746" w:rsidTr="00B60C2B">
        <w:trPr>
          <w:trHeight w:val="342"/>
          <w:tblHeader/>
          <w:jc w:val="center"/>
        </w:trPr>
        <w:tc>
          <w:tcPr>
            <w:tcW w:w="4054" w:type="dxa"/>
            <w:vAlign w:val="center"/>
          </w:tcPr>
          <w:p w:rsidR="0073783E" w:rsidRPr="008B4746" w:rsidRDefault="0073783E" w:rsidP="00200B3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修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正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054" w:type="dxa"/>
            <w:vAlign w:val="center"/>
          </w:tcPr>
          <w:p w:rsidR="0073783E" w:rsidRPr="008B4746" w:rsidRDefault="0073783E" w:rsidP="00200B3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現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行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817" w:type="dxa"/>
            <w:vAlign w:val="center"/>
          </w:tcPr>
          <w:p w:rsidR="0073783E" w:rsidRPr="008B4746" w:rsidRDefault="0073783E" w:rsidP="00200B3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說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DE6AC6" w:rsidRPr="00DE6AC6" w:rsidRDefault="00DE6AC6" w:rsidP="00DE6AC6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DE6AC6">
              <w:rPr>
                <w:rFonts w:eastAsia="標楷體" w:hAnsi="標楷體"/>
                <w:color w:val="000000" w:themeColor="text1"/>
              </w:rPr>
              <w:t>第</w:t>
            </w:r>
            <w:r w:rsidRPr="00DE6AC6">
              <w:rPr>
                <w:rFonts w:eastAsia="標楷體" w:hAnsi="標楷體" w:hint="eastAsia"/>
                <w:color w:val="000000" w:themeColor="text1"/>
              </w:rPr>
              <w:t>1</w:t>
            </w:r>
            <w:r w:rsidRPr="00DE6AC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053F5D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本校為積極推動國際化，促進國際合作交流，設置國際學術交流委員會(以下簡稱本委員會)，並訂定本辦法。</w:t>
            </w:r>
          </w:p>
        </w:tc>
        <w:tc>
          <w:tcPr>
            <w:tcW w:w="1817" w:type="dxa"/>
          </w:tcPr>
          <w:p w:rsidR="0073783E" w:rsidRPr="008B4746" w:rsidRDefault="0073783E" w:rsidP="00200B39">
            <w:pPr>
              <w:rPr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8B4746" w:rsidRPr="008B4746" w:rsidTr="001B153F">
        <w:trPr>
          <w:trHeight w:val="650"/>
          <w:jc w:val="center"/>
        </w:trPr>
        <w:tc>
          <w:tcPr>
            <w:tcW w:w="4054" w:type="dxa"/>
          </w:tcPr>
          <w:p w:rsidR="0073783E" w:rsidRPr="008B4746" w:rsidRDefault="00DE6AC6" w:rsidP="00DE6AC6">
            <w:p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DE6AC6" w:rsidRPr="00DE6AC6" w:rsidRDefault="00DE6AC6" w:rsidP="00DE6AC6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DE6AC6">
              <w:rPr>
                <w:rFonts w:eastAsia="標楷體" w:hAnsi="標楷體"/>
                <w:color w:val="000000" w:themeColor="text1"/>
              </w:rPr>
              <w:t>第</w:t>
            </w:r>
            <w:r w:rsidRPr="00DE6AC6">
              <w:rPr>
                <w:rFonts w:eastAsia="標楷體" w:hAnsi="標楷體" w:hint="eastAsia"/>
                <w:color w:val="000000" w:themeColor="text1"/>
              </w:rPr>
              <w:t>2</w:t>
            </w:r>
            <w:r w:rsidRPr="00DE6AC6">
              <w:rPr>
                <w:rFonts w:eastAsia="標楷體" w:hAnsi="標楷體"/>
                <w:color w:val="000000" w:themeColor="text1"/>
              </w:rPr>
              <w:t>條</w:t>
            </w:r>
          </w:p>
          <w:p w:rsidR="00DE6AC6" w:rsidRPr="00D65301" w:rsidRDefault="00DE6AC6" w:rsidP="00DE6AC6">
            <w:pPr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本委員會之任務如下：</w:t>
            </w:r>
          </w:p>
          <w:p w:rsidR="00DE6AC6" w:rsidRPr="00D65301" w:rsidRDefault="00DE6AC6" w:rsidP="00DE6AC6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規劃本校之國際化發展策略及方向。</w:t>
            </w:r>
          </w:p>
          <w:p w:rsidR="00DE6AC6" w:rsidRPr="00D65301" w:rsidRDefault="00DE6AC6" w:rsidP="00DE6AC6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督導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本校與國外大學或學術機構合作交流事務。</w:t>
            </w:r>
          </w:p>
          <w:p w:rsidR="00DE6AC6" w:rsidRPr="00D65301" w:rsidRDefault="00DE6AC6" w:rsidP="00DE6AC6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審議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學生國際研習服務獎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補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助及外國學生獎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助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學金相關辦法。</w:t>
            </w:r>
          </w:p>
          <w:p w:rsidR="00DE6AC6" w:rsidRPr="00DE6AC6" w:rsidRDefault="00DE6AC6" w:rsidP="00DE6AC6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審</w:t>
            </w:r>
            <w:r w:rsidRPr="00DE6AC6">
              <w:rPr>
                <w:rFonts w:ascii="標楷體" w:eastAsia="標楷體" w:hAnsi="標楷體" w:hint="eastAsia"/>
                <w:color w:val="000000"/>
              </w:rPr>
              <w:t>查學生國際研習服務獎補助及外國學生獎助學金。</w:t>
            </w:r>
          </w:p>
          <w:p w:rsidR="00DE6AC6" w:rsidRPr="00DE6AC6" w:rsidRDefault="00DE6AC6" w:rsidP="00DE6AC6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DE6AC6">
              <w:rPr>
                <w:rFonts w:ascii="標楷體" w:eastAsia="標楷體" w:hAnsi="標楷體" w:hint="eastAsia"/>
              </w:rPr>
              <w:t>審議教師國際學術交流補助相關辦法。</w:t>
            </w:r>
          </w:p>
          <w:p w:rsidR="00DE6AC6" w:rsidRPr="00DE6AC6" w:rsidRDefault="00DE6AC6" w:rsidP="00DE6AC6">
            <w:pPr>
              <w:numPr>
                <w:ilvl w:val="0"/>
                <w:numId w:val="7"/>
              </w:num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 w:rsidRPr="00DE6AC6">
              <w:rPr>
                <w:rFonts w:ascii="標楷體" w:eastAsia="標楷體" w:hAnsi="標楷體" w:hint="eastAsia"/>
              </w:rPr>
              <w:t>審查教師國際學術交流補助。</w:t>
            </w:r>
          </w:p>
          <w:p w:rsidR="0073783E" w:rsidRPr="008B4746" w:rsidRDefault="00DE6AC6" w:rsidP="00DE6AC6">
            <w:pPr>
              <w:numPr>
                <w:ilvl w:val="0"/>
                <w:numId w:val="7"/>
              </w:numPr>
              <w:adjustRightInd/>
              <w:spacing w:line="360" w:lineRule="exact"/>
              <w:textAlignment w:val="auto"/>
              <w:rPr>
                <w:rFonts w:eastAsia="標楷體"/>
                <w:color w:val="000000" w:themeColor="text1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其他有關國際事務之推動</w:t>
            </w:r>
            <w:r w:rsidRPr="00E94581">
              <w:rPr>
                <w:rFonts w:ascii="標楷體" w:eastAsia="標楷體" w:hAnsi="標楷體" w:hint="eastAsia"/>
                <w:color w:val="000000"/>
              </w:rPr>
              <w:t>與諮詢。</w:t>
            </w:r>
          </w:p>
        </w:tc>
        <w:tc>
          <w:tcPr>
            <w:tcW w:w="1817" w:type="dxa"/>
          </w:tcPr>
          <w:p w:rsidR="0073783E" w:rsidRPr="008B4746" w:rsidRDefault="00DE6AC6" w:rsidP="00053F5D">
            <w:pPr>
              <w:rPr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200B39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DE6AC6">
              <w:rPr>
                <w:rFonts w:eastAsia="標楷體" w:hAnsi="標楷體" w:hint="eastAsia"/>
                <w:color w:val="000000" w:themeColor="text1"/>
              </w:rPr>
              <w:t>3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DE6AC6" w:rsidRPr="00C20633" w:rsidRDefault="00DE6AC6" w:rsidP="00DE6AC6">
            <w:pPr>
              <w:spacing w:beforeLines="25" w:before="60" w:line="360" w:lineRule="exact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本委員會置委員十五至二十一名，並置召集人由副校長擔任，另置執行秘書一名，由國際事務處(以下簡稱國際處)組長擔任。副校長(一位)</w:t>
            </w:r>
            <w:r>
              <w:rPr>
                <w:rFonts w:ascii="標楷體" w:eastAsia="標楷體" w:hAnsi="標楷體" w:hint="eastAsia"/>
              </w:rPr>
              <w:t>、研發長、教務長、學務長、國際長</w:t>
            </w:r>
            <w:r w:rsidRPr="00DE6AC6">
              <w:rPr>
                <w:rFonts w:ascii="標楷體" w:eastAsia="標楷體" w:hAnsi="標楷體" w:hint="eastAsia"/>
                <w:u w:val="single"/>
              </w:rPr>
              <w:t>、各學院院長及通</w:t>
            </w:r>
            <w:r w:rsidRPr="00486EC0">
              <w:rPr>
                <w:rFonts w:ascii="標楷體" w:eastAsia="標楷體" w:hAnsi="標楷體" w:hint="eastAsia"/>
                <w:u w:val="single"/>
              </w:rPr>
              <w:t>識教育中心中心主任</w:t>
            </w:r>
            <w:r w:rsidRPr="00C20633">
              <w:rPr>
                <w:rFonts w:ascii="標楷體" w:eastAsia="標楷體" w:hAnsi="標楷體" w:hint="eastAsia"/>
              </w:rPr>
              <w:t>為當然委員，其餘委員由</w:t>
            </w:r>
            <w:r w:rsidRPr="00C20633">
              <w:rPr>
                <w:rFonts w:ascii="標楷體" w:eastAsia="標楷體" w:hAnsi="標楷體" w:hint="eastAsia"/>
              </w:rPr>
              <w:lastRenderedPageBreak/>
              <w:t>召集人推薦，經校長同意後聘任之。</w:t>
            </w:r>
          </w:p>
          <w:p w:rsidR="0073783E" w:rsidRPr="00DE6AC6" w:rsidRDefault="00DE6AC6" w:rsidP="00DE6AC6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C20633">
              <w:rPr>
                <w:rFonts w:ascii="標楷體" w:eastAsia="標楷體" w:hAnsi="標楷體" w:hint="eastAsia"/>
              </w:rPr>
              <w:t>委員均為無給職，但校外委員得依規定支給出席費及交通費。</w:t>
            </w:r>
          </w:p>
        </w:tc>
        <w:tc>
          <w:tcPr>
            <w:tcW w:w="4054" w:type="dxa"/>
          </w:tcPr>
          <w:p w:rsidR="00DE6AC6" w:rsidRPr="00DE6AC6" w:rsidRDefault="00DE6AC6" w:rsidP="00DE6AC6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DE6AC6">
              <w:rPr>
                <w:rFonts w:eastAsia="標楷體" w:hAnsi="標楷體"/>
                <w:color w:val="000000" w:themeColor="text1"/>
              </w:rPr>
              <w:lastRenderedPageBreak/>
              <w:t>第</w:t>
            </w:r>
            <w:r w:rsidRPr="00DE6AC6">
              <w:rPr>
                <w:rFonts w:eastAsia="標楷體" w:hAnsi="標楷體" w:hint="eastAsia"/>
                <w:color w:val="000000" w:themeColor="text1"/>
              </w:rPr>
              <w:t>3</w:t>
            </w:r>
            <w:r w:rsidRPr="00DE6AC6">
              <w:rPr>
                <w:rFonts w:eastAsia="標楷體" w:hAnsi="標楷體"/>
                <w:color w:val="000000" w:themeColor="text1"/>
              </w:rPr>
              <w:t>條</w:t>
            </w:r>
          </w:p>
          <w:p w:rsidR="001B153F" w:rsidRPr="00C20633" w:rsidRDefault="00053F5D" w:rsidP="001B153F">
            <w:pPr>
              <w:spacing w:beforeLines="25" w:before="60" w:line="360" w:lineRule="exact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本委員會置委員十五至二十一名，並置召集人由副校長擔任，另置執行秘書一名，由國際事務處(以下簡稱國際處)組長擔任。副校長(一位)、研發長、教務長、學務長、國際長及各學院院長為當然委員，其餘委員由召</w:t>
            </w:r>
            <w:r w:rsidR="001B153F" w:rsidRPr="00C20633">
              <w:rPr>
                <w:rFonts w:ascii="標楷體" w:eastAsia="標楷體" w:hAnsi="標楷體" w:hint="eastAsia"/>
              </w:rPr>
              <w:t>集人推薦，經校長同意</w:t>
            </w:r>
            <w:r w:rsidR="001B153F" w:rsidRPr="00C20633">
              <w:rPr>
                <w:rFonts w:ascii="標楷體" w:eastAsia="標楷體" w:hAnsi="標楷體" w:hint="eastAsia"/>
              </w:rPr>
              <w:lastRenderedPageBreak/>
              <w:t>後聘任之。</w:t>
            </w:r>
          </w:p>
          <w:p w:rsidR="001B153F" w:rsidRPr="008B4746" w:rsidRDefault="001B153F" w:rsidP="00DE6AC6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C20633">
              <w:rPr>
                <w:rFonts w:ascii="標楷體" w:eastAsia="標楷體" w:hAnsi="標楷體" w:hint="eastAsia"/>
              </w:rPr>
              <w:t>委員均為無給職，但校外委員得依規定支給出席費及交通費。</w:t>
            </w:r>
          </w:p>
        </w:tc>
        <w:tc>
          <w:tcPr>
            <w:tcW w:w="1817" w:type="dxa"/>
          </w:tcPr>
          <w:p w:rsidR="0073783E" w:rsidRPr="00DE6AC6" w:rsidRDefault="00DE6AC6" w:rsidP="00DE6AC6">
            <w:pPr>
              <w:autoSpaceDE w:val="0"/>
              <w:autoSpaceDN w:val="0"/>
              <w:adjustRightInd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增加通識教育中心中心主任為當然委員</w:t>
            </w: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200B39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276A55">
              <w:rPr>
                <w:rFonts w:eastAsia="標楷體" w:hAnsi="標楷體" w:hint="eastAsia"/>
                <w:color w:val="000000" w:themeColor="text1"/>
              </w:rPr>
              <w:t>4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276A55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DE6AC6" w:rsidRPr="00DE6AC6" w:rsidRDefault="00DE6AC6" w:rsidP="00DE6AC6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DE6AC6">
              <w:rPr>
                <w:rFonts w:eastAsia="標楷體" w:hAnsi="標楷體"/>
                <w:color w:val="000000" w:themeColor="text1"/>
              </w:rPr>
              <w:t>第</w:t>
            </w:r>
            <w:r w:rsidRPr="00DE6AC6">
              <w:rPr>
                <w:rFonts w:eastAsia="標楷體" w:hAnsi="標楷體" w:hint="eastAsia"/>
                <w:color w:val="000000" w:themeColor="text1"/>
              </w:rPr>
              <w:t>4</w:t>
            </w:r>
            <w:r w:rsidRPr="00DE6AC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DE6AC6" w:rsidP="00DE6AC6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DE6AC6">
              <w:rPr>
                <w:rFonts w:ascii="標楷體" w:eastAsia="標楷體" w:hAnsi="標楷體" w:cs="DFKaiShu-SB-Estd-BF" w:hint="eastAsia"/>
                <w:color w:val="000000"/>
              </w:rPr>
              <w:t>本委員會下設執行小組，召集人由國際長擔任，成員包括國際長、研發長、教務長、學務長、</w:t>
            </w:r>
            <w:r w:rsidRPr="00DE6AC6">
              <w:rPr>
                <w:rFonts w:ascii="標楷體" w:eastAsia="標楷體" w:hAnsi="標楷體" w:cs="DFKaiShu-SB-Estd-BF" w:hint="eastAsia"/>
              </w:rPr>
              <w:t>國際處各組組長，並由國際處學生交流組組長擔任</w:t>
            </w:r>
            <w:r w:rsidRPr="00DE6AC6">
              <w:rPr>
                <w:rFonts w:ascii="標楷體" w:eastAsia="標楷體" w:hAnsi="標楷體" w:cs="DFKaiShu-SB-Estd-BF" w:hint="eastAsia"/>
                <w:color w:val="000000"/>
              </w:rPr>
              <w:t>幹事。執行小組負責學生國際研習服務獎補助</w:t>
            </w:r>
            <w:r w:rsidRPr="00DE6AC6">
              <w:rPr>
                <w:rFonts w:ascii="標楷體" w:eastAsia="標楷體" w:hAnsi="標楷體" w:cs="DFKaiShu-SB-Estd-BF" w:hint="eastAsia"/>
              </w:rPr>
              <w:t>、</w:t>
            </w:r>
            <w:r w:rsidRPr="00DE6AC6">
              <w:rPr>
                <w:rFonts w:ascii="標楷體" w:eastAsia="標楷體" w:hAnsi="標楷體" w:cs="DFKaiShu-SB-Estd-BF" w:hint="eastAsia"/>
                <w:color w:val="000000"/>
              </w:rPr>
              <w:t>外國學生獎助學金審查及推薦案</w:t>
            </w:r>
            <w:r w:rsidRPr="00DE6AC6">
              <w:rPr>
                <w:rFonts w:ascii="標楷體" w:eastAsia="標楷體" w:hAnsi="標楷體" w:cs="DFKaiShu-SB-Estd-BF" w:hint="eastAsia"/>
              </w:rPr>
              <w:t>，以及教師國際學術交流補助審查與推薦案。</w:t>
            </w:r>
          </w:p>
        </w:tc>
        <w:tc>
          <w:tcPr>
            <w:tcW w:w="1817" w:type="dxa"/>
          </w:tcPr>
          <w:p w:rsidR="0073783E" w:rsidRPr="008B4746" w:rsidRDefault="00276A55" w:rsidP="00687870">
            <w:pPr>
              <w:autoSpaceDE w:val="0"/>
              <w:autoSpaceDN w:val="0"/>
              <w:adjustRightInd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641C06" w:rsidRPr="00641C06" w:rsidRDefault="00641C06" w:rsidP="00641C06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641C06">
              <w:rPr>
                <w:rFonts w:eastAsia="標楷體" w:hAnsi="標楷體"/>
                <w:color w:val="000000" w:themeColor="text1"/>
              </w:rPr>
              <w:t>第</w:t>
            </w:r>
            <w:r w:rsidRPr="00641C06">
              <w:rPr>
                <w:rFonts w:eastAsia="標楷體" w:hAnsi="標楷體" w:hint="eastAsia"/>
                <w:color w:val="000000" w:themeColor="text1"/>
              </w:rPr>
              <w:t>5</w:t>
            </w:r>
            <w:r w:rsidRPr="00641C0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1B153F" w:rsidP="00200B39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</w:t>
            </w:r>
            <w:r w:rsidRPr="00C20633">
              <w:rPr>
                <w:rFonts w:ascii="標楷體" w:eastAsia="標楷體" w:hAnsi="標楷體" w:hint="eastAsia"/>
              </w:rPr>
              <w:t>應有出席委員過半數之同意始得決議。每</w:t>
            </w:r>
            <w:r w:rsidRPr="00F65651">
              <w:rPr>
                <w:rFonts w:ascii="標楷體" w:eastAsia="標楷體" w:hAnsi="標楷體" w:hint="eastAsia"/>
              </w:rPr>
              <w:t>次會議得視需要邀請相關單位人員列席。</w:t>
            </w:r>
          </w:p>
        </w:tc>
        <w:tc>
          <w:tcPr>
            <w:tcW w:w="1817" w:type="dxa"/>
          </w:tcPr>
          <w:p w:rsidR="0073783E" w:rsidRPr="008B4746" w:rsidRDefault="001B153F" w:rsidP="00200B39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B153F" w:rsidRPr="008B4746" w:rsidTr="001B153F">
        <w:trPr>
          <w:trHeight w:val="342"/>
          <w:jc w:val="center"/>
        </w:trPr>
        <w:tc>
          <w:tcPr>
            <w:tcW w:w="4054" w:type="dxa"/>
          </w:tcPr>
          <w:p w:rsidR="001B153F" w:rsidRPr="008B4746" w:rsidRDefault="00641C06" w:rsidP="003E0145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641C06" w:rsidRPr="008B4746" w:rsidRDefault="00641C06" w:rsidP="00641C06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641C06">
              <w:rPr>
                <w:rFonts w:eastAsia="標楷體" w:hAnsi="標楷體" w:hint="eastAsia"/>
                <w:color w:val="000000" w:themeColor="text1"/>
              </w:rPr>
              <w:t>6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1B153F" w:rsidRPr="008B4746" w:rsidRDefault="00641C06" w:rsidP="00641C06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本辦法經行政</w:t>
            </w:r>
            <w:r w:rsidRPr="000D1A6A">
              <w:rPr>
                <w:rFonts w:ascii="標楷體" w:eastAsia="標楷體" w:hAnsi="標楷體" w:hint="eastAsia"/>
              </w:rPr>
              <w:t>會議審議通過後，自公布日起實施，修正時亦同。</w:t>
            </w:r>
          </w:p>
        </w:tc>
        <w:tc>
          <w:tcPr>
            <w:tcW w:w="1817" w:type="dxa"/>
          </w:tcPr>
          <w:p w:rsidR="001B153F" w:rsidRPr="008B4746" w:rsidRDefault="00641C06" w:rsidP="00864DA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</w:tbl>
    <w:p w:rsidR="0073783E" w:rsidRPr="008B4746" w:rsidRDefault="0073783E" w:rsidP="0073783E">
      <w:pPr>
        <w:rPr>
          <w:rFonts w:ascii="標楷體" w:hAnsi="Arial" w:cs="標楷體"/>
          <w:color w:val="000000" w:themeColor="text1"/>
        </w:rPr>
      </w:pPr>
    </w:p>
    <w:bookmarkEnd w:id="0"/>
    <w:bookmarkEnd w:id="1"/>
    <w:bookmarkEnd w:id="2"/>
    <w:p w:rsidR="0073783E" w:rsidRPr="002672B0" w:rsidRDefault="0073783E" w:rsidP="0073783E">
      <w:pPr>
        <w:rPr>
          <w:rFonts w:eastAsia="標楷體"/>
          <w:color w:val="000000" w:themeColor="text1"/>
        </w:rPr>
      </w:pPr>
    </w:p>
    <w:sectPr w:rsidR="0073783E" w:rsidRPr="002672B0" w:rsidSect="00200B39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EC" w:rsidRDefault="008C43EC" w:rsidP="00B76C42">
      <w:pPr>
        <w:spacing w:line="240" w:lineRule="auto"/>
      </w:pPr>
      <w:r>
        <w:separator/>
      </w:r>
    </w:p>
  </w:endnote>
  <w:endnote w:type="continuationSeparator" w:id="0">
    <w:p w:rsidR="008C43EC" w:rsidRDefault="008C43EC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EC" w:rsidRDefault="008C43EC" w:rsidP="00B76C42">
      <w:pPr>
        <w:spacing w:line="240" w:lineRule="auto"/>
      </w:pPr>
      <w:r>
        <w:separator/>
      </w:r>
    </w:p>
  </w:footnote>
  <w:footnote w:type="continuationSeparator" w:id="0">
    <w:p w:rsidR="008C43EC" w:rsidRDefault="008C43EC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03AC"/>
    <w:multiLevelType w:val="hybridMultilevel"/>
    <w:tmpl w:val="4D203D88"/>
    <w:lvl w:ilvl="0" w:tplc="DC9E2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703304F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B0408F"/>
    <w:multiLevelType w:val="hybridMultilevel"/>
    <w:tmpl w:val="93FCA7CE"/>
    <w:lvl w:ilvl="0" w:tplc="4BD2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BD43A0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53F5D"/>
    <w:rsid w:val="000608C2"/>
    <w:rsid w:val="00065D01"/>
    <w:rsid w:val="000D1A6A"/>
    <w:rsid w:val="000D7EF8"/>
    <w:rsid w:val="001102C1"/>
    <w:rsid w:val="00140257"/>
    <w:rsid w:val="001A6BFC"/>
    <w:rsid w:val="001B153F"/>
    <w:rsid w:val="001B2C57"/>
    <w:rsid w:val="001D1491"/>
    <w:rsid w:val="001F4D1E"/>
    <w:rsid w:val="001F6523"/>
    <w:rsid w:val="00200B39"/>
    <w:rsid w:val="00240B75"/>
    <w:rsid w:val="002672B0"/>
    <w:rsid w:val="002701D3"/>
    <w:rsid w:val="00276A55"/>
    <w:rsid w:val="00277994"/>
    <w:rsid w:val="002B2A08"/>
    <w:rsid w:val="002D52C0"/>
    <w:rsid w:val="00303F63"/>
    <w:rsid w:val="00320F40"/>
    <w:rsid w:val="003533D9"/>
    <w:rsid w:val="00363D56"/>
    <w:rsid w:val="003801C5"/>
    <w:rsid w:val="003876E2"/>
    <w:rsid w:val="003B220F"/>
    <w:rsid w:val="003B3CA7"/>
    <w:rsid w:val="003E0145"/>
    <w:rsid w:val="003F72E0"/>
    <w:rsid w:val="004301DB"/>
    <w:rsid w:val="00435EFC"/>
    <w:rsid w:val="00452F13"/>
    <w:rsid w:val="00473E07"/>
    <w:rsid w:val="00486EC0"/>
    <w:rsid w:val="004B2724"/>
    <w:rsid w:val="004D2623"/>
    <w:rsid w:val="004D278E"/>
    <w:rsid w:val="005028D8"/>
    <w:rsid w:val="0053568D"/>
    <w:rsid w:val="00540BF4"/>
    <w:rsid w:val="00543006"/>
    <w:rsid w:val="00544CEF"/>
    <w:rsid w:val="0054563C"/>
    <w:rsid w:val="0058335F"/>
    <w:rsid w:val="005954E1"/>
    <w:rsid w:val="005E4329"/>
    <w:rsid w:val="005E6DA6"/>
    <w:rsid w:val="00634982"/>
    <w:rsid w:val="00641C06"/>
    <w:rsid w:val="00676970"/>
    <w:rsid w:val="00687870"/>
    <w:rsid w:val="00691A20"/>
    <w:rsid w:val="006C1A7D"/>
    <w:rsid w:val="006F241E"/>
    <w:rsid w:val="0072728D"/>
    <w:rsid w:val="0073783E"/>
    <w:rsid w:val="00760F70"/>
    <w:rsid w:val="00797B28"/>
    <w:rsid w:val="007B5C82"/>
    <w:rsid w:val="007B7C24"/>
    <w:rsid w:val="007C0A45"/>
    <w:rsid w:val="007C6504"/>
    <w:rsid w:val="007F345E"/>
    <w:rsid w:val="0080342D"/>
    <w:rsid w:val="008223D9"/>
    <w:rsid w:val="00823445"/>
    <w:rsid w:val="00824F87"/>
    <w:rsid w:val="00831CEA"/>
    <w:rsid w:val="00837D85"/>
    <w:rsid w:val="00846111"/>
    <w:rsid w:val="008610F5"/>
    <w:rsid w:val="00864DA1"/>
    <w:rsid w:val="008B4746"/>
    <w:rsid w:val="008C43EC"/>
    <w:rsid w:val="008D5A96"/>
    <w:rsid w:val="008F15A0"/>
    <w:rsid w:val="00976590"/>
    <w:rsid w:val="009E5DA5"/>
    <w:rsid w:val="00A061CE"/>
    <w:rsid w:val="00A07BBD"/>
    <w:rsid w:val="00A66694"/>
    <w:rsid w:val="00A6699F"/>
    <w:rsid w:val="00A73207"/>
    <w:rsid w:val="00B545AC"/>
    <w:rsid w:val="00B60952"/>
    <w:rsid w:val="00B60C2B"/>
    <w:rsid w:val="00B71B54"/>
    <w:rsid w:val="00B72B52"/>
    <w:rsid w:val="00B76C42"/>
    <w:rsid w:val="00C21045"/>
    <w:rsid w:val="00C872DD"/>
    <w:rsid w:val="00CC15DA"/>
    <w:rsid w:val="00CD2E35"/>
    <w:rsid w:val="00D27DF6"/>
    <w:rsid w:val="00D40E92"/>
    <w:rsid w:val="00D425A1"/>
    <w:rsid w:val="00DD1C08"/>
    <w:rsid w:val="00DE6AC6"/>
    <w:rsid w:val="00E00D03"/>
    <w:rsid w:val="00E639AA"/>
    <w:rsid w:val="00E8012C"/>
    <w:rsid w:val="00E85C68"/>
    <w:rsid w:val="00E94581"/>
    <w:rsid w:val="00ED3DC1"/>
    <w:rsid w:val="00EE5E02"/>
    <w:rsid w:val="00F32D34"/>
    <w:rsid w:val="00F3770B"/>
    <w:rsid w:val="00F54F40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0E7B4-E576-401E-A6F8-5D80CAD4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D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9D24-DE39-4738-8228-BB06608E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  KMU</dc:creator>
  <cp:keywords/>
  <dc:description/>
  <cp:lastModifiedBy>Admin</cp:lastModifiedBy>
  <cp:revision>2</cp:revision>
  <cp:lastPrinted>2017-10-11T03:37:00Z</cp:lastPrinted>
  <dcterms:created xsi:type="dcterms:W3CDTF">2022-01-21T02:08:00Z</dcterms:created>
  <dcterms:modified xsi:type="dcterms:W3CDTF">2022-01-21T02:08:00Z</dcterms:modified>
</cp:coreProperties>
</file>