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77" w:rsidRPr="001C3177" w:rsidRDefault="00920AD3" w:rsidP="001C3177">
      <w:pPr>
        <w:spacing w:line="0" w:lineRule="atLeas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高雄醫學大學</w:t>
      </w:r>
      <w:r w:rsidR="001C3177" w:rsidRPr="001C317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新生基本救命術證書補助要點</w:t>
      </w:r>
    </w:p>
    <w:p w:rsidR="005F481F" w:rsidRPr="00920AD3" w:rsidRDefault="005F481F" w:rsidP="00920AD3">
      <w:pPr>
        <w:spacing w:beforeLines="50" w:before="180" w:line="0" w:lineRule="atLeast"/>
        <w:ind w:firstLineChars="2268" w:firstLine="4536"/>
        <w:rPr>
          <w:rFonts w:ascii="Times New Roman" w:eastAsia="標楷體" w:hAnsi="Times New Roman" w:cs="Times New Roman"/>
          <w:sz w:val="20"/>
        </w:rPr>
      </w:pPr>
      <w:r w:rsidRPr="00920AD3">
        <w:rPr>
          <w:rFonts w:ascii="Times New Roman" w:eastAsia="標楷體" w:hAnsi="Times New Roman" w:cs="Times New Roman"/>
          <w:sz w:val="20"/>
        </w:rPr>
        <w:t>101.10.22  101</w:t>
      </w:r>
      <w:r w:rsidRPr="00920AD3">
        <w:rPr>
          <w:rFonts w:ascii="Times New Roman" w:eastAsia="標楷體" w:hAnsi="Times New Roman" w:cs="Times New Roman"/>
          <w:sz w:val="20"/>
        </w:rPr>
        <w:t>學年度第</w:t>
      </w:r>
      <w:r w:rsidRPr="00920AD3">
        <w:rPr>
          <w:rFonts w:ascii="Times New Roman" w:eastAsia="標楷體" w:hAnsi="Times New Roman" w:cs="Times New Roman"/>
          <w:sz w:val="20"/>
        </w:rPr>
        <w:t>1</w:t>
      </w:r>
      <w:r w:rsidRPr="00920AD3">
        <w:rPr>
          <w:rFonts w:ascii="Times New Roman" w:eastAsia="標楷體" w:hAnsi="Times New Roman" w:cs="Times New Roman"/>
          <w:sz w:val="20"/>
        </w:rPr>
        <w:t>次臨床技能發展委員會議通過</w:t>
      </w:r>
    </w:p>
    <w:p w:rsidR="005F481F" w:rsidRPr="00920AD3" w:rsidRDefault="005F481F" w:rsidP="00920AD3">
      <w:pPr>
        <w:spacing w:line="0" w:lineRule="atLeast"/>
        <w:ind w:firstLineChars="2268" w:firstLine="4536"/>
        <w:rPr>
          <w:rFonts w:ascii="Times New Roman" w:eastAsia="標楷體" w:hAnsi="Times New Roman" w:cs="Times New Roman"/>
          <w:sz w:val="20"/>
        </w:rPr>
      </w:pPr>
      <w:r w:rsidRPr="00920AD3">
        <w:rPr>
          <w:rFonts w:ascii="Times New Roman" w:eastAsia="標楷體" w:hAnsi="Times New Roman" w:cs="Times New Roman"/>
          <w:sz w:val="20"/>
        </w:rPr>
        <w:t xml:space="preserve">102.03.04  </w:t>
      </w:r>
      <w:r w:rsidRPr="00920AD3">
        <w:rPr>
          <w:rFonts w:ascii="Times New Roman" w:eastAsia="標楷體" w:hAnsi="Times New Roman" w:cs="Times New Roman"/>
          <w:sz w:val="20"/>
        </w:rPr>
        <w:t>高醫心教字第</w:t>
      </w:r>
      <w:r w:rsidRPr="00920AD3">
        <w:rPr>
          <w:rFonts w:ascii="Times New Roman" w:eastAsia="標楷體" w:hAnsi="Times New Roman" w:cs="Times New Roman"/>
          <w:sz w:val="20"/>
        </w:rPr>
        <w:t>1021100546</w:t>
      </w:r>
      <w:r w:rsidRPr="00920AD3">
        <w:rPr>
          <w:rFonts w:ascii="Times New Roman" w:eastAsia="標楷體" w:hAnsi="Times New Roman" w:cs="Times New Roman"/>
          <w:sz w:val="20"/>
        </w:rPr>
        <w:t>號函公布</w:t>
      </w:r>
    </w:p>
    <w:p w:rsidR="005F481F" w:rsidRPr="00920AD3" w:rsidRDefault="005F481F" w:rsidP="00920AD3">
      <w:pPr>
        <w:spacing w:line="0" w:lineRule="atLeast"/>
        <w:ind w:firstLineChars="2268" w:firstLine="4536"/>
        <w:rPr>
          <w:rFonts w:ascii="Times New Roman" w:eastAsia="標楷體" w:hAnsi="Times New Roman" w:cs="Times New Roman"/>
          <w:sz w:val="20"/>
        </w:rPr>
      </w:pPr>
      <w:r w:rsidRPr="00920AD3">
        <w:rPr>
          <w:rFonts w:ascii="Times New Roman" w:eastAsia="標楷體" w:hAnsi="Times New Roman" w:cs="Times New Roman"/>
          <w:sz w:val="20"/>
        </w:rPr>
        <w:t>102.06.06  101</w:t>
      </w:r>
      <w:r w:rsidRPr="00920AD3">
        <w:rPr>
          <w:rFonts w:ascii="Times New Roman" w:eastAsia="標楷體" w:hAnsi="Times New Roman" w:cs="Times New Roman"/>
          <w:sz w:val="20"/>
        </w:rPr>
        <w:t>學年度第</w:t>
      </w:r>
      <w:r w:rsidRPr="00920AD3">
        <w:rPr>
          <w:rFonts w:ascii="Times New Roman" w:eastAsia="標楷體" w:hAnsi="Times New Roman" w:cs="Times New Roman"/>
          <w:sz w:val="20"/>
        </w:rPr>
        <w:t>2</w:t>
      </w:r>
      <w:r w:rsidRPr="00920AD3">
        <w:rPr>
          <w:rFonts w:ascii="Times New Roman" w:eastAsia="標楷體" w:hAnsi="Times New Roman" w:cs="Times New Roman"/>
          <w:sz w:val="20"/>
        </w:rPr>
        <w:t>次臨床技能發展委員會議通過</w:t>
      </w:r>
    </w:p>
    <w:p w:rsidR="005F481F" w:rsidRPr="00920AD3" w:rsidRDefault="005F481F" w:rsidP="00920AD3">
      <w:pPr>
        <w:spacing w:line="0" w:lineRule="atLeast"/>
        <w:ind w:firstLineChars="2268" w:firstLine="4536"/>
        <w:rPr>
          <w:rFonts w:ascii="Times New Roman" w:eastAsia="標楷體" w:hAnsi="Times New Roman" w:cs="Times New Roman"/>
          <w:sz w:val="20"/>
        </w:rPr>
      </w:pPr>
      <w:r w:rsidRPr="00920AD3">
        <w:rPr>
          <w:rFonts w:ascii="Times New Roman" w:eastAsia="標楷體" w:hAnsi="Times New Roman" w:cs="Times New Roman"/>
          <w:sz w:val="20"/>
        </w:rPr>
        <w:t xml:space="preserve">102.07.01  </w:t>
      </w:r>
      <w:r w:rsidRPr="00920AD3">
        <w:rPr>
          <w:rFonts w:ascii="Times New Roman" w:eastAsia="標楷體" w:hAnsi="Times New Roman" w:cs="Times New Roman"/>
          <w:sz w:val="20"/>
        </w:rPr>
        <w:t>高醫心教字第</w:t>
      </w:r>
      <w:r w:rsidRPr="00920AD3">
        <w:rPr>
          <w:rFonts w:ascii="Times New Roman" w:eastAsia="標楷體" w:hAnsi="Times New Roman" w:cs="Times New Roman"/>
          <w:sz w:val="20"/>
        </w:rPr>
        <w:t>1021101886</w:t>
      </w:r>
      <w:r w:rsidRPr="00920AD3">
        <w:rPr>
          <w:rFonts w:ascii="Times New Roman" w:eastAsia="標楷體" w:hAnsi="Times New Roman" w:cs="Times New Roman"/>
          <w:sz w:val="20"/>
        </w:rPr>
        <w:t>號函公布</w:t>
      </w:r>
    </w:p>
    <w:p w:rsidR="005F481F" w:rsidRPr="00920AD3" w:rsidRDefault="005F481F" w:rsidP="00920AD3">
      <w:pPr>
        <w:spacing w:line="0" w:lineRule="atLeast"/>
        <w:ind w:firstLineChars="2268" w:firstLine="4536"/>
        <w:rPr>
          <w:rFonts w:ascii="Times New Roman" w:eastAsia="標楷體" w:hAnsi="Times New Roman" w:cs="Times New Roman"/>
          <w:sz w:val="20"/>
        </w:rPr>
      </w:pPr>
      <w:r w:rsidRPr="00920AD3">
        <w:rPr>
          <w:rFonts w:ascii="Times New Roman" w:eastAsia="標楷體" w:hAnsi="Times New Roman" w:cs="Times New Roman"/>
          <w:sz w:val="20"/>
        </w:rPr>
        <w:t>104.12.30  104</w:t>
      </w:r>
      <w:r w:rsidRPr="00920AD3">
        <w:rPr>
          <w:rFonts w:ascii="Times New Roman" w:eastAsia="標楷體" w:hAnsi="Times New Roman" w:cs="Times New Roman"/>
          <w:sz w:val="20"/>
        </w:rPr>
        <w:t>學年度第</w:t>
      </w:r>
      <w:r w:rsidRPr="00920AD3">
        <w:rPr>
          <w:rFonts w:ascii="Times New Roman" w:eastAsia="標楷體" w:hAnsi="Times New Roman" w:cs="Times New Roman"/>
          <w:sz w:val="20"/>
        </w:rPr>
        <w:t>1</w:t>
      </w:r>
      <w:r w:rsidRPr="00920AD3">
        <w:rPr>
          <w:rFonts w:ascii="Times New Roman" w:eastAsia="標楷體" w:hAnsi="Times New Roman" w:cs="Times New Roman"/>
          <w:sz w:val="20"/>
        </w:rPr>
        <w:t>次臨床技能發展委員會議通過</w:t>
      </w:r>
    </w:p>
    <w:p w:rsidR="005F481F" w:rsidRPr="00920AD3" w:rsidRDefault="005F481F" w:rsidP="00920AD3">
      <w:pPr>
        <w:spacing w:line="0" w:lineRule="atLeast"/>
        <w:ind w:firstLineChars="2268" w:firstLine="4536"/>
        <w:rPr>
          <w:rFonts w:ascii="Times New Roman" w:eastAsia="標楷體" w:hAnsi="Times New Roman" w:cs="Times New Roman"/>
          <w:sz w:val="20"/>
        </w:rPr>
      </w:pPr>
      <w:r w:rsidRPr="00920AD3">
        <w:rPr>
          <w:rFonts w:ascii="Times New Roman" w:eastAsia="標楷體" w:hAnsi="Times New Roman" w:cs="Times New Roman"/>
          <w:sz w:val="20"/>
        </w:rPr>
        <w:t>108.01.02  107</w:t>
      </w:r>
      <w:r w:rsidRPr="00920AD3">
        <w:rPr>
          <w:rFonts w:ascii="Times New Roman" w:eastAsia="標楷體" w:hAnsi="Times New Roman" w:cs="Times New Roman"/>
          <w:sz w:val="20"/>
        </w:rPr>
        <w:t>學年度第</w:t>
      </w:r>
      <w:r w:rsidRPr="00920AD3">
        <w:rPr>
          <w:rFonts w:ascii="Times New Roman" w:eastAsia="標楷體" w:hAnsi="Times New Roman" w:cs="Times New Roman"/>
          <w:sz w:val="20"/>
        </w:rPr>
        <w:t>1</w:t>
      </w:r>
      <w:r w:rsidRPr="00920AD3">
        <w:rPr>
          <w:rFonts w:ascii="Times New Roman" w:eastAsia="標楷體" w:hAnsi="Times New Roman" w:cs="Times New Roman"/>
          <w:sz w:val="20"/>
        </w:rPr>
        <w:t>次臨床技能發展委員會議通過</w:t>
      </w:r>
    </w:p>
    <w:p w:rsidR="005F481F" w:rsidRPr="00920AD3" w:rsidRDefault="005F481F" w:rsidP="00920AD3">
      <w:pPr>
        <w:spacing w:line="0" w:lineRule="atLeast"/>
        <w:ind w:firstLineChars="2268" w:firstLine="4536"/>
        <w:rPr>
          <w:rFonts w:ascii="Times New Roman" w:eastAsia="標楷體" w:hAnsi="Times New Roman" w:cs="Times New Roman"/>
          <w:sz w:val="20"/>
        </w:rPr>
      </w:pPr>
      <w:r w:rsidRPr="00920AD3">
        <w:rPr>
          <w:rFonts w:ascii="Times New Roman" w:eastAsia="標楷體" w:hAnsi="Times New Roman" w:cs="Times New Roman"/>
          <w:sz w:val="20"/>
        </w:rPr>
        <w:t>108.02.13</w:t>
      </w:r>
      <w:r w:rsidR="00920AD3">
        <w:rPr>
          <w:rFonts w:ascii="Times New Roman" w:eastAsia="標楷體" w:hAnsi="Times New Roman" w:cs="Times New Roman"/>
          <w:sz w:val="20"/>
        </w:rPr>
        <w:t xml:space="preserve">  </w:t>
      </w:r>
      <w:r w:rsidRPr="00920AD3">
        <w:rPr>
          <w:rFonts w:ascii="Times New Roman" w:eastAsia="標楷體" w:hAnsi="Times New Roman" w:cs="Times New Roman"/>
          <w:sz w:val="20"/>
        </w:rPr>
        <w:t>107</w:t>
      </w:r>
      <w:r w:rsidRPr="00920AD3">
        <w:rPr>
          <w:rFonts w:ascii="Times New Roman" w:eastAsia="標楷體" w:hAnsi="Times New Roman" w:cs="Times New Roman"/>
          <w:sz w:val="20"/>
        </w:rPr>
        <w:t>學年度第</w:t>
      </w:r>
      <w:r w:rsidRPr="00920AD3">
        <w:rPr>
          <w:rFonts w:ascii="Times New Roman" w:eastAsia="標楷體" w:hAnsi="Times New Roman" w:cs="Times New Roman"/>
          <w:sz w:val="20"/>
        </w:rPr>
        <w:t>3</w:t>
      </w:r>
      <w:r w:rsidRPr="00920AD3">
        <w:rPr>
          <w:rFonts w:ascii="Times New Roman" w:eastAsia="標楷體" w:hAnsi="Times New Roman" w:cs="Times New Roman"/>
          <w:sz w:val="20"/>
        </w:rPr>
        <w:t>次教務會議通過</w:t>
      </w:r>
    </w:p>
    <w:p w:rsidR="005F481F" w:rsidRPr="00920AD3" w:rsidRDefault="005F481F" w:rsidP="00920AD3">
      <w:pPr>
        <w:spacing w:line="0" w:lineRule="atLeast"/>
        <w:ind w:firstLineChars="2268" w:firstLine="4536"/>
        <w:rPr>
          <w:rFonts w:ascii="Times New Roman" w:eastAsia="標楷體" w:hAnsi="Times New Roman" w:cs="Times New Roman"/>
          <w:sz w:val="20"/>
        </w:rPr>
      </w:pPr>
      <w:r w:rsidRPr="00920AD3">
        <w:rPr>
          <w:rFonts w:ascii="Times New Roman" w:eastAsia="標楷體" w:hAnsi="Times New Roman" w:cs="Times New Roman"/>
          <w:sz w:val="20"/>
        </w:rPr>
        <w:t>108.12.09  108</w:t>
      </w:r>
      <w:r w:rsidRPr="00920AD3">
        <w:rPr>
          <w:rFonts w:ascii="Times New Roman" w:eastAsia="標楷體" w:hAnsi="Times New Roman" w:cs="Times New Roman"/>
          <w:sz w:val="20"/>
        </w:rPr>
        <w:t>學年度第</w:t>
      </w:r>
      <w:r w:rsidRPr="00920AD3">
        <w:rPr>
          <w:rFonts w:ascii="Times New Roman" w:eastAsia="標楷體" w:hAnsi="Times New Roman" w:cs="Times New Roman"/>
          <w:sz w:val="20"/>
        </w:rPr>
        <w:t>2</w:t>
      </w:r>
      <w:r w:rsidRPr="00920AD3">
        <w:rPr>
          <w:rFonts w:ascii="Times New Roman" w:eastAsia="標楷體" w:hAnsi="Times New Roman" w:cs="Times New Roman"/>
          <w:sz w:val="20"/>
        </w:rPr>
        <w:t>次教務會議通過</w:t>
      </w:r>
    </w:p>
    <w:p w:rsidR="001C3177" w:rsidRPr="00920AD3" w:rsidRDefault="00920AD3" w:rsidP="00920AD3">
      <w:pPr>
        <w:spacing w:line="0" w:lineRule="atLeast"/>
        <w:ind w:firstLineChars="2268" w:firstLine="4536"/>
        <w:rPr>
          <w:rFonts w:ascii="Times New Roman" w:eastAsia="標楷體" w:hAnsi="Times New Roman" w:cs="Times New Roman"/>
          <w:sz w:val="20"/>
        </w:rPr>
      </w:pPr>
      <w:r w:rsidRPr="00920AD3">
        <w:rPr>
          <w:rFonts w:ascii="Times New Roman" w:eastAsia="標楷體" w:hAnsi="Times New Roman" w:cs="Times New Roman"/>
          <w:sz w:val="20"/>
        </w:rPr>
        <w:t>108.12.25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920AD3">
        <w:rPr>
          <w:rFonts w:ascii="Times New Roman" w:eastAsia="標楷體" w:hAnsi="Times New Roman" w:cs="Times New Roman"/>
          <w:sz w:val="20"/>
        </w:rPr>
        <w:t>高醫教字第</w:t>
      </w:r>
      <w:bookmarkStart w:id="0" w:name="_GoBack"/>
      <w:r w:rsidRPr="00920AD3">
        <w:rPr>
          <w:rFonts w:ascii="Times New Roman" w:eastAsia="標楷體" w:hAnsi="Times New Roman" w:cs="Times New Roman"/>
          <w:sz w:val="20"/>
        </w:rPr>
        <w:t>1081104414</w:t>
      </w:r>
      <w:bookmarkEnd w:id="0"/>
      <w:r w:rsidRPr="00920AD3">
        <w:rPr>
          <w:rFonts w:ascii="Times New Roman" w:eastAsia="標楷體" w:hAnsi="Times New Roman" w:cs="Times New Roman"/>
          <w:sz w:val="20"/>
        </w:rPr>
        <w:t>號函公布</w:t>
      </w:r>
    </w:p>
    <w:p w:rsidR="001C3177" w:rsidRPr="001C3177" w:rsidRDefault="001C3177" w:rsidP="001C3177">
      <w:pPr>
        <w:spacing w:line="240" w:lineRule="exact"/>
        <w:ind w:rightChars="-178" w:right="-427" w:firstLineChars="2520" w:firstLine="4536"/>
        <w:rPr>
          <w:rFonts w:ascii="Times New Roman" w:eastAsia="標楷體" w:hAnsi="Times New Roman" w:cs="Times New Roman"/>
          <w:color w:val="000000"/>
          <w:sz w:val="1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920AD3" w:rsidRPr="00920AD3" w:rsidTr="00920AD3">
        <w:trPr>
          <w:trHeight w:val="305"/>
        </w:trPr>
        <w:tc>
          <w:tcPr>
            <w:tcW w:w="993" w:type="dxa"/>
          </w:tcPr>
          <w:p w:rsidR="001C3177" w:rsidRPr="00920AD3" w:rsidRDefault="001C3177" w:rsidP="00920AD3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第</w:t>
            </w:r>
            <w:r w:rsidRPr="00920AD3">
              <w:rPr>
                <w:rFonts w:ascii="Times New Roman" w:eastAsia="標楷體" w:hAnsi="Times New Roman" w:cs="Times New Roman"/>
              </w:rPr>
              <w:t>1</w:t>
            </w:r>
            <w:r w:rsidRPr="00920AD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6" w:type="dxa"/>
          </w:tcPr>
          <w:p w:rsidR="001C3177" w:rsidRPr="00920AD3" w:rsidRDefault="001C3177" w:rsidP="001C3177">
            <w:pPr>
              <w:widowControl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為秉持醫學大學的特色，特別將基本救命術（</w:t>
            </w:r>
            <w:r w:rsidRPr="00920AD3">
              <w:rPr>
                <w:rFonts w:ascii="Times New Roman" w:eastAsia="標楷體" w:hAnsi="Times New Roman" w:cs="Times New Roman"/>
              </w:rPr>
              <w:t>Basic Life Support</w:t>
            </w:r>
            <w:r w:rsidRPr="00920AD3">
              <w:rPr>
                <w:rFonts w:ascii="Times New Roman" w:eastAsia="標楷體" w:hAnsi="Times New Roman" w:cs="Times New Roman"/>
              </w:rPr>
              <w:t>，簡稱</w:t>
            </w:r>
            <w:r w:rsidRPr="00920AD3">
              <w:rPr>
                <w:rFonts w:ascii="Times New Roman" w:eastAsia="標楷體" w:hAnsi="Times New Roman" w:cs="Times New Roman"/>
              </w:rPr>
              <w:t>BLS</w:t>
            </w:r>
            <w:r w:rsidRPr="00920AD3">
              <w:rPr>
                <w:rFonts w:ascii="Times New Roman" w:eastAsia="標楷體" w:hAnsi="Times New Roman" w:cs="Times New Roman"/>
              </w:rPr>
              <w:t>）認證訂為全校學生專業核心能力指標，並為奬勵學生取得認證，特訂定本要點。</w:t>
            </w:r>
          </w:p>
        </w:tc>
      </w:tr>
      <w:tr w:rsidR="00920AD3" w:rsidRPr="00920AD3" w:rsidTr="00920AD3">
        <w:trPr>
          <w:trHeight w:val="582"/>
        </w:trPr>
        <w:tc>
          <w:tcPr>
            <w:tcW w:w="993" w:type="dxa"/>
          </w:tcPr>
          <w:p w:rsidR="001C3177" w:rsidRPr="00920AD3" w:rsidRDefault="001C3177" w:rsidP="00920AD3">
            <w:pPr>
              <w:tabs>
                <w:tab w:val="left" w:pos="104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第</w:t>
            </w:r>
            <w:r w:rsidRPr="00920AD3">
              <w:rPr>
                <w:rFonts w:ascii="Times New Roman" w:eastAsia="標楷體" w:hAnsi="Times New Roman" w:cs="Times New Roman"/>
              </w:rPr>
              <w:t>2</w:t>
            </w:r>
            <w:r w:rsidRPr="00920AD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6" w:type="dxa"/>
          </w:tcPr>
          <w:p w:rsidR="001C3177" w:rsidRPr="00920AD3" w:rsidRDefault="001C3177" w:rsidP="001C3177">
            <w:pPr>
              <w:widowControl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獎助對象：凡本校新生通過教務處</w:t>
            </w:r>
            <w:r w:rsidRPr="00920AD3">
              <w:rPr>
                <w:rFonts w:ascii="Times New Roman" w:eastAsia="標楷體" w:hAnsi="Times New Roman" w:cs="Times New Roman"/>
                <w:b/>
                <w:u w:val="single"/>
              </w:rPr>
              <w:t>教學發展與資源中心</w:t>
            </w:r>
            <w:r w:rsidRPr="00920AD3">
              <w:rPr>
                <w:rFonts w:ascii="Times New Roman" w:eastAsia="標楷體" w:hAnsi="Times New Roman" w:cs="Times New Roman"/>
              </w:rPr>
              <w:t>每學期舉辦之</w:t>
            </w:r>
            <w:r w:rsidRPr="00920AD3">
              <w:rPr>
                <w:rFonts w:ascii="Times New Roman" w:eastAsia="標楷體" w:hAnsi="Times New Roman" w:cs="Times New Roman"/>
              </w:rPr>
              <w:t>BLS</w:t>
            </w:r>
            <w:r w:rsidRPr="00920AD3">
              <w:rPr>
                <w:rFonts w:ascii="Times New Roman" w:eastAsia="標楷體" w:hAnsi="Times New Roman" w:cs="Times New Roman"/>
              </w:rPr>
              <w:t>證照檢定，且發照記載日期當時具本校學生資格者。</w:t>
            </w:r>
          </w:p>
        </w:tc>
      </w:tr>
      <w:tr w:rsidR="00920AD3" w:rsidRPr="00920AD3" w:rsidTr="00920AD3">
        <w:trPr>
          <w:trHeight w:val="623"/>
        </w:trPr>
        <w:tc>
          <w:tcPr>
            <w:tcW w:w="993" w:type="dxa"/>
          </w:tcPr>
          <w:p w:rsidR="001C3177" w:rsidRPr="00920AD3" w:rsidRDefault="001C3177" w:rsidP="001C3177">
            <w:pPr>
              <w:tabs>
                <w:tab w:val="left" w:pos="104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第</w:t>
            </w:r>
            <w:r w:rsidRPr="00920AD3">
              <w:rPr>
                <w:rFonts w:ascii="Times New Roman" w:eastAsia="標楷體" w:hAnsi="Times New Roman" w:cs="Times New Roman"/>
              </w:rPr>
              <w:t>3</w:t>
            </w:r>
            <w:r w:rsidRPr="00920AD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6" w:type="dxa"/>
          </w:tcPr>
          <w:p w:rsidR="001C3177" w:rsidRPr="00920AD3" w:rsidRDefault="001C3177" w:rsidP="001C3177">
            <w:pPr>
              <w:widowControl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獎助方式：學生經教務處</w:t>
            </w:r>
            <w:r w:rsidRPr="00920AD3">
              <w:rPr>
                <w:rFonts w:ascii="Times New Roman" w:eastAsia="標楷體" w:hAnsi="Times New Roman" w:cs="Times New Roman"/>
                <w:b/>
                <w:u w:val="single"/>
              </w:rPr>
              <w:t>教學發展與資源中心</w:t>
            </w:r>
            <w:r w:rsidRPr="00920AD3">
              <w:rPr>
                <w:rFonts w:ascii="Times New Roman" w:eastAsia="標楷體" w:hAnsi="Times New Roman" w:cs="Times New Roman"/>
              </w:rPr>
              <w:t>與認證機構考核通過</w:t>
            </w:r>
            <w:r w:rsidRPr="00920AD3">
              <w:rPr>
                <w:rFonts w:ascii="Times New Roman" w:eastAsia="標楷體" w:hAnsi="Times New Roman" w:cs="Times New Roman"/>
              </w:rPr>
              <w:t>BLS</w:t>
            </w:r>
            <w:r w:rsidRPr="00920AD3">
              <w:rPr>
                <w:rFonts w:ascii="Times New Roman" w:eastAsia="標楷體" w:hAnsi="Times New Roman" w:cs="Times New Roman"/>
              </w:rPr>
              <w:t>課程者，核發</w:t>
            </w:r>
            <w:r w:rsidRPr="00920AD3">
              <w:rPr>
                <w:rFonts w:ascii="Times New Roman" w:eastAsia="標楷體" w:hAnsi="Times New Roman" w:cs="Times New Roman"/>
              </w:rPr>
              <w:t>BLS</w:t>
            </w:r>
            <w:r w:rsidRPr="00920AD3">
              <w:rPr>
                <w:rFonts w:ascii="Times New Roman" w:eastAsia="標楷體" w:hAnsi="Times New Roman" w:cs="Times New Roman"/>
              </w:rPr>
              <w:t>證書，每一證照全額補助。</w:t>
            </w:r>
          </w:p>
        </w:tc>
      </w:tr>
      <w:tr w:rsidR="00920AD3" w:rsidRPr="00920AD3" w:rsidTr="00920AD3">
        <w:trPr>
          <w:trHeight w:val="96"/>
        </w:trPr>
        <w:tc>
          <w:tcPr>
            <w:tcW w:w="993" w:type="dxa"/>
          </w:tcPr>
          <w:p w:rsidR="001C3177" w:rsidRPr="00920AD3" w:rsidRDefault="001C3177" w:rsidP="001C31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第</w:t>
            </w:r>
            <w:r w:rsidRPr="00920AD3">
              <w:rPr>
                <w:rFonts w:ascii="Times New Roman" w:eastAsia="標楷體" w:hAnsi="Times New Roman" w:cs="Times New Roman"/>
              </w:rPr>
              <w:t>4</w:t>
            </w:r>
            <w:r w:rsidRPr="00920AD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6" w:type="dxa"/>
          </w:tcPr>
          <w:p w:rsidR="001C3177" w:rsidRPr="00920AD3" w:rsidRDefault="001C3177" w:rsidP="001C3177">
            <w:pPr>
              <w:widowControl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經費來源：每學年度由教育部教學相關獎補助計畫經費或本校相關經費支應。</w:t>
            </w:r>
          </w:p>
        </w:tc>
      </w:tr>
      <w:tr w:rsidR="00920AD3" w:rsidRPr="00920AD3" w:rsidTr="00920AD3">
        <w:trPr>
          <w:trHeight w:val="77"/>
        </w:trPr>
        <w:tc>
          <w:tcPr>
            <w:tcW w:w="993" w:type="dxa"/>
          </w:tcPr>
          <w:p w:rsidR="001C3177" w:rsidRPr="00920AD3" w:rsidRDefault="001C3177" w:rsidP="001C31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第</w:t>
            </w:r>
            <w:r w:rsidRPr="00920AD3">
              <w:rPr>
                <w:rFonts w:ascii="Times New Roman" w:eastAsia="標楷體" w:hAnsi="Times New Roman" w:cs="Times New Roman"/>
              </w:rPr>
              <w:t>5</w:t>
            </w:r>
            <w:r w:rsidRPr="00920AD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6" w:type="dxa"/>
          </w:tcPr>
          <w:p w:rsidR="001C3177" w:rsidRPr="00920AD3" w:rsidRDefault="001C3177" w:rsidP="001C3177">
            <w:pPr>
              <w:widowControl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申請期限：依教務處公告為準。</w:t>
            </w:r>
          </w:p>
        </w:tc>
      </w:tr>
      <w:tr w:rsidR="00920AD3" w:rsidRPr="00920AD3" w:rsidTr="00920AD3">
        <w:trPr>
          <w:trHeight w:val="361"/>
        </w:trPr>
        <w:tc>
          <w:tcPr>
            <w:tcW w:w="993" w:type="dxa"/>
          </w:tcPr>
          <w:p w:rsidR="001C3177" w:rsidRPr="00920AD3" w:rsidRDefault="001C3177" w:rsidP="001C3177">
            <w:pPr>
              <w:tabs>
                <w:tab w:val="left" w:pos="1040"/>
              </w:tabs>
              <w:spacing w:line="400" w:lineRule="exact"/>
              <w:ind w:right="-23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第</w:t>
            </w:r>
            <w:r w:rsidRPr="00920AD3">
              <w:rPr>
                <w:rFonts w:ascii="Times New Roman" w:eastAsia="標楷體" w:hAnsi="Times New Roman" w:cs="Times New Roman"/>
              </w:rPr>
              <w:t>6</w:t>
            </w:r>
            <w:r w:rsidRPr="00920AD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6" w:type="dxa"/>
          </w:tcPr>
          <w:p w:rsidR="001C3177" w:rsidRPr="00920AD3" w:rsidRDefault="001C3177" w:rsidP="001C3177">
            <w:pPr>
              <w:widowControl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申請作業：依教務處公告為準。</w:t>
            </w:r>
          </w:p>
        </w:tc>
      </w:tr>
      <w:tr w:rsidR="00920AD3" w:rsidRPr="00920AD3" w:rsidTr="00920AD3">
        <w:trPr>
          <w:trHeight w:val="582"/>
        </w:trPr>
        <w:tc>
          <w:tcPr>
            <w:tcW w:w="993" w:type="dxa"/>
          </w:tcPr>
          <w:p w:rsidR="001C3177" w:rsidRPr="00920AD3" w:rsidRDefault="001C3177" w:rsidP="00920AD3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第</w:t>
            </w:r>
            <w:r w:rsidRPr="00920AD3">
              <w:rPr>
                <w:rFonts w:ascii="Times New Roman" w:eastAsia="標楷體" w:hAnsi="Times New Roman" w:cs="Times New Roman"/>
              </w:rPr>
              <w:t>7</w:t>
            </w:r>
            <w:r w:rsidRPr="00920AD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6" w:type="dxa"/>
          </w:tcPr>
          <w:p w:rsidR="001C3177" w:rsidRPr="00920AD3" w:rsidRDefault="001C3177" w:rsidP="001C3177">
            <w:pPr>
              <w:widowControl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審查流程：由教務處</w:t>
            </w:r>
            <w:r w:rsidRPr="00920AD3">
              <w:rPr>
                <w:rFonts w:ascii="Times New Roman" w:eastAsia="標楷體" w:hAnsi="Times New Roman" w:cs="Times New Roman"/>
                <w:b/>
                <w:u w:val="single"/>
              </w:rPr>
              <w:t>教學發展與資源中心</w:t>
            </w:r>
            <w:r w:rsidRPr="00920AD3">
              <w:rPr>
                <w:rFonts w:ascii="Times New Roman" w:eastAsia="標楷體" w:hAnsi="Times New Roman" w:cs="Times New Roman"/>
              </w:rPr>
              <w:t>安排課程及實際考核，經教務處審核無誤，校方核定後補助。</w:t>
            </w:r>
          </w:p>
        </w:tc>
      </w:tr>
      <w:tr w:rsidR="00920AD3" w:rsidRPr="00920AD3" w:rsidTr="00920AD3">
        <w:trPr>
          <w:trHeight w:val="131"/>
        </w:trPr>
        <w:tc>
          <w:tcPr>
            <w:tcW w:w="993" w:type="dxa"/>
          </w:tcPr>
          <w:p w:rsidR="001C3177" w:rsidRPr="00920AD3" w:rsidRDefault="001C3177" w:rsidP="001C31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第</w:t>
            </w:r>
            <w:r w:rsidRPr="00920AD3">
              <w:rPr>
                <w:rFonts w:ascii="Times New Roman" w:eastAsia="標楷體" w:hAnsi="Times New Roman" w:cs="Times New Roman"/>
              </w:rPr>
              <w:t>8</w:t>
            </w:r>
            <w:r w:rsidRPr="00920AD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6" w:type="dxa"/>
          </w:tcPr>
          <w:p w:rsidR="001C3177" w:rsidRPr="00920AD3" w:rsidRDefault="00474B55" w:rsidP="001C31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920AD3">
              <w:rPr>
                <w:rFonts w:ascii="Times New Roman" w:eastAsia="標楷體" w:hAnsi="Times New Roman" w:cs="Times New Roman"/>
              </w:rPr>
              <w:t>本要點經教務會議審議通過，</w:t>
            </w:r>
            <w:r w:rsidRPr="00920AD3">
              <w:rPr>
                <w:rFonts w:ascii="Times New Roman" w:eastAsia="標楷體" w:hAnsi="Times New Roman" w:cs="Times New Roman"/>
                <w:u w:val="single"/>
              </w:rPr>
              <w:t>自公布日起實施</w:t>
            </w:r>
            <w:r w:rsidRPr="00920AD3">
              <w:rPr>
                <w:rFonts w:ascii="Times New Roman" w:eastAsia="標楷體" w:hAnsi="Times New Roman" w:cs="Times New Roman"/>
              </w:rPr>
              <w:t>，修正時亦同。</w:t>
            </w:r>
          </w:p>
        </w:tc>
      </w:tr>
    </w:tbl>
    <w:p w:rsidR="005F017F" w:rsidRPr="001C3177" w:rsidRDefault="005F017F"/>
    <w:sectPr w:rsidR="005F017F" w:rsidRPr="001C3177" w:rsidSect="001C31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36" w:rsidRDefault="00DB7136" w:rsidP="005F481F">
      <w:r>
        <w:separator/>
      </w:r>
    </w:p>
  </w:endnote>
  <w:endnote w:type="continuationSeparator" w:id="0">
    <w:p w:rsidR="00DB7136" w:rsidRDefault="00DB7136" w:rsidP="005F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36" w:rsidRDefault="00DB7136" w:rsidP="005F481F">
      <w:r>
        <w:separator/>
      </w:r>
    </w:p>
  </w:footnote>
  <w:footnote w:type="continuationSeparator" w:id="0">
    <w:p w:rsidR="00DB7136" w:rsidRDefault="00DB7136" w:rsidP="005F4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7"/>
    <w:rsid w:val="001C3177"/>
    <w:rsid w:val="00474B55"/>
    <w:rsid w:val="005906AC"/>
    <w:rsid w:val="005F017F"/>
    <w:rsid w:val="005F481F"/>
    <w:rsid w:val="006934F8"/>
    <w:rsid w:val="00853FA1"/>
    <w:rsid w:val="00920AD3"/>
    <w:rsid w:val="00B97705"/>
    <w:rsid w:val="00DB7136"/>
    <w:rsid w:val="00E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07D5E-36C5-4962-AD5B-63EFE81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8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81F"/>
    <w:rPr>
      <w:sz w:val="20"/>
      <w:szCs w:val="20"/>
    </w:rPr>
  </w:style>
  <w:style w:type="character" w:styleId="a7">
    <w:name w:val="Hyperlink"/>
    <w:basedOn w:val="a0"/>
    <w:uiPriority w:val="99"/>
    <w:unhideWhenUsed/>
    <w:rsid w:val="00920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2</cp:revision>
  <dcterms:created xsi:type="dcterms:W3CDTF">2019-12-26T02:00:00Z</dcterms:created>
  <dcterms:modified xsi:type="dcterms:W3CDTF">2019-12-26T02:00:00Z</dcterms:modified>
</cp:coreProperties>
</file>