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BE" w:rsidRPr="0042525A" w:rsidRDefault="00AB7BBE" w:rsidP="0042525A">
      <w:pPr>
        <w:rPr>
          <w:rFonts w:eastAsia="標楷體"/>
          <w:b/>
          <w:sz w:val="32"/>
          <w:szCs w:val="32"/>
        </w:rPr>
      </w:pPr>
      <w:r w:rsidRPr="0042525A">
        <w:rPr>
          <w:rFonts w:eastAsia="標楷體" w:hint="eastAsia"/>
          <w:b/>
          <w:sz w:val="32"/>
          <w:szCs w:val="32"/>
        </w:rPr>
        <w:t>高雄醫學大學</w:t>
      </w:r>
      <w:r w:rsidR="00956D69" w:rsidRPr="0042525A">
        <w:rPr>
          <w:rFonts w:eastAsia="標楷體" w:hint="eastAsia"/>
          <w:b/>
          <w:sz w:val="32"/>
          <w:szCs w:val="32"/>
          <w:u w:val="single"/>
        </w:rPr>
        <w:t>全民國防教育軍事訓練課程實施</w:t>
      </w:r>
      <w:r w:rsidR="00956D69" w:rsidRPr="0042525A">
        <w:rPr>
          <w:rFonts w:eastAsia="標楷體" w:hint="eastAsia"/>
          <w:b/>
          <w:sz w:val="32"/>
          <w:szCs w:val="32"/>
        </w:rPr>
        <w:t>辦法</w:t>
      </w:r>
    </w:p>
    <w:p w:rsidR="00AB7BBE" w:rsidRPr="0042525A" w:rsidRDefault="00AB7BBE" w:rsidP="0042525A">
      <w:pPr>
        <w:spacing w:beforeLines="50" w:before="180" w:line="0" w:lineRule="atLeast"/>
        <w:ind w:firstLineChars="2646" w:firstLine="5292"/>
        <w:rPr>
          <w:rFonts w:ascii="Times New Roman" w:eastAsia="標楷體" w:hAnsi="Times New Roman" w:cs="Times New Roman"/>
          <w:sz w:val="32"/>
          <w:szCs w:val="32"/>
        </w:rPr>
      </w:pPr>
      <w:r w:rsidRPr="0042525A">
        <w:rPr>
          <w:rFonts w:ascii="Times New Roman" w:eastAsia="標楷體" w:hAnsi="Times New Roman" w:cs="Times New Roman"/>
          <w:sz w:val="20"/>
        </w:rPr>
        <w:t>96.06.13</w:t>
      </w:r>
      <w:r w:rsidRPr="0042525A">
        <w:rPr>
          <w:rFonts w:ascii="Times New Roman" w:eastAsia="標楷體" w:hAnsi="Times New Roman" w:cs="Times New Roman"/>
          <w:sz w:val="20"/>
        </w:rPr>
        <w:t>九十六學年度第二次教務處課程委員會議通過</w:t>
      </w:r>
    </w:p>
    <w:p w:rsidR="00AB7BBE" w:rsidRPr="0042525A" w:rsidRDefault="00AB7BBE" w:rsidP="00220C61">
      <w:pPr>
        <w:spacing w:line="0" w:lineRule="atLeast"/>
        <w:ind w:rightChars="-245" w:right="-588" w:firstLineChars="2646" w:firstLine="5292"/>
        <w:rPr>
          <w:rFonts w:ascii="Times New Roman" w:eastAsia="標楷體" w:hAnsi="Times New Roman" w:cs="Times New Roman"/>
          <w:sz w:val="20"/>
        </w:rPr>
      </w:pPr>
      <w:r w:rsidRPr="0042525A">
        <w:rPr>
          <w:rFonts w:ascii="Times New Roman" w:eastAsia="標楷體" w:hAnsi="Times New Roman" w:cs="Times New Roman"/>
          <w:sz w:val="20"/>
        </w:rPr>
        <w:t>99.10.18</w:t>
      </w:r>
      <w:r w:rsidRPr="0042525A">
        <w:rPr>
          <w:rFonts w:ascii="Times New Roman" w:eastAsia="標楷體" w:hAnsi="Times New Roman" w:cs="Times New Roman"/>
          <w:sz w:val="20"/>
        </w:rPr>
        <w:t>高醫學</w:t>
      </w:r>
      <w:proofErr w:type="gramStart"/>
      <w:r w:rsidRPr="0042525A">
        <w:rPr>
          <w:rFonts w:ascii="Times New Roman" w:eastAsia="標楷體" w:hAnsi="Times New Roman" w:cs="Times New Roman"/>
          <w:sz w:val="20"/>
        </w:rPr>
        <w:t>務</w:t>
      </w:r>
      <w:proofErr w:type="gramEnd"/>
      <w:r w:rsidRPr="0042525A">
        <w:rPr>
          <w:rFonts w:ascii="Times New Roman" w:eastAsia="標楷體" w:hAnsi="Times New Roman" w:cs="Times New Roman"/>
          <w:sz w:val="20"/>
        </w:rPr>
        <w:t>字第</w:t>
      </w:r>
      <w:r w:rsidRPr="0042525A">
        <w:rPr>
          <w:rFonts w:ascii="Times New Roman" w:eastAsia="標楷體" w:hAnsi="Times New Roman" w:cs="Times New Roman"/>
          <w:sz w:val="20"/>
        </w:rPr>
        <w:t>0991105148</w:t>
      </w:r>
      <w:r w:rsidRPr="0042525A">
        <w:rPr>
          <w:rFonts w:ascii="Times New Roman" w:eastAsia="標楷體" w:hAnsi="Times New Roman" w:cs="Times New Roman"/>
          <w:sz w:val="20"/>
        </w:rPr>
        <w:t>號函公布</w:t>
      </w:r>
    </w:p>
    <w:p w:rsidR="00AB7BBE" w:rsidRPr="0042525A" w:rsidRDefault="00AB7BBE" w:rsidP="00220C61">
      <w:pPr>
        <w:spacing w:line="0" w:lineRule="atLeast"/>
        <w:ind w:rightChars="-245" w:right="-588" w:firstLineChars="2646" w:firstLine="5292"/>
        <w:rPr>
          <w:rFonts w:ascii="Times New Roman" w:eastAsia="標楷體" w:hAnsi="Times New Roman" w:cs="Times New Roman"/>
          <w:sz w:val="20"/>
        </w:rPr>
      </w:pPr>
      <w:r w:rsidRPr="0042525A">
        <w:rPr>
          <w:rFonts w:ascii="Times New Roman" w:eastAsia="標楷體" w:hAnsi="Times New Roman" w:cs="Times New Roman"/>
          <w:bCs/>
          <w:sz w:val="20"/>
          <w:szCs w:val="20"/>
        </w:rPr>
        <w:t>103.07.14</w:t>
      </w:r>
      <w:proofErr w:type="gramStart"/>
      <w:r w:rsidRPr="0042525A">
        <w:rPr>
          <w:rFonts w:ascii="Times New Roman" w:eastAsia="標楷體" w:hAnsi="Times New Roman" w:cs="Times New Roman"/>
          <w:bCs/>
          <w:sz w:val="20"/>
          <w:szCs w:val="20"/>
        </w:rPr>
        <w:t>一</w:t>
      </w:r>
      <w:proofErr w:type="gramEnd"/>
      <w:r w:rsidRPr="0042525A">
        <w:rPr>
          <w:rFonts w:ascii="Times New Roman" w:eastAsia="標楷體" w:hAnsi="Times New Roman" w:cs="Times New Roman"/>
          <w:bCs/>
          <w:sz w:val="20"/>
          <w:szCs w:val="20"/>
        </w:rPr>
        <w:t>O</w:t>
      </w:r>
      <w:r w:rsidRPr="0042525A">
        <w:rPr>
          <w:rFonts w:ascii="Times New Roman" w:eastAsia="標楷體" w:hAnsi="Times New Roman" w:cs="Times New Roman"/>
          <w:bCs/>
          <w:sz w:val="20"/>
          <w:szCs w:val="20"/>
        </w:rPr>
        <w:t>二學年度第七次教務會議通過</w:t>
      </w:r>
    </w:p>
    <w:p w:rsidR="00DE6D0E" w:rsidRPr="0042525A" w:rsidRDefault="00523914" w:rsidP="0042525A">
      <w:pPr>
        <w:spacing w:afterLines="50" w:after="180" w:line="0" w:lineRule="atLeast"/>
        <w:ind w:firstLineChars="2646" w:firstLine="5292"/>
        <w:rPr>
          <w:rFonts w:ascii="Times New Roman" w:eastAsia="標楷體" w:hAnsi="Times New Roman" w:cs="Times New Roman"/>
          <w:sz w:val="20"/>
        </w:rPr>
      </w:pPr>
      <w:r w:rsidRPr="0042525A">
        <w:rPr>
          <w:rFonts w:ascii="Times New Roman" w:eastAsia="標楷體" w:hAnsi="Times New Roman" w:cs="Times New Roman"/>
          <w:sz w:val="20"/>
        </w:rPr>
        <w:t>103.08.20</w:t>
      </w:r>
      <w:r w:rsidRPr="0042525A">
        <w:rPr>
          <w:rFonts w:ascii="Times New Roman" w:eastAsia="標楷體" w:hAnsi="Times New Roman" w:cs="Times New Roman"/>
          <w:sz w:val="20"/>
        </w:rPr>
        <w:t>高醫學務字第</w:t>
      </w:r>
      <w:bookmarkStart w:id="0" w:name="_GoBack"/>
      <w:r w:rsidRPr="0042525A">
        <w:rPr>
          <w:rFonts w:ascii="Times New Roman" w:eastAsia="標楷體" w:hAnsi="Times New Roman" w:cs="Times New Roman"/>
          <w:sz w:val="20"/>
        </w:rPr>
        <w:t>1031102517</w:t>
      </w:r>
      <w:bookmarkEnd w:id="0"/>
      <w:r w:rsidRPr="0042525A">
        <w:rPr>
          <w:rFonts w:ascii="Times New Roman" w:eastAsia="標楷體" w:hAnsi="Times New Roman" w:cs="Times New Roman"/>
          <w:sz w:val="20"/>
        </w:rPr>
        <w:t>號函公布</w:t>
      </w:r>
    </w:p>
    <w:p w:rsidR="00956D69" w:rsidRPr="00180073" w:rsidRDefault="00956D69" w:rsidP="00956D69">
      <w:pPr>
        <w:ind w:left="991" w:hangingChars="413" w:hanging="991"/>
      </w:pPr>
      <w:r>
        <w:rPr>
          <w:rFonts w:eastAsia="標楷體" w:hint="eastAsia"/>
          <w:kern w:val="0"/>
        </w:rPr>
        <w:t>第</w:t>
      </w:r>
      <w:r w:rsidRPr="00956D69">
        <w:rPr>
          <w:rFonts w:eastAsia="標楷體" w:hint="eastAsia"/>
          <w:kern w:val="0"/>
        </w:rPr>
        <w:t>一</w:t>
      </w:r>
      <w:r>
        <w:rPr>
          <w:rFonts w:eastAsia="標楷體" w:hint="eastAsia"/>
          <w:kern w:val="0"/>
        </w:rPr>
        <w:t>條</w:t>
      </w:r>
      <w:r>
        <w:rPr>
          <w:rFonts w:eastAsia="標楷體" w:hint="eastAsia"/>
          <w:kern w:val="0"/>
        </w:rPr>
        <w:t xml:space="preserve">  </w:t>
      </w:r>
      <w:r w:rsidRPr="009E7A9C">
        <w:rPr>
          <w:rFonts w:eastAsia="標楷體" w:hint="eastAsia"/>
          <w:kern w:val="0"/>
        </w:rPr>
        <w:t>本法依據教育部</w:t>
      </w:r>
      <w:r w:rsidR="00220C61" w:rsidRPr="004E22A6">
        <w:rPr>
          <w:rFonts w:ascii="Times New Roman" w:eastAsia="標楷體"/>
          <w:kern w:val="0"/>
          <w:u w:val="single"/>
        </w:rPr>
        <w:t>相關辦法之規定</w:t>
      </w:r>
      <w:r w:rsidR="00220C61" w:rsidRPr="000B0B9D">
        <w:rPr>
          <w:rFonts w:ascii="Times New Roman" w:eastAsia="標楷體"/>
          <w:kern w:val="0"/>
          <w:u w:val="single"/>
        </w:rPr>
        <w:t>，</w:t>
      </w:r>
      <w:r w:rsidR="00220C61" w:rsidRPr="00220C61">
        <w:rPr>
          <w:rFonts w:ascii="Times New Roman" w:eastAsia="標楷體"/>
          <w:kern w:val="0"/>
        </w:rPr>
        <w:t>訂定</w:t>
      </w:r>
      <w:r w:rsidR="00220C61" w:rsidRPr="004E22A6">
        <w:rPr>
          <w:rFonts w:ascii="Times New Roman" w:eastAsia="標楷體"/>
          <w:kern w:val="0"/>
          <w:u w:val="single"/>
        </w:rPr>
        <w:t>本辦法</w:t>
      </w:r>
      <w:r w:rsidR="00220C61" w:rsidRPr="006435E4">
        <w:rPr>
          <w:rFonts w:ascii="Times New Roman" w:eastAsia="標楷體"/>
          <w:kern w:val="0"/>
        </w:rPr>
        <w:t>。</w:t>
      </w:r>
    </w:p>
    <w:p w:rsidR="00956D69" w:rsidRDefault="00956D69" w:rsidP="00956D69">
      <w:pPr>
        <w:ind w:left="991" w:hangingChars="413" w:hanging="991"/>
        <w:rPr>
          <w:rFonts w:ascii="標楷體" w:eastAsia="標楷體" w:hAnsi="標楷體"/>
        </w:rPr>
      </w:pPr>
      <w:r>
        <w:rPr>
          <w:rFonts w:eastAsia="標楷體" w:hint="eastAsia"/>
          <w:kern w:val="0"/>
        </w:rPr>
        <w:t>第</w:t>
      </w:r>
      <w:r w:rsidRPr="00956D69">
        <w:rPr>
          <w:rFonts w:eastAsia="標楷體" w:hint="eastAsia"/>
          <w:kern w:val="0"/>
        </w:rPr>
        <w:t>二</w:t>
      </w:r>
      <w:r>
        <w:rPr>
          <w:rFonts w:eastAsia="標楷體" w:hint="eastAsia"/>
          <w:kern w:val="0"/>
        </w:rPr>
        <w:t>條</w:t>
      </w:r>
      <w:r>
        <w:rPr>
          <w:rFonts w:eastAsia="標楷體" w:hint="eastAsia"/>
          <w:kern w:val="0"/>
        </w:rPr>
        <w:t xml:space="preserve">  </w:t>
      </w:r>
      <w:r w:rsidR="00003C52" w:rsidRPr="006435E4">
        <w:rPr>
          <w:rFonts w:ascii="Times New Roman" w:eastAsia="標楷體"/>
          <w:kern w:val="0"/>
        </w:rPr>
        <w:t>本校學生</w:t>
      </w:r>
      <w:r w:rsidR="00003C52" w:rsidRPr="006435E4">
        <w:rPr>
          <w:rFonts w:ascii="Times New Roman" w:eastAsia="標楷體"/>
          <w:kern w:val="0"/>
          <w:u w:val="single"/>
        </w:rPr>
        <w:t>全民國防教育軍事訓練課程</w:t>
      </w:r>
      <w:r w:rsidR="00003C52" w:rsidRPr="006435E4">
        <w:rPr>
          <w:rFonts w:ascii="Times New Roman" w:eastAsia="標楷體"/>
          <w:kern w:val="0"/>
        </w:rPr>
        <w:t>成績單獨核計，</w:t>
      </w:r>
      <w:proofErr w:type="gramStart"/>
      <w:r w:rsidR="00003C52" w:rsidRPr="006435E4">
        <w:rPr>
          <w:rFonts w:ascii="Times New Roman" w:eastAsia="標楷體"/>
          <w:kern w:val="0"/>
          <w:u w:val="single"/>
        </w:rPr>
        <w:t>不</w:t>
      </w:r>
      <w:proofErr w:type="gramEnd"/>
      <w:r w:rsidR="00003C52" w:rsidRPr="006435E4">
        <w:rPr>
          <w:rFonts w:ascii="Times New Roman" w:eastAsia="標楷體"/>
          <w:kern w:val="0"/>
          <w:u w:val="single"/>
        </w:rPr>
        <w:t>併入各學系最低畢業學分數計算。本課程為選修課程，每門課程每週上課二小時，選修每學期計</w:t>
      </w:r>
      <w:proofErr w:type="gramStart"/>
      <w:r w:rsidR="00003C52" w:rsidRPr="006435E4">
        <w:rPr>
          <w:rFonts w:ascii="Times New Roman" w:eastAsia="標楷體"/>
          <w:kern w:val="0"/>
          <w:u w:val="single"/>
        </w:rPr>
        <w:t>一</w:t>
      </w:r>
      <w:proofErr w:type="gramEnd"/>
      <w:r w:rsidR="00003C52" w:rsidRPr="006435E4">
        <w:rPr>
          <w:rFonts w:ascii="Times New Roman" w:eastAsia="標楷體"/>
          <w:kern w:val="0"/>
          <w:u w:val="single"/>
        </w:rPr>
        <w:t>學分，納入當學期學分數計算。成績</w:t>
      </w:r>
      <w:r w:rsidR="00003C52" w:rsidRPr="006435E4">
        <w:rPr>
          <w:rFonts w:ascii="Times New Roman" w:eastAsia="標楷體" w:hAnsi="標楷體"/>
          <w:u w:val="single"/>
        </w:rPr>
        <w:t>以一百分為滿分，以六十分為及格，成績不及格者應重修，學期成績考查以平時成績、期中考成績、期末考成績方式評定為原則，由授課教官列入課程大綱內成績評定方式辦理</w:t>
      </w:r>
      <w:r w:rsidR="00003C52" w:rsidRPr="006435E4">
        <w:rPr>
          <w:rFonts w:ascii="Times New Roman" w:eastAsia="標楷體" w:hAnsi="標楷體"/>
        </w:rPr>
        <w:t>。</w:t>
      </w:r>
    </w:p>
    <w:p w:rsidR="00956D69" w:rsidRDefault="00956D69" w:rsidP="00956D69">
      <w:pPr>
        <w:ind w:left="991" w:hangingChars="413" w:hanging="991"/>
        <w:rPr>
          <w:rFonts w:ascii="標楷體" w:eastAsia="標楷體" w:hAnsi="標楷體"/>
        </w:rPr>
      </w:pPr>
      <w:r>
        <w:rPr>
          <w:rFonts w:ascii="標楷體" w:eastAsia="標楷體" w:hAnsi="標楷體" w:hint="eastAsia"/>
        </w:rPr>
        <w:t>第</w:t>
      </w:r>
      <w:r w:rsidRPr="00003C52">
        <w:rPr>
          <w:rFonts w:ascii="標楷體" w:eastAsia="標楷體" w:hAnsi="標楷體" w:hint="eastAsia"/>
          <w:u w:val="single"/>
        </w:rPr>
        <w:t>三</w:t>
      </w:r>
      <w:r>
        <w:rPr>
          <w:rFonts w:ascii="標楷體" w:eastAsia="標楷體" w:hAnsi="標楷體" w:hint="eastAsia"/>
        </w:rPr>
        <w:t xml:space="preserve">條  </w:t>
      </w:r>
      <w:r w:rsidR="00003C52" w:rsidRPr="006435E4">
        <w:rPr>
          <w:rFonts w:ascii="Times New Roman" w:eastAsia="標楷體" w:hAnsi="Times New Roman"/>
          <w:u w:val="single"/>
        </w:rPr>
        <w:t>全民國防教育軍事訓練課程內容包含：國際情勢、國防政策、全民國防、防衛動員、國防科技等五大領域，由軍訓室負責規劃分配軍訓教官實施授課。</w:t>
      </w:r>
    </w:p>
    <w:p w:rsidR="00956D69" w:rsidRDefault="00956D69" w:rsidP="00956D69">
      <w:pPr>
        <w:ind w:rightChars="20" w:right="48"/>
        <w:jc w:val="both"/>
        <w:rPr>
          <w:rFonts w:ascii="標楷體" w:eastAsia="標楷體" w:hAnsi="標楷體"/>
        </w:rPr>
      </w:pPr>
      <w:r>
        <w:rPr>
          <w:rFonts w:ascii="標楷體" w:eastAsia="標楷體" w:hAnsi="標楷體" w:hint="eastAsia"/>
        </w:rPr>
        <w:t>第</w:t>
      </w:r>
      <w:r w:rsidRPr="00003C52">
        <w:rPr>
          <w:rFonts w:ascii="標楷體" w:eastAsia="標楷體" w:hAnsi="標楷體" w:hint="eastAsia"/>
          <w:u w:val="single"/>
        </w:rPr>
        <w:t>四</w:t>
      </w:r>
      <w:r>
        <w:rPr>
          <w:rFonts w:ascii="標楷體" w:eastAsia="標楷體" w:hAnsi="標楷體" w:hint="eastAsia"/>
        </w:rPr>
        <w:t xml:space="preserve">條  </w:t>
      </w:r>
      <w:r w:rsidRPr="00003C52">
        <w:rPr>
          <w:rFonts w:ascii="標楷體" w:eastAsia="標楷體" w:hAnsi="標楷體" w:hint="eastAsia"/>
          <w:u w:val="single"/>
        </w:rPr>
        <w:t>全民國防教育軍事訓練教學實施</w:t>
      </w:r>
      <w:r w:rsidR="00003C52" w:rsidRPr="00003C52">
        <w:rPr>
          <w:rFonts w:ascii="標楷體" w:eastAsia="標楷體" w:hAnsi="標楷體" w:hint="eastAsia"/>
          <w:u w:val="single"/>
        </w:rPr>
        <w:t>：</w:t>
      </w:r>
    </w:p>
    <w:p w:rsidR="00956D69" w:rsidRPr="00003C52" w:rsidRDefault="00956D69" w:rsidP="00956D69">
      <w:pPr>
        <w:ind w:leftChars="403" w:left="1483" w:rightChars="20" w:right="48" w:hangingChars="215" w:hanging="516"/>
        <w:jc w:val="both"/>
        <w:rPr>
          <w:rFonts w:ascii="標楷體" w:eastAsia="標楷體" w:hAnsi="標楷體"/>
          <w:u w:val="single"/>
        </w:rPr>
      </w:pPr>
      <w:r w:rsidRPr="00003C52">
        <w:rPr>
          <w:rFonts w:ascii="標楷體" w:eastAsia="標楷體" w:hAnsi="標楷體" w:hint="eastAsia"/>
          <w:u w:val="single"/>
        </w:rPr>
        <w:t>一、授課教官應依課目性質，運用適當之施教方法，強化教學效果，並按時上、下課，嚴格清查到課人數及維持課堂秩序。</w:t>
      </w:r>
    </w:p>
    <w:p w:rsidR="00956D69" w:rsidRPr="00003C52" w:rsidRDefault="00956D69" w:rsidP="00956D69">
      <w:pPr>
        <w:ind w:leftChars="403" w:left="1483" w:rightChars="20" w:right="48" w:hangingChars="215" w:hanging="516"/>
        <w:jc w:val="both"/>
        <w:rPr>
          <w:rFonts w:ascii="標楷體" w:eastAsia="標楷體" w:hAnsi="標楷體"/>
          <w:u w:val="single"/>
        </w:rPr>
      </w:pPr>
      <w:r w:rsidRPr="00003C52">
        <w:rPr>
          <w:rFonts w:ascii="標楷體" w:eastAsia="標楷體" w:hAnsi="標楷體" w:hint="eastAsia"/>
          <w:u w:val="single"/>
        </w:rPr>
        <w:t>二、授課教官應按授課計畫預定之進度施教，因故不能授課時，須事前洽妥代課教官實施代課，並報請軍訓室主任核准。</w:t>
      </w:r>
    </w:p>
    <w:p w:rsidR="00956D69" w:rsidRPr="00003C52" w:rsidRDefault="00956D69" w:rsidP="00956D69">
      <w:pPr>
        <w:ind w:leftChars="403" w:left="1483" w:rightChars="20" w:right="48" w:hangingChars="215" w:hanging="516"/>
        <w:jc w:val="both"/>
        <w:rPr>
          <w:rFonts w:ascii="標楷體" w:eastAsia="標楷體" w:hAnsi="標楷體"/>
          <w:u w:val="single"/>
        </w:rPr>
      </w:pPr>
      <w:r w:rsidRPr="00003C52">
        <w:rPr>
          <w:rFonts w:ascii="標楷體" w:eastAsia="標楷體" w:hAnsi="標楷體" w:hint="eastAsia"/>
          <w:u w:val="single"/>
        </w:rPr>
        <w:t>三、任課教官應於教學過程中自我考核，有關學生對課程內容或施教方式反映教學意見，應立即檢討改進。</w:t>
      </w:r>
    </w:p>
    <w:p w:rsidR="00956D69" w:rsidRPr="00003C52" w:rsidRDefault="00956D69" w:rsidP="00956D69">
      <w:pPr>
        <w:ind w:leftChars="403" w:left="1483" w:hangingChars="215" w:hanging="516"/>
        <w:rPr>
          <w:rFonts w:ascii="標楷體" w:eastAsia="標楷體" w:hAnsi="標楷體"/>
          <w:u w:val="single"/>
        </w:rPr>
      </w:pPr>
      <w:r w:rsidRPr="00003C52">
        <w:rPr>
          <w:rFonts w:ascii="標楷體" w:eastAsia="標楷體" w:hAnsi="標楷體" w:hint="eastAsia"/>
          <w:u w:val="single"/>
        </w:rPr>
        <w:t>四、軍訓室主任負責全民國防教育軍事訓練教學督導，所見缺失通知授課教官改進，並於每週軍訓人員專業研討會研討精進。</w:t>
      </w:r>
    </w:p>
    <w:p w:rsidR="006D5037" w:rsidRPr="006D5037" w:rsidRDefault="006D5037" w:rsidP="006D5037">
      <w:pPr>
        <w:rPr>
          <w:rFonts w:ascii="標楷體" w:eastAsia="標楷體" w:hAnsi="標楷體"/>
        </w:rPr>
      </w:pPr>
      <w:r>
        <w:rPr>
          <w:rFonts w:ascii="標楷體" w:eastAsia="標楷體" w:hAnsi="標楷體" w:hint="eastAsia"/>
        </w:rPr>
        <w:t>第</w:t>
      </w:r>
      <w:r w:rsidR="00956D69" w:rsidRPr="00003C52">
        <w:rPr>
          <w:rFonts w:ascii="標楷體" w:eastAsia="標楷體" w:hAnsi="標楷體" w:hint="eastAsia"/>
          <w:u w:val="single"/>
        </w:rPr>
        <w:t>五</w:t>
      </w:r>
      <w:r>
        <w:rPr>
          <w:rFonts w:ascii="標楷體" w:eastAsia="標楷體" w:hAnsi="標楷體" w:hint="eastAsia"/>
        </w:rPr>
        <w:t xml:space="preserve">條  </w:t>
      </w:r>
      <w:r w:rsidRPr="00003C52">
        <w:rPr>
          <w:rFonts w:ascii="標楷體" w:eastAsia="標楷體" w:hAnsi="標楷體" w:hint="eastAsia"/>
          <w:u w:val="single"/>
        </w:rPr>
        <w:t>全民國防教育軍事訓練課程折算役期作業</w:t>
      </w:r>
      <w:r w:rsidR="00003C52" w:rsidRPr="00003C52">
        <w:rPr>
          <w:rFonts w:ascii="標楷體" w:eastAsia="標楷體" w:hAnsi="標楷體" w:hint="eastAsia"/>
          <w:u w:val="single"/>
        </w:rPr>
        <w:t>：</w:t>
      </w:r>
    </w:p>
    <w:p w:rsidR="006D5037" w:rsidRPr="00003C52" w:rsidRDefault="006D5037" w:rsidP="006D5037">
      <w:pPr>
        <w:ind w:firstLineChars="413" w:firstLine="991"/>
        <w:rPr>
          <w:rFonts w:ascii="標楷體" w:eastAsia="標楷體" w:hAnsi="標楷體"/>
          <w:u w:val="single"/>
        </w:rPr>
      </w:pPr>
      <w:r w:rsidRPr="00003C52">
        <w:rPr>
          <w:rFonts w:ascii="標楷體" w:eastAsia="標楷體" w:hAnsi="標楷體" w:hint="eastAsia"/>
          <w:u w:val="single"/>
        </w:rPr>
        <w:t>一、辦理折抵役期對象：義務役軍官、士官、常備兵及替代役役男。</w:t>
      </w:r>
    </w:p>
    <w:p w:rsidR="006D5037" w:rsidRPr="00003C52" w:rsidRDefault="006D5037" w:rsidP="006D5037">
      <w:pPr>
        <w:ind w:firstLineChars="413" w:firstLine="991"/>
        <w:rPr>
          <w:rFonts w:ascii="標楷體" w:eastAsia="標楷體" w:hAnsi="標楷體"/>
          <w:u w:val="single"/>
        </w:rPr>
      </w:pPr>
      <w:r w:rsidRPr="00003C52">
        <w:rPr>
          <w:rFonts w:ascii="標楷體" w:eastAsia="標楷體" w:hAnsi="標楷體" w:hint="eastAsia"/>
          <w:u w:val="single"/>
        </w:rPr>
        <w:t>二、折減現役</w:t>
      </w:r>
      <w:proofErr w:type="gramStart"/>
      <w:r w:rsidRPr="00003C52">
        <w:rPr>
          <w:rFonts w:ascii="標楷體" w:eastAsia="標楷體" w:hAnsi="標楷體" w:hint="eastAsia"/>
          <w:u w:val="single"/>
        </w:rPr>
        <w:t>役</w:t>
      </w:r>
      <w:proofErr w:type="gramEnd"/>
      <w:r w:rsidRPr="00003C52">
        <w:rPr>
          <w:rFonts w:ascii="標楷體" w:eastAsia="標楷體" w:hAnsi="標楷體" w:hint="eastAsia"/>
          <w:u w:val="single"/>
        </w:rPr>
        <w:t>期</w:t>
      </w:r>
      <w:r w:rsidR="00DB0885" w:rsidRPr="00003C52">
        <w:rPr>
          <w:rFonts w:ascii="標楷體" w:eastAsia="標楷體" w:hAnsi="標楷體" w:hint="eastAsia"/>
          <w:u w:val="single"/>
        </w:rPr>
        <w:t>或軍事訓練</w:t>
      </w:r>
      <w:r w:rsidRPr="00003C52">
        <w:rPr>
          <w:rFonts w:ascii="標楷體" w:eastAsia="標楷體" w:hAnsi="標楷體" w:hint="eastAsia"/>
          <w:u w:val="single"/>
        </w:rPr>
        <w:t>計算方式：</w:t>
      </w:r>
    </w:p>
    <w:p w:rsidR="006D5037" w:rsidRPr="00003C52" w:rsidRDefault="006D5037" w:rsidP="00DB0885">
      <w:pPr>
        <w:ind w:leftChars="413" w:left="1704" w:hangingChars="297" w:hanging="713"/>
        <w:rPr>
          <w:rFonts w:ascii="標楷體" w:eastAsia="標楷體" w:hAnsi="標楷體"/>
          <w:u w:val="single"/>
        </w:rPr>
      </w:pPr>
      <w:r w:rsidRPr="00003C52">
        <w:rPr>
          <w:rFonts w:ascii="標楷體" w:eastAsia="標楷體" w:hAnsi="標楷體" w:hint="eastAsia"/>
          <w:u w:val="single"/>
        </w:rPr>
        <w:t>（一）</w:t>
      </w:r>
      <w:r w:rsidR="00D10475" w:rsidRPr="00003C52">
        <w:rPr>
          <w:rFonts w:ascii="標楷體" w:eastAsia="標楷體" w:hAnsi="標楷體" w:hint="eastAsia"/>
          <w:u w:val="single"/>
        </w:rPr>
        <w:t>八十二</w:t>
      </w:r>
      <w:r w:rsidRPr="00003C52">
        <w:rPr>
          <w:rFonts w:ascii="標楷體" w:eastAsia="標楷體" w:hAnsi="標楷體" w:hint="eastAsia"/>
          <w:u w:val="single"/>
        </w:rPr>
        <w:t>年次(含)以前役男:依每門課程總時數</w:t>
      </w:r>
      <w:r w:rsidR="00D10475" w:rsidRPr="00003C52">
        <w:rPr>
          <w:rFonts w:ascii="標楷體" w:eastAsia="標楷體" w:hAnsi="標楷體" w:hint="eastAsia"/>
          <w:u w:val="single"/>
        </w:rPr>
        <w:t>三十六</w:t>
      </w:r>
      <w:r w:rsidRPr="00003C52">
        <w:rPr>
          <w:rFonts w:ascii="標楷體" w:eastAsia="標楷體" w:hAnsi="標楷體" w:hint="eastAsia"/>
          <w:u w:val="single"/>
        </w:rPr>
        <w:t>小時(堂)計算，修習成績合格者，依每</w:t>
      </w:r>
      <w:r w:rsidR="00D10475" w:rsidRPr="00003C52">
        <w:rPr>
          <w:rFonts w:ascii="標楷體" w:eastAsia="標楷體" w:hAnsi="標楷體" w:hint="eastAsia"/>
          <w:u w:val="single"/>
        </w:rPr>
        <w:t>八</w:t>
      </w:r>
      <w:r w:rsidRPr="00003C52">
        <w:rPr>
          <w:rFonts w:ascii="標楷體" w:eastAsia="標楷體" w:hAnsi="標楷體" w:hint="eastAsia"/>
          <w:u w:val="single"/>
        </w:rPr>
        <w:t>堂課折算</w:t>
      </w:r>
      <w:r w:rsidR="00D10475" w:rsidRPr="00003C52">
        <w:rPr>
          <w:rFonts w:ascii="標楷體" w:eastAsia="標楷體" w:hAnsi="標楷體" w:hint="eastAsia"/>
          <w:u w:val="single"/>
        </w:rPr>
        <w:t>一</w:t>
      </w:r>
      <w:r w:rsidRPr="00003C52">
        <w:rPr>
          <w:rFonts w:ascii="標楷體" w:eastAsia="標楷體" w:hAnsi="標楷體" w:hint="eastAsia"/>
          <w:u w:val="single"/>
        </w:rPr>
        <w:t>日，</w:t>
      </w:r>
      <w:proofErr w:type="gramStart"/>
      <w:r w:rsidRPr="00003C52">
        <w:rPr>
          <w:rFonts w:ascii="標楷體" w:eastAsia="標楷體" w:hAnsi="標楷體" w:hint="eastAsia"/>
          <w:u w:val="single"/>
        </w:rPr>
        <w:t>得折減</w:t>
      </w:r>
      <w:proofErr w:type="gramEnd"/>
      <w:r w:rsidR="00D10475" w:rsidRPr="00003C52">
        <w:rPr>
          <w:rFonts w:ascii="標楷體" w:eastAsia="標楷體" w:hAnsi="標楷體" w:hint="eastAsia"/>
          <w:u w:val="single"/>
        </w:rPr>
        <w:t>四點五</w:t>
      </w:r>
      <w:r w:rsidRPr="00003C52">
        <w:rPr>
          <w:rFonts w:ascii="標楷體" w:eastAsia="標楷體" w:hAnsi="標楷體" w:hint="eastAsia"/>
          <w:u w:val="single"/>
        </w:rPr>
        <w:t>日；</w:t>
      </w:r>
      <w:proofErr w:type="gramStart"/>
      <w:r w:rsidRPr="00003C52">
        <w:rPr>
          <w:rFonts w:ascii="標楷體" w:eastAsia="標楷體" w:hAnsi="標楷體" w:hint="eastAsia"/>
          <w:u w:val="single"/>
        </w:rPr>
        <w:t>五門課共</w:t>
      </w:r>
      <w:r w:rsidR="00D10475" w:rsidRPr="00003C52">
        <w:rPr>
          <w:rFonts w:ascii="標楷體" w:eastAsia="標楷體" w:hAnsi="標楷體" w:hint="eastAsia"/>
          <w:u w:val="single"/>
        </w:rPr>
        <w:t>一百八十</w:t>
      </w:r>
      <w:r w:rsidRPr="00003C52">
        <w:rPr>
          <w:rFonts w:ascii="標楷體" w:eastAsia="標楷體" w:hAnsi="標楷體" w:hint="eastAsia"/>
          <w:u w:val="single"/>
        </w:rPr>
        <w:t>小時</w:t>
      </w:r>
      <w:proofErr w:type="gramEnd"/>
      <w:r w:rsidRPr="00003C52">
        <w:rPr>
          <w:rFonts w:ascii="標楷體" w:eastAsia="標楷體" w:hAnsi="標楷體" w:hint="eastAsia"/>
          <w:u w:val="single"/>
        </w:rPr>
        <w:t>(堂)，不足</w:t>
      </w:r>
      <w:r w:rsidR="00D10475" w:rsidRPr="00003C52">
        <w:rPr>
          <w:rFonts w:ascii="標楷體" w:eastAsia="標楷體" w:hAnsi="標楷體" w:hint="eastAsia"/>
          <w:u w:val="single"/>
        </w:rPr>
        <w:t>一</w:t>
      </w:r>
      <w:r w:rsidRPr="00003C52">
        <w:rPr>
          <w:rFonts w:ascii="標楷體" w:eastAsia="標楷體" w:hAnsi="標楷體" w:hint="eastAsia"/>
          <w:u w:val="single"/>
        </w:rPr>
        <w:t>日不列入計算，</w:t>
      </w:r>
      <w:proofErr w:type="gramStart"/>
      <w:r w:rsidRPr="00003C52">
        <w:rPr>
          <w:rFonts w:ascii="標楷體" w:eastAsia="標楷體" w:hAnsi="標楷體" w:hint="eastAsia"/>
          <w:u w:val="single"/>
        </w:rPr>
        <w:t>至多得折減</w:t>
      </w:r>
      <w:proofErr w:type="gramEnd"/>
      <w:r w:rsidRPr="00003C52">
        <w:rPr>
          <w:rFonts w:ascii="標楷體" w:eastAsia="標楷體" w:hAnsi="標楷體" w:hint="eastAsia"/>
          <w:u w:val="single"/>
        </w:rPr>
        <w:t>現役</w:t>
      </w:r>
      <w:proofErr w:type="gramStart"/>
      <w:r w:rsidRPr="00003C52">
        <w:rPr>
          <w:rFonts w:ascii="標楷體" w:eastAsia="標楷體" w:hAnsi="標楷體" w:hint="eastAsia"/>
          <w:u w:val="single"/>
        </w:rPr>
        <w:t>役</w:t>
      </w:r>
      <w:proofErr w:type="gramEnd"/>
      <w:r w:rsidRPr="00003C52">
        <w:rPr>
          <w:rFonts w:ascii="標楷體" w:eastAsia="標楷體" w:hAnsi="標楷體" w:hint="eastAsia"/>
          <w:u w:val="single"/>
        </w:rPr>
        <w:t>期</w:t>
      </w:r>
      <w:r w:rsidR="00D10475" w:rsidRPr="00003C52">
        <w:rPr>
          <w:rFonts w:ascii="標楷體" w:eastAsia="標楷體" w:hAnsi="標楷體" w:hint="eastAsia"/>
          <w:u w:val="single"/>
        </w:rPr>
        <w:t>二十二</w:t>
      </w:r>
      <w:r w:rsidRPr="00003C52">
        <w:rPr>
          <w:rFonts w:ascii="標楷體" w:eastAsia="標楷體" w:hAnsi="標楷體" w:hint="eastAsia"/>
          <w:u w:val="single"/>
        </w:rPr>
        <w:t>日。</w:t>
      </w:r>
    </w:p>
    <w:p w:rsidR="006D5037" w:rsidRPr="00003C52" w:rsidRDefault="006D5037" w:rsidP="00DB0885">
      <w:pPr>
        <w:ind w:leftChars="413" w:left="1718" w:hangingChars="303" w:hanging="727"/>
        <w:rPr>
          <w:rFonts w:ascii="標楷體" w:eastAsia="標楷體" w:hAnsi="標楷體"/>
          <w:u w:val="single"/>
        </w:rPr>
      </w:pPr>
      <w:r w:rsidRPr="00003C52">
        <w:rPr>
          <w:rFonts w:ascii="標楷體" w:eastAsia="標楷體" w:hAnsi="標楷體" w:hint="eastAsia"/>
          <w:u w:val="single"/>
        </w:rPr>
        <w:t>（二）</w:t>
      </w:r>
      <w:r w:rsidR="00D10475" w:rsidRPr="00003C52">
        <w:rPr>
          <w:rFonts w:ascii="標楷體" w:eastAsia="標楷體" w:hAnsi="標楷體" w:hint="eastAsia"/>
          <w:u w:val="single"/>
        </w:rPr>
        <w:t>八十三</w:t>
      </w:r>
      <w:r w:rsidRPr="00003C52">
        <w:rPr>
          <w:rFonts w:ascii="標楷體" w:eastAsia="標楷體" w:hAnsi="標楷體" w:hint="eastAsia"/>
          <w:u w:val="single"/>
        </w:rPr>
        <w:t>年次（含）以後役男:折減軍事訓練</w:t>
      </w:r>
      <w:proofErr w:type="gramStart"/>
      <w:r w:rsidRPr="00003C52">
        <w:rPr>
          <w:rFonts w:ascii="標楷體" w:eastAsia="標楷體" w:hAnsi="標楷體" w:hint="eastAsia"/>
          <w:u w:val="single"/>
        </w:rPr>
        <w:t>期間，</w:t>
      </w:r>
      <w:proofErr w:type="gramEnd"/>
      <w:r w:rsidRPr="00003C52">
        <w:rPr>
          <w:rFonts w:ascii="標楷體" w:eastAsia="標楷體" w:hAnsi="標楷體" w:hint="eastAsia"/>
          <w:u w:val="single"/>
        </w:rPr>
        <w:t>依每門課程內軍事訓練相關課目時數</w:t>
      </w:r>
      <w:r w:rsidR="00D10475" w:rsidRPr="00003C52">
        <w:rPr>
          <w:rFonts w:ascii="標楷體" w:eastAsia="標楷體" w:hAnsi="標楷體" w:hint="eastAsia"/>
          <w:u w:val="single"/>
        </w:rPr>
        <w:t>十六</w:t>
      </w:r>
      <w:r w:rsidRPr="00003C52">
        <w:rPr>
          <w:rFonts w:ascii="標楷體" w:eastAsia="標楷體" w:hAnsi="標楷體" w:hint="eastAsia"/>
          <w:u w:val="single"/>
        </w:rPr>
        <w:t>小時(堂)計算，修習成績合格者，依每</w:t>
      </w:r>
      <w:r w:rsidR="00D10475" w:rsidRPr="00003C52">
        <w:rPr>
          <w:rFonts w:ascii="標楷體" w:eastAsia="標楷體" w:hAnsi="標楷體" w:hint="eastAsia"/>
          <w:u w:val="single"/>
        </w:rPr>
        <w:t>八</w:t>
      </w:r>
      <w:r w:rsidRPr="00003C52">
        <w:rPr>
          <w:rFonts w:ascii="標楷體" w:eastAsia="標楷體" w:hAnsi="標楷體" w:hint="eastAsia"/>
          <w:u w:val="single"/>
        </w:rPr>
        <w:t>堂課折算</w:t>
      </w:r>
      <w:r w:rsidR="00D10475" w:rsidRPr="00003C52">
        <w:rPr>
          <w:rFonts w:ascii="標楷體" w:eastAsia="標楷體" w:hAnsi="標楷體" w:hint="eastAsia"/>
          <w:u w:val="single"/>
        </w:rPr>
        <w:t>一</w:t>
      </w:r>
      <w:r w:rsidRPr="00003C52">
        <w:rPr>
          <w:rFonts w:ascii="標楷體" w:eastAsia="標楷體" w:hAnsi="標楷體" w:hint="eastAsia"/>
          <w:u w:val="single"/>
        </w:rPr>
        <w:t>日，</w:t>
      </w:r>
      <w:proofErr w:type="gramStart"/>
      <w:r w:rsidRPr="00003C52">
        <w:rPr>
          <w:rFonts w:ascii="標楷體" w:eastAsia="標楷體" w:hAnsi="標楷體" w:hint="eastAsia"/>
          <w:u w:val="single"/>
        </w:rPr>
        <w:t>得折減</w:t>
      </w:r>
      <w:proofErr w:type="gramEnd"/>
      <w:r w:rsidR="00D10475" w:rsidRPr="00003C52">
        <w:rPr>
          <w:rFonts w:ascii="標楷體" w:eastAsia="標楷體" w:hAnsi="標楷體" w:hint="eastAsia"/>
          <w:u w:val="single"/>
        </w:rPr>
        <w:t>二</w:t>
      </w:r>
      <w:r w:rsidRPr="00003C52">
        <w:rPr>
          <w:rFonts w:ascii="標楷體" w:eastAsia="標楷體" w:hAnsi="標楷體" w:hint="eastAsia"/>
          <w:u w:val="single"/>
        </w:rPr>
        <w:t>日；</w:t>
      </w:r>
      <w:proofErr w:type="gramStart"/>
      <w:r w:rsidRPr="00003C52">
        <w:rPr>
          <w:rFonts w:ascii="標楷體" w:eastAsia="標楷體" w:hAnsi="標楷體" w:hint="eastAsia"/>
          <w:u w:val="single"/>
        </w:rPr>
        <w:t>五門課共</w:t>
      </w:r>
      <w:r w:rsidR="00D10475" w:rsidRPr="00003C52">
        <w:rPr>
          <w:rFonts w:ascii="標楷體" w:eastAsia="標楷體" w:hAnsi="標楷體" w:hint="eastAsia"/>
          <w:u w:val="single"/>
        </w:rPr>
        <w:t>八十</w:t>
      </w:r>
      <w:r w:rsidRPr="00003C52">
        <w:rPr>
          <w:rFonts w:ascii="標楷體" w:eastAsia="標楷體" w:hAnsi="標楷體" w:hint="eastAsia"/>
          <w:u w:val="single"/>
        </w:rPr>
        <w:t>小時</w:t>
      </w:r>
      <w:proofErr w:type="gramEnd"/>
      <w:r w:rsidRPr="00003C52">
        <w:rPr>
          <w:rFonts w:ascii="標楷體" w:eastAsia="標楷體" w:hAnsi="標楷體" w:hint="eastAsia"/>
          <w:u w:val="single"/>
        </w:rPr>
        <w:t>(堂)，</w:t>
      </w:r>
      <w:proofErr w:type="gramStart"/>
      <w:r w:rsidRPr="00003C52">
        <w:rPr>
          <w:rFonts w:ascii="標楷體" w:eastAsia="標楷體" w:hAnsi="標楷體" w:hint="eastAsia"/>
          <w:u w:val="single"/>
        </w:rPr>
        <w:t>至多得折減</w:t>
      </w:r>
      <w:proofErr w:type="gramEnd"/>
      <w:r w:rsidRPr="00003C52">
        <w:rPr>
          <w:rFonts w:ascii="標楷體" w:eastAsia="標楷體" w:hAnsi="標楷體" w:hint="eastAsia"/>
          <w:u w:val="single"/>
        </w:rPr>
        <w:t>現役</w:t>
      </w:r>
      <w:proofErr w:type="gramStart"/>
      <w:r w:rsidRPr="00003C52">
        <w:rPr>
          <w:rFonts w:ascii="標楷體" w:eastAsia="標楷體" w:hAnsi="標楷體" w:hint="eastAsia"/>
          <w:u w:val="single"/>
        </w:rPr>
        <w:t>役</w:t>
      </w:r>
      <w:proofErr w:type="gramEnd"/>
      <w:r w:rsidRPr="00003C52">
        <w:rPr>
          <w:rFonts w:ascii="標楷體" w:eastAsia="標楷體" w:hAnsi="標楷體" w:hint="eastAsia"/>
          <w:u w:val="single"/>
        </w:rPr>
        <w:t>期</w:t>
      </w:r>
      <w:r w:rsidR="00D10475" w:rsidRPr="00003C52">
        <w:rPr>
          <w:rFonts w:ascii="標楷體" w:eastAsia="標楷體" w:hAnsi="標楷體" w:hint="eastAsia"/>
          <w:u w:val="single"/>
        </w:rPr>
        <w:t>十</w:t>
      </w:r>
      <w:r w:rsidRPr="00003C52">
        <w:rPr>
          <w:rFonts w:ascii="標楷體" w:eastAsia="標楷體" w:hAnsi="標楷體" w:hint="eastAsia"/>
          <w:u w:val="single"/>
        </w:rPr>
        <w:t>日。</w:t>
      </w:r>
    </w:p>
    <w:p w:rsidR="00DB0885" w:rsidRPr="00003C52" w:rsidRDefault="00DB0885" w:rsidP="00DB0885">
      <w:pPr>
        <w:ind w:leftChars="414" w:left="1748" w:hangingChars="314" w:hanging="754"/>
        <w:rPr>
          <w:rFonts w:ascii="標楷體" w:eastAsia="標楷體" w:hAnsi="標楷體"/>
          <w:u w:val="single"/>
        </w:rPr>
      </w:pPr>
      <w:r w:rsidRPr="00003C52">
        <w:rPr>
          <w:rFonts w:ascii="標楷體" w:eastAsia="標楷體" w:hAnsi="標楷體" w:hint="eastAsia"/>
          <w:u w:val="single"/>
        </w:rPr>
        <w:t>（三）同等學制修習之全民國防教育軍事訓練課程折減常備兵役現役或軍事訓練，以一次為限，因故重(復)修或留級再修者，不得重複折減。</w:t>
      </w:r>
    </w:p>
    <w:p w:rsidR="00956D69" w:rsidRPr="00003C52" w:rsidRDefault="006D5037" w:rsidP="006D5037">
      <w:pPr>
        <w:ind w:leftChars="403" w:left="1428" w:hangingChars="192" w:hanging="461"/>
        <w:rPr>
          <w:rFonts w:ascii="標楷體" w:eastAsia="標楷體" w:hAnsi="標楷體"/>
          <w:u w:val="single"/>
        </w:rPr>
      </w:pPr>
      <w:r w:rsidRPr="00003C52">
        <w:rPr>
          <w:rFonts w:ascii="標楷體" w:eastAsia="標楷體" w:hAnsi="標楷體" w:hint="eastAsia"/>
          <w:u w:val="single"/>
        </w:rPr>
        <w:t>三、證明文件及申請作業：應先行向本校教務處申請在學成績單，並由軍訓室主任驗證、校對核發之成</w:t>
      </w:r>
      <w:r w:rsidR="00211D7E">
        <w:rPr>
          <w:rFonts w:ascii="標楷體" w:eastAsia="標楷體" w:hAnsi="標楷體" w:hint="eastAsia"/>
          <w:u w:val="single"/>
        </w:rPr>
        <w:t>績</w:t>
      </w:r>
      <w:r w:rsidRPr="00003C52">
        <w:rPr>
          <w:rFonts w:ascii="標楷體" w:eastAsia="標楷體" w:hAnsi="標楷體" w:hint="eastAsia"/>
          <w:u w:val="single"/>
        </w:rPr>
        <w:t>單</w:t>
      </w:r>
      <w:r w:rsidR="00211D7E">
        <w:rPr>
          <w:rFonts w:ascii="標楷體" w:eastAsia="標楷體" w:hAnsi="標楷體" w:hint="eastAsia"/>
          <w:u w:val="single"/>
        </w:rPr>
        <w:t>，</w:t>
      </w:r>
      <w:r w:rsidRPr="00003C52">
        <w:rPr>
          <w:rFonts w:ascii="標楷體" w:eastAsia="標楷體" w:hAnsi="標楷體" w:hint="eastAsia"/>
          <w:u w:val="single"/>
        </w:rPr>
        <w:t>於成績單簽證副署全民國防教育軍事訓練成績合格之學期數及得折算役期日數，正本發還申請人，副本由學校保留。</w:t>
      </w:r>
    </w:p>
    <w:p w:rsidR="006D5037" w:rsidRPr="00003C52" w:rsidRDefault="006D5037" w:rsidP="00FD424C">
      <w:pPr>
        <w:ind w:left="991" w:hangingChars="413" w:hanging="991"/>
        <w:rPr>
          <w:rFonts w:ascii="標楷體" w:eastAsia="標楷體" w:hAnsi="標楷體"/>
        </w:rPr>
      </w:pPr>
      <w:r>
        <w:rPr>
          <w:rFonts w:ascii="標楷體" w:eastAsia="標楷體" w:hAnsi="標楷體" w:hint="eastAsia"/>
        </w:rPr>
        <w:t>第</w:t>
      </w:r>
      <w:r w:rsidRPr="00003C52">
        <w:rPr>
          <w:rFonts w:ascii="標楷體" w:eastAsia="標楷體" w:hAnsi="標楷體" w:hint="eastAsia"/>
          <w:u w:val="single"/>
        </w:rPr>
        <w:t>六</w:t>
      </w:r>
      <w:r>
        <w:rPr>
          <w:rFonts w:ascii="標楷體" w:eastAsia="標楷體" w:hAnsi="標楷體" w:hint="eastAsia"/>
        </w:rPr>
        <w:t>條</w:t>
      </w:r>
      <w:r w:rsidR="00FD424C">
        <w:rPr>
          <w:rFonts w:ascii="標楷體" w:eastAsia="標楷體" w:hAnsi="標楷體" w:hint="eastAsia"/>
        </w:rPr>
        <w:t xml:space="preserve">  </w:t>
      </w:r>
      <w:r w:rsidR="00FD424C" w:rsidRPr="00003C52">
        <w:rPr>
          <w:rFonts w:ascii="標楷體" w:eastAsia="標楷體" w:hAnsi="標楷體" w:hint="eastAsia"/>
          <w:u w:val="single"/>
        </w:rPr>
        <w:t>本辦法所開設之</w:t>
      </w:r>
      <w:proofErr w:type="gramStart"/>
      <w:r w:rsidR="00FD424C" w:rsidRPr="00003C52">
        <w:rPr>
          <w:rFonts w:ascii="標楷體" w:eastAsia="標楷體" w:hAnsi="標楷體" w:hint="eastAsia"/>
          <w:u w:val="single"/>
        </w:rPr>
        <w:t>課程暨原</w:t>
      </w:r>
      <w:proofErr w:type="gramEnd"/>
      <w:r w:rsidR="00FD424C" w:rsidRPr="00003C52">
        <w:rPr>
          <w:rFonts w:ascii="標楷體" w:eastAsia="標楷體" w:hAnsi="標楷體" w:hint="eastAsia"/>
          <w:u w:val="single"/>
        </w:rPr>
        <w:t>「軍訓」課程，依據國防部暨教育部所頒</w:t>
      </w:r>
      <w:proofErr w:type="gramStart"/>
      <w:r w:rsidR="00FD424C" w:rsidRPr="00003C52">
        <w:rPr>
          <w:rFonts w:ascii="標楷體" w:eastAsia="標楷體" w:hAnsi="標楷體" w:hint="eastAsia"/>
          <w:u w:val="single"/>
        </w:rPr>
        <w:t>佈</w:t>
      </w:r>
      <w:proofErr w:type="gramEnd"/>
      <w:r w:rsidR="00FD424C" w:rsidRPr="00003C52">
        <w:rPr>
          <w:rFonts w:ascii="標楷體" w:eastAsia="標楷體" w:hAnsi="標楷體" w:hint="eastAsia"/>
          <w:u w:val="single"/>
        </w:rPr>
        <w:t>之相關法令辦理</w:t>
      </w:r>
      <w:proofErr w:type="gramStart"/>
      <w:r w:rsidR="00FD424C" w:rsidRPr="00003C52">
        <w:rPr>
          <w:rFonts w:ascii="標楷體" w:eastAsia="標楷體" w:hAnsi="標楷體" w:hint="eastAsia"/>
          <w:u w:val="single"/>
        </w:rPr>
        <w:t>役期折抵</w:t>
      </w:r>
      <w:proofErr w:type="gramEnd"/>
      <w:r w:rsidR="00FD424C" w:rsidRPr="00003C52">
        <w:rPr>
          <w:rFonts w:ascii="標楷體" w:eastAsia="標楷體" w:hAnsi="標楷體" w:hint="eastAsia"/>
          <w:u w:val="single"/>
        </w:rPr>
        <w:t>。</w:t>
      </w:r>
    </w:p>
    <w:p w:rsidR="00FD424C" w:rsidRDefault="00FD424C" w:rsidP="00FD424C">
      <w:pPr>
        <w:ind w:left="991" w:hangingChars="413" w:hanging="991"/>
        <w:rPr>
          <w:rFonts w:eastAsia="標楷體"/>
          <w:kern w:val="0"/>
        </w:rPr>
      </w:pPr>
      <w:r w:rsidRPr="00003C52">
        <w:rPr>
          <w:rFonts w:ascii="標楷體" w:eastAsia="標楷體" w:hAnsi="標楷體" w:hint="eastAsia"/>
        </w:rPr>
        <w:t>第</w:t>
      </w:r>
      <w:r w:rsidRPr="00003C52">
        <w:rPr>
          <w:rFonts w:ascii="標楷體" w:eastAsia="標楷體" w:hAnsi="標楷體" w:hint="eastAsia"/>
          <w:u w:val="single"/>
        </w:rPr>
        <w:t>七</w:t>
      </w:r>
      <w:r>
        <w:rPr>
          <w:rFonts w:ascii="標楷體" w:eastAsia="標楷體" w:hAnsi="標楷體" w:hint="eastAsia"/>
        </w:rPr>
        <w:t xml:space="preserve">條  </w:t>
      </w:r>
      <w:r w:rsidRPr="00140AAB">
        <w:rPr>
          <w:rFonts w:eastAsia="標楷體" w:hint="eastAsia"/>
          <w:kern w:val="0"/>
        </w:rPr>
        <w:t>本辦法</w:t>
      </w:r>
      <w:r w:rsidR="00003C52" w:rsidRPr="00003C52">
        <w:rPr>
          <w:rFonts w:eastAsia="標楷體" w:hint="eastAsia"/>
          <w:kern w:val="0"/>
          <w:u w:val="single"/>
        </w:rPr>
        <w:t>未</w:t>
      </w:r>
      <w:r w:rsidRPr="00140AAB">
        <w:rPr>
          <w:rFonts w:eastAsia="標楷體" w:hint="eastAsia"/>
          <w:kern w:val="0"/>
        </w:rPr>
        <w:t>規定事項，應參照教育部</w:t>
      </w:r>
      <w:r>
        <w:rPr>
          <w:rFonts w:eastAsia="標楷體" w:hint="eastAsia"/>
          <w:kern w:val="0"/>
        </w:rPr>
        <w:t>及本校學則等有關</w:t>
      </w:r>
      <w:r w:rsidRPr="00140AAB">
        <w:rPr>
          <w:rFonts w:eastAsia="標楷體" w:hint="eastAsia"/>
          <w:kern w:val="0"/>
        </w:rPr>
        <w:t>法令之規定辦理。</w:t>
      </w:r>
    </w:p>
    <w:p w:rsidR="00FD424C" w:rsidRPr="00956D69" w:rsidRDefault="00FD424C" w:rsidP="00FD424C">
      <w:pPr>
        <w:ind w:left="991" w:hangingChars="413" w:hanging="991"/>
        <w:rPr>
          <w:rFonts w:eastAsia="標楷體"/>
          <w:kern w:val="0"/>
        </w:rPr>
      </w:pPr>
      <w:r>
        <w:rPr>
          <w:rFonts w:eastAsia="標楷體" w:hint="eastAsia"/>
          <w:kern w:val="0"/>
        </w:rPr>
        <w:t>第</w:t>
      </w:r>
      <w:r w:rsidRPr="00003C52">
        <w:rPr>
          <w:rFonts w:eastAsia="標楷體" w:hint="eastAsia"/>
          <w:kern w:val="0"/>
          <w:u w:val="single"/>
        </w:rPr>
        <w:t>八</w:t>
      </w:r>
      <w:r>
        <w:rPr>
          <w:rFonts w:eastAsia="標楷體" w:hint="eastAsia"/>
          <w:kern w:val="0"/>
        </w:rPr>
        <w:t>條</w:t>
      </w:r>
      <w:r>
        <w:rPr>
          <w:rFonts w:eastAsia="標楷體" w:hint="eastAsia"/>
          <w:kern w:val="0"/>
        </w:rPr>
        <w:t xml:space="preserve">  </w:t>
      </w:r>
      <w:r w:rsidRPr="00140AAB">
        <w:rPr>
          <w:rFonts w:eastAsia="標楷體" w:hint="eastAsia"/>
          <w:kern w:val="0"/>
        </w:rPr>
        <w:t>本辦法經教務會議通過，陳請校長核定後，自公佈日起實施，修正時亦同。</w:t>
      </w:r>
    </w:p>
    <w:sectPr w:rsidR="00FD424C" w:rsidRPr="00956D69" w:rsidSect="00956D6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85" w:rsidRDefault="00D90E85" w:rsidP="00AB7BBE">
      <w:r>
        <w:separator/>
      </w:r>
    </w:p>
  </w:endnote>
  <w:endnote w:type="continuationSeparator" w:id="0">
    <w:p w:rsidR="00D90E85" w:rsidRDefault="00D90E85" w:rsidP="00AB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85" w:rsidRDefault="00D90E85" w:rsidP="00AB7BBE">
      <w:r>
        <w:separator/>
      </w:r>
    </w:p>
  </w:footnote>
  <w:footnote w:type="continuationSeparator" w:id="0">
    <w:p w:rsidR="00D90E85" w:rsidRDefault="00D90E85" w:rsidP="00AB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69"/>
    <w:rsid w:val="00003C52"/>
    <w:rsid w:val="000B0B9D"/>
    <w:rsid w:val="000B27AB"/>
    <w:rsid w:val="001D429A"/>
    <w:rsid w:val="00211D7E"/>
    <w:rsid w:val="00220C61"/>
    <w:rsid w:val="0042525A"/>
    <w:rsid w:val="004E22A6"/>
    <w:rsid w:val="00523914"/>
    <w:rsid w:val="00680846"/>
    <w:rsid w:val="006D5037"/>
    <w:rsid w:val="00956D69"/>
    <w:rsid w:val="009E65F5"/>
    <w:rsid w:val="00AB7BBE"/>
    <w:rsid w:val="00B41676"/>
    <w:rsid w:val="00D10475"/>
    <w:rsid w:val="00D90E85"/>
    <w:rsid w:val="00DB0885"/>
    <w:rsid w:val="00DE6D0E"/>
    <w:rsid w:val="00F34D80"/>
    <w:rsid w:val="00FD424C"/>
    <w:rsid w:val="00FF0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BBE"/>
    <w:pPr>
      <w:tabs>
        <w:tab w:val="center" w:pos="4153"/>
        <w:tab w:val="right" w:pos="8306"/>
      </w:tabs>
      <w:snapToGrid w:val="0"/>
    </w:pPr>
    <w:rPr>
      <w:sz w:val="20"/>
      <w:szCs w:val="20"/>
    </w:rPr>
  </w:style>
  <w:style w:type="character" w:customStyle="1" w:styleId="a4">
    <w:name w:val="頁首 字元"/>
    <w:basedOn w:val="a0"/>
    <w:link w:val="a3"/>
    <w:uiPriority w:val="99"/>
    <w:rsid w:val="00AB7BBE"/>
    <w:rPr>
      <w:sz w:val="20"/>
      <w:szCs w:val="20"/>
    </w:rPr>
  </w:style>
  <w:style w:type="paragraph" w:styleId="a5">
    <w:name w:val="footer"/>
    <w:basedOn w:val="a"/>
    <w:link w:val="a6"/>
    <w:uiPriority w:val="99"/>
    <w:unhideWhenUsed/>
    <w:rsid w:val="00AB7BBE"/>
    <w:pPr>
      <w:tabs>
        <w:tab w:val="center" w:pos="4153"/>
        <w:tab w:val="right" w:pos="8306"/>
      </w:tabs>
      <w:snapToGrid w:val="0"/>
    </w:pPr>
    <w:rPr>
      <w:sz w:val="20"/>
      <w:szCs w:val="20"/>
    </w:rPr>
  </w:style>
  <w:style w:type="character" w:customStyle="1" w:styleId="a6">
    <w:name w:val="頁尾 字元"/>
    <w:basedOn w:val="a0"/>
    <w:link w:val="a5"/>
    <w:uiPriority w:val="99"/>
    <w:rsid w:val="00AB7BB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BBE"/>
    <w:pPr>
      <w:tabs>
        <w:tab w:val="center" w:pos="4153"/>
        <w:tab w:val="right" w:pos="8306"/>
      </w:tabs>
      <w:snapToGrid w:val="0"/>
    </w:pPr>
    <w:rPr>
      <w:sz w:val="20"/>
      <w:szCs w:val="20"/>
    </w:rPr>
  </w:style>
  <w:style w:type="character" w:customStyle="1" w:styleId="a4">
    <w:name w:val="頁首 字元"/>
    <w:basedOn w:val="a0"/>
    <w:link w:val="a3"/>
    <w:uiPriority w:val="99"/>
    <w:rsid w:val="00AB7BBE"/>
    <w:rPr>
      <w:sz w:val="20"/>
      <w:szCs w:val="20"/>
    </w:rPr>
  </w:style>
  <w:style w:type="paragraph" w:styleId="a5">
    <w:name w:val="footer"/>
    <w:basedOn w:val="a"/>
    <w:link w:val="a6"/>
    <w:uiPriority w:val="99"/>
    <w:unhideWhenUsed/>
    <w:rsid w:val="00AB7BBE"/>
    <w:pPr>
      <w:tabs>
        <w:tab w:val="center" w:pos="4153"/>
        <w:tab w:val="right" w:pos="8306"/>
      </w:tabs>
      <w:snapToGrid w:val="0"/>
    </w:pPr>
    <w:rPr>
      <w:sz w:val="20"/>
      <w:szCs w:val="20"/>
    </w:rPr>
  </w:style>
  <w:style w:type="character" w:customStyle="1" w:styleId="a6">
    <w:name w:val="頁尾 字元"/>
    <w:basedOn w:val="a0"/>
    <w:link w:val="a5"/>
    <w:uiPriority w:val="99"/>
    <w:rsid w:val="00AB7B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Company>HOME</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cp:lastPrinted>2014-06-26T03:26:00Z</cp:lastPrinted>
  <dcterms:created xsi:type="dcterms:W3CDTF">2014-08-21T07:07:00Z</dcterms:created>
  <dcterms:modified xsi:type="dcterms:W3CDTF">2014-08-21T07:07:00Z</dcterms:modified>
</cp:coreProperties>
</file>