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8484" w14:textId="2EDCD083" w:rsidR="00F637AF" w:rsidRPr="001C6B28" w:rsidRDefault="00F637AF" w:rsidP="00491A4D">
      <w:pPr>
        <w:adjustRightInd w:val="0"/>
        <w:snapToGrid w:val="0"/>
        <w:spacing w:line="340" w:lineRule="exact"/>
        <w:jc w:val="center"/>
        <w:rPr>
          <w:rFonts w:ascii="Times New Roman" w:eastAsia="標楷體" w:hAnsi="Times New Roman"/>
          <w:b/>
          <w:bCs/>
          <w:color w:val="000000" w:themeColor="text1"/>
          <w:kern w:val="36"/>
          <w:sz w:val="32"/>
          <w:szCs w:val="32"/>
        </w:rPr>
      </w:pPr>
      <w:r w:rsidRPr="001C6B28">
        <w:rPr>
          <w:rFonts w:ascii="Times New Roman" w:eastAsia="標楷體" w:hAnsi="Times New Roman"/>
          <w:b/>
          <w:bCs/>
          <w:color w:val="000000" w:themeColor="text1"/>
          <w:kern w:val="36"/>
          <w:sz w:val="32"/>
          <w:szCs w:val="32"/>
        </w:rPr>
        <w:t>Guidelines for the Student Health Examination and Disease Prevention at Kaohsiung Medical University</w:t>
      </w:r>
    </w:p>
    <w:p w14:paraId="04D1AF33" w14:textId="77777777" w:rsidR="00F637AF" w:rsidRPr="001C6B28" w:rsidRDefault="00F637AF" w:rsidP="00ED086E">
      <w:pPr>
        <w:spacing w:line="0" w:lineRule="atLeast"/>
        <w:ind w:firstLineChars="2126" w:firstLine="4252"/>
        <w:rPr>
          <w:rFonts w:ascii="Times New Roman" w:eastAsia="標楷體" w:hAnsi="Times New Roman"/>
          <w:color w:val="000000" w:themeColor="text1"/>
          <w:sz w:val="20"/>
          <w:szCs w:val="20"/>
        </w:rPr>
      </w:pPr>
    </w:p>
    <w:p w14:paraId="1C650D69" w14:textId="77777777" w:rsidR="00EF48D8" w:rsidRPr="001C6B28" w:rsidRDefault="00346D66" w:rsidP="00453BBB">
      <w:pPr>
        <w:widowControl/>
        <w:tabs>
          <w:tab w:val="left" w:pos="5529"/>
        </w:tabs>
        <w:adjustRightInd w:val="0"/>
        <w:snapToGrid w:val="0"/>
        <w:spacing w:line="160" w:lineRule="exact"/>
        <w:ind w:rightChars="-118" w:right="-283"/>
        <w:jc w:val="right"/>
        <w:rPr>
          <w:rFonts w:ascii="Times New Roman" w:eastAsia="標楷體" w:hAnsi="Times New Roman"/>
          <w:color w:val="000000" w:themeColor="text1"/>
          <w:kern w:val="0"/>
          <w:sz w:val="16"/>
          <w:szCs w:val="16"/>
        </w:rPr>
      </w:pPr>
      <w:r w:rsidRPr="001C6B28">
        <w:rPr>
          <w:rFonts w:ascii="Times New Roman" w:eastAsia="標楷體" w:hAnsi="Times New Roman"/>
          <w:color w:val="000000" w:themeColor="text1"/>
          <w:kern w:val="0"/>
          <w:sz w:val="16"/>
          <w:szCs w:val="16"/>
        </w:rPr>
        <w:t>2004</w:t>
      </w:r>
      <w:r w:rsidR="00F637AF" w:rsidRPr="001C6B28">
        <w:rPr>
          <w:rFonts w:ascii="Times New Roman" w:eastAsia="標楷體" w:hAnsi="Times New Roman"/>
          <w:color w:val="000000" w:themeColor="text1"/>
          <w:kern w:val="0"/>
          <w:sz w:val="16"/>
          <w:szCs w:val="16"/>
        </w:rPr>
        <w:t xml:space="preserve">.04.21 Announced in the </w:t>
      </w:r>
      <w:proofErr w:type="spellStart"/>
      <w:r w:rsidR="00F637AF" w:rsidRPr="001C6B28">
        <w:rPr>
          <w:rFonts w:ascii="Times New Roman" w:eastAsia="標楷體" w:hAnsi="Times New Roman"/>
          <w:color w:val="000000" w:themeColor="text1"/>
          <w:kern w:val="0"/>
          <w:sz w:val="16"/>
          <w:szCs w:val="16"/>
        </w:rPr>
        <w:t>GaoYiXiaoFaZi</w:t>
      </w:r>
      <w:proofErr w:type="spellEnd"/>
      <w:r w:rsidR="00F637AF" w:rsidRPr="001C6B28">
        <w:rPr>
          <w:rFonts w:ascii="Times New Roman" w:eastAsia="標楷體" w:hAnsi="Times New Roman"/>
          <w:color w:val="000000" w:themeColor="text1"/>
          <w:kern w:val="0"/>
          <w:sz w:val="16"/>
          <w:szCs w:val="16"/>
        </w:rPr>
        <w:t xml:space="preserve"> N</w:t>
      </w:r>
      <w:r w:rsidR="008A2229" w:rsidRPr="001C6B28">
        <w:rPr>
          <w:rFonts w:ascii="Times New Roman" w:eastAsia="標楷體" w:hAnsi="Times New Roman"/>
          <w:color w:val="000000" w:themeColor="text1"/>
          <w:kern w:val="0"/>
          <w:sz w:val="16"/>
          <w:szCs w:val="16"/>
        </w:rPr>
        <w:t>o</w:t>
      </w:r>
      <w:r w:rsidR="00F637AF" w:rsidRPr="001C6B28">
        <w:rPr>
          <w:rFonts w:ascii="Times New Roman" w:eastAsia="標楷體" w:hAnsi="Times New Roman"/>
          <w:color w:val="000000" w:themeColor="text1"/>
          <w:kern w:val="0"/>
          <w:sz w:val="16"/>
          <w:szCs w:val="16"/>
        </w:rPr>
        <w:t xml:space="preserve">. </w:t>
      </w:r>
      <w:r w:rsidR="008A2229" w:rsidRPr="001C6B28">
        <w:rPr>
          <w:rFonts w:ascii="Times New Roman" w:eastAsia="標楷體" w:hAnsi="Times New Roman"/>
          <w:color w:val="000000" w:themeColor="text1"/>
          <w:kern w:val="0"/>
          <w:sz w:val="16"/>
          <w:szCs w:val="16"/>
        </w:rPr>
        <w:t>0930100018</w:t>
      </w:r>
      <w:r w:rsidR="00F637AF" w:rsidRPr="001C6B28">
        <w:rPr>
          <w:rFonts w:ascii="Times New Roman" w:eastAsia="標楷體" w:hAnsi="Times New Roman"/>
          <w:color w:val="000000" w:themeColor="text1"/>
          <w:kern w:val="0"/>
          <w:sz w:val="16"/>
          <w:szCs w:val="16"/>
        </w:rPr>
        <w:t xml:space="preserve"> Letter</w:t>
      </w:r>
    </w:p>
    <w:p w14:paraId="49304769" w14:textId="1313BF8D" w:rsidR="00EF48D8" w:rsidRPr="001C6B28" w:rsidRDefault="00346D66" w:rsidP="00453BBB">
      <w:pPr>
        <w:widowControl/>
        <w:tabs>
          <w:tab w:val="left" w:pos="5529"/>
        </w:tabs>
        <w:adjustRightInd w:val="0"/>
        <w:snapToGrid w:val="0"/>
        <w:spacing w:line="160" w:lineRule="exact"/>
        <w:ind w:rightChars="-118" w:right="-283"/>
        <w:jc w:val="right"/>
        <w:rPr>
          <w:rFonts w:ascii="Times New Roman" w:eastAsia="標楷體" w:hAnsi="Times New Roman"/>
          <w:color w:val="000000" w:themeColor="text1"/>
          <w:kern w:val="0"/>
          <w:sz w:val="16"/>
          <w:szCs w:val="16"/>
        </w:rPr>
      </w:pPr>
      <w:r w:rsidRPr="001C6B28">
        <w:rPr>
          <w:rFonts w:ascii="Times New Roman" w:eastAsia="標楷體" w:hAnsi="Times New Roman"/>
          <w:color w:val="000000" w:themeColor="text1"/>
          <w:kern w:val="0"/>
          <w:sz w:val="16"/>
          <w:szCs w:val="16"/>
        </w:rPr>
        <w:t>2007</w:t>
      </w:r>
      <w:r w:rsidR="00F637AF" w:rsidRPr="001C6B28">
        <w:rPr>
          <w:rFonts w:ascii="Times New Roman" w:eastAsia="標楷體" w:hAnsi="Times New Roman"/>
          <w:color w:val="000000" w:themeColor="text1"/>
          <w:kern w:val="0"/>
          <w:sz w:val="16"/>
          <w:szCs w:val="16"/>
        </w:rPr>
        <w:t xml:space="preserve">.01.16 </w:t>
      </w:r>
      <w:r w:rsidR="00491A4D" w:rsidRPr="001C6B28">
        <w:rPr>
          <w:rFonts w:ascii="Times New Roman" w:eastAsia="標楷體" w:hAnsi="Times New Roman" w:hint="eastAsia"/>
          <w:color w:val="000000" w:themeColor="text1"/>
          <w:kern w:val="0"/>
          <w:sz w:val="16"/>
          <w:szCs w:val="16"/>
        </w:rPr>
        <w:t>R</w:t>
      </w:r>
      <w:r w:rsidR="00491A4D" w:rsidRPr="001C6B28">
        <w:rPr>
          <w:rFonts w:ascii="Times New Roman" w:eastAsia="標楷體" w:hAnsi="Times New Roman"/>
          <w:color w:val="000000" w:themeColor="text1"/>
          <w:kern w:val="0"/>
          <w:sz w:val="16"/>
          <w:szCs w:val="16"/>
        </w:rPr>
        <w:t>evised</w:t>
      </w:r>
      <w:r w:rsidR="00EF48D8" w:rsidRPr="001C6B28">
        <w:rPr>
          <w:rFonts w:ascii="Times New Roman" w:eastAsia="標楷體" w:hAnsi="Times New Roman"/>
          <w:color w:val="000000" w:themeColor="text1"/>
          <w:kern w:val="0"/>
          <w:sz w:val="16"/>
          <w:szCs w:val="16"/>
        </w:rPr>
        <w:t xml:space="preserve"> in the 1st Health Committee of the </w:t>
      </w:r>
      <w:r w:rsidR="008A2229" w:rsidRPr="001C6B28">
        <w:rPr>
          <w:rFonts w:ascii="Times New Roman" w:eastAsia="標楷體" w:hAnsi="Times New Roman"/>
          <w:color w:val="000000" w:themeColor="text1"/>
          <w:kern w:val="0"/>
          <w:sz w:val="16"/>
          <w:szCs w:val="16"/>
        </w:rPr>
        <w:t>95</w:t>
      </w:r>
      <w:r w:rsidR="00EF48D8" w:rsidRPr="001C6B28">
        <w:rPr>
          <w:rFonts w:ascii="Times New Roman" w:eastAsia="標楷體" w:hAnsi="Times New Roman"/>
          <w:color w:val="000000" w:themeColor="text1"/>
          <w:kern w:val="0"/>
          <w:sz w:val="16"/>
          <w:szCs w:val="16"/>
        </w:rPr>
        <w:t>th academic year</w:t>
      </w:r>
    </w:p>
    <w:p w14:paraId="495B5A52" w14:textId="53AD0681" w:rsidR="00F637AF" w:rsidRPr="001C6B28" w:rsidRDefault="00346D66" w:rsidP="00453BBB">
      <w:pPr>
        <w:widowControl/>
        <w:tabs>
          <w:tab w:val="left" w:pos="5529"/>
        </w:tabs>
        <w:adjustRightInd w:val="0"/>
        <w:snapToGrid w:val="0"/>
        <w:spacing w:line="160" w:lineRule="exact"/>
        <w:ind w:rightChars="-118" w:right="-283"/>
        <w:jc w:val="right"/>
        <w:rPr>
          <w:rFonts w:ascii="Times New Roman" w:eastAsia="標楷體" w:hAnsi="Times New Roman"/>
          <w:color w:val="000000" w:themeColor="text1"/>
          <w:kern w:val="0"/>
          <w:sz w:val="16"/>
          <w:szCs w:val="16"/>
        </w:rPr>
      </w:pPr>
      <w:r w:rsidRPr="001C6B28">
        <w:rPr>
          <w:rFonts w:ascii="Times New Roman" w:eastAsia="標楷體" w:hAnsi="Times New Roman"/>
          <w:color w:val="000000" w:themeColor="text1"/>
          <w:kern w:val="0"/>
          <w:sz w:val="16"/>
          <w:szCs w:val="16"/>
        </w:rPr>
        <w:t>2007</w:t>
      </w:r>
      <w:r w:rsidR="00F637AF" w:rsidRPr="001C6B28">
        <w:rPr>
          <w:rFonts w:ascii="Times New Roman" w:eastAsia="標楷體" w:hAnsi="Times New Roman"/>
          <w:color w:val="000000" w:themeColor="text1"/>
          <w:kern w:val="0"/>
          <w:sz w:val="16"/>
          <w:szCs w:val="16"/>
        </w:rPr>
        <w:t>.03.21</w:t>
      </w:r>
      <w:r w:rsidR="008A2229" w:rsidRPr="001C6B28">
        <w:rPr>
          <w:rFonts w:ascii="Times New Roman" w:eastAsia="標楷體" w:hAnsi="Times New Roman"/>
          <w:color w:val="000000" w:themeColor="text1"/>
          <w:kern w:val="0"/>
          <w:sz w:val="16"/>
          <w:szCs w:val="16"/>
        </w:rPr>
        <w:t xml:space="preserve"> Passed in the 1st Health Committee </w:t>
      </w:r>
      <w:r w:rsidR="00491A4D" w:rsidRPr="001C6B28">
        <w:rPr>
          <w:rFonts w:ascii="Times New Roman" w:eastAsia="標楷體" w:hAnsi="Times New Roman"/>
          <w:color w:val="000000" w:themeColor="text1"/>
          <w:kern w:val="0"/>
          <w:sz w:val="16"/>
          <w:szCs w:val="16"/>
        </w:rPr>
        <w:t xml:space="preserve">Meeting </w:t>
      </w:r>
      <w:r w:rsidR="008A2229" w:rsidRPr="001C6B28">
        <w:rPr>
          <w:rFonts w:ascii="Times New Roman" w:eastAsia="標楷體" w:hAnsi="Times New Roman"/>
          <w:color w:val="000000" w:themeColor="text1"/>
          <w:kern w:val="0"/>
          <w:sz w:val="16"/>
          <w:szCs w:val="16"/>
        </w:rPr>
        <w:t>of the second semester of the 95th academic year</w:t>
      </w:r>
    </w:p>
    <w:p w14:paraId="5C992AB2" w14:textId="4A732D91" w:rsidR="008A2229" w:rsidRPr="001C6B28" w:rsidRDefault="00346D66" w:rsidP="00453BBB">
      <w:pPr>
        <w:widowControl/>
        <w:tabs>
          <w:tab w:val="left" w:pos="5529"/>
        </w:tabs>
        <w:adjustRightInd w:val="0"/>
        <w:snapToGrid w:val="0"/>
        <w:spacing w:line="160" w:lineRule="exact"/>
        <w:ind w:rightChars="-118" w:right="-283"/>
        <w:jc w:val="right"/>
        <w:rPr>
          <w:rFonts w:ascii="Times New Roman" w:eastAsia="標楷體" w:hAnsi="Times New Roman"/>
          <w:color w:val="000000" w:themeColor="text1"/>
          <w:kern w:val="0"/>
          <w:sz w:val="16"/>
          <w:szCs w:val="16"/>
        </w:rPr>
      </w:pPr>
      <w:r w:rsidRPr="001C6B28">
        <w:rPr>
          <w:rFonts w:ascii="Times New Roman" w:eastAsia="標楷體" w:hAnsi="Times New Roman"/>
          <w:color w:val="000000" w:themeColor="text1"/>
          <w:kern w:val="0"/>
          <w:sz w:val="16"/>
          <w:szCs w:val="16"/>
        </w:rPr>
        <w:t>2007</w:t>
      </w:r>
      <w:r w:rsidR="00F637AF" w:rsidRPr="001C6B28">
        <w:rPr>
          <w:rFonts w:ascii="Times New Roman" w:eastAsia="標楷體" w:hAnsi="Times New Roman"/>
          <w:color w:val="000000" w:themeColor="text1"/>
          <w:kern w:val="0"/>
          <w:sz w:val="16"/>
          <w:szCs w:val="16"/>
        </w:rPr>
        <w:t>.06.25</w:t>
      </w:r>
      <w:r w:rsidR="008A2229" w:rsidRPr="001C6B28">
        <w:rPr>
          <w:rFonts w:ascii="Times New Roman" w:eastAsia="標楷體" w:hAnsi="Times New Roman"/>
          <w:color w:val="000000" w:themeColor="text1"/>
          <w:kern w:val="0"/>
          <w:sz w:val="16"/>
          <w:szCs w:val="16"/>
        </w:rPr>
        <w:t xml:space="preserve"> Passed in the 2nd Health Committee</w:t>
      </w:r>
      <w:r w:rsidR="00491A4D" w:rsidRPr="001C6B28">
        <w:rPr>
          <w:rFonts w:ascii="Times New Roman" w:eastAsia="標楷體" w:hAnsi="Times New Roman"/>
          <w:color w:val="000000" w:themeColor="text1"/>
          <w:kern w:val="0"/>
          <w:sz w:val="16"/>
          <w:szCs w:val="16"/>
        </w:rPr>
        <w:t xml:space="preserve"> Meeting</w:t>
      </w:r>
      <w:r w:rsidR="008A2229" w:rsidRPr="001C6B28">
        <w:rPr>
          <w:rFonts w:ascii="Times New Roman" w:eastAsia="標楷體" w:hAnsi="Times New Roman"/>
          <w:color w:val="000000" w:themeColor="text1"/>
          <w:kern w:val="0"/>
          <w:sz w:val="16"/>
          <w:szCs w:val="16"/>
        </w:rPr>
        <w:t xml:space="preserve"> of the second semester of the 95th academic year</w:t>
      </w:r>
    </w:p>
    <w:p w14:paraId="77BD2AD7" w14:textId="77777777" w:rsidR="00F637AF" w:rsidRPr="001C6B28" w:rsidRDefault="008A2229" w:rsidP="00453BBB">
      <w:pPr>
        <w:widowControl/>
        <w:tabs>
          <w:tab w:val="left" w:pos="5529"/>
        </w:tabs>
        <w:adjustRightInd w:val="0"/>
        <w:snapToGrid w:val="0"/>
        <w:spacing w:line="160" w:lineRule="exact"/>
        <w:ind w:rightChars="-118" w:right="-283"/>
        <w:jc w:val="right"/>
        <w:rPr>
          <w:rFonts w:ascii="Times New Roman" w:eastAsia="標楷體" w:hAnsi="Times New Roman"/>
          <w:color w:val="000000" w:themeColor="text1"/>
          <w:kern w:val="0"/>
          <w:sz w:val="16"/>
          <w:szCs w:val="16"/>
        </w:rPr>
      </w:pPr>
      <w:r w:rsidRPr="001C6B28">
        <w:rPr>
          <w:rFonts w:ascii="Times New Roman" w:eastAsia="標楷體" w:hAnsi="Times New Roman"/>
          <w:color w:val="000000" w:themeColor="text1"/>
          <w:kern w:val="0"/>
          <w:sz w:val="16"/>
          <w:szCs w:val="16"/>
        </w:rPr>
        <w:t>2007</w:t>
      </w:r>
      <w:r w:rsidR="00F637AF" w:rsidRPr="001C6B28">
        <w:rPr>
          <w:rFonts w:ascii="Times New Roman" w:eastAsia="標楷體" w:hAnsi="Times New Roman"/>
          <w:color w:val="000000" w:themeColor="text1"/>
          <w:kern w:val="0"/>
          <w:sz w:val="16"/>
          <w:szCs w:val="16"/>
        </w:rPr>
        <w:t xml:space="preserve">.07.12 Passed in the </w:t>
      </w:r>
      <w:r w:rsidRPr="001C6B28">
        <w:rPr>
          <w:rFonts w:ascii="Times New Roman" w:eastAsia="標楷體" w:hAnsi="Times New Roman"/>
          <w:color w:val="000000" w:themeColor="text1"/>
          <w:kern w:val="0"/>
          <w:sz w:val="16"/>
          <w:szCs w:val="16"/>
        </w:rPr>
        <w:t>12</w:t>
      </w:r>
      <w:r w:rsidR="00F637AF" w:rsidRPr="001C6B28">
        <w:rPr>
          <w:rFonts w:ascii="Times New Roman" w:eastAsia="標楷體" w:hAnsi="Times New Roman"/>
          <w:color w:val="000000" w:themeColor="text1"/>
          <w:kern w:val="0"/>
          <w:sz w:val="16"/>
          <w:szCs w:val="16"/>
        </w:rPr>
        <w:t xml:space="preserve">th Administrative Meeting of the </w:t>
      </w:r>
      <w:r w:rsidR="00453BBB" w:rsidRPr="001C6B28">
        <w:rPr>
          <w:rFonts w:ascii="Times New Roman" w:eastAsia="標楷體" w:hAnsi="Times New Roman"/>
          <w:color w:val="000000" w:themeColor="text1"/>
          <w:kern w:val="0"/>
          <w:sz w:val="16"/>
          <w:szCs w:val="16"/>
        </w:rPr>
        <w:t>95</w:t>
      </w:r>
      <w:r w:rsidR="00F637AF" w:rsidRPr="001C6B28">
        <w:rPr>
          <w:rFonts w:ascii="Times New Roman" w:eastAsia="標楷體" w:hAnsi="Times New Roman"/>
          <w:color w:val="000000" w:themeColor="text1"/>
          <w:kern w:val="0"/>
          <w:sz w:val="16"/>
          <w:szCs w:val="16"/>
        </w:rPr>
        <w:t>th academic year</w:t>
      </w:r>
    </w:p>
    <w:p w14:paraId="2E9825E7" w14:textId="77777777" w:rsidR="00F637AF" w:rsidRPr="001C6B28" w:rsidRDefault="008A2229" w:rsidP="00453BBB">
      <w:pPr>
        <w:widowControl/>
        <w:tabs>
          <w:tab w:val="left" w:pos="5529"/>
        </w:tabs>
        <w:adjustRightInd w:val="0"/>
        <w:snapToGrid w:val="0"/>
        <w:spacing w:line="160" w:lineRule="exact"/>
        <w:ind w:rightChars="-118" w:right="-283"/>
        <w:jc w:val="right"/>
        <w:rPr>
          <w:rFonts w:ascii="Times New Roman" w:eastAsia="標楷體" w:hAnsi="Times New Roman"/>
          <w:color w:val="000000" w:themeColor="text1"/>
          <w:kern w:val="0"/>
          <w:sz w:val="16"/>
          <w:szCs w:val="16"/>
        </w:rPr>
      </w:pPr>
      <w:r w:rsidRPr="001C6B28">
        <w:rPr>
          <w:rFonts w:ascii="Times New Roman" w:eastAsia="標楷體" w:hAnsi="Times New Roman"/>
          <w:color w:val="000000" w:themeColor="text1"/>
          <w:kern w:val="0"/>
          <w:sz w:val="16"/>
          <w:szCs w:val="16"/>
        </w:rPr>
        <w:t>2007</w:t>
      </w:r>
      <w:r w:rsidR="00F637AF" w:rsidRPr="001C6B28">
        <w:rPr>
          <w:rFonts w:ascii="Times New Roman" w:eastAsia="標楷體" w:hAnsi="Times New Roman"/>
          <w:color w:val="000000" w:themeColor="text1"/>
          <w:kern w:val="0"/>
          <w:sz w:val="16"/>
          <w:szCs w:val="16"/>
        </w:rPr>
        <w:t xml:space="preserve">.10.15 Announced in the </w:t>
      </w:r>
      <w:proofErr w:type="spellStart"/>
      <w:r w:rsidR="00F637AF" w:rsidRPr="001C6B28">
        <w:rPr>
          <w:rFonts w:ascii="Times New Roman" w:eastAsia="標楷體" w:hAnsi="Times New Roman"/>
          <w:color w:val="000000" w:themeColor="text1"/>
          <w:kern w:val="0"/>
          <w:sz w:val="16"/>
          <w:szCs w:val="16"/>
        </w:rPr>
        <w:t>GaoYiXueWuZi</w:t>
      </w:r>
      <w:proofErr w:type="spellEnd"/>
      <w:r w:rsidR="00F637AF" w:rsidRPr="001C6B28">
        <w:rPr>
          <w:rFonts w:ascii="Times New Roman" w:eastAsia="標楷體" w:hAnsi="Times New Roman"/>
          <w:color w:val="000000" w:themeColor="text1"/>
          <w:kern w:val="0"/>
          <w:sz w:val="16"/>
          <w:szCs w:val="16"/>
        </w:rPr>
        <w:t xml:space="preserve"> No. </w:t>
      </w:r>
      <w:r w:rsidR="00453BBB" w:rsidRPr="001C6B28">
        <w:rPr>
          <w:rFonts w:ascii="Times New Roman" w:eastAsia="標楷體" w:hAnsi="Times New Roman"/>
          <w:color w:val="000000" w:themeColor="text1"/>
          <w:kern w:val="0"/>
          <w:sz w:val="16"/>
          <w:szCs w:val="16"/>
        </w:rPr>
        <w:t>0960008075</w:t>
      </w:r>
      <w:r w:rsidR="00F637AF" w:rsidRPr="001C6B28">
        <w:rPr>
          <w:rFonts w:ascii="Times New Roman" w:eastAsia="標楷體" w:hAnsi="Times New Roman"/>
          <w:color w:val="000000" w:themeColor="text1"/>
          <w:kern w:val="0"/>
          <w:sz w:val="16"/>
          <w:szCs w:val="16"/>
        </w:rPr>
        <w:t xml:space="preserve"> Letter</w:t>
      </w:r>
    </w:p>
    <w:p w14:paraId="069C7CE8" w14:textId="77777777" w:rsidR="00F637AF" w:rsidRPr="001C6B28" w:rsidRDefault="008A2229" w:rsidP="00453BBB">
      <w:pPr>
        <w:widowControl/>
        <w:tabs>
          <w:tab w:val="left" w:pos="5529"/>
        </w:tabs>
        <w:adjustRightInd w:val="0"/>
        <w:snapToGrid w:val="0"/>
        <w:spacing w:line="160" w:lineRule="exact"/>
        <w:ind w:rightChars="-118" w:right="-283"/>
        <w:jc w:val="right"/>
        <w:rPr>
          <w:rFonts w:ascii="Times New Roman" w:eastAsia="標楷體" w:hAnsi="Times New Roman"/>
          <w:color w:val="000000" w:themeColor="text1"/>
          <w:kern w:val="0"/>
          <w:sz w:val="16"/>
          <w:szCs w:val="16"/>
        </w:rPr>
      </w:pPr>
      <w:r w:rsidRPr="001C6B28">
        <w:rPr>
          <w:rFonts w:ascii="Times New Roman" w:eastAsia="標楷體" w:hAnsi="Times New Roman"/>
          <w:color w:val="000000" w:themeColor="text1"/>
          <w:kern w:val="0"/>
          <w:sz w:val="16"/>
          <w:szCs w:val="16"/>
        </w:rPr>
        <w:t>2023</w:t>
      </w:r>
      <w:r w:rsidR="00F637AF" w:rsidRPr="001C6B28">
        <w:rPr>
          <w:rFonts w:ascii="Times New Roman" w:eastAsia="標楷體" w:hAnsi="Times New Roman"/>
          <w:color w:val="000000" w:themeColor="text1"/>
          <w:kern w:val="0"/>
          <w:sz w:val="16"/>
          <w:szCs w:val="16"/>
        </w:rPr>
        <w:t>.05.11</w:t>
      </w:r>
      <w:r w:rsidR="00453BBB" w:rsidRPr="001C6B28">
        <w:rPr>
          <w:rFonts w:ascii="Times New Roman" w:eastAsia="標楷體" w:hAnsi="Times New Roman"/>
          <w:color w:val="000000" w:themeColor="text1"/>
          <w:kern w:val="0"/>
          <w:sz w:val="16"/>
          <w:szCs w:val="16"/>
        </w:rPr>
        <w:t xml:space="preserve"> Passed in the 9th Administrative Meeting of the 111th academic year</w:t>
      </w:r>
    </w:p>
    <w:p w14:paraId="46473AF2" w14:textId="77777777" w:rsidR="00453BBB" w:rsidRPr="001C6B28" w:rsidRDefault="008A2229" w:rsidP="00453BBB">
      <w:pPr>
        <w:widowControl/>
        <w:tabs>
          <w:tab w:val="left" w:pos="5529"/>
        </w:tabs>
        <w:adjustRightInd w:val="0"/>
        <w:snapToGrid w:val="0"/>
        <w:spacing w:line="160" w:lineRule="exact"/>
        <w:ind w:rightChars="-118" w:right="-283"/>
        <w:jc w:val="right"/>
        <w:rPr>
          <w:rFonts w:ascii="Times New Roman" w:eastAsia="標楷體" w:hAnsi="Times New Roman"/>
          <w:color w:val="000000" w:themeColor="text1"/>
          <w:kern w:val="0"/>
          <w:sz w:val="16"/>
          <w:szCs w:val="16"/>
        </w:rPr>
      </w:pPr>
      <w:r w:rsidRPr="001C6B28">
        <w:rPr>
          <w:rFonts w:ascii="Times New Roman" w:eastAsia="標楷體" w:hAnsi="Times New Roman"/>
          <w:color w:val="000000" w:themeColor="text1"/>
          <w:kern w:val="0"/>
          <w:sz w:val="16"/>
          <w:szCs w:val="16"/>
        </w:rPr>
        <w:t>2023</w:t>
      </w:r>
      <w:r w:rsidR="00F637AF" w:rsidRPr="001C6B28">
        <w:rPr>
          <w:rFonts w:ascii="Times New Roman" w:eastAsia="標楷體" w:hAnsi="Times New Roman" w:hint="eastAsia"/>
          <w:color w:val="000000" w:themeColor="text1"/>
          <w:kern w:val="0"/>
          <w:sz w:val="16"/>
          <w:szCs w:val="16"/>
        </w:rPr>
        <w:t>.05.29</w:t>
      </w:r>
      <w:r w:rsidR="00453BBB" w:rsidRPr="001C6B28">
        <w:rPr>
          <w:rFonts w:ascii="Times New Roman" w:eastAsia="標楷體" w:hAnsi="Times New Roman"/>
          <w:color w:val="000000" w:themeColor="text1"/>
          <w:kern w:val="0"/>
          <w:sz w:val="16"/>
          <w:szCs w:val="16"/>
        </w:rPr>
        <w:t xml:space="preserve"> Announced in the </w:t>
      </w:r>
      <w:proofErr w:type="spellStart"/>
      <w:r w:rsidR="00453BBB" w:rsidRPr="001C6B28">
        <w:rPr>
          <w:rFonts w:ascii="Times New Roman" w:eastAsia="標楷體" w:hAnsi="Times New Roman"/>
          <w:color w:val="000000" w:themeColor="text1"/>
          <w:kern w:val="0"/>
          <w:sz w:val="16"/>
          <w:szCs w:val="16"/>
        </w:rPr>
        <w:t>GaoYiXueWuZi</w:t>
      </w:r>
      <w:proofErr w:type="spellEnd"/>
      <w:r w:rsidR="00453BBB" w:rsidRPr="001C6B28">
        <w:rPr>
          <w:rFonts w:ascii="Times New Roman" w:eastAsia="標楷體" w:hAnsi="Times New Roman"/>
          <w:color w:val="000000" w:themeColor="text1"/>
          <w:kern w:val="0"/>
          <w:sz w:val="16"/>
          <w:szCs w:val="16"/>
        </w:rPr>
        <w:t xml:space="preserve"> No. </w:t>
      </w:r>
      <w:r w:rsidR="00453BBB" w:rsidRPr="001C6B28">
        <w:rPr>
          <w:rFonts w:ascii="Times New Roman" w:eastAsia="標楷體" w:hAnsi="Times New Roman" w:hint="eastAsia"/>
          <w:color w:val="000000" w:themeColor="text1"/>
          <w:kern w:val="0"/>
          <w:sz w:val="16"/>
          <w:szCs w:val="16"/>
        </w:rPr>
        <w:t>1121101695</w:t>
      </w:r>
      <w:r w:rsidR="00453BBB" w:rsidRPr="001C6B28">
        <w:rPr>
          <w:rFonts w:ascii="Times New Roman" w:eastAsia="標楷體" w:hAnsi="Times New Roman"/>
          <w:color w:val="000000" w:themeColor="text1"/>
          <w:kern w:val="0"/>
          <w:sz w:val="16"/>
          <w:szCs w:val="16"/>
        </w:rPr>
        <w:t xml:space="preserve"> Letter</w:t>
      </w:r>
    </w:p>
    <w:p w14:paraId="35AD38F8" w14:textId="77777777" w:rsidR="00F637AF" w:rsidRPr="001C6B28" w:rsidRDefault="00F637AF" w:rsidP="00453BBB">
      <w:pPr>
        <w:widowControl/>
        <w:tabs>
          <w:tab w:val="left" w:pos="5529"/>
        </w:tabs>
        <w:adjustRightInd w:val="0"/>
        <w:snapToGrid w:val="0"/>
        <w:spacing w:line="160" w:lineRule="exact"/>
        <w:ind w:rightChars="-118" w:right="-283"/>
        <w:jc w:val="right"/>
        <w:rPr>
          <w:rFonts w:ascii="Times New Roman" w:eastAsia="標楷體" w:hAnsi="Times New Roman"/>
          <w:color w:val="000000" w:themeColor="text1"/>
          <w:kern w:val="0"/>
          <w:sz w:val="16"/>
          <w:szCs w:val="16"/>
        </w:rPr>
      </w:pPr>
    </w:p>
    <w:p w14:paraId="38E468F6" w14:textId="15F16909" w:rsidR="00453BBB" w:rsidRPr="001C6B28" w:rsidRDefault="00453BBB" w:rsidP="001770EF">
      <w:pPr>
        <w:pStyle w:val="a6"/>
        <w:numPr>
          <w:ilvl w:val="0"/>
          <w:numId w:val="5"/>
        </w:numPr>
        <w:ind w:leftChars="0"/>
        <w:jc w:val="both"/>
        <w:rPr>
          <w:rFonts w:ascii="Times New Roman" w:hAnsi="Times New Roman"/>
          <w:color w:val="000000" w:themeColor="text1"/>
        </w:rPr>
      </w:pPr>
      <w:r w:rsidRPr="001C6B28">
        <w:rPr>
          <w:rFonts w:ascii="Times New Roman" w:hAnsi="Times New Roman"/>
          <w:color w:val="000000" w:themeColor="text1"/>
        </w:rPr>
        <w:t>To understand the health status of students, early detect abnormalities and diseases, enhance student health, protect the health of campus faculty, staff, and students, prevent campus infectious diseases, and maintain public health safety, the Guidelines</w:t>
      </w:r>
      <w:r w:rsidR="00321A4A" w:rsidRPr="001C6B28">
        <w:rPr>
          <w:rFonts w:ascii="Times New Roman" w:hAnsi="Times New Roman"/>
          <w:color w:val="000000" w:themeColor="text1"/>
        </w:rPr>
        <w:t xml:space="preserve"> </w:t>
      </w:r>
      <w:r w:rsidRPr="001C6B28">
        <w:rPr>
          <w:rFonts w:ascii="Times New Roman" w:hAnsi="Times New Roman"/>
          <w:color w:val="000000" w:themeColor="text1"/>
        </w:rPr>
        <w:t>ha</w:t>
      </w:r>
      <w:r w:rsidR="00491A4D" w:rsidRPr="001C6B28">
        <w:rPr>
          <w:rFonts w:ascii="Times New Roman" w:hAnsi="Times New Roman"/>
          <w:color w:val="000000" w:themeColor="text1"/>
        </w:rPr>
        <w:t>ve</w:t>
      </w:r>
      <w:r w:rsidRPr="001C6B28">
        <w:rPr>
          <w:rFonts w:ascii="Times New Roman" w:hAnsi="Times New Roman"/>
          <w:color w:val="000000" w:themeColor="text1"/>
        </w:rPr>
        <w:t xml:space="preserve"> been established according to the </w:t>
      </w:r>
      <w:r w:rsidRPr="001C6B28">
        <w:rPr>
          <w:rFonts w:ascii="Times New Roman" w:hAnsi="Times New Roman"/>
          <w:color w:val="000000" w:themeColor="text1"/>
          <w:u w:val="single"/>
        </w:rPr>
        <w:t>'School Health Act' and 'Student Health Implementation Methods'</w:t>
      </w:r>
      <w:r w:rsidRPr="001C6B28">
        <w:rPr>
          <w:rFonts w:ascii="Times New Roman" w:hAnsi="Times New Roman"/>
          <w:color w:val="000000" w:themeColor="text1"/>
        </w:rPr>
        <w:t>.</w:t>
      </w:r>
    </w:p>
    <w:p w14:paraId="40D66CA7" w14:textId="67F54EF0" w:rsidR="00453BBB" w:rsidRPr="001C6B28" w:rsidRDefault="00453BBB" w:rsidP="001770EF">
      <w:pPr>
        <w:pStyle w:val="a6"/>
        <w:numPr>
          <w:ilvl w:val="0"/>
          <w:numId w:val="5"/>
        </w:numPr>
        <w:ind w:leftChars="0"/>
        <w:jc w:val="both"/>
        <w:rPr>
          <w:rFonts w:ascii="Times New Roman" w:eastAsia="標楷體" w:hAnsi="Times New Roman"/>
          <w:color w:val="000000" w:themeColor="text1"/>
        </w:rPr>
      </w:pPr>
      <w:r w:rsidRPr="001C6B28">
        <w:rPr>
          <w:rFonts w:ascii="Times New Roman" w:eastAsia="標楷體" w:hAnsi="Times New Roman"/>
          <w:color w:val="000000" w:themeColor="text1"/>
        </w:rPr>
        <w:t xml:space="preserve">New students (including transfer students) are required to undergo a health examination upon admission. Undergraduate new students should submit a medical examination report conducted by the affiliated </w:t>
      </w:r>
      <w:r w:rsidRPr="001C6B28">
        <w:rPr>
          <w:rFonts w:ascii="Times New Roman" w:eastAsia="標楷體" w:hAnsi="Times New Roman"/>
          <w:color w:val="000000" w:themeColor="text1"/>
          <w:u w:val="single"/>
        </w:rPr>
        <w:t>Chung-Ho Memorial Hospital</w:t>
      </w:r>
      <w:r w:rsidRPr="001C6B28">
        <w:rPr>
          <w:rFonts w:ascii="Times New Roman" w:eastAsia="標楷體" w:hAnsi="Times New Roman"/>
          <w:color w:val="000000" w:themeColor="text1"/>
        </w:rPr>
        <w:t xml:space="preserve"> of the </w:t>
      </w:r>
      <w:r w:rsidR="001770EF" w:rsidRPr="001C6B28">
        <w:rPr>
          <w:rFonts w:ascii="Times New Roman" w:eastAsia="標楷體" w:hAnsi="Times New Roman"/>
          <w:color w:val="000000" w:themeColor="text1"/>
        </w:rPr>
        <w:t>Kaohsiung Medical University</w:t>
      </w:r>
      <w:r w:rsidRPr="001C6B28">
        <w:rPr>
          <w:rFonts w:ascii="Times New Roman" w:eastAsia="標楷體" w:hAnsi="Times New Roman"/>
          <w:color w:val="000000" w:themeColor="text1"/>
        </w:rPr>
        <w:t xml:space="preserve">. </w:t>
      </w:r>
      <w:r w:rsidR="00491A4D" w:rsidRPr="001C6B28">
        <w:rPr>
          <w:rFonts w:ascii="Times New Roman" w:eastAsia="標楷體" w:hAnsi="Times New Roman"/>
          <w:color w:val="000000" w:themeColor="text1"/>
        </w:rPr>
        <w:t>New g</w:t>
      </w:r>
      <w:r w:rsidRPr="001C6B28">
        <w:rPr>
          <w:rFonts w:ascii="Times New Roman" w:eastAsia="標楷體" w:hAnsi="Times New Roman"/>
          <w:color w:val="000000" w:themeColor="text1"/>
        </w:rPr>
        <w:t xml:space="preserve">raduate (Master’s and Doctoral) students may submit a medical examination report from a qualified medical institution within three months before the </w:t>
      </w:r>
      <w:r w:rsidR="00321A4A" w:rsidRPr="001C6B28">
        <w:rPr>
          <w:rFonts w:ascii="Times New Roman" w:eastAsia="標楷體" w:hAnsi="Times New Roman"/>
          <w:color w:val="000000" w:themeColor="text1"/>
        </w:rPr>
        <w:t xml:space="preserve">first day </w:t>
      </w:r>
      <w:r w:rsidRPr="001C6B28">
        <w:rPr>
          <w:rFonts w:ascii="Times New Roman" w:eastAsia="標楷體" w:hAnsi="Times New Roman"/>
          <w:color w:val="000000" w:themeColor="text1"/>
        </w:rPr>
        <w:t xml:space="preserve">of </w:t>
      </w:r>
      <w:r w:rsidR="000808C7" w:rsidRPr="001C6B28">
        <w:rPr>
          <w:rFonts w:ascii="Times New Roman" w:eastAsia="標楷體" w:hAnsi="Times New Roman"/>
          <w:color w:val="000000" w:themeColor="text1"/>
        </w:rPr>
        <w:t>classes</w:t>
      </w:r>
      <w:r w:rsidRPr="001C6B28">
        <w:rPr>
          <w:rFonts w:ascii="Times New Roman" w:eastAsia="標楷體" w:hAnsi="Times New Roman"/>
          <w:color w:val="000000" w:themeColor="text1"/>
        </w:rPr>
        <w:t>. If necessary, a full or partial health examination may be conducted for all or some students.</w:t>
      </w:r>
    </w:p>
    <w:p w14:paraId="5EC6D517" w14:textId="112EE679" w:rsidR="001770EF" w:rsidRPr="001C6B28" w:rsidRDefault="00661CB6" w:rsidP="001770EF">
      <w:pPr>
        <w:spacing w:line="400" w:lineRule="exact"/>
        <w:ind w:leftChars="200" w:left="480" w:right="-1"/>
        <w:jc w:val="both"/>
        <w:rPr>
          <w:rFonts w:ascii="Times New Roman" w:eastAsia="標楷體" w:hAnsi="Times New Roman"/>
          <w:color w:val="000000" w:themeColor="text1"/>
          <w:u w:val="single"/>
        </w:rPr>
      </w:pPr>
      <w:r w:rsidRPr="001C6B28">
        <w:rPr>
          <w:rFonts w:ascii="Times New Roman" w:eastAsia="標楷體" w:hAnsi="Times New Roman"/>
          <w:color w:val="000000" w:themeColor="text1"/>
          <w:u w:val="single"/>
        </w:rPr>
        <w:t>New o</w:t>
      </w:r>
      <w:r w:rsidR="00777A12" w:rsidRPr="001C6B28">
        <w:rPr>
          <w:rFonts w:ascii="Times New Roman" w:eastAsia="標楷體" w:hAnsi="Times New Roman"/>
          <w:color w:val="000000" w:themeColor="text1"/>
          <w:u w:val="single"/>
        </w:rPr>
        <w:t>verseas</w:t>
      </w:r>
      <w:r w:rsidRPr="001C6B28">
        <w:rPr>
          <w:rFonts w:ascii="Times New Roman" w:eastAsia="標楷體" w:hAnsi="Times New Roman"/>
          <w:color w:val="000000" w:themeColor="text1"/>
          <w:u w:val="single"/>
        </w:rPr>
        <w:t xml:space="preserve"> </w:t>
      </w:r>
      <w:r w:rsidR="001770EF" w:rsidRPr="001C6B28">
        <w:rPr>
          <w:rFonts w:ascii="Times New Roman" w:eastAsia="標楷體" w:hAnsi="Times New Roman"/>
          <w:color w:val="000000" w:themeColor="text1"/>
          <w:u w:val="single"/>
        </w:rPr>
        <w:t xml:space="preserve">students must undergo a health examination upon admission, in addition to the student health check, </w:t>
      </w:r>
      <w:r w:rsidR="00CD379C" w:rsidRPr="001C6B28">
        <w:rPr>
          <w:rFonts w:ascii="Times New Roman" w:eastAsia="標楷體" w:hAnsi="Times New Roman"/>
          <w:color w:val="000000" w:themeColor="text1"/>
          <w:u w:val="single"/>
        </w:rPr>
        <w:t xml:space="preserve">they should also follow </w:t>
      </w:r>
      <w:r w:rsidR="001770EF" w:rsidRPr="001C6B28">
        <w:rPr>
          <w:rFonts w:ascii="Times New Roman" w:eastAsia="標楷體" w:hAnsi="Times New Roman"/>
          <w:color w:val="000000" w:themeColor="text1"/>
          <w:u w:val="single"/>
        </w:rPr>
        <w:t>the health examination items stipulated by the central health authorities.</w:t>
      </w:r>
    </w:p>
    <w:p w14:paraId="7DFC0DEF" w14:textId="0937FEB5" w:rsidR="001770EF" w:rsidRPr="001C6B28" w:rsidRDefault="001770EF" w:rsidP="001770EF">
      <w:pPr>
        <w:pStyle w:val="a6"/>
        <w:numPr>
          <w:ilvl w:val="0"/>
          <w:numId w:val="5"/>
        </w:numPr>
        <w:ind w:leftChars="0"/>
        <w:rPr>
          <w:rFonts w:ascii="Times New Roman" w:eastAsia="標楷體" w:hAnsi="Times New Roman"/>
          <w:color w:val="000000" w:themeColor="text1"/>
          <w:u w:val="single"/>
        </w:rPr>
      </w:pPr>
      <w:r w:rsidRPr="001C6B28">
        <w:rPr>
          <w:rFonts w:ascii="Times New Roman" w:eastAsia="標楷體" w:hAnsi="Times New Roman"/>
          <w:color w:val="000000" w:themeColor="text1"/>
          <w:u w:val="single"/>
        </w:rPr>
        <w:t xml:space="preserve">New students must complete the health examination within the specified period and submit the health examination report to the </w:t>
      </w:r>
      <w:r w:rsidR="00723C06" w:rsidRPr="001C6B28">
        <w:rPr>
          <w:rFonts w:ascii="Times New Roman" w:eastAsia="標楷體" w:hAnsi="Times New Roman"/>
          <w:color w:val="000000" w:themeColor="text1"/>
          <w:u w:val="single"/>
        </w:rPr>
        <w:t xml:space="preserve">Division of </w:t>
      </w:r>
      <w:r w:rsidRPr="001C6B28">
        <w:rPr>
          <w:rFonts w:ascii="Times New Roman" w:eastAsia="標楷體" w:hAnsi="Times New Roman"/>
          <w:color w:val="000000" w:themeColor="text1"/>
          <w:u w:val="single"/>
        </w:rPr>
        <w:t xml:space="preserve">Health </w:t>
      </w:r>
      <w:r w:rsidR="00723C06" w:rsidRPr="001C6B28">
        <w:rPr>
          <w:rFonts w:ascii="Times New Roman" w:eastAsia="標楷體" w:hAnsi="Times New Roman"/>
          <w:color w:val="000000" w:themeColor="text1"/>
          <w:u w:val="single"/>
        </w:rPr>
        <w:t>Service</w:t>
      </w:r>
      <w:r w:rsidRPr="001C6B28">
        <w:rPr>
          <w:rFonts w:ascii="Times New Roman" w:eastAsia="標楷體" w:hAnsi="Times New Roman"/>
          <w:color w:val="000000" w:themeColor="text1"/>
          <w:u w:val="single"/>
        </w:rPr>
        <w:t xml:space="preserve">. Students who fail to complete the examination as required are considered not </w:t>
      </w:r>
      <w:r w:rsidR="00491A4D" w:rsidRPr="001C6B28">
        <w:rPr>
          <w:rFonts w:ascii="Times New Roman" w:eastAsia="標楷體" w:hAnsi="Times New Roman"/>
          <w:color w:val="000000" w:themeColor="text1"/>
          <w:u w:val="single"/>
        </w:rPr>
        <w:t>to have</w:t>
      </w:r>
      <w:r w:rsidRPr="001C6B28">
        <w:rPr>
          <w:rFonts w:ascii="Times New Roman" w:eastAsia="標楷體" w:hAnsi="Times New Roman"/>
          <w:color w:val="000000" w:themeColor="text1"/>
          <w:u w:val="single"/>
        </w:rPr>
        <w:t xml:space="preserve"> completed the admission process.</w:t>
      </w:r>
    </w:p>
    <w:p w14:paraId="6C43D7D3" w14:textId="425D67BC" w:rsidR="001770EF" w:rsidRPr="001C6B28" w:rsidRDefault="001770EF" w:rsidP="001770EF">
      <w:pPr>
        <w:spacing w:line="400" w:lineRule="exact"/>
        <w:ind w:leftChars="200" w:left="480" w:rightChars="-178" w:right="-427"/>
        <w:jc w:val="both"/>
        <w:rPr>
          <w:rFonts w:ascii="Times New Roman" w:eastAsia="標楷體" w:hAnsi="Times New Roman"/>
          <w:color w:val="000000" w:themeColor="text1"/>
          <w:u w:val="single"/>
        </w:rPr>
      </w:pPr>
      <w:bookmarkStart w:id="0" w:name="_GoBack"/>
      <w:bookmarkEnd w:id="0"/>
      <w:r w:rsidRPr="001C6B28">
        <w:rPr>
          <w:rFonts w:ascii="Times New Roman" w:eastAsia="標楷體" w:hAnsi="Times New Roman"/>
          <w:color w:val="000000" w:themeColor="text1"/>
          <w:u w:val="single"/>
        </w:rPr>
        <w:t>Students who take a leave of absence or reserve their enrollment status without completing the health examination must complete it upon resumption of studies.</w:t>
      </w:r>
    </w:p>
    <w:p w14:paraId="183ACABA" w14:textId="0808EA52" w:rsidR="001770EF" w:rsidRPr="001C6B28" w:rsidRDefault="001770EF" w:rsidP="001770EF">
      <w:pPr>
        <w:pStyle w:val="a6"/>
        <w:numPr>
          <w:ilvl w:val="0"/>
          <w:numId w:val="5"/>
        </w:numPr>
        <w:ind w:leftChars="0"/>
        <w:jc w:val="both"/>
        <w:rPr>
          <w:rFonts w:ascii="Times New Roman" w:eastAsia="標楷體" w:hAnsi="Times New Roman"/>
          <w:color w:val="000000" w:themeColor="text1"/>
        </w:rPr>
      </w:pPr>
      <w:r w:rsidRPr="001C6B28">
        <w:rPr>
          <w:rFonts w:ascii="Times New Roman" w:eastAsia="標楷體" w:hAnsi="Times New Roman"/>
          <w:color w:val="000000" w:themeColor="text1"/>
        </w:rPr>
        <w:t xml:space="preserve">The </w:t>
      </w:r>
      <w:r w:rsidR="003E0276" w:rsidRPr="001C6B28">
        <w:rPr>
          <w:rFonts w:ascii="Times New Roman" w:eastAsia="標楷體" w:hAnsi="Times New Roman"/>
          <w:color w:val="000000" w:themeColor="text1"/>
          <w:u w:val="single"/>
        </w:rPr>
        <w:t>Division of Health Service</w:t>
      </w:r>
      <w:r w:rsidRPr="001C6B28">
        <w:rPr>
          <w:rFonts w:ascii="Times New Roman" w:eastAsia="標楷體" w:hAnsi="Times New Roman"/>
          <w:color w:val="000000" w:themeColor="text1"/>
        </w:rPr>
        <w:t xml:space="preserve"> will record and statistically analyze the results of student physical examinations, tracking and counseling those with abnormalities or diseases, and notifying relevant units.</w:t>
      </w:r>
    </w:p>
    <w:p w14:paraId="23EB3EE3" w14:textId="307B45F7" w:rsidR="001770EF" w:rsidRPr="001C6B28" w:rsidRDefault="001770EF" w:rsidP="001770EF">
      <w:pPr>
        <w:pStyle w:val="a6"/>
        <w:numPr>
          <w:ilvl w:val="0"/>
          <w:numId w:val="5"/>
        </w:numPr>
        <w:ind w:leftChars="0"/>
        <w:rPr>
          <w:rFonts w:ascii="Times New Roman" w:eastAsia="標楷體" w:hAnsi="Times New Roman"/>
          <w:color w:val="000000" w:themeColor="text1"/>
        </w:rPr>
      </w:pPr>
      <w:r w:rsidRPr="001C6B28">
        <w:rPr>
          <w:rFonts w:ascii="Times New Roman" w:eastAsia="標楷體" w:hAnsi="Times New Roman"/>
          <w:color w:val="000000" w:themeColor="text1"/>
        </w:rPr>
        <w:t xml:space="preserve">Abnormalities or diseases found during the student health examination will be managed by the </w:t>
      </w:r>
      <w:r w:rsidR="003A0821" w:rsidRPr="001C6B28">
        <w:rPr>
          <w:rFonts w:ascii="Times New Roman" w:eastAsia="標楷體" w:hAnsi="Times New Roman"/>
          <w:color w:val="000000" w:themeColor="text1"/>
          <w:u w:val="single"/>
        </w:rPr>
        <w:t>Division of Health Service</w:t>
      </w:r>
      <w:r w:rsidRPr="001C6B28">
        <w:rPr>
          <w:rFonts w:ascii="Times New Roman" w:eastAsia="標楷體" w:hAnsi="Times New Roman"/>
          <w:color w:val="000000" w:themeColor="text1"/>
        </w:rPr>
        <w:t xml:space="preserve"> and related personnel, urging prompt correction and follow-up.</w:t>
      </w:r>
    </w:p>
    <w:p w14:paraId="0FCF7591" w14:textId="72E03CB8" w:rsidR="001770EF" w:rsidRPr="001C6B28" w:rsidRDefault="001770EF" w:rsidP="001770EF">
      <w:pPr>
        <w:pStyle w:val="a6"/>
        <w:numPr>
          <w:ilvl w:val="0"/>
          <w:numId w:val="5"/>
        </w:numPr>
        <w:ind w:leftChars="0"/>
        <w:rPr>
          <w:rFonts w:ascii="Times New Roman" w:eastAsia="標楷體" w:hAnsi="Times New Roman"/>
          <w:color w:val="000000" w:themeColor="text1"/>
        </w:rPr>
      </w:pPr>
      <w:r w:rsidRPr="001C6B28">
        <w:rPr>
          <w:rFonts w:ascii="Times New Roman" w:eastAsia="標楷體" w:hAnsi="Times New Roman"/>
          <w:color w:val="000000" w:themeColor="text1"/>
        </w:rPr>
        <w:t xml:space="preserve">Students with open infectious diseases will be reported by the </w:t>
      </w:r>
      <w:r w:rsidR="00F950AD" w:rsidRPr="001C6B28">
        <w:rPr>
          <w:rFonts w:ascii="Times New Roman" w:eastAsia="標楷體" w:hAnsi="Times New Roman"/>
          <w:color w:val="000000" w:themeColor="text1"/>
          <w:u w:val="single"/>
        </w:rPr>
        <w:t>Division of Health Service</w:t>
      </w:r>
      <w:r w:rsidRPr="001C6B28">
        <w:rPr>
          <w:rFonts w:ascii="Times New Roman" w:eastAsia="標楷體" w:hAnsi="Times New Roman"/>
          <w:color w:val="000000" w:themeColor="text1"/>
        </w:rPr>
        <w:t xml:space="preserve"> to relevant units for discussion of response measures.</w:t>
      </w:r>
    </w:p>
    <w:p w14:paraId="7251AFA5" w14:textId="706C088E" w:rsidR="001770EF" w:rsidRPr="001C6B28" w:rsidRDefault="001770EF" w:rsidP="001770EF">
      <w:pPr>
        <w:pStyle w:val="a6"/>
        <w:numPr>
          <w:ilvl w:val="0"/>
          <w:numId w:val="5"/>
        </w:numPr>
        <w:ind w:leftChars="0"/>
        <w:rPr>
          <w:rFonts w:ascii="Times New Roman" w:eastAsia="標楷體" w:hAnsi="Times New Roman"/>
          <w:color w:val="000000" w:themeColor="text1"/>
        </w:rPr>
      </w:pPr>
      <w:r w:rsidRPr="001C6B28">
        <w:rPr>
          <w:rFonts w:ascii="Times New Roman" w:eastAsia="標楷體" w:hAnsi="Times New Roman"/>
          <w:color w:val="000000" w:themeColor="text1"/>
        </w:rPr>
        <w:t xml:space="preserve">All students of the </w:t>
      </w:r>
      <w:r w:rsidR="00491A4D" w:rsidRPr="001C6B28">
        <w:rPr>
          <w:rFonts w:ascii="Times New Roman" w:eastAsia="標楷體" w:hAnsi="Times New Roman"/>
          <w:color w:val="000000" w:themeColor="text1"/>
        </w:rPr>
        <w:t>school</w:t>
      </w:r>
      <w:r w:rsidRPr="001C6B28">
        <w:rPr>
          <w:rFonts w:ascii="Times New Roman" w:eastAsia="標楷體" w:hAnsi="Times New Roman"/>
          <w:color w:val="000000" w:themeColor="text1"/>
        </w:rPr>
        <w:t xml:space="preserve"> must comply with and cooperate with infectious disease prevention policies and plans set by the central competent authorities, including vaccination, infectious disease prevention, epidemic surveillance, reporting, investigation, testing, handling, and training measures.</w:t>
      </w:r>
    </w:p>
    <w:p w14:paraId="32E6541F" w14:textId="71D2E746" w:rsidR="00ED086E" w:rsidRPr="001C6B28" w:rsidRDefault="001770EF" w:rsidP="001770EF">
      <w:pPr>
        <w:pStyle w:val="a6"/>
        <w:numPr>
          <w:ilvl w:val="0"/>
          <w:numId w:val="5"/>
        </w:numPr>
        <w:ind w:leftChars="0"/>
        <w:rPr>
          <w:rFonts w:ascii="Times New Roman" w:eastAsia="標楷體" w:hAnsi="Times New Roman"/>
          <w:color w:val="000000" w:themeColor="text1"/>
        </w:rPr>
      </w:pPr>
      <w:r w:rsidRPr="001C6B28">
        <w:rPr>
          <w:rFonts w:ascii="Times New Roman" w:eastAsia="標楷體" w:hAnsi="Times New Roman"/>
          <w:color w:val="000000" w:themeColor="text1"/>
        </w:rPr>
        <w:t xml:space="preserve">The </w:t>
      </w:r>
      <w:r w:rsidR="00491A4D" w:rsidRPr="001C6B28">
        <w:rPr>
          <w:rFonts w:ascii="Times New Roman" w:eastAsia="標楷體" w:hAnsi="Times New Roman"/>
          <w:color w:val="000000" w:themeColor="text1"/>
        </w:rPr>
        <w:t>Guidelines</w:t>
      </w:r>
      <w:r w:rsidRPr="001C6B28">
        <w:rPr>
          <w:rFonts w:ascii="Times New Roman" w:eastAsia="標楷體" w:hAnsi="Times New Roman"/>
          <w:color w:val="000000" w:themeColor="text1"/>
        </w:rPr>
        <w:t xml:space="preserve">, once </w:t>
      </w:r>
      <w:r w:rsidR="00491A4D" w:rsidRPr="001C6B28">
        <w:rPr>
          <w:rFonts w:ascii="Times New Roman" w:eastAsia="標楷體" w:hAnsi="Times New Roman"/>
          <w:color w:val="000000" w:themeColor="text1"/>
        </w:rPr>
        <w:t>reviewed and passed</w:t>
      </w:r>
      <w:r w:rsidRPr="001C6B28">
        <w:rPr>
          <w:rFonts w:ascii="Times New Roman" w:eastAsia="標楷體" w:hAnsi="Times New Roman"/>
          <w:color w:val="000000" w:themeColor="text1"/>
        </w:rPr>
        <w:t xml:space="preserve"> by the </w:t>
      </w:r>
      <w:r w:rsidRPr="001C6B28">
        <w:rPr>
          <w:rFonts w:ascii="Times New Roman" w:eastAsia="標楷體" w:hAnsi="Times New Roman"/>
          <w:color w:val="000000" w:themeColor="text1"/>
          <w:u w:val="single"/>
        </w:rPr>
        <w:t>Student Affairs</w:t>
      </w:r>
      <w:r w:rsidRPr="001C6B28">
        <w:rPr>
          <w:rFonts w:ascii="Times New Roman" w:eastAsia="標楷體" w:hAnsi="Times New Roman"/>
          <w:color w:val="000000" w:themeColor="text1"/>
        </w:rPr>
        <w:t xml:space="preserve"> Meeting will be implemented from the date of announcement, and the same applies to any amendments."</w:t>
      </w:r>
    </w:p>
    <w:sectPr w:rsidR="00ED086E" w:rsidRPr="001C6B28" w:rsidSect="004E6925">
      <w:footerReference w:type="even" r:id="rId8"/>
      <w:footerReference w:type="default" r:id="rId9"/>
      <w:footerReference w:type="first" r:id="rId10"/>
      <w:pgSz w:w="11906" w:h="16838"/>
      <w:pgMar w:top="1134" w:right="1134" w:bottom="1134" w:left="1134" w:header="851" w:footer="618"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0514C" w14:textId="77777777" w:rsidR="006425D6" w:rsidRDefault="006425D6" w:rsidP="00B1359A">
      <w:r>
        <w:separator/>
      </w:r>
    </w:p>
  </w:endnote>
  <w:endnote w:type="continuationSeparator" w:id="0">
    <w:p w14:paraId="77F95E73" w14:textId="77777777" w:rsidR="006425D6" w:rsidRDefault="006425D6" w:rsidP="00B1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з">
    <w:altName w:val="Times New Roman"/>
    <w:panose1 w:val="00000000000000000000"/>
    <w:charset w:val="00"/>
    <w:family w:val="roman"/>
    <w:notTrueType/>
    <w:pitch w:val="default"/>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新細明體"/>
    <w:charset w:val="88"/>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19B0" w14:textId="77777777" w:rsidR="00C82FBD" w:rsidRDefault="00C82FBD">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9E44BEF" w14:textId="77777777" w:rsidR="00C82FBD" w:rsidRDefault="00C82FB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49A46" w14:textId="495AE5CF" w:rsidR="00C82FBD" w:rsidRDefault="00C82FBD">
    <w:pPr>
      <w:pStyle w:val="a7"/>
      <w:jc w:val="center"/>
    </w:pPr>
    <w:r>
      <w:fldChar w:fldCharType="begin"/>
    </w:r>
    <w:r>
      <w:instrText xml:space="preserve"> PAGE   \* MERGEFORMAT </w:instrText>
    </w:r>
    <w:r>
      <w:fldChar w:fldCharType="separate"/>
    </w:r>
    <w:r w:rsidR="001C6B28" w:rsidRPr="001C6B28">
      <w:rPr>
        <w:noProof/>
        <w:lang w:val="zh-TW"/>
      </w:rPr>
      <w:t>1</w:t>
    </w:r>
    <w:r>
      <w:fldChar w:fldCharType="end"/>
    </w:r>
  </w:p>
  <w:p w14:paraId="29DF55C9" w14:textId="77777777" w:rsidR="00C82FBD" w:rsidRDefault="00C82FB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CD889" w14:textId="77777777" w:rsidR="00C82FBD" w:rsidRDefault="00C82FBD">
    <w:pPr>
      <w:pStyle w:val="a7"/>
      <w:jc w:val="center"/>
      <w:rPr>
        <w:lang w:eastAsia="zh-TW"/>
      </w:rPr>
    </w:pPr>
    <w:r>
      <w:rPr>
        <w:rFonts w:hint="eastAsia"/>
        <w:lang w:eastAsia="zh-TW"/>
      </w:rPr>
      <w:t>5</w:t>
    </w:r>
  </w:p>
  <w:p w14:paraId="3BFBB7BE" w14:textId="77777777" w:rsidR="00C82FBD" w:rsidRDefault="00C82FB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CDABA" w14:textId="77777777" w:rsidR="006425D6" w:rsidRDefault="006425D6" w:rsidP="00B1359A">
      <w:r>
        <w:separator/>
      </w:r>
    </w:p>
  </w:footnote>
  <w:footnote w:type="continuationSeparator" w:id="0">
    <w:p w14:paraId="5425F40F" w14:textId="77777777" w:rsidR="006425D6" w:rsidRDefault="006425D6" w:rsidP="00B135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A0E35"/>
    <w:multiLevelType w:val="hybridMultilevel"/>
    <w:tmpl w:val="F7C6FC2C"/>
    <w:lvl w:ilvl="0" w:tplc="A76AF982">
      <w:start w:val="1"/>
      <w:numFmt w:val="taiwaneseCountingThousand"/>
      <w:lvlText w:val="%1、"/>
      <w:lvlJc w:val="left"/>
      <w:pPr>
        <w:ind w:left="480"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C473CC"/>
    <w:multiLevelType w:val="multilevel"/>
    <w:tmpl w:val="658E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E325BA"/>
    <w:multiLevelType w:val="hybridMultilevel"/>
    <w:tmpl w:val="F4A2AD34"/>
    <w:lvl w:ilvl="0" w:tplc="49F6C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C166F1A"/>
    <w:multiLevelType w:val="multilevel"/>
    <w:tmpl w:val="31C81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EB4EBD"/>
    <w:multiLevelType w:val="multilevel"/>
    <w:tmpl w:val="2C2ACAAE"/>
    <w:lvl w:ilvl="0">
      <w:start w:val="1"/>
      <w:numFmt w:val="decimal"/>
      <w:pStyle w:val="a"/>
      <w:lvlText w:val="%1."/>
      <w:lvlJc w:val="left"/>
      <w:pPr>
        <w:ind w:left="425" w:hanging="425"/>
      </w:pPr>
      <w:rPr>
        <w:rFonts w:cs="Times New Roman"/>
      </w:rPr>
    </w:lvl>
    <w:lvl w:ilvl="1">
      <w:start w:val="1"/>
      <w:numFmt w:val="decimal"/>
      <w:pStyle w:val="a0"/>
      <w:lvlText w:val="%1.%2."/>
      <w:lvlJc w:val="left"/>
      <w:pPr>
        <w:ind w:left="851" w:hanging="567"/>
      </w:pPr>
      <w:rPr>
        <w:rFonts w:cs="Times New Roman"/>
        <w:b/>
        <w:bCs w:val="0"/>
        <w:i w:val="0"/>
        <w:iCs w:val="0"/>
        <w:caps w:val="0"/>
        <w:smallCaps w:val="0"/>
        <w:strike w:val="0"/>
        <w:dstrike w:val="0"/>
        <w:vanish w:val="0"/>
        <w:color w:val="000000"/>
        <w:spacing w:val="0"/>
        <w:position w:val="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abstractNumId w:val="4"/>
  </w:num>
  <w:num w:numId="2">
    <w:abstractNumId w:val="0"/>
  </w:num>
  <w:num w:numId="3">
    <w:abstractNumId w:val="1"/>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0tDQwNTA0MLQ0MbZU0lEKTi0uzszPAykwrAUARDaDhiwAAAA="/>
  </w:docVars>
  <w:rsids>
    <w:rsidRoot w:val="00B1359A"/>
    <w:rsid w:val="000004FF"/>
    <w:rsid w:val="000114A8"/>
    <w:rsid w:val="000133B9"/>
    <w:rsid w:val="00017394"/>
    <w:rsid w:val="000214D0"/>
    <w:rsid w:val="00023540"/>
    <w:rsid w:val="00023E62"/>
    <w:rsid w:val="000244F3"/>
    <w:rsid w:val="00025807"/>
    <w:rsid w:val="000260CC"/>
    <w:rsid w:val="0002764C"/>
    <w:rsid w:val="000303B4"/>
    <w:rsid w:val="00034ABB"/>
    <w:rsid w:val="00036154"/>
    <w:rsid w:val="0003666C"/>
    <w:rsid w:val="000412E1"/>
    <w:rsid w:val="00041892"/>
    <w:rsid w:val="000420AE"/>
    <w:rsid w:val="00042404"/>
    <w:rsid w:val="00046455"/>
    <w:rsid w:val="00047FB6"/>
    <w:rsid w:val="000537C7"/>
    <w:rsid w:val="00054359"/>
    <w:rsid w:val="000546D3"/>
    <w:rsid w:val="000551F6"/>
    <w:rsid w:val="00055F58"/>
    <w:rsid w:val="00056A0F"/>
    <w:rsid w:val="0006065D"/>
    <w:rsid w:val="000615B1"/>
    <w:rsid w:val="0006378E"/>
    <w:rsid w:val="00064CE1"/>
    <w:rsid w:val="000721CE"/>
    <w:rsid w:val="00073715"/>
    <w:rsid w:val="0007507E"/>
    <w:rsid w:val="00076A03"/>
    <w:rsid w:val="00076A63"/>
    <w:rsid w:val="000808C7"/>
    <w:rsid w:val="000815FA"/>
    <w:rsid w:val="00082AE6"/>
    <w:rsid w:val="00087104"/>
    <w:rsid w:val="00092EF7"/>
    <w:rsid w:val="00092F1A"/>
    <w:rsid w:val="00094DC3"/>
    <w:rsid w:val="000952DE"/>
    <w:rsid w:val="00095414"/>
    <w:rsid w:val="00095ED2"/>
    <w:rsid w:val="00096B9B"/>
    <w:rsid w:val="000A15CE"/>
    <w:rsid w:val="000A3189"/>
    <w:rsid w:val="000A678D"/>
    <w:rsid w:val="000A7A10"/>
    <w:rsid w:val="000B020F"/>
    <w:rsid w:val="000B0BD9"/>
    <w:rsid w:val="000B1812"/>
    <w:rsid w:val="000B2721"/>
    <w:rsid w:val="000B325C"/>
    <w:rsid w:val="000B541D"/>
    <w:rsid w:val="000B7BCF"/>
    <w:rsid w:val="000C7C8F"/>
    <w:rsid w:val="000D0CC2"/>
    <w:rsid w:val="000D5716"/>
    <w:rsid w:val="000D7477"/>
    <w:rsid w:val="000D785F"/>
    <w:rsid w:val="000E2176"/>
    <w:rsid w:val="000E3DB3"/>
    <w:rsid w:val="000E429C"/>
    <w:rsid w:val="000E559D"/>
    <w:rsid w:val="000F061B"/>
    <w:rsid w:val="000F63C3"/>
    <w:rsid w:val="000F77F4"/>
    <w:rsid w:val="0010295F"/>
    <w:rsid w:val="0010362A"/>
    <w:rsid w:val="00103AAC"/>
    <w:rsid w:val="0010796A"/>
    <w:rsid w:val="00110A25"/>
    <w:rsid w:val="00114C0C"/>
    <w:rsid w:val="001162A2"/>
    <w:rsid w:val="001205A7"/>
    <w:rsid w:val="001230F8"/>
    <w:rsid w:val="00130C42"/>
    <w:rsid w:val="00131E72"/>
    <w:rsid w:val="001329A8"/>
    <w:rsid w:val="00132E87"/>
    <w:rsid w:val="00135404"/>
    <w:rsid w:val="00136315"/>
    <w:rsid w:val="001405E3"/>
    <w:rsid w:val="001407AF"/>
    <w:rsid w:val="00140B6C"/>
    <w:rsid w:val="00143ABD"/>
    <w:rsid w:val="001440B7"/>
    <w:rsid w:val="00144628"/>
    <w:rsid w:val="00144CF3"/>
    <w:rsid w:val="001478BE"/>
    <w:rsid w:val="00150E1B"/>
    <w:rsid w:val="00155538"/>
    <w:rsid w:val="00157B0F"/>
    <w:rsid w:val="00162D4B"/>
    <w:rsid w:val="00163759"/>
    <w:rsid w:val="001653DD"/>
    <w:rsid w:val="0016572E"/>
    <w:rsid w:val="001724DB"/>
    <w:rsid w:val="00173D89"/>
    <w:rsid w:val="001742BE"/>
    <w:rsid w:val="00174613"/>
    <w:rsid w:val="001759B4"/>
    <w:rsid w:val="001770EF"/>
    <w:rsid w:val="001810B6"/>
    <w:rsid w:val="00184B35"/>
    <w:rsid w:val="00185735"/>
    <w:rsid w:val="0018704B"/>
    <w:rsid w:val="001920E0"/>
    <w:rsid w:val="00193046"/>
    <w:rsid w:val="00195599"/>
    <w:rsid w:val="00195701"/>
    <w:rsid w:val="001A0935"/>
    <w:rsid w:val="001A180A"/>
    <w:rsid w:val="001A3675"/>
    <w:rsid w:val="001B283A"/>
    <w:rsid w:val="001B346B"/>
    <w:rsid w:val="001B656F"/>
    <w:rsid w:val="001B751C"/>
    <w:rsid w:val="001B75F8"/>
    <w:rsid w:val="001C0387"/>
    <w:rsid w:val="001C1D5F"/>
    <w:rsid w:val="001C2CBD"/>
    <w:rsid w:val="001C46D9"/>
    <w:rsid w:val="001C5045"/>
    <w:rsid w:val="001C5AB5"/>
    <w:rsid w:val="001C6B28"/>
    <w:rsid w:val="001D04AC"/>
    <w:rsid w:val="001D054F"/>
    <w:rsid w:val="001D31FB"/>
    <w:rsid w:val="001D5A16"/>
    <w:rsid w:val="001D5EE5"/>
    <w:rsid w:val="001D73EC"/>
    <w:rsid w:val="001E06D2"/>
    <w:rsid w:val="001E1C1C"/>
    <w:rsid w:val="001E2DCF"/>
    <w:rsid w:val="001E300B"/>
    <w:rsid w:val="001E5953"/>
    <w:rsid w:val="001E6E7E"/>
    <w:rsid w:val="001E7EBB"/>
    <w:rsid w:val="001F0836"/>
    <w:rsid w:val="001F094B"/>
    <w:rsid w:val="001F1480"/>
    <w:rsid w:val="001F62A9"/>
    <w:rsid w:val="001F7470"/>
    <w:rsid w:val="00200C93"/>
    <w:rsid w:val="00201E0A"/>
    <w:rsid w:val="00202D6D"/>
    <w:rsid w:val="00204973"/>
    <w:rsid w:val="0020539D"/>
    <w:rsid w:val="00205980"/>
    <w:rsid w:val="00205EFF"/>
    <w:rsid w:val="00206A9A"/>
    <w:rsid w:val="0020706D"/>
    <w:rsid w:val="0021001B"/>
    <w:rsid w:val="00212769"/>
    <w:rsid w:val="00213BEE"/>
    <w:rsid w:val="002151B5"/>
    <w:rsid w:val="00215A9F"/>
    <w:rsid w:val="0022082A"/>
    <w:rsid w:val="00222730"/>
    <w:rsid w:val="00223D26"/>
    <w:rsid w:val="00223F93"/>
    <w:rsid w:val="0022538D"/>
    <w:rsid w:val="002271CA"/>
    <w:rsid w:val="00227B13"/>
    <w:rsid w:val="00230E60"/>
    <w:rsid w:val="0023128B"/>
    <w:rsid w:val="00232194"/>
    <w:rsid w:val="00235779"/>
    <w:rsid w:val="00237473"/>
    <w:rsid w:val="00237967"/>
    <w:rsid w:val="00240D9E"/>
    <w:rsid w:val="00241B02"/>
    <w:rsid w:val="00245A45"/>
    <w:rsid w:val="002537AB"/>
    <w:rsid w:val="00260FDC"/>
    <w:rsid w:val="00263AAC"/>
    <w:rsid w:val="0026537E"/>
    <w:rsid w:val="002653ED"/>
    <w:rsid w:val="002663B2"/>
    <w:rsid w:val="00267B81"/>
    <w:rsid w:val="002718FA"/>
    <w:rsid w:val="002729BB"/>
    <w:rsid w:val="0027329F"/>
    <w:rsid w:val="0027341E"/>
    <w:rsid w:val="00273DAA"/>
    <w:rsid w:val="00274FF9"/>
    <w:rsid w:val="00275770"/>
    <w:rsid w:val="00275BF2"/>
    <w:rsid w:val="0027609D"/>
    <w:rsid w:val="002761B4"/>
    <w:rsid w:val="002818F6"/>
    <w:rsid w:val="00284396"/>
    <w:rsid w:val="00286643"/>
    <w:rsid w:val="00287AB1"/>
    <w:rsid w:val="00287C7D"/>
    <w:rsid w:val="00290483"/>
    <w:rsid w:val="00291760"/>
    <w:rsid w:val="00292386"/>
    <w:rsid w:val="00293F90"/>
    <w:rsid w:val="00296E4F"/>
    <w:rsid w:val="00297778"/>
    <w:rsid w:val="002A1155"/>
    <w:rsid w:val="002A3EA2"/>
    <w:rsid w:val="002B2A7D"/>
    <w:rsid w:val="002B350B"/>
    <w:rsid w:val="002B3658"/>
    <w:rsid w:val="002B5D06"/>
    <w:rsid w:val="002B6468"/>
    <w:rsid w:val="002B671C"/>
    <w:rsid w:val="002B7318"/>
    <w:rsid w:val="002B7593"/>
    <w:rsid w:val="002C06FC"/>
    <w:rsid w:val="002C121B"/>
    <w:rsid w:val="002C2A6C"/>
    <w:rsid w:val="002D0A04"/>
    <w:rsid w:val="002D1064"/>
    <w:rsid w:val="002D188C"/>
    <w:rsid w:val="002D6000"/>
    <w:rsid w:val="002D63D8"/>
    <w:rsid w:val="002D66F0"/>
    <w:rsid w:val="002D76A8"/>
    <w:rsid w:val="002E1428"/>
    <w:rsid w:val="002E1DDC"/>
    <w:rsid w:val="002E4FCA"/>
    <w:rsid w:val="002E55E6"/>
    <w:rsid w:val="002F4844"/>
    <w:rsid w:val="002F496C"/>
    <w:rsid w:val="002F4E9E"/>
    <w:rsid w:val="002F5BB1"/>
    <w:rsid w:val="002F6F02"/>
    <w:rsid w:val="003006B0"/>
    <w:rsid w:val="00300BDB"/>
    <w:rsid w:val="00303273"/>
    <w:rsid w:val="00305775"/>
    <w:rsid w:val="00305DD5"/>
    <w:rsid w:val="00307951"/>
    <w:rsid w:val="00307D03"/>
    <w:rsid w:val="00313D78"/>
    <w:rsid w:val="003203A4"/>
    <w:rsid w:val="003206F5"/>
    <w:rsid w:val="00321632"/>
    <w:rsid w:val="00321A4A"/>
    <w:rsid w:val="003221F5"/>
    <w:rsid w:val="003234A4"/>
    <w:rsid w:val="00323946"/>
    <w:rsid w:val="00324099"/>
    <w:rsid w:val="0033055F"/>
    <w:rsid w:val="00330E19"/>
    <w:rsid w:val="00331913"/>
    <w:rsid w:val="00331B84"/>
    <w:rsid w:val="003342F1"/>
    <w:rsid w:val="00335472"/>
    <w:rsid w:val="003357E3"/>
    <w:rsid w:val="00335B85"/>
    <w:rsid w:val="00335EAE"/>
    <w:rsid w:val="003402F1"/>
    <w:rsid w:val="00345579"/>
    <w:rsid w:val="00346313"/>
    <w:rsid w:val="00346D66"/>
    <w:rsid w:val="00347E8D"/>
    <w:rsid w:val="003503BA"/>
    <w:rsid w:val="003516CF"/>
    <w:rsid w:val="00351C42"/>
    <w:rsid w:val="00355EC9"/>
    <w:rsid w:val="00355EFF"/>
    <w:rsid w:val="003574C1"/>
    <w:rsid w:val="003601DD"/>
    <w:rsid w:val="00360FCB"/>
    <w:rsid w:val="00361BD5"/>
    <w:rsid w:val="00364040"/>
    <w:rsid w:val="003652D1"/>
    <w:rsid w:val="00366FC2"/>
    <w:rsid w:val="00367514"/>
    <w:rsid w:val="0037561E"/>
    <w:rsid w:val="003763BD"/>
    <w:rsid w:val="00377096"/>
    <w:rsid w:val="00382A65"/>
    <w:rsid w:val="0038437B"/>
    <w:rsid w:val="00384E5F"/>
    <w:rsid w:val="0038529C"/>
    <w:rsid w:val="003906CE"/>
    <w:rsid w:val="00390B2C"/>
    <w:rsid w:val="00390B42"/>
    <w:rsid w:val="003924EB"/>
    <w:rsid w:val="00395588"/>
    <w:rsid w:val="003A0821"/>
    <w:rsid w:val="003A0871"/>
    <w:rsid w:val="003A1875"/>
    <w:rsid w:val="003A234F"/>
    <w:rsid w:val="003A2651"/>
    <w:rsid w:val="003A3FCD"/>
    <w:rsid w:val="003A3FEF"/>
    <w:rsid w:val="003A4412"/>
    <w:rsid w:val="003A4CD3"/>
    <w:rsid w:val="003A54F5"/>
    <w:rsid w:val="003A67A3"/>
    <w:rsid w:val="003A74B3"/>
    <w:rsid w:val="003B1C9A"/>
    <w:rsid w:val="003B1F46"/>
    <w:rsid w:val="003B4076"/>
    <w:rsid w:val="003B5D7F"/>
    <w:rsid w:val="003B6D27"/>
    <w:rsid w:val="003C03EC"/>
    <w:rsid w:val="003C08DD"/>
    <w:rsid w:val="003C258F"/>
    <w:rsid w:val="003C5AC4"/>
    <w:rsid w:val="003C6E6D"/>
    <w:rsid w:val="003C7F8A"/>
    <w:rsid w:val="003D0A5A"/>
    <w:rsid w:val="003D1975"/>
    <w:rsid w:val="003D1AC7"/>
    <w:rsid w:val="003D37DF"/>
    <w:rsid w:val="003D3B8F"/>
    <w:rsid w:val="003D4F8F"/>
    <w:rsid w:val="003D5119"/>
    <w:rsid w:val="003D5F40"/>
    <w:rsid w:val="003D7E51"/>
    <w:rsid w:val="003E0276"/>
    <w:rsid w:val="003E57EB"/>
    <w:rsid w:val="003E5B85"/>
    <w:rsid w:val="003E6744"/>
    <w:rsid w:val="003E7691"/>
    <w:rsid w:val="003F1317"/>
    <w:rsid w:val="003F2657"/>
    <w:rsid w:val="003F2D87"/>
    <w:rsid w:val="003F2DE4"/>
    <w:rsid w:val="003F485A"/>
    <w:rsid w:val="003F5370"/>
    <w:rsid w:val="003F5464"/>
    <w:rsid w:val="003F6604"/>
    <w:rsid w:val="003F677A"/>
    <w:rsid w:val="003F6DEC"/>
    <w:rsid w:val="003F76F9"/>
    <w:rsid w:val="003F7D17"/>
    <w:rsid w:val="0040133A"/>
    <w:rsid w:val="00406541"/>
    <w:rsid w:val="00407A10"/>
    <w:rsid w:val="00411B3A"/>
    <w:rsid w:val="00414A69"/>
    <w:rsid w:val="0041503D"/>
    <w:rsid w:val="004212B0"/>
    <w:rsid w:val="00421834"/>
    <w:rsid w:val="00422EDC"/>
    <w:rsid w:val="00423F98"/>
    <w:rsid w:val="00425057"/>
    <w:rsid w:val="00431CE0"/>
    <w:rsid w:val="00431F4E"/>
    <w:rsid w:val="00436391"/>
    <w:rsid w:val="004378B7"/>
    <w:rsid w:val="004405C2"/>
    <w:rsid w:val="0044141F"/>
    <w:rsid w:val="0044421C"/>
    <w:rsid w:val="00446550"/>
    <w:rsid w:val="00450A78"/>
    <w:rsid w:val="00452369"/>
    <w:rsid w:val="00452FEE"/>
    <w:rsid w:val="00453BBB"/>
    <w:rsid w:val="00455546"/>
    <w:rsid w:val="004564CC"/>
    <w:rsid w:val="00456EBE"/>
    <w:rsid w:val="0045758F"/>
    <w:rsid w:val="00457DC5"/>
    <w:rsid w:val="00463E9E"/>
    <w:rsid w:val="00464317"/>
    <w:rsid w:val="00465D54"/>
    <w:rsid w:val="00466C94"/>
    <w:rsid w:val="004678B8"/>
    <w:rsid w:val="00471DE1"/>
    <w:rsid w:val="00475939"/>
    <w:rsid w:val="00475AFE"/>
    <w:rsid w:val="004766E3"/>
    <w:rsid w:val="004806C8"/>
    <w:rsid w:val="00480EC5"/>
    <w:rsid w:val="0048240F"/>
    <w:rsid w:val="00483268"/>
    <w:rsid w:val="00483892"/>
    <w:rsid w:val="004856CC"/>
    <w:rsid w:val="00486FC2"/>
    <w:rsid w:val="0048709F"/>
    <w:rsid w:val="00491A4D"/>
    <w:rsid w:val="0049615E"/>
    <w:rsid w:val="004964A7"/>
    <w:rsid w:val="00497F9C"/>
    <w:rsid w:val="004A0CB8"/>
    <w:rsid w:val="004A0EE4"/>
    <w:rsid w:val="004A25E4"/>
    <w:rsid w:val="004A2E4D"/>
    <w:rsid w:val="004A3002"/>
    <w:rsid w:val="004A4CC5"/>
    <w:rsid w:val="004A5A96"/>
    <w:rsid w:val="004A641A"/>
    <w:rsid w:val="004B1E54"/>
    <w:rsid w:val="004D11C5"/>
    <w:rsid w:val="004D2052"/>
    <w:rsid w:val="004D2B42"/>
    <w:rsid w:val="004D3B5B"/>
    <w:rsid w:val="004D62AC"/>
    <w:rsid w:val="004E2ED7"/>
    <w:rsid w:val="004E3E77"/>
    <w:rsid w:val="004E639A"/>
    <w:rsid w:val="004E6925"/>
    <w:rsid w:val="004F061F"/>
    <w:rsid w:val="004F103C"/>
    <w:rsid w:val="004F1C4B"/>
    <w:rsid w:val="004F3EF1"/>
    <w:rsid w:val="004F6B89"/>
    <w:rsid w:val="005035AE"/>
    <w:rsid w:val="00506D9E"/>
    <w:rsid w:val="00510B5E"/>
    <w:rsid w:val="00512EBE"/>
    <w:rsid w:val="00513558"/>
    <w:rsid w:val="0051534D"/>
    <w:rsid w:val="00515BB2"/>
    <w:rsid w:val="005223AC"/>
    <w:rsid w:val="00522627"/>
    <w:rsid w:val="00523FBB"/>
    <w:rsid w:val="005303D5"/>
    <w:rsid w:val="00531358"/>
    <w:rsid w:val="00531DAA"/>
    <w:rsid w:val="00533929"/>
    <w:rsid w:val="00533A7A"/>
    <w:rsid w:val="00535B17"/>
    <w:rsid w:val="00535CE5"/>
    <w:rsid w:val="005378D4"/>
    <w:rsid w:val="0054072B"/>
    <w:rsid w:val="00541FD9"/>
    <w:rsid w:val="00543995"/>
    <w:rsid w:val="00543DF8"/>
    <w:rsid w:val="005445CE"/>
    <w:rsid w:val="00544C84"/>
    <w:rsid w:val="00544D44"/>
    <w:rsid w:val="005455E7"/>
    <w:rsid w:val="005468A4"/>
    <w:rsid w:val="00550248"/>
    <w:rsid w:val="0055080F"/>
    <w:rsid w:val="005531AC"/>
    <w:rsid w:val="00556038"/>
    <w:rsid w:val="00557C6F"/>
    <w:rsid w:val="00557D52"/>
    <w:rsid w:val="0056492E"/>
    <w:rsid w:val="00564A42"/>
    <w:rsid w:val="00566C77"/>
    <w:rsid w:val="00566DA2"/>
    <w:rsid w:val="00570860"/>
    <w:rsid w:val="00570D72"/>
    <w:rsid w:val="00573C99"/>
    <w:rsid w:val="005747A4"/>
    <w:rsid w:val="005756AF"/>
    <w:rsid w:val="00582A36"/>
    <w:rsid w:val="0058355A"/>
    <w:rsid w:val="00584E4A"/>
    <w:rsid w:val="0059106E"/>
    <w:rsid w:val="00595C29"/>
    <w:rsid w:val="005A23AC"/>
    <w:rsid w:val="005A26C7"/>
    <w:rsid w:val="005B5BF3"/>
    <w:rsid w:val="005B627D"/>
    <w:rsid w:val="005C3530"/>
    <w:rsid w:val="005C4458"/>
    <w:rsid w:val="005C5409"/>
    <w:rsid w:val="005C61CA"/>
    <w:rsid w:val="005C69DC"/>
    <w:rsid w:val="005C7788"/>
    <w:rsid w:val="005D24B6"/>
    <w:rsid w:val="005D2F95"/>
    <w:rsid w:val="005D59B0"/>
    <w:rsid w:val="005D6CD7"/>
    <w:rsid w:val="005E0C2A"/>
    <w:rsid w:val="005E5214"/>
    <w:rsid w:val="005E61A4"/>
    <w:rsid w:val="005F25A5"/>
    <w:rsid w:val="005F3082"/>
    <w:rsid w:val="005F4DF8"/>
    <w:rsid w:val="005F56CE"/>
    <w:rsid w:val="005F65DB"/>
    <w:rsid w:val="005F70F2"/>
    <w:rsid w:val="005F7CC7"/>
    <w:rsid w:val="00601D03"/>
    <w:rsid w:val="0060686D"/>
    <w:rsid w:val="00606A90"/>
    <w:rsid w:val="00610EF3"/>
    <w:rsid w:val="00611172"/>
    <w:rsid w:val="006112B0"/>
    <w:rsid w:val="00615DA2"/>
    <w:rsid w:val="00616EEF"/>
    <w:rsid w:val="00617803"/>
    <w:rsid w:val="006219BC"/>
    <w:rsid w:val="006241C2"/>
    <w:rsid w:val="006310AB"/>
    <w:rsid w:val="00631CF6"/>
    <w:rsid w:val="00632022"/>
    <w:rsid w:val="0063419E"/>
    <w:rsid w:val="00634A44"/>
    <w:rsid w:val="006425D6"/>
    <w:rsid w:val="006436C4"/>
    <w:rsid w:val="00646411"/>
    <w:rsid w:val="0065063F"/>
    <w:rsid w:val="0065635D"/>
    <w:rsid w:val="006565B3"/>
    <w:rsid w:val="00657543"/>
    <w:rsid w:val="00660639"/>
    <w:rsid w:val="00661CB6"/>
    <w:rsid w:val="00663716"/>
    <w:rsid w:val="00673C3F"/>
    <w:rsid w:val="0067704C"/>
    <w:rsid w:val="006771C6"/>
    <w:rsid w:val="00680D58"/>
    <w:rsid w:val="0068155D"/>
    <w:rsid w:val="00682DC2"/>
    <w:rsid w:val="00683EB3"/>
    <w:rsid w:val="00684D63"/>
    <w:rsid w:val="00684E04"/>
    <w:rsid w:val="006916CA"/>
    <w:rsid w:val="00693128"/>
    <w:rsid w:val="006936F6"/>
    <w:rsid w:val="00694A1D"/>
    <w:rsid w:val="00696F4A"/>
    <w:rsid w:val="00697E9E"/>
    <w:rsid w:val="006A0990"/>
    <w:rsid w:val="006A11E7"/>
    <w:rsid w:val="006A5C58"/>
    <w:rsid w:val="006B0D9C"/>
    <w:rsid w:val="006B2886"/>
    <w:rsid w:val="006B50B0"/>
    <w:rsid w:val="006B7FF3"/>
    <w:rsid w:val="006C01D4"/>
    <w:rsid w:val="006C0973"/>
    <w:rsid w:val="006C1631"/>
    <w:rsid w:val="006C35D6"/>
    <w:rsid w:val="006C3CDE"/>
    <w:rsid w:val="006C6D66"/>
    <w:rsid w:val="006C7CCA"/>
    <w:rsid w:val="006D2799"/>
    <w:rsid w:val="006D3203"/>
    <w:rsid w:val="006E02A3"/>
    <w:rsid w:val="006E1AA4"/>
    <w:rsid w:val="006E2C91"/>
    <w:rsid w:val="006F0661"/>
    <w:rsid w:val="006F2FE5"/>
    <w:rsid w:val="0070181F"/>
    <w:rsid w:val="00706226"/>
    <w:rsid w:val="007066DA"/>
    <w:rsid w:val="00711972"/>
    <w:rsid w:val="007123A7"/>
    <w:rsid w:val="00712525"/>
    <w:rsid w:val="00713210"/>
    <w:rsid w:val="007136AD"/>
    <w:rsid w:val="00717D8D"/>
    <w:rsid w:val="00723C06"/>
    <w:rsid w:val="00723ED5"/>
    <w:rsid w:val="007240EA"/>
    <w:rsid w:val="007242EF"/>
    <w:rsid w:val="007265A8"/>
    <w:rsid w:val="00730175"/>
    <w:rsid w:val="007335AD"/>
    <w:rsid w:val="0073362C"/>
    <w:rsid w:val="00733D1C"/>
    <w:rsid w:val="00737A85"/>
    <w:rsid w:val="00737DF4"/>
    <w:rsid w:val="00737E5E"/>
    <w:rsid w:val="00740924"/>
    <w:rsid w:val="00742693"/>
    <w:rsid w:val="007431B5"/>
    <w:rsid w:val="007434E8"/>
    <w:rsid w:val="0074712D"/>
    <w:rsid w:val="00747CA6"/>
    <w:rsid w:val="00750229"/>
    <w:rsid w:val="0075122D"/>
    <w:rsid w:val="00751E8E"/>
    <w:rsid w:val="00752F04"/>
    <w:rsid w:val="00754601"/>
    <w:rsid w:val="0076058F"/>
    <w:rsid w:val="00763671"/>
    <w:rsid w:val="007653A1"/>
    <w:rsid w:val="00765F48"/>
    <w:rsid w:val="0076627B"/>
    <w:rsid w:val="007746EC"/>
    <w:rsid w:val="00775415"/>
    <w:rsid w:val="00777A12"/>
    <w:rsid w:val="00783CD8"/>
    <w:rsid w:val="007863C7"/>
    <w:rsid w:val="007875F7"/>
    <w:rsid w:val="0079076B"/>
    <w:rsid w:val="00791556"/>
    <w:rsid w:val="00791B2D"/>
    <w:rsid w:val="00792C45"/>
    <w:rsid w:val="00792F7F"/>
    <w:rsid w:val="0079325F"/>
    <w:rsid w:val="007944A0"/>
    <w:rsid w:val="0079472A"/>
    <w:rsid w:val="00795531"/>
    <w:rsid w:val="007962D7"/>
    <w:rsid w:val="00796B4C"/>
    <w:rsid w:val="00797ACF"/>
    <w:rsid w:val="007A6DA7"/>
    <w:rsid w:val="007B0B6E"/>
    <w:rsid w:val="007B1092"/>
    <w:rsid w:val="007B371B"/>
    <w:rsid w:val="007B5AA0"/>
    <w:rsid w:val="007B6751"/>
    <w:rsid w:val="007B7D61"/>
    <w:rsid w:val="007C1F2F"/>
    <w:rsid w:val="007C663B"/>
    <w:rsid w:val="007C6D4B"/>
    <w:rsid w:val="007C7204"/>
    <w:rsid w:val="007C7A80"/>
    <w:rsid w:val="007D0871"/>
    <w:rsid w:val="007D0D55"/>
    <w:rsid w:val="007D1D2F"/>
    <w:rsid w:val="007D5441"/>
    <w:rsid w:val="007D6713"/>
    <w:rsid w:val="007D70A2"/>
    <w:rsid w:val="007E17B8"/>
    <w:rsid w:val="007E2491"/>
    <w:rsid w:val="007E2F51"/>
    <w:rsid w:val="007E3CC7"/>
    <w:rsid w:val="007E3E12"/>
    <w:rsid w:val="007E4B1F"/>
    <w:rsid w:val="007E70B6"/>
    <w:rsid w:val="007F0239"/>
    <w:rsid w:val="007F1221"/>
    <w:rsid w:val="007F1299"/>
    <w:rsid w:val="007F7645"/>
    <w:rsid w:val="00801A0B"/>
    <w:rsid w:val="00802086"/>
    <w:rsid w:val="00802D1D"/>
    <w:rsid w:val="00805852"/>
    <w:rsid w:val="008115CD"/>
    <w:rsid w:val="00816367"/>
    <w:rsid w:val="00817DA5"/>
    <w:rsid w:val="00820D30"/>
    <w:rsid w:val="00821F2E"/>
    <w:rsid w:val="00823558"/>
    <w:rsid w:val="00823BE6"/>
    <w:rsid w:val="00824C98"/>
    <w:rsid w:val="00825ABC"/>
    <w:rsid w:val="008309B0"/>
    <w:rsid w:val="00830EA5"/>
    <w:rsid w:val="008364A3"/>
    <w:rsid w:val="00841048"/>
    <w:rsid w:val="0084252C"/>
    <w:rsid w:val="00842CC2"/>
    <w:rsid w:val="0084406A"/>
    <w:rsid w:val="00844B32"/>
    <w:rsid w:val="0085110D"/>
    <w:rsid w:val="00856A11"/>
    <w:rsid w:val="00857B62"/>
    <w:rsid w:val="00861CEA"/>
    <w:rsid w:val="00862628"/>
    <w:rsid w:val="008628AD"/>
    <w:rsid w:val="008633DF"/>
    <w:rsid w:val="00865007"/>
    <w:rsid w:val="008652D8"/>
    <w:rsid w:val="008715A7"/>
    <w:rsid w:val="008728F8"/>
    <w:rsid w:val="008737ED"/>
    <w:rsid w:val="008742BA"/>
    <w:rsid w:val="00877088"/>
    <w:rsid w:val="00877665"/>
    <w:rsid w:val="008804CD"/>
    <w:rsid w:val="00880C40"/>
    <w:rsid w:val="00883A78"/>
    <w:rsid w:val="0088592F"/>
    <w:rsid w:val="00886A54"/>
    <w:rsid w:val="00887FA8"/>
    <w:rsid w:val="00890BD4"/>
    <w:rsid w:val="00892EAB"/>
    <w:rsid w:val="00894487"/>
    <w:rsid w:val="008A2229"/>
    <w:rsid w:val="008A309A"/>
    <w:rsid w:val="008A51D8"/>
    <w:rsid w:val="008A7471"/>
    <w:rsid w:val="008B00AF"/>
    <w:rsid w:val="008B0299"/>
    <w:rsid w:val="008B4563"/>
    <w:rsid w:val="008B4758"/>
    <w:rsid w:val="008B4FEA"/>
    <w:rsid w:val="008B518C"/>
    <w:rsid w:val="008C09B6"/>
    <w:rsid w:val="008C41B0"/>
    <w:rsid w:val="008C46E0"/>
    <w:rsid w:val="008C4B9B"/>
    <w:rsid w:val="008C4BDC"/>
    <w:rsid w:val="008C4FFE"/>
    <w:rsid w:val="008D016E"/>
    <w:rsid w:val="008D053C"/>
    <w:rsid w:val="008D0B4E"/>
    <w:rsid w:val="008D3560"/>
    <w:rsid w:val="008D3997"/>
    <w:rsid w:val="008D4E8A"/>
    <w:rsid w:val="008D63FC"/>
    <w:rsid w:val="008E00B5"/>
    <w:rsid w:val="008E1766"/>
    <w:rsid w:val="008E2E5B"/>
    <w:rsid w:val="008E3B73"/>
    <w:rsid w:val="008E54CA"/>
    <w:rsid w:val="008E649C"/>
    <w:rsid w:val="008E6C63"/>
    <w:rsid w:val="008F0047"/>
    <w:rsid w:val="008F0F11"/>
    <w:rsid w:val="008F581E"/>
    <w:rsid w:val="009019BD"/>
    <w:rsid w:val="0090320A"/>
    <w:rsid w:val="009039B5"/>
    <w:rsid w:val="00907266"/>
    <w:rsid w:val="0090739A"/>
    <w:rsid w:val="00910196"/>
    <w:rsid w:val="00910EFD"/>
    <w:rsid w:val="009120B4"/>
    <w:rsid w:val="009122DC"/>
    <w:rsid w:val="00912342"/>
    <w:rsid w:val="00912F4A"/>
    <w:rsid w:val="0091484F"/>
    <w:rsid w:val="00915F8E"/>
    <w:rsid w:val="009250B2"/>
    <w:rsid w:val="009251C9"/>
    <w:rsid w:val="00925D85"/>
    <w:rsid w:val="00926261"/>
    <w:rsid w:val="00926D4F"/>
    <w:rsid w:val="009324B1"/>
    <w:rsid w:val="00933304"/>
    <w:rsid w:val="009337CC"/>
    <w:rsid w:val="00933872"/>
    <w:rsid w:val="00934D94"/>
    <w:rsid w:val="00935A4D"/>
    <w:rsid w:val="00937A25"/>
    <w:rsid w:val="00942771"/>
    <w:rsid w:val="0094278E"/>
    <w:rsid w:val="0094504A"/>
    <w:rsid w:val="009457DB"/>
    <w:rsid w:val="00945CF8"/>
    <w:rsid w:val="0094601C"/>
    <w:rsid w:val="00946BA6"/>
    <w:rsid w:val="00953408"/>
    <w:rsid w:val="0095554A"/>
    <w:rsid w:val="00956A35"/>
    <w:rsid w:val="00961304"/>
    <w:rsid w:val="00961E9A"/>
    <w:rsid w:val="00961EA6"/>
    <w:rsid w:val="0096304D"/>
    <w:rsid w:val="00963665"/>
    <w:rsid w:val="00966F51"/>
    <w:rsid w:val="00973F06"/>
    <w:rsid w:val="00975C93"/>
    <w:rsid w:val="00976E3A"/>
    <w:rsid w:val="00981DAD"/>
    <w:rsid w:val="0098480D"/>
    <w:rsid w:val="00985915"/>
    <w:rsid w:val="0098606E"/>
    <w:rsid w:val="00986DF3"/>
    <w:rsid w:val="00993212"/>
    <w:rsid w:val="0099527A"/>
    <w:rsid w:val="0099774D"/>
    <w:rsid w:val="009A0CB2"/>
    <w:rsid w:val="009A70FF"/>
    <w:rsid w:val="009A7A23"/>
    <w:rsid w:val="009B0113"/>
    <w:rsid w:val="009B303F"/>
    <w:rsid w:val="009B32E9"/>
    <w:rsid w:val="009B3ECC"/>
    <w:rsid w:val="009B430F"/>
    <w:rsid w:val="009C0B27"/>
    <w:rsid w:val="009C21C4"/>
    <w:rsid w:val="009C2E58"/>
    <w:rsid w:val="009C5AE4"/>
    <w:rsid w:val="009C6F24"/>
    <w:rsid w:val="009C7E46"/>
    <w:rsid w:val="009D1B6F"/>
    <w:rsid w:val="009D1FEB"/>
    <w:rsid w:val="009D31D0"/>
    <w:rsid w:val="009D33AB"/>
    <w:rsid w:val="009D62CA"/>
    <w:rsid w:val="009D7817"/>
    <w:rsid w:val="009D791F"/>
    <w:rsid w:val="009E30C8"/>
    <w:rsid w:val="009E4BEE"/>
    <w:rsid w:val="009E5455"/>
    <w:rsid w:val="009F00AC"/>
    <w:rsid w:val="009F0281"/>
    <w:rsid w:val="009F1462"/>
    <w:rsid w:val="009F32E7"/>
    <w:rsid w:val="009F4897"/>
    <w:rsid w:val="009F7030"/>
    <w:rsid w:val="00A00538"/>
    <w:rsid w:val="00A0112C"/>
    <w:rsid w:val="00A035DE"/>
    <w:rsid w:val="00A03C8F"/>
    <w:rsid w:val="00A052FF"/>
    <w:rsid w:val="00A06431"/>
    <w:rsid w:val="00A107B4"/>
    <w:rsid w:val="00A112CD"/>
    <w:rsid w:val="00A1178C"/>
    <w:rsid w:val="00A12978"/>
    <w:rsid w:val="00A140E8"/>
    <w:rsid w:val="00A20227"/>
    <w:rsid w:val="00A25F5C"/>
    <w:rsid w:val="00A26DDA"/>
    <w:rsid w:val="00A2705B"/>
    <w:rsid w:val="00A341DA"/>
    <w:rsid w:val="00A34AEE"/>
    <w:rsid w:val="00A40AC5"/>
    <w:rsid w:val="00A411C5"/>
    <w:rsid w:val="00A457F4"/>
    <w:rsid w:val="00A46DBF"/>
    <w:rsid w:val="00A5210C"/>
    <w:rsid w:val="00A60DFF"/>
    <w:rsid w:val="00A640AB"/>
    <w:rsid w:val="00A64C1F"/>
    <w:rsid w:val="00A71FD0"/>
    <w:rsid w:val="00A7241C"/>
    <w:rsid w:val="00A74CD7"/>
    <w:rsid w:val="00A76AF6"/>
    <w:rsid w:val="00A76D1B"/>
    <w:rsid w:val="00A76E15"/>
    <w:rsid w:val="00A82474"/>
    <w:rsid w:val="00A90A6C"/>
    <w:rsid w:val="00A91D8B"/>
    <w:rsid w:val="00A91F73"/>
    <w:rsid w:val="00A93A21"/>
    <w:rsid w:val="00A94CF6"/>
    <w:rsid w:val="00AA05AF"/>
    <w:rsid w:val="00AA12A8"/>
    <w:rsid w:val="00AA28EF"/>
    <w:rsid w:val="00AA512B"/>
    <w:rsid w:val="00AA77E8"/>
    <w:rsid w:val="00AB019C"/>
    <w:rsid w:val="00AB08FD"/>
    <w:rsid w:val="00AB0B23"/>
    <w:rsid w:val="00AB3288"/>
    <w:rsid w:val="00AB473E"/>
    <w:rsid w:val="00AB57F1"/>
    <w:rsid w:val="00AB6178"/>
    <w:rsid w:val="00AB790A"/>
    <w:rsid w:val="00AC1CD7"/>
    <w:rsid w:val="00AC2F65"/>
    <w:rsid w:val="00AC423A"/>
    <w:rsid w:val="00AC53D1"/>
    <w:rsid w:val="00AC66FD"/>
    <w:rsid w:val="00AC7493"/>
    <w:rsid w:val="00AC7C52"/>
    <w:rsid w:val="00AD0E6C"/>
    <w:rsid w:val="00AD1469"/>
    <w:rsid w:val="00AD525A"/>
    <w:rsid w:val="00AE3621"/>
    <w:rsid w:val="00AE5DF6"/>
    <w:rsid w:val="00AF11D6"/>
    <w:rsid w:val="00AF26EF"/>
    <w:rsid w:val="00AF4052"/>
    <w:rsid w:val="00AF48C1"/>
    <w:rsid w:val="00B02526"/>
    <w:rsid w:val="00B05A13"/>
    <w:rsid w:val="00B1359A"/>
    <w:rsid w:val="00B13C72"/>
    <w:rsid w:val="00B14C26"/>
    <w:rsid w:val="00B175A0"/>
    <w:rsid w:val="00B17B06"/>
    <w:rsid w:val="00B21F51"/>
    <w:rsid w:val="00B22A58"/>
    <w:rsid w:val="00B23E9D"/>
    <w:rsid w:val="00B24996"/>
    <w:rsid w:val="00B24EF7"/>
    <w:rsid w:val="00B305DD"/>
    <w:rsid w:val="00B30E70"/>
    <w:rsid w:val="00B34BD0"/>
    <w:rsid w:val="00B4130D"/>
    <w:rsid w:val="00B4473C"/>
    <w:rsid w:val="00B45A33"/>
    <w:rsid w:val="00B5147C"/>
    <w:rsid w:val="00B525A5"/>
    <w:rsid w:val="00B5387E"/>
    <w:rsid w:val="00B54F9C"/>
    <w:rsid w:val="00B56EAB"/>
    <w:rsid w:val="00B60A0A"/>
    <w:rsid w:val="00B6277A"/>
    <w:rsid w:val="00B64550"/>
    <w:rsid w:val="00B64B5B"/>
    <w:rsid w:val="00B65474"/>
    <w:rsid w:val="00B7087D"/>
    <w:rsid w:val="00B70ECB"/>
    <w:rsid w:val="00B7198C"/>
    <w:rsid w:val="00B722A9"/>
    <w:rsid w:val="00B74EB7"/>
    <w:rsid w:val="00B74ED5"/>
    <w:rsid w:val="00B75972"/>
    <w:rsid w:val="00B84C97"/>
    <w:rsid w:val="00B859C9"/>
    <w:rsid w:val="00B97C6F"/>
    <w:rsid w:val="00BA0388"/>
    <w:rsid w:val="00BA508A"/>
    <w:rsid w:val="00BB1048"/>
    <w:rsid w:val="00BB226E"/>
    <w:rsid w:val="00BB3158"/>
    <w:rsid w:val="00BB3B16"/>
    <w:rsid w:val="00BB494E"/>
    <w:rsid w:val="00BB6320"/>
    <w:rsid w:val="00BB6FA2"/>
    <w:rsid w:val="00BB7061"/>
    <w:rsid w:val="00BB7F78"/>
    <w:rsid w:val="00BC2CC4"/>
    <w:rsid w:val="00BC34DB"/>
    <w:rsid w:val="00BC69F3"/>
    <w:rsid w:val="00BC6A0E"/>
    <w:rsid w:val="00BC7EC6"/>
    <w:rsid w:val="00BD066D"/>
    <w:rsid w:val="00BD386A"/>
    <w:rsid w:val="00BD4B3F"/>
    <w:rsid w:val="00BE1926"/>
    <w:rsid w:val="00BE2638"/>
    <w:rsid w:val="00BE3DBB"/>
    <w:rsid w:val="00BE478A"/>
    <w:rsid w:val="00BF29A2"/>
    <w:rsid w:val="00BF2B1B"/>
    <w:rsid w:val="00BF3136"/>
    <w:rsid w:val="00C024B4"/>
    <w:rsid w:val="00C13689"/>
    <w:rsid w:val="00C163E3"/>
    <w:rsid w:val="00C20CA3"/>
    <w:rsid w:val="00C2106B"/>
    <w:rsid w:val="00C24401"/>
    <w:rsid w:val="00C25258"/>
    <w:rsid w:val="00C305FA"/>
    <w:rsid w:val="00C30F34"/>
    <w:rsid w:val="00C33E90"/>
    <w:rsid w:val="00C347F3"/>
    <w:rsid w:val="00C34E1C"/>
    <w:rsid w:val="00C41889"/>
    <w:rsid w:val="00C458EF"/>
    <w:rsid w:val="00C50EB0"/>
    <w:rsid w:val="00C536E8"/>
    <w:rsid w:val="00C53E0E"/>
    <w:rsid w:val="00C545B6"/>
    <w:rsid w:val="00C56EAE"/>
    <w:rsid w:val="00C57F72"/>
    <w:rsid w:val="00C6277A"/>
    <w:rsid w:val="00C653A3"/>
    <w:rsid w:val="00C65B02"/>
    <w:rsid w:val="00C73C3F"/>
    <w:rsid w:val="00C740F4"/>
    <w:rsid w:val="00C748F7"/>
    <w:rsid w:val="00C81DE1"/>
    <w:rsid w:val="00C82CC0"/>
    <w:rsid w:val="00C82FBD"/>
    <w:rsid w:val="00C865B7"/>
    <w:rsid w:val="00C86C85"/>
    <w:rsid w:val="00C87207"/>
    <w:rsid w:val="00C90FCD"/>
    <w:rsid w:val="00C94E6A"/>
    <w:rsid w:val="00C9665E"/>
    <w:rsid w:val="00C96B7B"/>
    <w:rsid w:val="00CA14DD"/>
    <w:rsid w:val="00CA203D"/>
    <w:rsid w:val="00CA26F9"/>
    <w:rsid w:val="00CA3ACA"/>
    <w:rsid w:val="00CA55FB"/>
    <w:rsid w:val="00CA58D2"/>
    <w:rsid w:val="00CA5E92"/>
    <w:rsid w:val="00CB07A3"/>
    <w:rsid w:val="00CB09E3"/>
    <w:rsid w:val="00CB2BD3"/>
    <w:rsid w:val="00CB4495"/>
    <w:rsid w:val="00CB62D7"/>
    <w:rsid w:val="00CB6E74"/>
    <w:rsid w:val="00CC0E1E"/>
    <w:rsid w:val="00CC1923"/>
    <w:rsid w:val="00CC35ED"/>
    <w:rsid w:val="00CC43C9"/>
    <w:rsid w:val="00CC4752"/>
    <w:rsid w:val="00CC5E75"/>
    <w:rsid w:val="00CD0FBA"/>
    <w:rsid w:val="00CD2956"/>
    <w:rsid w:val="00CD379C"/>
    <w:rsid w:val="00CD7E72"/>
    <w:rsid w:val="00CE1250"/>
    <w:rsid w:val="00CE18D8"/>
    <w:rsid w:val="00CE29D6"/>
    <w:rsid w:val="00CE381C"/>
    <w:rsid w:val="00CE4064"/>
    <w:rsid w:val="00CE4170"/>
    <w:rsid w:val="00CE4B76"/>
    <w:rsid w:val="00CE51A3"/>
    <w:rsid w:val="00CF1447"/>
    <w:rsid w:val="00CF2358"/>
    <w:rsid w:val="00CF31A4"/>
    <w:rsid w:val="00CF50DA"/>
    <w:rsid w:val="00CF779A"/>
    <w:rsid w:val="00D01AC4"/>
    <w:rsid w:val="00D030B7"/>
    <w:rsid w:val="00D04329"/>
    <w:rsid w:val="00D04CF8"/>
    <w:rsid w:val="00D06617"/>
    <w:rsid w:val="00D0666E"/>
    <w:rsid w:val="00D11283"/>
    <w:rsid w:val="00D13436"/>
    <w:rsid w:val="00D13500"/>
    <w:rsid w:val="00D13731"/>
    <w:rsid w:val="00D16832"/>
    <w:rsid w:val="00D215C6"/>
    <w:rsid w:val="00D22EBA"/>
    <w:rsid w:val="00D24568"/>
    <w:rsid w:val="00D25780"/>
    <w:rsid w:val="00D2661A"/>
    <w:rsid w:val="00D302D7"/>
    <w:rsid w:val="00D3050E"/>
    <w:rsid w:val="00D32ADA"/>
    <w:rsid w:val="00D33C6D"/>
    <w:rsid w:val="00D34121"/>
    <w:rsid w:val="00D35D57"/>
    <w:rsid w:val="00D375B5"/>
    <w:rsid w:val="00D43B55"/>
    <w:rsid w:val="00D448A1"/>
    <w:rsid w:val="00D45206"/>
    <w:rsid w:val="00D45BA2"/>
    <w:rsid w:val="00D46555"/>
    <w:rsid w:val="00D47AE1"/>
    <w:rsid w:val="00D50A10"/>
    <w:rsid w:val="00D521F6"/>
    <w:rsid w:val="00D53D23"/>
    <w:rsid w:val="00D55EB3"/>
    <w:rsid w:val="00D561A2"/>
    <w:rsid w:val="00D6403E"/>
    <w:rsid w:val="00D64076"/>
    <w:rsid w:val="00D65A21"/>
    <w:rsid w:val="00D65E90"/>
    <w:rsid w:val="00D66639"/>
    <w:rsid w:val="00D6663E"/>
    <w:rsid w:val="00D7037B"/>
    <w:rsid w:val="00D7235C"/>
    <w:rsid w:val="00D74B29"/>
    <w:rsid w:val="00D75510"/>
    <w:rsid w:val="00D771A1"/>
    <w:rsid w:val="00D80F39"/>
    <w:rsid w:val="00D81DC9"/>
    <w:rsid w:val="00D81FA7"/>
    <w:rsid w:val="00D83A8B"/>
    <w:rsid w:val="00D84565"/>
    <w:rsid w:val="00D86A75"/>
    <w:rsid w:val="00D87C1B"/>
    <w:rsid w:val="00D91415"/>
    <w:rsid w:val="00D92DBE"/>
    <w:rsid w:val="00D95C45"/>
    <w:rsid w:val="00DA1291"/>
    <w:rsid w:val="00DA1CCA"/>
    <w:rsid w:val="00DA3E51"/>
    <w:rsid w:val="00DA55F5"/>
    <w:rsid w:val="00DA5F78"/>
    <w:rsid w:val="00DA699D"/>
    <w:rsid w:val="00DA6E4A"/>
    <w:rsid w:val="00DA7A2C"/>
    <w:rsid w:val="00DB03B4"/>
    <w:rsid w:val="00DB0400"/>
    <w:rsid w:val="00DB08E1"/>
    <w:rsid w:val="00DB4284"/>
    <w:rsid w:val="00DB5B29"/>
    <w:rsid w:val="00DC2362"/>
    <w:rsid w:val="00DC288B"/>
    <w:rsid w:val="00DC2B6A"/>
    <w:rsid w:val="00DC544A"/>
    <w:rsid w:val="00DC5CAD"/>
    <w:rsid w:val="00DD164A"/>
    <w:rsid w:val="00DD1884"/>
    <w:rsid w:val="00DD2FB4"/>
    <w:rsid w:val="00DD733A"/>
    <w:rsid w:val="00DE3144"/>
    <w:rsid w:val="00DE513C"/>
    <w:rsid w:val="00DE5C56"/>
    <w:rsid w:val="00DF008F"/>
    <w:rsid w:val="00DF226A"/>
    <w:rsid w:val="00DF2312"/>
    <w:rsid w:val="00DF2982"/>
    <w:rsid w:val="00DF3993"/>
    <w:rsid w:val="00DF55E8"/>
    <w:rsid w:val="00DF5DBB"/>
    <w:rsid w:val="00E00CD2"/>
    <w:rsid w:val="00E0309A"/>
    <w:rsid w:val="00E057A9"/>
    <w:rsid w:val="00E064BD"/>
    <w:rsid w:val="00E07A30"/>
    <w:rsid w:val="00E10D99"/>
    <w:rsid w:val="00E11094"/>
    <w:rsid w:val="00E11BFB"/>
    <w:rsid w:val="00E12C9B"/>
    <w:rsid w:val="00E17293"/>
    <w:rsid w:val="00E2045B"/>
    <w:rsid w:val="00E2114C"/>
    <w:rsid w:val="00E21B3E"/>
    <w:rsid w:val="00E23BC0"/>
    <w:rsid w:val="00E23FF4"/>
    <w:rsid w:val="00E2522D"/>
    <w:rsid w:val="00E27304"/>
    <w:rsid w:val="00E27E67"/>
    <w:rsid w:val="00E3081F"/>
    <w:rsid w:val="00E342E0"/>
    <w:rsid w:val="00E351DE"/>
    <w:rsid w:val="00E358B8"/>
    <w:rsid w:val="00E41108"/>
    <w:rsid w:val="00E43541"/>
    <w:rsid w:val="00E4390D"/>
    <w:rsid w:val="00E43FF6"/>
    <w:rsid w:val="00E460EB"/>
    <w:rsid w:val="00E548AA"/>
    <w:rsid w:val="00E561C8"/>
    <w:rsid w:val="00E5707E"/>
    <w:rsid w:val="00E60313"/>
    <w:rsid w:val="00E60F76"/>
    <w:rsid w:val="00E6184A"/>
    <w:rsid w:val="00E632A3"/>
    <w:rsid w:val="00E64E58"/>
    <w:rsid w:val="00E64F14"/>
    <w:rsid w:val="00E72E68"/>
    <w:rsid w:val="00E73AEA"/>
    <w:rsid w:val="00E7537E"/>
    <w:rsid w:val="00E75E1E"/>
    <w:rsid w:val="00E771CF"/>
    <w:rsid w:val="00E80964"/>
    <w:rsid w:val="00E80DE5"/>
    <w:rsid w:val="00E92DAC"/>
    <w:rsid w:val="00E96938"/>
    <w:rsid w:val="00E969E8"/>
    <w:rsid w:val="00E96FD7"/>
    <w:rsid w:val="00EA06EA"/>
    <w:rsid w:val="00EA072C"/>
    <w:rsid w:val="00EA1F24"/>
    <w:rsid w:val="00EA2C61"/>
    <w:rsid w:val="00EA2CA0"/>
    <w:rsid w:val="00EA43B9"/>
    <w:rsid w:val="00EA4790"/>
    <w:rsid w:val="00EB0C29"/>
    <w:rsid w:val="00EB4372"/>
    <w:rsid w:val="00EB494C"/>
    <w:rsid w:val="00EB5A69"/>
    <w:rsid w:val="00EB6E27"/>
    <w:rsid w:val="00EC0017"/>
    <w:rsid w:val="00EC2AE6"/>
    <w:rsid w:val="00EC3A95"/>
    <w:rsid w:val="00ED086E"/>
    <w:rsid w:val="00ED0E3D"/>
    <w:rsid w:val="00ED2199"/>
    <w:rsid w:val="00ED45EE"/>
    <w:rsid w:val="00ED4C88"/>
    <w:rsid w:val="00ED53EA"/>
    <w:rsid w:val="00EE1EB1"/>
    <w:rsid w:val="00EE2265"/>
    <w:rsid w:val="00EE3AD8"/>
    <w:rsid w:val="00EE59DC"/>
    <w:rsid w:val="00EE6CD6"/>
    <w:rsid w:val="00EF1AD7"/>
    <w:rsid w:val="00EF3E7F"/>
    <w:rsid w:val="00EF48D8"/>
    <w:rsid w:val="00EF5E29"/>
    <w:rsid w:val="00EF621E"/>
    <w:rsid w:val="00EF7F1E"/>
    <w:rsid w:val="00F02673"/>
    <w:rsid w:val="00F02719"/>
    <w:rsid w:val="00F0311E"/>
    <w:rsid w:val="00F05865"/>
    <w:rsid w:val="00F06D57"/>
    <w:rsid w:val="00F07826"/>
    <w:rsid w:val="00F07CD6"/>
    <w:rsid w:val="00F10D80"/>
    <w:rsid w:val="00F11D0D"/>
    <w:rsid w:val="00F11E60"/>
    <w:rsid w:val="00F12816"/>
    <w:rsid w:val="00F15FA7"/>
    <w:rsid w:val="00F16478"/>
    <w:rsid w:val="00F16F8C"/>
    <w:rsid w:val="00F20008"/>
    <w:rsid w:val="00F200DA"/>
    <w:rsid w:val="00F22F6E"/>
    <w:rsid w:val="00F30D56"/>
    <w:rsid w:val="00F31356"/>
    <w:rsid w:val="00F31AEF"/>
    <w:rsid w:val="00F32DDF"/>
    <w:rsid w:val="00F3314A"/>
    <w:rsid w:val="00F3343B"/>
    <w:rsid w:val="00F34CF2"/>
    <w:rsid w:val="00F35AD7"/>
    <w:rsid w:val="00F366A7"/>
    <w:rsid w:val="00F36EC6"/>
    <w:rsid w:val="00F4514F"/>
    <w:rsid w:val="00F45A84"/>
    <w:rsid w:val="00F4731C"/>
    <w:rsid w:val="00F51D44"/>
    <w:rsid w:val="00F53000"/>
    <w:rsid w:val="00F55666"/>
    <w:rsid w:val="00F57EE4"/>
    <w:rsid w:val="00F57F49"/>
    <w:rsid w:val="00F61276"/>
    <w:rsid w:val="00F6132E"/>
    <w:rsid w:val="00F62261"/>
    <w:rsid w:val="00F637AF"/>
    <w:rsid w:val="00F66472"/>
    <w:rsid w:val="00F66B35"/>
    <w:rsid w:val="00F67240"/>
    <w:rsid w:val="00F7008F"/>
    <w:rsid w:val="00F70801"/>
    <w:rsid w:val="00F71E7A"/>
    <w:rsid w:val="00F71F6A"/>
    <w:rsid w:val="00F76F7B"/>
    <w:rsid w:val="00F77EC6"/>
    <w:rsid w:val="00F816FC"/>
    <w:rsid w:val="00F8286A"/>
    <w:rsid w:val="00F8316F"/>
    <w:rsid w:val="00F8395A"/>
    <w:rsid w:val="00F846B0"/>
    <w:rsid w:val="00F86376"/>
    <w:rsid w:val="00F903DF"/>
    <w:rsid w:val="00F94468"/>
    <w:rsid w:val="00F950AD"/>
    <w:rsid w:val="00F95D77"/>
    <w:rsid w:val="00F95D83"/>
    <w:rsid w:val="00FA20D5"/>
    <w:rsid w:val="00FA2218"/>
    <w:rsid w:val="00FA3C8A"/>
    <w:rsid w:val="00FA3D89"/>
    <w:rsid w:val="00FA4477"/>
    <w:rsid w:val="00FA6FF2"/>
    <w:rsid w:val="00FB1BCA"/>
    <w:rsid w:val="00FB4CAB"/>
    <w:rsid w:val="00FB73ED"/>
    <w:rsid w:val="00FC0281"/>
    <w:rsid w:val="00FC0326"/>
    <w:rsid w:val="00FC052E"/>
    <w:rsid w:val="00FC280A"/>
    <w:rsid w:val="00FC6E78"/>
    <w:rsid w:val="00FC72CC"/>
    <w:rsid w:val="00FC7C9B"/>
    <w:rsid w:val="00FC7CD1"/>
    <w:rsid w:val="00FD0198"/>
    <w:rsid w:val="00FD317C"/>
    <w:rsid w:val="00FD3E90"/>
    <w:rsid w:val="00FD76A1"/>
    <w:rsid w:val="00FE1892"/>
    <w:rsid w:val="00FE1BAA"/>
    <w:rsid w:val="00FE242E"/>
    <w:rsid w:val="00FE52CC"/>
    <w:rsid w:val="00FF1894"/>
    <w:rsid w:val="00FF3177"/>
    <w:rsid w:val="00FF36CE"/>
    <w:rsid w:val="00FF55D8"/>
    <w:rsid w:val="00FF6C29"/>
    <w:rsid w:val="00FF75C9"/>
    <w:rsid w:val="00FF7A8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7374B5"/>
  <w15:docId w15:val="{B26C9952-FA11-423D-93E6-00DB9737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C7F8A"/>
    <w:pPr>
      <w:widowControl w:val="0"/>
    </w:pPr>
    <w:rPr>
      <w:kern w:val="2"/>
      <w:sz w:val="24"/>
      <w:szCs w:val="24"/>
    </w:rPr>
  </w:style>
  <w:style w:type="paragraph" w:styleId="2">
    <w:name w:val="heading 2"/>
    <w:basedOn w:val="a2"/>
    <w:next w:val="a2"/>
    <w:link w:val="20"/>
    <w:uiPriority w:val="9"/>
    <w:semiHidden/>
    <w:unhideWhenUsed/>
    <w:qFormat/>
    <w:rsid w:val="004D2B42"/>
    <w:pPr>
      <w:keepNext/>
      <w:spacing w:line="720" w:lineRule="auto"/>
      <w:outlineLvl w:val="1"/>
    </w:pPr>
    <w:rPr>
      <w:rFonts w:ascii="Cambria" w:hAnsi="Cambria"/>
      <w:b/>
      <w:bCs/>
      <w:sz w:val="48"/>
      <w:szCs w:val="48"/>
    </w:rPr>
  </w:style>
  <w:style w:type="paragraph" w:styleId="3">
    <w:name w:val="heading 3"/>
    <w:basedOn w:val="a2"/>
    <w:link w:val="30"/>
    <w:qFormat/>
    <w:rsid w:val="00215A9F"/>
    <w:pPr>
      <w:widowControl/>
      <w:spacing w:before="100" w:beforeAutospacing="1" w:after="100" w:afterAutospacing="1"/>
      <w:outlineLvl w:val="2"/>
    </w:pPr>
    <w:rPr>
      <w:rFonts w:ascii="з" w:eastAsia="Arial Unicode MS" w:hAnsi="з"/>
      <w:b/>
      <w:bCs/>
      <w:color w:val="0000A0"/>
      <w:kern w:val="0"/>
      <w:sz w:val="27"/>
      <w:szCs w:val="27"/>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B1359A"/>
    <w:pPr>
      <w:ind w:leftChars="200" w:left="480"/>
    </w:pPr>
  </w:style>
  <w:style w:type="paragraph" w:styleId="a7">
    <w:name w:val="footer"/>
    <w:basedOn w:val="a2"/>
    <w:link w:val="a8"/>
    <w:uiPriority w:val="99"/>
    <w:unhideWhenUsed/>
    <w:rsid w:val="00B1359A"/>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B1359A"/>
    <w:rPr>
      <w:sz w:val="20"/>
      <w:szCs w:val="20"/>
    </w:rPr>
  </w:style>
  <w:style w:type="paragraph" w:styleId="a9">
    <w:name w:val="annotation text"/>
    <w:basedOn w:val="a2"/>
    <w:link w:val="aa"/>
    <w:semiHidden/>
    <w:rsid w:val="00B1359A"/>
    <w:rPr>
      <w:rFonts w:ascii="Times New Roman" w:hAnsi="Times New Roman"/>
      <w:kern w:val="0"/>
      <w:sz w:val="20"/>
      <w:lang w:val="x-none" w:eastAsia="x-none"/>
    </w:rPr>
  </w:style>
  <w:style w:type="character" w:customStyle="1" w:styleId="aa">
    <w:name w:val="註解文字 字元"/>
    <w:link w:val="a9"/>
    <w:semiHidden/>
    <w:rsid w:val="00B1359A"/>
    <w:rPr>
      <w:rFonts w:ascii="Times New Roman" w:eastAsia="新細明體" w:hAnsi="Times New Roman" w:cs="Times New Roman"/>
      <w:szCs w:val="24"/>
    </w:rPr>
  </w:style>
  <w:style w:type="table" w:styleId="ab">
    <w:name w:val="Table Grid"/>
    <w:basedOn w:val="a4"/>
    <w:uiPriority w:val="39"/>
    <w:rsid w:val="00B1359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2"/>
    <w:link w:val="ad"/>
    <w:uiPriority w:val="99"/>
    <w:unhideWhenUsed/>
    <w:rsid w:val="00B1359A"/>
    <w:pPr>
      <w:tabs>
        <w:tab w:val="center" w:pos="4153"/>
        <w:tab w:val="right" w:pos="8306"/>
      </w:tabs>
      <w:snapToGrid w:val="0"/>
    </w:pPr>
    <w:rPr>
      <w:kern w:val="0"/>
      <w:sz w:val="20"/>
      <w:szCs w:val="20"/>
      <w:lang w:val="x-none" w:eastAsia="x-none"/>
    </w:rPr>
  </w:style>
  <w:style w:type="character" w:customStyle="1" w:styleId="ad">
    <w:name w:val="頁首 字元"/>
    <w:link w:val="ac"/>
    <w:uiPriority w:val="99"/>
    <w:rsid w:val="00B1359A"/>
    <w:rPr>
      <w:sz w:val="20"/>
      <w:szCs w:val="20"/>
    </w:rPr>
  </w:style>
  <w:style w:type="paragraph" w:styleId="Web">
    <w:name w:val="Normal (Web)"/>
    <w:basedOn w:val="a2"/>
    <w:uiPriority w:val="99"/>
    <w:semiHidden/>
    <w:unhideWhenUsed/>
    <w:rsid w:val="00611172"/>
    <w:pPr>
      <w:widowControl/>
      <w:spacing w:before="100" w:beforeAutospacing="1" w:after="100" w:afterAutospacing="1"/>
    </w:pPr>
    <w:rPr>
      <w:rFonts w:ascii="新細明體" w:hAnsi="新細明體" w:cs="新細明體"/>
      <w:kern w:val="0"/>
    </w:rPr>
  </w:style>
  <w:style w:type="paragraph" w:styleId="ae">
    <w:name w:val="Balloon Text"/>
    <w:basedOn w:val="a2"/>
    <w:link w:val="af"/>
    <w:uiPriority w:val="99"/>
    <w:unhideWhenUsed/>
    <w:rsid w:val="00823BE6"/>
    <w:rPr>
      <w:rFonts w:ascii="Cambria" w:hAnsi="Cambria"/>
      <w:sz w:val="18"/>
      <w:szCs w:val="18"/>
      <w:lang w:val="x-none" w:eastAsia="x-none"/>
    </w:rPr>
  </w:style>
  <w:style w:type="character" w:customStyle="1" w:styleId="af">
    <w:name w:val="註解方塊文字 字元"/>
    <w:link w:val="ae"/>
    <w:uiPriority w:val="99"/>
    <w:rsid w:val="00823BE6"/>
    <w:rPr>
      <w:rFonts w:ascii="Cambria" w:eastAsia="新細明體" w:hAnsi="Cambria" w:cs="Times New Roman"/>
      <w:kern w:val="2"/>
      <w:sz w:val="18"/>
      <w:szCs w:val="18"/>
    </w:rPr>
  </w:style>
  <w:style w:type="paragraph" w:customStyle="1" w:styleId="1">
    <w:name w:val="清單段落1"/>
    <w:basedOn w:val="a2"/>
    <w:rsid w:val="00842CC2"/>
    <w:pPr>
      <w:ind w:leftChars="200" w:left="480"/>
    </w:pPr>
  </w:style>
  <w:style w:type="character" w:styleId="af0">
    <w:name w:val="page number"/>
    <w:basedOn w:val="a3"/>
    <w:rsid w:val="00EE3AD8"/>
  </w:style>
  <w:style w:type="paragraph" w:customStyle="1" w:styleId="21">
    <w:name w:val="本文縮排 21"/>
    <w:basedOn w:val="a2"/>
    <w:rsid w:val="00EE3AD8"/>
    <w:pPr>
      <w:autoSpaceDE w:val="0"/>
      <w:autoSpaceDN w:val="0"/>
      <w:adjustRightInd w:val="0"/>
      <w:ind w:firstLine="480"/>
      <w:textAlignment w:val="baseline"/>
    </w:pPr>
    <w:rPr>
      <w:rFonts w:ascii="Times New Roman" w:hAnsi="Times New Roman"/>
      <w:kern w:val="0"/>
      <w:szCs w:val="20"/>
    </w:rPr>
  </w:style>
  <w:style w:type="character" w:customStyle="1" w:styleId="30">
    <w:name w:val="標題 3 字元"/>
    <w:basedOn w:val="a3"/>
    <w:link w:val="3"/>
    <w:rsid w:val="00215A9F"/>
    <w:rPr>
      <w:rFonts w:ascii="з" w:eastAsia="Arial Unicode MS" w:hAnsi="з"/>
      <w:b/>
      <w:bCs/>
      <w:color w:val="0000A0"/>
      <w:sz w:val="27"/>
      <w:szCs w:val="27"/>
      <w:lang w:val="x-none" w:eastAsia="x-none"/>
    </w:rPr>
  </w:style>
  <w:style w:type="character" w:styleId="af1">
    <w:name w:val="Hyperlink"/>
    <w:rsid w:val="00215A9F"/>
    <w:rPr>
      <w:color w:val="0000FF"/>
      <w:u w:val="single"/>
    </w:rPr>
  </w:style>
  <w:style w:type="table" w:styleId="10">
    <w:name w:val="Table Simple 1"/>
    <w:basedOn w:val="a4"/>
    <w:rsid w:val="00215A9F"/>
    <w:pPr>
      <w:widowControl w:val="0"/>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2">
    <w:name w:val="Body Text Indent"/>
    <w:basedOn w:val="a2"/>
    <w:link w:val="af3"/>
    <w:rsid w:val="00215A9F"/>
    <w:pPr>
      <w:snapToGrid w:val="0"/>
      <w:ind w:left="794" w:firstLine="295"/>
    </w:pPr>
    <w:rPr>
      <w:rFonts w:ascii="標楷體" w:eastAsia="標楷體" w:hAnsi="Times New Roman"/>
      <w:kern w:val="0"/>
      <w:sz w:val="20"/>
      <w:szCs w:val="20"/>
      <w:lang w:val="x-none" w:eastAsia="x-none"/>
    </w:rPr>
  </w:style>
  <w:style w:type="character" w:customStyle="1" w:styleId="af3">
    <w:name w:val="本文縮排 字元"/>
    <w:basedOn w:val="a3"/>
    <w:link w:val="af2"/>
    <w:rsid w:val="00215A9F"/>
    <w:rPr>
      <w:rFonts w:ascii="標楷體" w:eastAsia="標楷體" w:hAnsi="Times New Roman"/>
      <w:lang w:val="x-none" w:eastAsia="x-none"/>
    </w:rPr>
  </w:style>
  <w:style w:type="paragraph" w:customStyle="1" w:styleId="ListParagraph1">
    <w:name w:val="List Paragraph1"/>
    <w:basedOn w:val="a2"/>
    <w:rsid w:val="00215A9F"/>
    <w:pPr>
      <w:ind w:leftChars="200" w:left="480"/>
    </w:pPr>
    <w:rPr>
      <w:szCs w:val="22"/>
    </w:rPr>
  </w:style>
  <w:style w:type="paragraph" w:styleId="af4">
    <w:name w:val="Plain Text"/>
    <w:basedOn w:val="a2"/>
    <w:link w:val="af5"/>
    <w:rsid w:val="00215A9F"/>
    <w:rPr>
      <w:rFonts w:ascii="細明體" w:eastAsia="細明體" w:hAnsi="Courier New"/>
      <w:kern w:val="0"/>
      <w:sz w:val="20"/>
      <w:szCs w:val="20"/>
      <w:lang w:val="x-none" w:eastAsia="x-none"/>
    </w:rPr>
  </w:style>
  <w:style w:type="character" w:customStyle="1" w:styleId="af5">
    <w:name w:val="純文字 字元"/>
    <w:basedOn w:val="a3"/>
    <w:link w:val="af4"/>
    <w:rsid w:val="00215A9F"/>
    <w:rPr>
      <w:rFonts w:ascii="細明體" w:eastAsia="細明體" w:hAnsi="Courier New"/>
      <w:lang w:val="x-none" w:eastAsia="x-none"/>
    </w:rPr>
  </w:style>
  <w:style w:type="character" w:customStyle="1" w:styleId="31">
    <w:name w:val="字元 字元3"/>
    <w:rsid w:val="00215A9F"/>
    <w:rPr>
      <w:rFonts w:ascii="細明體" w:eastAsia="細明體" w:hAnsi="Courier New" w:cs="Times New Roman"/>
      <w:szCs w:val="20"/>
      <w:lang w:val="x-none" w:eastAsia="x-none"/>
    </w:rPr>
  </w:style>
  <w:style w:type="character" w:customStyle="1" w:styleId="22">
    <w:name w:val="字元 字元2"/>
    <w:rsid w:val="00215A9F"/>
    <w:rPr>
      <w:rFonts w:ascii="Times New Roman" w:eastAsia="新細明體" w:hAnsi="Times New Roman" w:cs="Times New Roman"/>
      <w:sz w:val="20"/>
      <w:szCs w:val="20"/>
      <w:lang w:val="x-none" w:eastAsia="x-none"/>
    </w:rPr>
  </w:style>
  <w:style w:type="character" w:customStyle="1" w:styleId="11">
    <w:name w:val="字元 字元1"/>
    <w:rsid w:val="00215A9F"/>
    <w:rPr>
      <w:rFonts w:ascii="Times New Roman" w:eastAsia="新細明體" w:hAnsi="Times New Roman" w:cs="Times New Roman"/>
      <w:sz w:val="20"/>
      <w:szCs w:val="20"/>
      <w:lang w:val="x-none" w:eastAsia="x-none"/>
    </w:rPr>
  </w:style>
  <w:style w:type="paragraph" w:customStyle="1" w:styleId="body">
    <w:name w:val="body"/>
    <w:basedOn w:val="a2"/>
    <w:rsid w:val="00215A9F"/>
    <w:pPr>
      <w:suppressAutoHyphens/>
      <w:spacing w:line="440" w:lineRule="exact"/>
      <w:ind w:firstLine="482"/>
      <w:jc w:val="both"/>
    </w:pPr>
    <w:rPr>
      <w:rFonts w:ascii="Times New Roman" w:eastAsia="標楷體" w:hAnsi="Times New Roman"/>
    </w:rPr>
  </w:style>
  <w:style w:type="paragraph" w:customStyle="1" w:styleId="a0">
    <w:name w:val="次次標"/>
    <w:basedOn w:val="a2"/>
    <w:rsid w:val="00215A9F"/>
    <w:pPr>
      <w:numPr>
        <w:ilvl w:val="1"/>
        <w:numId w:val="1"/>
      </w:numPr>
      <w:spacing w:beforeLines="100" w:line="400" w:lineRule="exact"/>
      <w:ind w:left="567"/>
    </w:pPr>
    <w:rPr>
      <w:rFonts w:ascii="Times New Roman" w:eastAsia="標楷體" w:hAnsi="Times New Roman"/>
      <w:b/>
      <w:sz w:val="26"/>
    </w:rPr>
  </w:style>
  <w:style w:type="paragraph" w:customStyle="1" w:styleId="a">
    <w:name w:val="次標"/>
    <w:basedOn w:val="a2"/>
    <w:autoRedefine/>
    <w:rsid w:val="00215A9F"/>
    <w:pPr>
      <w:numPr>
        <w:numId w:val="1"/>
      </w:numPr>
      <w:spacing w:beforeLines="50" w:line="400" w:lineRule="exact"/>
      <w:outlineLvl w:val="0"/>
    </w:pPr>
    <w:rPr>
      <w:rFonts w:ascii="Times New Roman" w:eastAsia="標楷體" w:hAnsi="Times New Roman"/>
      <w:b/>
      <w:w w:val="99"/>
      <w:kern w:val="0"/>
      <w:sz w:val="28"/>
    </w:rPr>
  </w:style>
  <w:style w:type="paragraph" w:customStyle="1" w:styleId="a1">
    <w:name w:val="次次次標"/>
    <w:basedOn w:val="a2"/>
    <w:autoRedefine/>
    <w:rsid w:val="00215A9F"/>
    <w:pPr>
      <w:numPr>
        <w:ilvl w:val="2"/>
        <w:numId w:val="1"/>
      </w:numPr>
      <w:autoSpaceDE w:val="0"/>
      <w:autoSpaceDN w:val="0"/>
      <w:adjustRightInd w:val="0"/>
      <w:spacing w:beforeLines="50"/>
      <w:ind w:left="0" w:right="437" w:hanging="120"/>
    </w:pPr>
    <w:rPr>
      <w:rFonts w:ascii="標楷體" w:eastAsia="標楷體" w:hAnsi="Times New Roman" w:cs="標楷體"/>
      <w:b/>
      <w:w w:val="99"/>
      <w:kern w:val="0"/>
      <w:szCs w:val="28"/>
    </w:rPr>
  </w:style>
  <w:style w:type="paragraph" w:customStyle="1" w:styleId="h1">
    <w:name w:val="h1"/>
    <w:basedOn w:val="a2"/>
    <w:rsid w:val="00215A9F"/>
    <w:pPr>
      <w:widowControl/>
      <w:spacing w:before="100" w:beforeAutospacing="1" w:after="100" w:afterAutospacing="1"/>
    </w:pPr>
    <w:rPr>
      <w:rFonts w:ascii="新細明體" w:hAnsi="新細明體" w:cs="新細明體"/>
      <w:kern w:val="0"/>
    </w:rPr>
  </w:style>
  <w:style w:type="character" w:customStyle="1" w:styleId="af6">
    <w:name w:val="字元 字元"/>
    <w:locked/>
    <w:rsid w:val="00215A9F"/>
    <w:rPr>
      <w:rFonts w:ascii="標楷體" w:eastAsia="標楷體" w:hAnsi="Times New Roman"/>
      <w:kern w:val="2"/>
      <w:sz w:val="32"/>
    </w:rPr>
  </w:style>
  <w:style w:type="paragraph" w:customStyle="1" w:styleId="content21">
    <w:name w:val="content21"/>
    <w:basedOn w:val="a2"/>
    <w:rsid w:val="00215A9F"/>
    <w:pPr>
      <w:widowControl/>
      <w:spacing w:line="216" w:lineRule="atLeast"/>
    </w:pPr>
    <w:rPr>
      <w:rFonts w:ascii="新細明體" w:hAnsi="新細明體" w:cs="新細明體"/>
      <w:color w:val="8F8F91"/>
      <w:kern w:val="0"/>
      <w:sz w:val="16"/>
      <w:szCs w:val="16"/>
    </w:rPr>
  </w:style>
  <w:style w:type="paragraph" w:customStyle="1" w:styleId="title4">
    <w:name w:val="title4"/>
    <w:basedOn w:val="a2"/>
    <w:rsid w:val="00215A9F"/>
    <w:pPr>
      <w:widowControl/>
      <w:spacing w:after="144"/>
    </w:pPr>
    <w:rPr>
      <w:rFonts w:ascii="新細明體" w:hAnsi="新細明體" w:cs="新細明體"/>
      <w:b/>
      <w:bCs/>
      <w:color w:val="6580AA"/>
      <w:kern w:val="0"/>
    </w:rPr>
  </w:style>
  <w:style w:type="paragraph" w:customStyle="1" w:styleId="content1">
    <w:name w:val="content1"/>
    <w:basedOn w:val="a2"/>
    <w:rsid w:val="00215A9F"/>
    <w:pPr>
      <w:widowControl/>
      <w:spacing w:after="228" w:line="216" w:lineRule="atLeast"/>
    </w:pPr>
    <w:rPr>
      <w:rFonts w:ascii="新細明體" w:hAnsi="新細明體" w:cs="新細明體"/>
      <w:color w:val="8F8F91"/>
      <w:kern w:val="0"/>
      <w:sz w:val="16"/>
      <w:szCs w:val="16"/>
    </w:rPr>
  </w:style>
  <w:style w:type="paragraph" w:customStyle="1" w:styleId="description1">
    <w:name w:val="description1"/>
    <w:basedOn w:val="a2"/>
    <w:rsid w:val="00215A9F"/>
    <w:pPr>
      <w:widowControl/>
      <w:spacing w:line="216" w:lineRule="atLeast"/>
    </w:pPr>
    <w:rPr>
      <w:rFonts w:ascii="Arial" w:hAnsi="Arial" w:cs="Arial"/>
      <w:color w:val="7D7D7D"/>
      <w:kern w:val="0"/>
      <w:sz w:val="14"/>
      <w:szCs w:val="14"/>
    </w:rPr>
  </w:style>
  <w:style w:type="character" w:styleId="af7">
    <w:name w:val="Strong"/>
    <w:uiPriority w:val="22"/>
    <w:qFormat/>
    <w:rsid w:val="00215A9F"/>
    <w:rPr>
      <w:b/>
      <w:bCs/>
    </w:rPr>
  </w:style>
  <w:style w:type="character" w:customStyle="1" w:styleId="20">
    <w:name w:val="標題 2 字元"/>
    <w:basedOn w:val="a3"/>
    <w:link w:val="2"/>
    <w:uiPriority w:val="9"/>
    <w:semiHidden/>
    <w:rsid w:val="004D2B42"/>
    <w:rPr>
      <w:rFonts w:ascii="Cambria" w:eastAsia="新細明體" w:hAnsi="Cambria" w:cs="Times New Roman"/>
      <w:b/>
      <w:bCs/>
      <w:kern w:val="2"/>
      <w:sz w:val="48"/>
      <w:szCs w:val="48"/>
    </w:rPr>
  </w:style>
  <w:style w:type="character" w:styleId="af8">
    <w:name w:val="annotation reference"/>
    <w:basedOn w:val="a3"/>
    <w:uiPriority w:val="99"/>
    <w:semiHidden/>
    <w:unhideWhenUsed/>
    <w:rsid w:val="00FA3C8A"/>
    <w:rPr>
      <w:sz w:val="18"/>
      <w:szCs w:val="18"/>
    </w:rPr>
  </w:style>
  <w:style w:type="paragraph" w:styleId="af9">
    <w:name w:val="annotation subject"/>
    <w:basedOn w:val="a9"/>
    <w:next w:val="a9"/>
    <w:link w:val="afa"/>
    <w:uiPriority w:val="99"/>
    <w:semiHidden/>
    <w:unhideWhenUsed/>
    <w:rsid w:val="00FA3C8A"/>
    <w:rPr>
      <w:rFonts w:ascii="Calibri" w:hAnsi="Calibri"/>
      <w:b/>
      <w:bCs/>
      <w:kern w:val="2"/>
      <w:sz w:val="24"/>
      <w:lang w:val="en-US" w:eastAsia="zh-TW"/>
    </w:rPr>
  </w:style>
  <w:style w:type="character" w:customStyle="1" w:styleId="afa">
    <w:name w:val="註解主旨 字元"/>
    <w:basedOn w:val="aa"/>
    <w:link w:val="af9"/>
    <w:uiPriority w:val="99"/>
    <w:semiHidden/>
    <w:rsid w:val="00FA3C8A"/>
    <w:rPr>
      <w:rFonts w:ascii="Times New Roman" w:eastAsia="新細明體" w:hAnsi="Times New Roman" w:cs="Times New Roman"/>
      <w:b/>
      <w:bCs/>
      <w:kern w:val="2"/>
      <w:sz w:val="24"/>
      <w:szCs w:val="24"/>
    </w:rPr>
  </w:style>
  <w:style w:type="paragraph" w:customStyle="1" w:styleId="Standard">
    <w:name w:val="Standard"/>
    <w:rsid w:val="00BF29A2"/>
    <w:pPr>
      <w:autoSpaceDN w:val="0"/>
    </w:pPr>
    <w:rPr>
      <w:rFonts w:ascii="標楷體" w:eastAsia="標楷體" w:hAnsi="標楷體"/>
    </w:rPr>
  </w:style>
  <w:style w:type="paragraph" w:customStyle="1" w:styleId="Textbody">
    <w:name w:val="Text body"/>
    <w:rsid w:val="00BF29A2"/>
    <w:pPr>
      <w:widowControl w:val="0"/>
      <w:suppressAutoHyphens/>
      <w:autoSpaceDN w:val="0"/>
    </w:pPr>
    <w:rPr>
      <w:rFonts w:ascii="Times New Roman" w:hAnsi="Times New Roman"/>
      <w:kern w:val="3"/>
      <w:sz w:val="24"/>
    </w:rPr>
  </w:style>
  <w:style w:type="paragraph" w:customStyle="1" w:styleId="Default">
    <w:name w:val="Default"/>
    <w:rsid w:val="00DB5B29"/>
    <w:pPr>
      <w:widowControl w:val="0"/>
      <w:autoSpaceDE w:val="0"/>
      <w:autoSpaceDN w:val="0"/>
      <w:adjustRightInd w:val="0"/>
    </w:pPr>
    <w:rPr>
      <w:rFonts w:ascii="標楷體" w:eastAsia="標楷體" w:hAnsi="Times New Roman" w:cs="標楷體"/>
      <w:color w:val="000000"/>
      <w:sz w:val="24"/>
      <w:szCs w:val="24"/>
    </w:rPr>
  </w:style>
  <w:style w:type="table" w:customStyle="1" w:styleId="5-31">
    <w:name w:val="格線表格 5 深色 - 輔色 31"/>
    <w:basedOn w:val="a4"/>
    <w:uiPriority w:val="50"/>
    <w:rsid w:val="00C54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110">
    <w:name w:val="純表格 11"/>
    <w:basedOn w:val="a4"/>
    <w:uiPriority w:val="41"/>
    <w:rsid w:val="00830E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1">
    <w:name w:val="格線表格 4 - 輔色 11"/>
    <w:basedOn w:val="a4"/>
    <w:uiPriority w:val="49"/>
    <w:rsid w:val="00830E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b">
    <w:name w:val="Subtle Reference"/>
    <w:basedOn w:val="a3"/>
    <w:uiPriority w:val="31"/>
    <w:qFormat/>
    <w:rsid w:val="006A0990"/>
    <w:rPr>
      <w:smallCaps/>
      <w:color w:val="5A5A5A" w:themeColor="text1" w:themeTint="A5"/>
    </w:rPr>
  </w:style>
  <w:style w:type="paragraph" w:customStyle="1" w:styleId="afc">
    <w:name w:val="表格內容"/>
    <w:basedOn w:val="a2"/>
    <w:rsid w:val="006C01D4"/>
    <w:pPr>
      <w:widowControl/>
      <w:suppressLineNumbers/>
      <w:suppressAutoHyphens/>
    </w:pPr>
    <w:rPr>
      <w:rFonts w:ascii="Liberation Serif" w:hAnsi="Liberation Serif" w:cs="Arial"/>
      <w:lang w:bidi="hi-IN"/>
    </w:rPr>
  </w:style>
  <w:style w:type="paragraph" w:styleId="HTML">
    <w:name w:val="HTML Preformatted"/>
    <w:basedOn w:val="a2"/>
    <w:link w:val="HTML0"/>
    <w:uiPriority w:val="99"/>
    <w:unhideWhenUsed/>
    <w:rsid w:val="005F6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rsid w:val="005F65DB"/>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1983">
      <w:bodyDiv w:val="1"/>
      <w:marLeft w:val="0"/>
      <w:marRight w:val="0"/>
      <w:marTop w:val="0"/>
      <w:marBottom w:val="0"/>
      <w:divBdr>
        <w:top w:val="none" w:sz="0" w:space="0" w:color="auto"/>
        <w:left w:val="none" w:sz="0" w:space="0" w:color="auto"/>
        <w:bottom w:val="none" w:sz="0" w:space="0" w:color="auto"/>
        <w:right w:val="none" w:sz="0" w:space="0" w:color="auto"/>
      </w:divBdr>
      <w:divsChild>
        <w:div w:id="1632857533">
          <w:marLeft w:val="1166"/>
          <w:marRight w:val="0"/>
          <w:marTop w:val="134"/>
          <w:marBottom w:val="0"/>
          <w:divBdr>
            <w:top w:val="none" w:sz="0" w:space="0" w:color="auto"/>
            <w:left w:val="none" w:sz="0" w:space="0" w:color="auto"/>
            <w:bottom w:val="none" w:sz="0" w:space="0" w:color="auto"/>
            <w:right w:val="none" w:sz="0" w:space="0" w:color="auto"/>
          </w:divBdr>
        </w:div>
      </w:divsChild>
    </w:div>
    <w:div w:id="44723746">
      <w:bodyDiv w:val="1"/>
      <w:marLeft w:val="0"/>
      <w:marRight w:val="0"/>
      <w:marTop w:val="0"/>
      <w:marBottom w:val="0"/>
      <w:divBdr>
        <w:top w:val="none" w:sz="0" w:space="0" w:color="auto"/>
        <w:left w:val="none" w:sz="0" w:space="0" w:color="auto"/>
        <w:bottom w:val="none" w:sz="0" w:space="0" w:color="auto"/>
        <w:right w:val="none" w:sz="0" w:space="0" w:color="auto"/>
      </w:divBdr>
    </w:div>
    <w:div w:id="158425468">
      <w:bodyDiv w:val="1"/>
      <w:marLeft w:val="0"/>
      <w:marRight w:val="0"/>
      <w:marTop w:val="0"/>
      <w:marBottom w:val="0"/>
      <w:divBdr>
        <w:top w:val="none" w:sz="0" w:space="0" w:color="auto"/>
        <w:left w:val="none" w:sz="0" w:space="0" w:color="auto"/>
        <w:bottom w:val="none" w:sz="0" w:space="0" w:color="auto"/>
        <w:right w:val="none" w:sz="0" w:space="0" w:color="auto"/>
      </w:divBdr>
    </w:div>
    <w:div w:id="187455337">
      <w:bodyDiv w:val="1"/>
      <w:marLeft w:val="0"/>
      <w:marRight w:val="0"/>
      <w:marTop w:val="0"/>
      <w:marBottom w:val="0"/>
      <w:divBdr>
        <w:top w:val="none" w:sz="0" w:space="0" w:color="auto"/>
        <w:left w:val="none" w:sz="0" w:space="0" w:color="auto"/>
        <w:bottom w:val="none" w:sz="0" w:space="0" w:color="auto"/>
        <w:right w:val="none" w:sz="0" w:space="0" w:color="auto"/>
      </w:divBdr>
    </w:div>
    <w:div w:id="209419974">
      <w:bodyDiv w:val="1"/>
      <w:marLeft w:val="0"/>
      <w:marRight w:val="0"/>
      <w:marTop w:val="0"/>
      <w:marBottom w:val="0"/>
      <w:divBdr>
        <w:top w:val="none" w:sz="0" w:space="0" w:color="auto"/>
        <w:left w:val="none" w:sz="0" w:space="0" w:color="auto"/>
        <w:bottom w:val="none" w:sz="0" w:space="0" w:color="auto"/>
        <w:right w:val="none" w:sz="0" w:space="0" w:color="auto"/>
      </w:divBdr>
    </w:div>
    <w:div w:id="336469690">
      <w:bodyDiv w:val="1"/>
      <w:marLeft w:val="0"/>
      <w:marRight w:val="0"/>
      <w:marTop w:val="0"/>
      <w:marBottom w:val="0"/>
      <w:divBdr>
        <w:top w:val="none" w:sz="0" w:space="0" w:color="auto"/>
        <w:left w:val="none" w:sz="0" w:space="0" w:color="auto"/>
        <w:bottom w:val="none" w:sz="0" w:space="0" w:color="auto"/>
        <w:right w:val="none" w:sz="0" w:space="0" w:color="auto"/>
      </w:divBdr>
      <w:divsChild>
        <w:div w:id="1026175937">
          <w:marLeft w:val="0"/>
          <w:marRight w:val="0"/>
          <w:marTop w:val="0"/>
          <w:marBottom w:val="0"/>
          <w:divBdr>
            <w:top w:val="none" w:sz="0" w:space="0" w:color="auto"/>
            <w:left w:val="none" w:sz="0" w:space="0" w:color="auto"/>
            <w:bottom w:val="none" w:sz="0" w:space="0" w:color="auto"/>
            <w:right w:val="none" w:sz="0" w:space="0" w:color="auto"/>
          </w:divBdr>
        </w:div>
        <w:div w:id="2114014360">
          <w:marLeft w:val="0"/>
          <w:marRight w:val="0"/>
          <w:marTop w:val="0"/>
          <w:marBottom w:val="0"/>
          <w:divBdr>
            <w:top w:val="none" w:sz="0" w:space="0" w:color="auto"/>
            <w:left w:val="none" w:sz="0" w:space="0" w:color="auto"/>
            <w:bottom w:val="none" w:sz="0" w:space="0" w:color="auto"/>
            <w:right w:val="none" w:sz="0" w:space="0" w:color="auto"/>
          </w:divBdr>
        </w:div>
      </w:divsChild>
    </w:div>
    <w:div w:id="356976877">
      <w:bodyDiv w:val="1"/>
      <w:marLeft w:val="0"/>
      <w:marRight w:val="0"/>
      <w:marTop w:val="0"/>
      <w:marBottom w:val="0"/>
      <w:divBdr>
        <w:top w:val="none" w:sz="0" w:space="0" w:color="auto"/>
        <w:left w:val="none" w:sz="0" w:space="0" w:color="auto"/>
        <w:bottom w:val="none" w:sz="0" w:space="0" w:color="auto"/>
        <w:right w:val="none" w:sz="0" w:space="0" w:color="auto"/>
      </w:divBdr>
      <w:divsChild>
        <w:div w:id="240720745">
          <w:marLeft w:val="0"/>
          <w:marRight w:val="0"/>
          <w:marTop w:val="0"/>
          <w:marBottom w:val="0"/>
          <w:divBdr>
            <w:top w:val="none" w:sz="0" w:space="0" w:color="auto"/>
            <w:left w:val="none" w:sz="0" w:space="0" w:color="auto"/>
            <w:bottom w:val="none" w:sz="0" w:space="0" w:color="auto"/>
            <w:right w:val="none" w:sz="0" w:space="0" w:color="auto"/>
          </w:divBdr>
        </w:div>
        <w:div w:id="1875921752">
          <w:marLeft w:val="0"/>
          <w:marRight w:val="0"/>
          <w:marTop w:val="0"/>
          <w:marBottom w:val="0"/>
          <w:divBdr>
            <w:top w:val="none" w:sz="0" w:space="0" w:color="auto"/>
            <w:left w:val="none" w:sz="0" w:space="0" w:color="auto"/>
            <w:bottom w:val="none" w:sz="0" w:space="0" w:color="auto"/>
            <w:right w:val="none" w:sz="0" w:space="0" w:color="auto"/>
          </w:divBdr>
        </w:div>
      </w:divsChild>
    </w:div>
    <w:div w:id="444736550">
      <w:bodyDiv w:val="1"/>
      <w:marLeft w:val="0"/>
      <w:marRight w:val="0"/>
      <w:marTop w:val="0"/>
      <w:marBottom w:val="0"/>
      <w:divBdr>
        <w:top w:val="none" w:sz="0" w:space="0" w:color="auto"/>
        <w:left w:val="none" w:sz="0" w:space="0" w:color="auto"/>
        <w:bottom w:val="none" w:sz="0" w:space="0" w:color="auto"/>
        <w:right w:val="none" w:sz="0" w:space="0" w:color="auto"/>
      </w:divBdr>
      <w:divsChild>
        <w:div w:id="1297830488">
          <w:marLeft w:val="547"/>
          <w:marRight w:val="0"/>
          <w:marTop w:val="0"/>
          <w:marBottom w:val="0"/>
          <w:divBdr>
            <w:top w:val="none" w:sz="0" w:space="0" w:color="auto"/>
            <w:left w:val="none" w:sz="0" w:space="0" w:color="auto"/>
            <w:bottom w:val="none" w:sz="0" w:space="0" w:color="auto"/>
            <w:right w:val="none" w:sz="0" w:space="0" w:color="auto"/>
          </w:divBdr>
        </w:div>
      </w:divsChild>
    </w:div>
    <w:div w:id="556741370">
      <w:bodyDiv w:val="1"/>
      <w:marLeft w:val="0"/>
      <w:marRight w:val="0"/>
      <w:marTop w:val="0"/>
      <w:marBottom w:val="0"/>
      <w:divBdr>
        <w:top w:val="none" w:sz="0" w:space="0" w:color="auto"/>
        <w:left w:val="none" w:sz="0" w:space="0" w:color="auto"/>
        <w:bottom w:val="none" w:sz="0" w:space="0" w:color="auto"/>
        <w:right w:val="none" w:sz="0" w:space="0" w:color="auto"/>
      </w:divBdr>
    </w:div>
    <w:div w:id="569968119">
      <w:bodyDiv w:val="1"/>
      <w:marLeft w:val="0"/>
      <w:marRight w:val="0"/>
      <w:marTop w:val="0"/>
      <w:marBottom w:val="0"/>
      <w:divBdr>
        <w:top w:val="none" w:sz="0" w:space="0" w:color="auto"/>
        <w:left w:val="none" w:sz="0" w:space="0" w:color="auto"/>
        <w:bottom w:val="none" w:sz="0" w:space="0" w:color="auto"/>
        <w:right w:val="none" w:sz="0" w:space="0" w:color="auto"/>
      </w:divBdr>
      <w:divsChild>
        <w:div w:id="1920601527">
          <w:marLeft w:val="0"/>
          <w:marRight w:val="0"/>
          <w:marTop w:val="0"/>
          <w:marBottom w:val="0"/>
          <w:divBdr>
            <w:top w:val="none" w:sz="0" w:space="0" w:color="auto"/>
            <w:left w:val="none" w:sz="0" w:space="0" w:color="auto"/>
            <w:bottom w:val="none" w:sz="0" w:space="0" w:color="auto"/>
            <w:right w:val="none" w:sz="0" w:space="0" w:color="auto"/>
          </w:divBdr>
          <w:divsChild>
            <w:div w:id="13978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8549">
      <w:bodyDiv w:val="1"/>
      <w:marLeft w:val="0"/>
      <w:marRight w:val="0"/>
      <w:marTop w:val="0"/>
      <w:marBottom w:val="0"/>
      <w:divBdr>
        <w:top w:val="none" w:sz="0" w:space="0" w:color="auto"/>
        <w:left w:val="none" w:sz="0" w:space="0" w:color="auto"/>
        <w:bottom w:val="none" w:sz="0" w:space="0" w:color="auto"/>
        <w:right w:val="none" w:sz="0" w:space="0" w:color="auto"/>
      </w:divBdr>
    </w:div>
    <w:div w:id="930700959">
      <w:bodyDiv w:val="1"/>
      <w:marLeft w:val="0"/>
      <w:marRight w:val="0"/>
      <w:marTop w:val="0"/>
      <w:marBottom w:val="0"/>
      <w:divBdr>
        <w:top w:val="none" w:sz="0" w:space="0" w:color="auto"/>
        <w:left w:val="none" w:sz="0" w:space="0" w:color="auto"/>
        <w:bottom w:val="none" w:sz="0" w:space="0" w:color="auto"/>
        <w:right w:val="none" w:sz="0" w:space="0" w:color="auto"/>
      </w:divBdr>
    </w:div>
    <w:div w:id="1208949003">
      <w:bodyDiv w:val="1"/>
      <w:marLeft w:val="0"/>
      <w:marRight w:val="0"/>
      <w:marTop w:val="0"/>
      <w:marBottom w:val="0"/>
      <w:divBdr>
        <w:top w:val="none" w:sz="0" w:space="0" w:color="auto"/>
        <w:left w:val="none" w:sz="0" w:space="0" w:color="auto"/>
        <w:bottom w:val="none" w:sz="0" w:space="0" w:color="auto"/>
        <w:right w:val="none" w:sz="0" w:space="0" w:color="auto"/>
      </w:divBdr>
    </w:div>
    <w:div w:id="1243444505">
      <w:bodyDiv w:val="1"/>
      <w:marLeft w:val="0"/>
      <w:marRight w:val="0"/>
      <w:marTop w:val="0"/>
      <w:marBottom w:val="0"/>
      <w:divBdr>
        <w:top w:val="none" w:sz="0" w:space="0" w:color="auto"/>
        <w:left w:val="none" w:sz="0" w:space="0" w:color="auto"/>
        <w:bottom w:val="none" w:sz="0" w:space="0" w:color="auto"/>
        <w:right w:val="none" w:sz="0" w:space="0" w:color="auto"/>
      </w:divBdr>
    </w:div>
    <w:div w:id="1313754359">
      <w:bodyDiv w:val="1"/>
      <w:marLeft w:val="0"/>
      <w:marRight w:val="0"/>
      <w:marTop w:val="0"/>
      <w:marBottom w:val="0"/>
      <w:divBdr>
        <w:top w:val="none" w:sz="0" w:space="0" w:color="auto"/>
        <w:left w:val="none" w:sz="0" w:space="0" w:color="auto"/>
        <w:bottom w:val="none" w:sz="0" w:space="0" w:color="auto"/>
        <w:right w:val="none" w:sz="0" w:space="0" w:color="auto"/>
      </w:divBdr>
    </w:div>
    <w:div w:id="1369838053">
      <w:bodyDiv w:val="1"/>
      <w:marLeft w:val="0"/>
      <w:marRight w:val="0"/>
      <w:marTop w:val="0"/>
      <w:marBottom w:val="0"/>
      <w:divBdr>
        <w:top w:val="none" w:sz="0" w:space="0" w:color="auto"/>
        <w:left w:val="none" w:sz="0" w:space="0" w:color="auto"/>
        <w:bottom w:val="none" w:sz="0" w:space="0" w:color="auto"/>
        <w:right w:val="none" w:sz="0" w:space="0" w:color="auto"/>
      </w:divBdr>
    </w:div>
    <w:div w:id="1611207641">
      <w:bodyDiv w:val="1"/>
      <w:marLeft w:val="0"/>
      <w:marRight w:val="0"/>
      <w:marTop w:val="0"/>
      <w:marBottom w:val="0"/>
      <w:divBdr>
        <w:top w:val="none" w:sz="0" w:space="0" w:color="auto"/>
        <w:left w:val="none" w:sz="0" w:space="0" w:color="auto"/>
        <w:bottom w:val="none" w:sz="0" w:space="0" w:color="auto"/>
        <w:right w:val="none" w:sz="0" w:space="0" w:color="auto"/>
      </w:divBdr>
      <w:divsChild>
        <w:div w:id="531263648">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88872082">
      <w:bodyDiv w:val="1"/>
      <w:marLeft w:val="0"/>
      <w:marRight w:val="0"/>
      <w:marTop w:val="0"/>
      <w:marBottom w:val="0"/>
      <w:divBdr>
        <w:top w:val="none" w:sz="0" w:space="0" w:color="auto"/>
        <w:left w:val="none" w:sz="0" w:space="0" w:color="auto"/>
        <w:bottom w:val="none" w:sz="0" w:space="0" w:color="auto"/>
        <w:right w:val="none" w:sz="0" w:space="0" w:color="auto"/>
      </w:divBdr>
    </w:div>
    <w:div w:id="1840270867">
      <w:bodyDiv w:val="1"/>
      <w:marLeft w:val="0"/>
      <w:marRight w:val="0"/>
      <w:marTop w:val="0"/>
      <w:marBottom w:val="0"/>
      <w:divBdr>
        <w:top w:val="none" w:sz="0" w:space="0" w:color="auto"/>
        <w:left w:val="none" w:sz="0" w:space="0" w:color="auto"/>
        <w:bottom w:val="none" w:sz="0" w:space="0" w:color="auto"/>
        <w:right w:val="none" w:sz="0" w:space="0" w:color="auto"/>
      </w:divBdr>
    </w:div>
    <w:div w:id="211061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E822F-67CE-4F5A-80B3-B0AA1591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476</Words>
  <Characters>2790</Characters>
  <Application>Microsoft Office Word</Application>
  <DocSecurity>0</DocSecurity>
  <Lines>23</Lines>
  <Paragraphs>6</Paragraphs>
  <ScaleCrop>false</ScaleCrop>
  <Company>HOME</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健康事業經營委員會第1次會議紀錄</dc:title>
  <dc:creator>1900</dc:creator>
  <cp:lastModifiedBy>user</cp:lastModifiedBy>
  <cp:revision>20</cp:revision>
  <cp:lastPrinted>2023-03-15T07:28:00Z</cp:lastPrinted>
  <dcterms:created xsi:type="dcterms:W3CDTF">2023-12-03T03:57:00Z</dcterms:created>
  <dcterms:modified xsi:type="dcterms:W3CDTF">2024-03-29T02:35:00Z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376a3356d955cb6993b2e00c0450358388ff84ed1dcc1f6ef4508faad6fa2836</vt:lpwstr>
  </property>
</Properties>
</file>