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03C" w:rsidRPr="001970C5" w:rsidRDefault="00A4403C" w:rsidP="00A4403C">
      <w:r w:rsidRPr="001970C5">
        <w:rPr>
          <w:rFonts w:ascii="標楷體" w:eastAsia="標楷體" w:hAnsi="標楷體" w:hint="eastAsia"/>
          <w:b/>
          <w:sz w:val="32"/>
          <w:szCs w:val="32"/>
        </w:rPr>
        <w:t>高雄醫學大學校務法規規則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ind w:leftChars="1712" w:left="4109" w:rightChars="94" w:right="226"/>
        <w:rPr>
          <w:rFonts w:ascii="Times New Roman" w:eastAsia="標楷體" w:hAnsi="Times New Roman"/>
          <w:kern w:val="0"/>
          <w:sz w:val="20"/>
          <w:szCs w:val="20"/>
        </w:rPr>
      </w:pPr>
      <w:r w:rsidRPr="001970C5">
        <w:rPr>
          <w:rFonts w:ascii="Times New Roman" w:eastAsia="標楷體" w:hAnsi="Times New Roman"/>
          <w:kern w:val="0"/>
          <w:sz w:val="20"/>
          <w:szCs w:val="20"/>
        </w:rPr>
        <w:t>104.04.09  103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9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 xml:space="preserve">                                         104.04.27  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高</w:t>
      </w:r>
      <w:proofErr w:type="gramStart"/>
      <w:r w:rsidRPr="001970C5">
        <w:rPr>
          <w:rFonts w:ascii="Times New Roman" w:eastAsia="標楷體" w:hAnsi="Times New Roman"/>
          <w:kern w:val="0"/>
          <w:sz w:val="20"/>
          <w:szCs w:val="20"/>
        </w:rPr>
        <w:t>醫</w:t>
      </w:r>
      <w:proofErr w:type="gramEnd"/>
      <w:r w:rsidRPr="001970C5">
        <w:rPr>
          <w:rFonts w:ascii="Times New Roman" w:eastAsia="標楷體" w:hAnsi="Times New Roman"/>
          <w:kern w:val="0"/>
          <w:sz w:val="20"/>
          <w:szCs w:val="20"/>
        </w:rPr>
        <w:t>秘字第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1041101377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號函公布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 xml:space="preserve">                                        105.01.14  104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6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ind w:leftChars="1712" w:left="4109" w:rightChars="94" w:right="226"/>
        <w:rPr>
          <w:rFonts w:ascii="Times New Roman" w:eastAsia="標楷體" w:hAnsi="Times New Roman"/>
          <w:kern w:val="0"/>
          <w:sz w:val="20"/>
          <w:szCs w:val="20"/>
        </w:rPr>
      </w:pPr>
      <w:r w:rsidRPr="001970C5">
        <w:rPr>
          <w:rFonts w:ascii="Times New Roman" w:eastAsia="標楷體" w:hAnsi="Times New Roman"/>
          <w:kern w:val="0"/>
          <w:sz w:val="20"/>
          <w:szCs w:val="20"/>
        </w:rPr>
        <w:t xml:space="preserve">105.01.29  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高</w:t>
      </w:r>
      <w:proofErr w:type="gramStart"/>
      <w:r w:rsidRPr="001970C5">
        <w:rPr>
          <w:rFonts w:ascii="Times New Roman" w:eastAsia="標楷體" w:hAnsi="Times New Roman"/>
          <w:kern w:val="0"/>
          <w:sz w:val="20"/>
          <w:szCs w:val="20"/>
        </w:rPr>
        <w:t>醫</w:t>
      </w:r>
      <w:proofErr w:type="gramEnd"/>
      <w:r w:rsidRPr="001970C5">
        <w:rPr>
          <w:rFonts w:ascii="Times New Roman" w:eastAsia="標楷體" w:hAnsi="Times New Roman"/>
          <w:kern w:val="0"/>
          <w:sz w:val="20"/>
          <w:szCs w:val="20"/>
        </w:rPr>
        <w:t>秘字第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1051100320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A4403C" w:rsidRDefault="00A4403C" w:rsidP="004B0AFF">
      <w:pPr>
        <w:autoSpaceDE w:val="0"/>
        <w:autoSpaceDN w:val="0"/>
        <w:adjustRightInd w:val="0"/>
        <w:spacing w:afterLines="50" w:after="180" w:line="0" w:lineRule="atLeast"/>
        <w:contextualSpacing/>
        <w:rPr>
          <w:rFonts w:ascii="Times New Roman" w:eastAsia="標楷體" w:hAnsi="Times New Roman"/>
          <w:kern w:val="0"/>
          <w:sz w:val="20"/>
          <w:szCs w:val="20"/>
        </w:rPr>
      </w:pPr>
      <w:r w:rsidRPr="001970C5">
        <w:rPr>
          <w:rFonts w:ascii="Times New Roman" w:eastAsia="標楷體" w:hAnsi="Times New Roman"/>
          <w:kern w:val="0"/>
          <w:sz w:val="20"/>
          <w:szCs w:val="20"/>
        </w:rPr>
        <w:t xml:space="preserve">                                         105.0</w:t>
      </w:r>
      <w:r w:rsidRPr="001970C5">
        <w:rPr>
          <w:rFonts w:ascii="Times New Roman" w:eastAsia="標楷體" w:hAnsi="Times New Roman" w:hint="eastAsia"/>
          <w:kern w:val="0"/>
          <w:sz w:val="20"/>
          <w:szCs w:val="20"/>
        </w:rPr>
        <w:t>9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.</w:t>
      </w:r>
      <w:r w:rsidRPr="001970C5">
        <w:rPr>
          <w:rFonts w:ascii="Times New Roman" w:eastAsia="標楷體" w:hAnsi="Times New Roman" w:hint="eastAsia"/>
          <w:kern w:val="0"/>
          <w:sz w:val="20"/>
          <w:szCs w:val="20"/>
        </w:rPr>
        <w:t>08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 xml:space="preserve">  10</w:t>
      </w:r>
      <w:r w:rsidRPr="001970C5">
        <w:rPr>
          <w:rFonts w:ascii="Times New Roman" w:eastAsia="標楷體" w:hAnsi="Times New Roman" w:hint="eastAsia"/>
          <w:kern w:val="0"/>
          <w:sz w:val="20"/>
          <w:szCs w:val="20"/>
        </w:rPr>
        <w:t>5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1970C5">
        <w:rPr>
          <w:rFonts w:ascii="Times New Roman" w:eastAsia="標楷體" w:hAnsi="Times New Roman" w:hint="eastAsia"/>
          <w:kern w:val="0"/>
          <w:sz w:val="20"/>
          <w:szCs w:val="20"/>
        </w:rPr>
        <w:t>2</w:t>
      </w:r>
      <w:r w:rsidRPr="001970C5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:rsidR="004B0AFF" w:rsidRPr="004B0AFF" w:rsidRDefault="004B0AFF" w:rsidP="004B0AFF">
      <w:pPr>
        <w:autoSpaceDE w:val="0"/>
        <w:autoSpaceDN w:val="0"/>
        <w:adjustRightInd w:val="0"/>
        <w:spacing w:afterLines="50" w:after="180" w:line="0" w:lineRule="atLeast"/>
        <w:ind w:leftChars="1712" w:left="4109"/>
        <w:rPr>
          <w:rFonts w:ascii="Times New Roman" w:eastAsia="標楷體" w:hAnsi="Times New Roman"/>
          <w:kern w:val="0"/>
          <w:sz w:val="20"/>
          <w:szCs w:val="20"/>
        </w:rPr>
      </w:pPr>
      <w:r w:rsidRPr="004B0AFF">
        <w:rPr>
          <w:rFonts w:ascii="Times New Roman" w:eastAsia="標楷體" w:hAnsi="Times New Roman" w:hint="eastAsia"/>
          <w:kern w:val="0"/>
          <w:sz w:val="20"/>
          <w:szCs w:val="20"/>
        </w:rPr>
        <w:t>105.11.03  105</w:t>
      </w:r>
      <w:r w:rsidRPr="004B0AFF">
        <w:rPr>
          <w:rFonts w:ascii="Times New Roman" w:eastAsia="標楷體" w:hAnsi="Times New Roman" w:hint="eastAsia"/>
          <w:kern w:val="0"/>
          <w:sz w:val="20"/>
          <w:szCs w:val="20"/>
        </w:rPr>
        <w:t>學年度第</w:t>
      </w:r>
      <w:r w:rsidRPr="004B0AFF">
        <w:rPr>
          <w:rFonts w:ascii="Times New Roman" w:eastAsia="標楷體" w:hAnsi="Times New Roman" w:hint="eastAsia"/>
          <w:kern w:val="0"/>
          <w:sz w:val="20"/>
          <w:szCs w:val="20"/>
        </w:rPr>
        <w:t>1</w:t>
      </w:r>
      <w:r w:rsidRPr="004B0AFF">
        <w:rPr>
          <w:rFonts w:ascii="Times New Roman" w:eastAsia="標楷體" w:hAnsi="Times New Roman" w:hint="eastAsia"/>
          <w:kern w:val="0"/>
          <w:sz w:val="20"/>
          <w:szCs w:val="20"/>
        </w:rPr>
        <w:t>次臨時校務會議通過</w:t>
      </w:r>
    </w:p>
    <w:p w:rsidR="00A4403C" w:rsidRPr="001970C5" w:rsidRDefault="00A4403C" w:rsidP="00A227C7">
      <w:pPr>
        <w:autoSpaceDE w:val="0"/>
        <w:autoSpaceDN w:val="0"/>
        <w:adjustRightInd w:val="0"/>
        <w:ind w:left="960" w:hangingChars="400" w:hanging="96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第一條  本校</w:t>
      </w:r>
      <w:r w:rsidRPr="00A227C7">
        <w:rPr>
          <w:rFonts w:ascii="標楷體" w:eastAsia="標楷體" w:hAnsi="標楷體" w:cs="DFKaiShu-SB-Estd-BF" w:hint="eastAsia"/>
          <w:kern w:val="0"/>
          <w:szCs w:val="24"/>
        </w:rPr>
        <w:t>、附屬機構及相關事業法規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之制定、施行、適用、修正及廢止，除依國家法令外，依本規則之規定。</w:t>
      </w:r>
    </w:p>
    <w:p w:rsidR="00A4403C" w:rsidRPr="001970C5" w:rsidRDefault="00A4403C" w:rsidP="00A4403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A227C7">
        <w:rPr>
          <w:rFonts w:ascii="標楷體" w:eastAsia="標楷體" w:hAnsi="標楷體" w:cs="DFKaiShu-SB-Estd-BF" w:hint="eastAsia"/>
          <w:kern w:val="0"/>
          <w:szCs w:val="24"/>
        </w:rPr>
        <w:t>二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條  本校</w:t>
      </w:r>
      <w:r w:rsidRPr="00A227C7"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Pr="00A227C7">
        <w:rPr>
          <w:rFonts w:ascii="標楷體" w:eastAsia="標楷體" w:hAnsi="標楷體" w:cs="DFKaiShu-SB-Estd-BF" w:hint="eastAsia"/>
          <w:kern w:val="0"/>
        </w:rPr>
        <w:t>附屬機構及相關事業</w:t>
      </w:r>
      <w:r w:rsidRPr="00A227C7">
        <w:rPr>
          <w:rFonts w:ascii="標楷體" w:eastAsia="標楷體" w:hAnsi="標楷體" w:cs="DFKaiShu-SB-Estd-BF" w:hint="eastAsia"/>
          <w:kern w:val="0"/>
          <w:szCs w:val="24"/>
        </w:rPr>
        <w:t>法規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依下列規定</w:t>
      </w:r>
      <w:proofErr w:type="gramStart"/>
      <w:r w:rsidRPr="001970C5">
        <w:rPr>
          <w:rFonts w:ascii="標楷體" w:eastAsia="標楷體" w:hAnsi="標楷體" w:cs="DFKaiShu-SB-Estd-BF" w:hint="eastAsia"/>
          <w:kern w:val="0"/>
          <w:szCs w:val="24"/>
        </w:rPr>
        <w:t>定</w:t>
      </w:r>
      <w:proofErr w:type="gramEnd"/>
      <w:r w:rsidRPr="001970C5">
        <w:rPr>
          <w:rFonts w:ascii="標楷體" w:eastAsia="標楷體" w:hAnsi="標楷體" w:cs="DFKaiShu-SB-Estd-BF" w:hint="eastAsia"/>
          <w:kern w:val="0"/>
          <w:szCs w:val="24"/>
        </w:rPr>
        <w:t>其名稱：</w:t>
      </w:r>
    </w:p>
    <w:p w:rsidR="00A4403C" w:rsidRPr="001970C5" w:rsidRDefault="00A4403C" w:rsidP="00A4403C">
      <w:pPr>
        <w:autoSpaceDE w:val="0"/>
        <w:autoSpaceDN w:val="0"/>
        <w:adjustRightInd w:val="0"/>
        <w:ind w:leftChars="300" w:left="720" w:firstLineChars="100" w:firstLine="24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規程：屬於規定組織</w:t>
      </w:r>
      <w:proofErr w:type="gramStart"/>
      <w:r w:rsidRPr="001970C5">
        <w:rPr>
          <w:rFonts w:ascii="標楷體" w:eastAsia="標楷體" w:hAnsi="標楷體" w:cs="DFKaiShu-SB-Estd-BF" w:hint="eastAsia"/>
          <w:kern w:val="0"/>
          <w:szCs w:val="24"/>
        </w:rPr>
        <w:t>準據者</w:t>
      </w:r>
      <w:proofErr w:type="gramEnd"/>
      <w:r w:rsidRPr="001970C5">
        <w:rPr>
          <w:rFonts w:ascii="標楷體" w:eastAsia="標楷體" w:hAnsi="標楷體" w:cs="DFKaiShu-SB-Estd-BF" w:hint="eastAsia"/>
          <w:kern w:val="0"/>
          <w:szCs w:val="24"/>
        </w:rPr>
        <w:t>稱之。</w:t>
      </w:r>
    </w:p>
    <w:p w:rsidR="00A4403C" w:rsidRPr="001970C5" w:rsidRDefault="00A4403C" w:rsidP="00A4403C">
      <w:pPr>
        <w:autoSpaceDE w:val="0"/>
        <w:autoSpaceDN w:val="0"/>
        <w:adjustRightInd w:val="0"/>
        <w:ind w:leftChars="300" w:left="720" w:firstLineChars="100" w:firstLine="24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規則：屬於規定應行遵守或應行照辦之事項者稱之。</w:t>
      </w:r>
    </w:p>
    <w:p w:rsidR="00A4403C" w:rsidRPr="001970C5" w:rsidRDefault="00A4403C" w:rsidP="00A4403C">
      <w:pPr>
        <w:autoSpaceDE w:val="0"/>
        <w:autoSpaceDN w:val="0"/>
        <w:adjustRightInd w:val="0"/>
        <w:ind w:leftChars="400" w:left="1680" w:hangingChars="300" w:hanging="72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細則：屬於規定法規施行之細節性、技術性、程序性事項或就法規另作補充解釋者稱之。</w:t>
      </w:r>
    </w:p>
    <w:p w:rsidR="00A4403C" w:rsidRPr="001970C5" w:rsidRDefault="00A4403C" w:rsidP="00A4403C">
      <w:pPr>
        <w:autoSpaceDE w:val="0"/>
        <w:autoSpaceDN w:val="0"/>
        <w:adjustRightInd w:val="0"/>
        <w:ind w:leftChars="300" w:left="720" w:firstLineChars="100" w:firstLine="24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辦法：屬於規定辦理事務之方法、權限或權責者稱之。</w:t>
      </w:r>
    </w:p>
    <w:p w:rsidR="00A4403C" w:rsidRPr="001970C5" w:rsidRDefault="00A4403C" w:rsidP="00A4403C">
      <w:pPr>
        <w:autoSpaceDE w:val="0"/>
        <w:autoSpaceDN w:val="0"/>
        <w:adjustRightInd w:val="0"/>
        <w:ind w:leftChars="300" w:left="720" w:firstLineChars="100" w:firstLine="24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綱要：屬於規定一定原則或要項者稱之。</w:t>
      </w:r>
    </w:p>
    <w:p w:rsidR="00A4403C" w:rsidRPr="001970C5" w:rsidRDefault="00A4403C" w:rsidP="00A4403C">
      <w:pPr>
        <w:autoSpaceDE w:val="0"/>
        <w:autoSpaceDN w:val="0"/>
        <w:adjustRightInd w:val="0"/>
        <w:ind w:leftChars="300" w:left="720" w:firstLineChars="100" w:firstLine="24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標準：屬於規定一定程度、規格或條件者稱之。</w:t>
      </w:r>
    </w:p>
    <w:p w:rsidR="00A4403C" w:rsidRPr="001970C5" w:rsidRDefault="00A4403C" w:rsidP="00A4403C">
      <w:pPr>
        <w:autoSpaceDE w:val="0"/>
        <w:autoSpaceDN w:val="0"/>
        <w:adjustRightInd w:val="0"/>
        <w:ind w:leftChars="300" w:left="720" w:firstLineChars="100" w:firstLine="24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準則：屬於規定作為之</w:t>
      </w:r>
      <w:proofErr w:type="gramStart"/>
      <w:r w:rsidRPr="001970C5">
        <w:rPr>
          <w:rFonts w:ascii="標楷體" w:eastAsia="標楷體" w:hAnsi="標楷體" w:cs="DFKaiShu-SB-Estd-BF" w:hint="eastAsia"/>
          <w:kern w:val="0"/>
          <w:szCs w:val="24"/>
        </w:rPr>
        <w:t>準</w:t>
      </w:r>
      <w:proofErr w:type="gramEnd"/>
      <w:r w:rsidRPr="001970C5">
        <w:rPr>
          <w:rFonts w:ascii="標楷體" w:eastAsia="標楷體" w:hAnsi="標楷體" w:cs="DFKaiShu-SB-Estd-BF" w:hint="eastAsia"/>
          <w:kern w:val="0"/>
          <w:szCs w:val="24"/>
        </w:rPr>
        <w:t>據、範式或程序者稱之。</w:t>
      </w:r>
    </w:p>
    <w:p w:rsidR="00A4403C" w:rsidRPr="001970C5" w:rsidRDefault="00A4403C" w:rsidP="00A4403C">
      <w:pPr>
        <w:ind w:firstLineChars="400" w:firstLine="96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要點：屬於規定一般業務處理方式者稱之。</w:t>
      </w:r>
    </w:p>
    <w:p w:rsidR="00A4403C" w:rsidRPr="001970C5" w:rsidRDefault="00A4403C" w:rsidP="00A4403C">
      <w:pPr>
        <w:rPr>
          <w:rFonts w:ascii="標楷體" w:eastAsia="標楷體" w:hAnsi="標楷體" w:cs="DFKaiShu-SB-Estd-BF"/>
          <w:kern w:val="0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A227C7">
        <w:rPr>
          <w:rFonts w:ascii="標楷體" w:eastAsia="標楷體" w:hAnsi="標楷體" w:cs="DFKaiShu-SB-Estd-BF" w:hint="eastAsia"/>
          <w:kern w:val="0"/>
          <w:szCs w:val="24"/>
        </w:rPr>
        <w:t>三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條  </w:t>
      </w:r>
      <w:r w:rsidRPr="001970C5">
        <w:rPr>
          <w:rFonts w:ascii="標楷體" w:eastAsia="標楷體" w:hAnsi="標楷體" w:cs="DFKaiShu-SB-Estd-BF" w:hint="eastAsia"/>
          <w:kern w:val="0"/>
        </w:rPr>
        <w:t>本校法規依其適用範圍分為校級、院級與系級法規。</w:t>
      </w:r>
    </w:p>
    <w:p w:rsidR="00A4403C" w:rsidRPr="001970C5" w:rsidRDefault="00A4403C" w:rsidP="00A4403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第四條  本校法規應依下列提案、議決、核定及公布程序，始生效力：</w:t>
      </w:r>
    </w:p>
    <w:p w:rsidR="00A4403C" w:rsidRPr="001970C5" w:rsidRDefault="00A4403C" w:rsidP="00A227C7">
      <w:pPr>
        <w:autoSpaceDE w:val="0"/>
        <w:autoSpaceDN w:val="0"/>
        <w:adjustRightInd w:val="0"/>
        <w:ind w:leftChars="400" w:left="144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一、校級法規：適用於全校，應由行政單位或學術單位簽准後提案，經教務會議、學</w:t>
      </w:r>
      <w:proofErr w:type="gramStart"/>
      <w:r w:rsidRPr="001970C5">
        <w:rPr>
          <w:rFonts w:ascii="標楷體" w:eastAsia="標楷體" w:hAnsi="標楷體" w:cs="DFKaiShu-SB-Estd-BF" w:hint="eastAsia"/>
          <w:kern w:val="0"/>
          <w:szCs w:val="24"/>
        </w:rPr>
        <w:t>務</w:t>
      </w:r>
      <w:proofErr w:type="gramEnd"/>
      <w:r w:rsidRPr="001970C5">
        <w:rPr>
          <w:rFonts w:ascii="標楷體" w:eastAsia="標楷體" w:hAnsi="標楷體" w:cs="DFKaiShu-SB-Estd-BF" w:hint="eastAsia"/>
          <w:kern w:val="0"/>
          <w:szCs w:val="24"/>
        </w:rPr>
        <w:t>會議、行政會議或校務會議通過。</w:t>
      </w:r>
    </w:p>
    <w:p w:rsidR="00A4403C" w:rsidRPr="001970C5" w:rsidRDefault="00A4403C" w:rsidP="00A227C7">
      <w:pPr>
        <w:autoSpaceDE w:val="0"/>
        <w:autoSpaceDN w:val="0"/>
        <w:adjustRightInd w:val="0"/>
        <w:ind w:leftChars="400" w:left="144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二、院級法規：適用於本校各學院</w:t>
      </w:r>
      <w:r w:rsidRPr="00A227C7">
        <w:rPr>
          <w:rFonts w:ascii="標楷體" w:eastAsia="標楷體" w:hAnsi="標楷體" w:cs="DFKaiShu-SB-Estd-BF" w:hint="eastAsia"/>
          <w:kern w:val="0"/>
          <w:szCs w:val="24"/>
        </w:rPr>
        <w:t>及通識教育中心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，應由學院或通識教育中心各所屬單位簽准後提案，經</w:t>
      </w:r>
      <w:r w:rsidRPr="00A227C7">
        <w:rPr>
          <w:rFonts w:ascii="標楷體" w:eastAsia="標楷體" w:hAnsi="標楷體" w:cs="DFKaiShu-SB-Estd-BF" w:hint="eastAsia"/>
          <w:kern w:val="0"/>
          <w:szCs w:val="24"/>
        </w:rPr>
        <w:t>院</w:t>
      </w:r>
      <w:proofErr w:type="gramStart"/>
      <w:r w:rsidRPr="00A227C7">
        <w:rPr>
          <w:rFonts w:ascii="標楷體" w:eastAsia="標楷體" w:hAnsi="標楷體" w:cs="DFKaiShu-SB-Estd-BF" w:hint="eastAsia"/>
          <w:kern w:val="0"/>
          <w:szCs w:val="24"/>
        </w:rPr>
        <w:t>務</w:t>
      </w:r>
      <w:proofErr w:type="gramEnd"/>
      <w:r w:rsidRPr="00A227C7">
        <w:rPr>
          <w:rFonts w:ascii="標楷體" w:eastAsia="標楷體" w:hAnsi="標楷體" w:cs="DFKaiShu-SB-Estd-BF" w:hint="eastAsia"/>
          <w:kern w:val="0"/>
          <w:szCs w:val="24"/>
        </w:rPr>
        <w:t>會議或通識教育</w:t>
      </w:r>
      <w:proofErr w:type="gramStart"/>
      <w:r w:rsidRPr="00A227C7">
        <w:rPr>
          <w:rFonts w:ascii="標楷體" w:eastAsia="標楷體" w:hAnsi="標楷體" w:cs="DFKaiShu-SB-Estd-BF" w:hint="eastAsia"/>
          <w:kern w:val="0"/>
          <w:szCs w:val="24"/>
        </w:rPr>
        <w:t>中心</w:t>
      </w:r>
      <w:r w:rsidR="006C18DD">
        <w:rPr>
          <w:rFonts w:ascii="標楷體" w:eastAsia="標楷體" w:hAnsi="標楷體" w:cs="DFKaiShu-SB-Estd-BF" w:hint="eastAsia"/>
          <w:kern w:val="0"/>
          <w:szCs w:val="24"/>
        </w:rPr>
        <w:t>中心</w:t>
      </w:r>
      <w:proofErr w:type="gramEnd"/>
      <w:r w:rsidRPr="001970C5">
        <w:rPr>
          <w:rFonts w:ascii="標楷體" w:eastAsia="標楷體" w:hAnsi="標楷體" w:cs="DFKaiShu-SB-Estd-BF" w:hint="eastAsia"/>
          <w:kern w:val="0"/>
          <w:szCs w:val="24"/>
        </w:rPr>
        <w:t>會議通過。但院級法規係由校級法規授權制訂者，應簽請授權單位核定。</w:t>
      </w:r>
    </w:p>
    <w:p w:rsidR="00A4403C" w:rsidRPr="001970C5" w:rsidRDefault="00A4403C" w:rsidP="00A227C7">
      <w:pPr>
        <w:autoSpaceDE w:val="0"/>
        <w:autoSpaceDN w:val="0"/>
        <w:adjustRightInd w:val="0"/>
        <w:ind w:leftChars="400" w:left="144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三、系級法規：適用於各該學系(所、中心、學位學程)，應由各學系(所、中心、學位學程)主任或專任教師三分之一以上簽准後提案，經系(所、中心、學位學程)及院</w:t>
      </w:r>
      <w:proofErr w:type="gramStart"/>
      <w:r w:rsidRPr="001970C5">
        <w:rPr>
          <w:rFonts w:ascii="標楷體" w:eastAsia="標楷體" w:hAnsi="標楷體" w:cs="DFKaiShu-SB-Estd-BF" w:hint="eastAsia"/>
          <w:kern w:val="0"/>
          <w:szCs w:val="24"/>
        </w:rPr>
        <w:t>務</w:t>
      </w:r>
      <w:proofErr w:type="gramEnd"/>
      <w:r w:rsidRPr="001970C5">
        <w:rPr>
          <w:rFonts w:ascii="標楷體" w:eastAsia="標楷體" w:hAnsi="標楷體" w:cs="DFKaiShu-SB-Estd-BF" w:hint="eastAsia"/>
          <w:kern w:val="0"/>
          <w:szCs w:val="24"/>
        </w:rPr>
        <w:t>會議或通識教育</w:t>
      </w:r>
      <w:proofErr w:type="gramStart"/>
      <w:r w:rsidRPr="001970C5">
        <w:rPr>
          <w:rFonts w:ascii="標楷體" w:eastAsia="標楷體" w:hAnsi="標楷體" w:cs="DFKaiShu-SB-Estd-BF" w:hint="eastAsia"/>
          <w:kern w:val="0"/>
          <w:szCs w:val="24"/>
        </w:rPr>
        <w:t>中心中心</w:t>
      </w:r>
      <w:proofErr w:type="gramEnd"/>
      <w:r w:rsidRPr="001970C5">
        <w:rPr>
          <w:rFonts w:ascii="標楷體" w:eastAsia="標楷體" w:hAnsi="標楷體" w:cs="DFKaiShu-SB-Estd-BF" w:hint="eastAsia"/>
          <w:kern w:val="0"/>
          <w:szCs w:val="24"/>
        </w:rPr>
        <w:t>會議通過。</w:t>
      </w:r>
      <w:proofErr w:type="gramStart"/>
      <w:r w:rsidRPr="001970C5">
        <w:rPr>
          <w:rFonts w:ascii="標楷體" w:eastAsia="標楷體" w:hAnsi="標楷體" w:cs="DFKaiShu-SB-Estd-BF" w:hint="eastAsia"/>
          <w:kern w:val="0"/>
          <w:szCs w:val="24"/>
        </w:rPr>
        <w:t>但系級</w:t>
      </w:r>
      <w:proofErr w:type="gramEnd"/>
      <w:r w:rsidRPr="001970C5">
        <w:rPr>
          <w:rFonts w:ascii="標楷體" w:eastAsia="標楷體" w:hAnsi="標楷體" w:cs="DFKaiShu-SB-Estd-BF" w:hint="eastAsia"/>
          <w:kern w:val="0"/>
          <w:szCs w:val="24"/>
        </w:rPr>
        <w:t>法規係由校級法規授權制訂者，應簽請授權單位核定。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A227C7">
        <w:rPr>
          <w:rFonts w:ascii="標楷體" w:eastAsia="標楷體" w:hAnsi="標楷體" w:cs="DFKaiShu-SB-Estd-BF" w:hint="eastAsia"/>
          <w:kern w:val="0"/>
          <w:szCs w:val="24"/>
        </w:rPr>
        <w:t>五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條  校級法規訂定下列事項：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一、法律明文授權或教育部授權各大學訂定法規者。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二、關於教師、職員及學生之權利、義務事項。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三、關於本校單位之新設而影響本校組織規程者。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四、教務及學</w:t>
      </w:r>
      <w:proofErr w:type="gramStart"/>
      <w:r w:rsidRPr="001970C5">
        <w:rPr>
          <w:rFonts w:ascii="標楷體" w:eastAsia="標楷體" w:hAnsi="標楷體" w:cs="DFKaiShu-SB-Estd-BF" w:hint="eastAsia"/>
          <w:kern w:val="0"/>
          <w:szCs w:val="24"/>
        </w:rPr>
        <w:t>務</w:t>
      </w:r>
      <w:proofErr w:type="gramEnd"/>
      <w:r w:rsidRPr="001970C5">
        <w:rPr>
          <w:rFonts w:ascii="標楷體" w:eastAsia="標楷體" w:hAnsi="標楷體" w:cs="DFKaiShu-SB-Estd-BF" w:hint="eastAsia"/>
          <w:kern w:val="0"/>
          <w:szCs w:val="24"/>
        </w:rPr>
        <w:t>通則性事項。</w:t>
      </w:r>
    </w:p>
    <w:p w:rsidR="00A4403C" w:rsidRPr="001970C5" w:rsidRDefault="00A4403C" w:rsidP="00A4403C">
      <w:pPr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五、其他基於大學自治權，涉及全體教職員生之重要事項。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A227C7">
        <w:rPr>
          <w:rFonts w:ascii="標楷體" w:eastAsia="標楷體" w:hAnsi="標楷體" w:cs="DFKaiShu-SB-Estd-BF" w:hint="eastAsia"/>
          <w:kern w:val="0"/>
          <w:szCs w:val="24"/>
        </w:rPr>
        <w:t>六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條  院級法規訂定下列事項：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lastRenderedPageBreak/>
        <w:t xml:space="preserve">        一、校級法規授權由學院另訂規範者。</w:t>
      </w:r>
    </w:p>
    <w:p w:rsidR="00A4403C" w:rsidRPr="001970C5" w:rsidRDefault="00A4403C" w:rsidP="00A4403C">
      <w:pPr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 二、各學院基於職權，為規範師生之教務、學</w:t>
      </w:r>
      <w:proofErr w:type="gramStart"/>
      <w:r w:rsidRPr="001970C5">
        <w:rPr>
          <w:rFonts w:ascii="標楷體" w:eastAsia="標楷體" w:hAnsi="標楷體" w:cs="DFKaiShu-SB-Estd-BF" w:hint="eastAsia"/>
          <w:kern w:val="0"/>
          <w:szCs w:val="24"/>
        </w:rPr>
        <w:t>務</w:t>
      </w:r>
      <w:proofErr w:type="gramEnd"/>
      <w:r w:rsidRPr="001970C5">
        <w:rPr>
          <w:rFonts w:ascii="標楷體" w:eastAsia="標楷體" w:hAnsi="標楷體" w:cs="DFKaiShu-SB-Estd-BF" w:hint="eastAsia"/>
          <w:kern w:val="0"/>
          <w:szCs w:val="24"/>
        </w:rPr>
        <w:t>及其他事項。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A227C7">
        <w:rPr>
          <w:rFonts w:ascii="標楷體" w:eastAsia="標楷體" w:hAnsi="標楷體" w:cs="DFKaiShu-SB-Estd-BF" w:hint="eastAsia"/>
          <w:kern w:val="0"/>
          <w:szCs w:val="24"/>
        </w:rPr>
        <w:t>七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條  系級法規訂定下列事項：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</w:t>
      </w:r>
      <w:r w:rsidR="006C1C20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一、院級法規授權由學系</w:t>
      </w:r>
      <w:r w:rsidRPr="001970C5">
        <w:rPr>
          <w:rFonts w:ascii="標楷體" w:eastAsia="標楷體" w:hAnsi="標楷體" w:cs="DFKaiShu-SB-Estd-BF"/>
          <w:kern w:val="0"/>
          <w:szCs w:val="24"/>
        </w:rPr>
        <w:t>(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所、中心、學位學程</w:t>
      </w:r>
      <w:r w:rsidRPr="001970C5">
        <w:rPr>
          <w:rFonts w:ascii="標楷體" w:eastAsia="標楷體" w:hAnsi="標楷體" w:cs="DFKaiShu-SB-Estd-BF"/>
          <w:kern w:val="0"/>
          <w:szCs w:val="24"/>
        </w:rPr>
        <w:t>)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另訂規範者。</w:t>
      </w:r>
    </w:p>
    <w:p w:rsidR="00A4403C" w:rsidRPr="001970C5" w:rsidRDefault="00A4403C" w:rsidP="00A4403C">
      <w:pPr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       </w:t>
      </w:r>
      <w:r w:rsidR="006C1C20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二、涉及各學系</w:t>
      </w:r>
      <w:r w:rsidRPr="001970C5">
        <w:rPr>
          <w:rFonts w:ascii="標楷體" w:eastAsia="標楷體" w:hAnsi="標楷體" w:cs="DFKaiShu-SB-Estd-BF"/>
          <w:kern w:val="0"/>
          <w:szCs w:val="24"/>
        </w:rPr>
        <w:t>(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所、中心、學位學程</w:t>
      </w:r>
      <w:r w:rsidRPr="001970C5">
        <w:rPr>
          <w:rFonts w:ascii="標楷體" w:eastAsia="標楷體" w:hAnsi="標楷體" w:cs="DFKaiShu-SB-Estd-BF"/>
          <w:kern w:val="0"/>
          <w:szCs w:val="24"/>
        </w:rPr>
        <w:t>)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師生之教務、學</w:t>
      </w:r>
      <w:proofErr w:type="gramStart"/>
      <w:r w:rsidRPr="001970C5">
        <w:rPr>
          <w:rFonts w:ascii="標楷體" w:eastAsia="標楷體" w:hAnsi="標楷體" w:cs="DFKaiShu-SB-Estd-BF" w:hint="eastAsia"/>
          <w:kern w:val="0"/>
          <w:szCs w:val="24"/>
        </w:rPr>
        <w:t>務</w:t>
      </w:r>
      <w:proofErr w:type="gramEnd"/>
      <w:r w:rsidRPr="001970C5">
        <w:rPr>
          <w:rFonts w:ascii="標楷體" w:eastAsia="標楷體" w:hAnsi="標楷體" w:cs="DFKaiShu-SB-Estd-BF" w:hint="eastAsia"/>
          <w:kern w:val="0"/>
          <w:szCs w:val="24"/>
        </w:rPr>
        <w:t>及其他事項。</w:t>
      </w:r>
    </w:p>
    <w:p w:rsidR="00A4403C" w:rsidRPr="001970C5" w:rsidRDefault="00A4403C" w:rsidP="00A4403C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第</w:t>
      </w:r>
      <w:r w:rsidRPr="00A227C7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八</w:t>
      </w:r>
      <w:r w:rsidRPr="001970C5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條  本校附屬機構及相關事業之法規，應依下列提案、議決及核定程序：</w:t>
      </w:r>
      <w:r w:rsidRPr="001970C5">
        <w:rPr>
          <w:rFonts w:ascii="標楷體" w:eastAsia="標楷體" w:hAnsi="標楷體" w:cs="DFKaiShu-SB-Estd-BF"/>
          <w:color w:val="000000" w:themeColor="text1"/>
          <w:kern w:val="0"/>
          <w:szCs w:val="24"/>
        </w:rPr>
        <w:t xml:space="preserve"> </w:t>
      </w:r>
    </w:p>
    <w:p w:rsidR="003B5E58" w:rsidRPr="00FF2174" w:rsidRDefault="003B5E58" w:rsidP="003B5E58">
      <w:pPr>
        <w:pStyle w:val="a8"/>
        <w:numPr>
          <w:ilvl w:val="0"/>
          <w:numId w:val="20"/>
        </w:numPr>
        <w:autoSpaceDE w:val="0"/>
        <w:autoSpaceDN w:val="0"/>
        <w:adjustRightInd w:val="0"/>
        <w:spacing w:line="0" w:lineRule="atLeast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FF2174">
        <w:rPr>
          <w:rFonts w:ascii="標楷體" w:eastAsia="標楷體" w:hAnsi="標楷體" w:cs="DFKaiShu-SB-Estd-BF" w:hint="eastAsia"/>
          <w:kern w:val="0"/>
          <w:szCs w:val="24"/>
        </w:rPr>
        <w:t>本校附屬機構及相關事業之組織規程，應</w:t>
      </w:r>
      <w:r w:rsidRPr="00FF2174">
        <w:rPr>
          <w:rFonts w:ascii="標楷體" w:eastAsia="標楷體" w:hAnsi="標楷體" w:cs="DFKaiShu-SB-Estd-BF"/>
          <w:kern w:val="0"/>
          <w:szCs w:val="24"/>
        </w:rPr>
        <w:t>經院</w:t>
      </w:r>
      <w:proofErr w:type="gramStart"/>
      <w:r w:rsidRPr="00FF2174">
        <w:rPr>
          <w:rFonts w:ascii="標楷體" w:eastAsia="標楷體" w:hAnsi="標楷體" w:cs="DFKaiShu-SB-Estd-BF"/>
          <w:kern w:val="0"/>
          <w:szCs w:val="24"/>
        </w:rPr>
        <w:t>務</w:t>
      </w:r>
      <w:proofErr w:type="gramEnd"/>
      <w:r w:rsidRPr="00FF2174">
        <w:rPr>
          <w:rFonts w:ascii="標楷體" w:eastAsia="標楷體" w:hAnsi="標楷體" w:cs="DFKaiShu-SB-Estd-BF"/>
          <w:kern w:val="0"/>
          <w:szCs w:val="24"/>
        </w:rPr>
        <w:t>會議、校務會議通過，報請教育部核定</w:t>
      </w:r>
      <w:r w:rsidRPr="00FF2174">
        <w:rPr>
          <w:rFonts w:ascii="標楷體" w:eastAsia="標楷體" w:hAnsi="標楷體" w:cs="DFKaiShu-SB-Estd-BF" w:hint="eastAsia"/>
          <w:kern w:val="0"/>
          <w:szCs w:val="24"/>
        </w:rPr>
        <w:t>後登載於本校法規資料庫。</w:t>
      </w:r>
    </w:p>
    <w:p w:rsidR="00A4403C" w:rsidRPr="00B046E9" w:rsidRDefault="0004008E" w:rsidP="004B0AFF">
      <w:pPr>
        <w:pStyle w:val="a8"/>
        <w:numPr>
          <w:ilvl w:val="0"/>
          <w:numId w:val="20"/>
        </w:numPr>
        <w:ind w:leftChars="413" w:left="1555" w:rightChars="217" w:right="521" w:hangingChars="235" w:hanging="564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FF2174">
        <w:rPr>
          <w:rFonts w:ascii="標楷體" w:eastAsia="標楷體" w:hAnsi="標楷體" w:cs="DFKaiShu-SB-Estd-BF" w:hint="eastAsia"/>
          <w:kern w:val="0"/>
          <w:szCs w:val="24"/>
        </w:rPr>
        <w:t>前款之外</w:t>
      </w:r>
      <w:r w:rsidRPr="0004008E">
        <w:rPr>
          <w:rFonts w:ascii="標楷體" w:eastAsia="標楷體" w:hAnsi="標楷體" w:cs="DFKaiShu-SB-Estd-BF" w:hint="eastAsia"/>
          <w:kern w:val="0"/>
          <w:szCs w:val="24"/>
        </w:rPr>
        <w:t>法規，應由附</w:t>
      </w:r>
      <w:bookmarkStart w:id="0" w:name="_GoBack"/>
      <w:bookmarkEnd w:id="0"/>
      <w:r w:rsidRPr="0004008E">
        <w:rPr>
          <w:rFonts w:ascii="標楷體" w:eastAsia="標楷體" w:hAnsi="標楷體" w:cs="DFKaiShu-SB-Estd-BF" w:hint="eastAsia"/>
          <w:kern w:val="0"/>
          <w:szCs w:val="24"/>
        </w:rPr>
        <w:t>屬機構或相關事業之各所屬單位簽准後提案，經院</w:t>
      </w:r>
      <w:proofErr w:type="gramStart"/>
      <w:r w:rsidRPr="0004008E">
        <w:rPr>
          <w:rFonts w:ascii="標楷體" w:eastAsia="標楷體" w:hAnsi="標楷體" w:cs="DFKaiShu-SB-Estd-BF" w:hint="eastAsia"/>
          <w:kern w:val="0"/>
          <w:szCs w:val="24"/>
        </w:rPr>
        <w:t>務</w:t>
      </w:r>
      <w:proofErr w:type="gramEnd"/>
      <w:r w:rsidRPr="0004008E">
        <w:rPr>
          <w:rFonts w:ascii="標楷體" w:eastAsia="標楷體" w:hAnsi="標楷體" w:cs="DFKaiShu-SB-Estd-BF" w:hint="eastAsia"/>
          <w:kern w:val="0"/>
          <w:szCs w:val="24"/>
        </w:rPr>
        <w:t>會議</w:t>
      </w:r>
      <w:r w:rsidRPr="0004008E">
        <w:rPr>
          <w:rFonts w:ascii="標楷體" w:eastAsia="標楷體" w:hAnsi="標楷體" w:cs="DFKaiShu-SB-Estd-BF" w:hint="eastAsia"/>
          <w:kern w:val="0"/>
          <w:szCs w:val="24"/>
          <w:u w:val="single"/>
        </w:rPr>
        <w:t>或相關會議</w:t>
      </w:r>
      <w:r w:rsidRPr="0004008E">
        <w:rPr>
          <w:rFonts w:ascii="標楷體" w:eastAsia="標楷體" w:hAnsi="標楷體" w:cs="DFKaiShu-SB-Estd-BF" w:hint="eastAsia"/>
          <w:kern w:val="0"/>
          <w:szCs w:val="24"/>
        </w:rPr>
        <w:t>通過。如為本規則第九條</w:t>
      </w:r>
      <w:r w:rsidRPr="0004008E">
        <w:rPr>
          <w:rFonts w:ascii="標楷體" w:eastAsia="標楷體" w:hAnsi="標楷體" w:cs="DFKaiShu-SB-Estd-BF" w:hint="eastAsia"/>
          <w:kern w:val="0"/>
          <w:szCs w:val="24"/>
          <w:u w:val="single"/>
        </w:rPr>
        <w:t>第一項第二款</w:t>
      </w:r>
      <w:r w:rsidRPr="0004008E">
        <w:rPr>
          <w:rFonts w:ascii="標楷體" w:eastAsia="標楷體" w:hAnsi="標楷體" w:cs="DFKaiShu-SB-Estd-BF" w:hint="eastAsia"/>
          <w:kern w:val="0"/>
          <w:szCs w:val="24"/>
        </w:rPr>
        <w:t>所訂法規，並應經相關會議審議通過。</w:t>
      </w:r>
    </w:p>
    <w:p w:rsidR="004B0AFF" w:rsidRPr="001970C5" w:rsidRDefault="00A4403C" w:rsidP="007D0B47">
      <w:pPr>
        <w:autoSpaceDE w:val="0"/>
        <w:autoSpaceDN w:val="0"/>
        <w:adjustRightInd w:val="0"/>
        <w:spacing w:line="0" w:lineRule="atLeast"/>
        <w:ind w:left="960" w:hangingChars="400" w:hanging="96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A227C7">
        <w:rPr>
          <w:rFonts w:ascii="標楷體" w:eastAsia="標楷體" w:hAnsi="標楷體" w:cs="DFKaiShu-SB-Estd-BF" w:hint="eastAsia"/>
          <w:kern w:val="0"/>
          <w:szCs w:val="24"/>
          <w:u w:val="single"/>
        </w:rPr>
        <w:t>九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條  </w:t>
      </w:r>
      <w:r w:rsidR="004B0AFF" w:rsidRPr="001970C5">
        <w:rPr>
          <w:rFonts w:ascii="標楷體" w:eastAsia="標楷體" w:hAnsi="標楷體" w:cs="DFKaiShu-SB-Estd-BF"/>
          <w:kern w:val="0"/>
          <w:szCs w:val="24"/>
        </w:rPr>
        <w:t>應經校務會議審議通過</w:t>
      </w:r>
      <w:r w:rsidR="004B0AFF" w:rsidRPr="001970C5">
        <w:rPr>
          <w:rFonts w:ascii="標楷體" w:eastAsia="標楷體" w:hAnsi="標楷體" w:cs="DFKaiShu-SB-Estd-BF" w:hint="eastAsia"/>
          <w:kern w:val="0"/>
          <w:szCs w:val="24"/>
        </w:rPr>
        <w:t>之法規，為依本校組織規程所定校務會議審議及以下法規</w:t>
      </w:r>
      <w:r w:rsidR="004B0AFF" w:rsidRPr="001970C5">
        <w:rPr>
          <w:rFonts w:ascii="標楷體" w:eastAsia="標楷體" w:hAnsi="標楷體" w:cs="DFKaiShu-SB-Estd-BF"/>
          <w:kern w:val="0"/>
          <w:szCs w:val="24"/>
        </w:rPr>
        <w:t>：</w:t>
      </w:r>
    </w:p>
    <w:p w:rsidR="004B0AFF" w:rsidRPr="001970C5" w:rsidRDefault="004B0AFF" w:rsidP="004B0AFF">
      <w:pPr>
        <w:spacing w:line="0" w:lineRule="atLeast"/>
        <w:ind w:left="283"/>
        <w:contextualSpacing/>
        <w:jc w:val="both"/>
        <w:rPr>
          <w:rFonts w:eastAsia="標楷體"/>
          <w:szCs w:val="24"/>
        </w:rPr>
      </w:pPr>
      <w:r>
        <w:rPr>
          <w:rFonts w:eastAsia="標楷體" w:hAnsi="標楷體" w:hint="eastAsia"/>
          <w:szCs w:val="24"/>
        </w:rPr>
        <w:t xml:space="preserve">      </w:t>
      </w:r>
      <w:r w:rsidRPr="001970C5">
        <w:rPr>
          <w:rFonts w:eastAsia="標楷體" w:hAnsi="標楷體" w:hint="eastAsia"/>
          <w:szCs w:val="24"/>
        </w:rPr>
        <w:t>一、</w:t>
      </w:r>
      <w:r w:rsidRPr="001970C5">
        <w:rPr>
          <w:rFonts w:eastAsia="標楷體" w:hAnsi="標楷體"/>
          <w:szCs w:val="24"/>
        </w:rPr>
        <w:t>本校</w:t>
      </w:r>
      <w:r w:rsidRPr="001970C5">
        <w:rPr>
          <w:rFonts w:eastAsia="標楷體" w:hAnsi="標楷體" w:hint="eastAsia"/>
          <w:szCs w:val="24"/>
        </w:rPr>
        <w:t>、附屬機構及相關事業之</w:t>
      </w:r>
      <w:r w:rsidRPr="001970C5">
        <w:rPr>
          <w:rFonts w:eastAsia="標楷體" w:hAnsi="標楷體"/>
          <w:szCs w:val="24"/>
        </w:rPr>
        <w:t>組織規程。</w:t>
      </w:r>
    </w:p>
    <w:p w:rsidR="004B0AFF" w:rsidRPr="001970C5" w:rsidRDefault="004B0AFF" w:rsidP="004B0AFF">
      <w:pPr>
        <w:spacing w:line="0" w:lineRule="atLeast"/>
        <w:ind w:left="480"/>
        <w:contextualSpacing/>
        <w:jc w:val="both"/>
        <w:rPr>
          <w:rFonts w:eastAsia="標楷體"/>
          <w:szCs w:val="24"/>
        </w:rPr>
      </w:pPr>
      <w:r>
        <w:rPr>
          <w:rFonts w:eastAsia="標楷體" w:hAnsi="標楷體" w:hint="eastAsia"/>
          <w:szCs w:val="24"/>
        </w:rPr>
        <w:t xml:space="preserve">    </w:t>
      </w:r>
      <w:r w:rsidRPr="001970C5">
        <w:rPr>
          <w:rFonts w:eastAsia="標楷體" w:hAnsi="標楷體" w:hint="eastAsia"/>
          <w:szCs w:val="24"/>
        </w:rPr>
        <w:t>二、附屬機構及相關事業制定與本校</w:t>
      </w:r>
      <w:r w:rsidRPr="001970C5">
        <w:rPr>
          <w:rFonts w:eastAsia="標楷體" w:hAnsi="標楷體"/>
          <w:szCs w:val="24"/>
        </w:rPr>
        <w:t>教</w:t>
      </w:r>
      <w:r w:rsidRPr="001970C5">
        <w:rPr>
          <w:rFonts w:eastAsia="標楷體" w:hAnsi="標楷體" w:hint="eastAsia"/>
          <w:szCs w:val="24"/>
        </w:rPr>
        <w:t>師權益相關</w:t>
      </w:r>
      <w:r w:rsidRPr="001970C5">
        <w:rPr>
          <w:rFonts w:eastAsia="標楷體" w:hAnsi="標楷體"/>
          <w:szCs w:val="24"/>
        </w:rPr>
        <w:t>之法規。</w:t>
      </w:r>
    </w:p>
    <w:p w:rsidR="004B0AFF" w:rsidRPr="001970C5" w:rsidRDefault="004B0AFF" w:rsidP="004B0AFF">
      <w:pPr>
        <w:spacing w:line="0" w:lineRule="atLeast"/>
        <w:ind w:left="992"/>
        <w:contextualSpacing/>
        <w:jc w:val="both"/>
        <w:rPr>
          <w:rFonts w:eastAsia="標楷體"/>
          <w:szCs w:val="24"/>
        </w:rPr>
      </w:pPr>
      <w:r w:rsidRPr="001970C5">
        <w:rPr>
          <w:rFonts w:eastAsia="標楷體" w:hAnsi="標楷體" w:hint="eastAsia"/>
          <w:szCs w:val="24"/>
        </w:rPr>
        <w:t>三、涉及學生受教權或其他基本權利之法規。</w:t>
      </w:r>
    </w:p>
    <w:p w:rsidR="004B0AFF" w:rsidRPr="001970C5" w:rsidRDefault="004B0AFF" w:rsidP="004B0AFF">
      <w:pPr>
        <w:spacing w:line="0" w:lineRule="atLeast"/>
        <w:ind w:left="992"/>
        <w:contextualSpacing/>
        <w:jc w:val="both"/>
        <w:rPr>
          <w:rFonts w:eastAsia="標楷體"/>
          <w:szCs w:val="24"/>
        </w:rPr>
      </w:pPr>
      <w:r w:rsidRPr="001970C5">
        <w:rPr>
          <w:rFonts w:eastAsia="標楷體" w:hAnsi="標楷體" w:hint="eastAsia"/>
          <w:szCs w:val="24"/>
        </w:rPr>
        <w:t>四、本校各單位</w:t>
      </w:r>
      <w:r w:rsidRPr="001970C5">
        <w:rPr>
          <w:rFonts w:eastAsia="標楷體" w:hAnsi="標楷體"/>
          <w:szCs w:val="24"/>
        </w:rPr>
        <w:t>之</w:t>
      </w:r>
      <w:r w:rsidRPr="001970C5">
        <w:rPr>
          <w:rFonts w:eastAsia="標楷體" w:hAnsi="標楷體" w:hint="eastAsia"/>
          <w:szCs w:val="24"/>
        </w:rPr>
        <w:t>設置辦法</w:t>
      </w:r>
      <w:r w:rsidRPr="001970C5">
        <w:rPr>
          <w:rFonts w:eastAsia="標楷體" w:hAnsi="標楷體"/>
          <w:szCs w:val="24"/>
        </w:rPr>
        <w:t>。</w:t>
      </w:r>
    </w:p>
    <w:p w:rsidR="004B0AFF" w:rsidRPr="001970C5" w:rsidRDefault="004B0AFF" w:rsidP="004B0AFF">
      <w:pPr>
        <w:spacing w:line="0" w:lineRule="atLeast"/>
        <w:ind w:left="992"/>
        <w:contextualSpacing/>
        <w:jc w:val="both"/>
        <w:rPr>
          <w:rFonts w:eastAsia="標楷體"/>
          <w:szCs w:val="24"/>
        </w:rPr>
      </w:pPr>
      <w:r w:rsidRPr="001970C5">
        <w:rPr>
          <w:rFonts w:eastAsia="標楷體" w:hAnsi="標楷體" w:hint="eastAsia"/>
          <w:szCs w:val="24"/>
        </w:rPr>
        <w:t>五、本校組織規程所訂之各委員會設置辦法。</w:t>
      </w:r>
    </w:p>
    <w:p w:rsidR="00A4403C" w:rsidRPr="001970C5" w:rsidRDefault="004B0AFF" w:rsidP="006C18DD">
      <w:pPr>
        <w:ind w:left="1440" w:hangingChars="600" w:hanging="1440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 xml:space="preserve">        </w:t>
      </w:r>
      <w:r w:rsidRPr="001970C5">
        <w:rPr>
          <w:rFonts w:eastAsia="標楷體" w:hAnsi="標楷體" w:hint="eastAsia"/>
          <w:szCs w:val="24"/>
        </w:rPr>
        <w:t>六、</w:t>
      </w:r>
      <w:r w:rsidRPr="001970C5">
        <w:rPr>
          <w:rFonts w:eastAsia="標楷體" w:hAnsi="標楷體"/>
          <w:szCs w:val="24"/>
        </w:rPr>
        <w:t>其他重要法規經校長核定、</w:t>
      </w:r>
      <w:r w:rsidRPr="001970C5">
        <w:rPr>
          <w:rFonts w:eastAsia="標楷體" w:hAnsi="標楷體" w:hint="eastAsia"/>
          <w:szCs w:val="24"/>
        </w:rPr>
        <w:t>校務會議決議，或法令明文規定應經校務會議審議</w:t>
      </w:r>
      <w:r w:rsidR="004A0463">
        <w:rPr>
          <w:rFonts w:eastAsia="標楷體" w:hAnsi="標楷體" w:hint="eastAsia"/>
          <w:szCs w:val="24"/>
        </w:rPr>
        <w:t>者</w:t>
      </w:r>
      <w:r w:rsidRPr="001970C5">
        <w:rPr>
          <w:rFonts w:eastAsia="標楷體" w:hAnsi="標楷體" w:hint="eastAsia"/>
          <w:szCs w:val="24"/>
        </w:rPr>
        <w:t>。</w:t>
      </w:r>
    </w:p>
    <w:p w:rsidR="004B0AFF" w:rsidRPr="00FF2174" w:rsidRDefault="00A4403C" w:rsidP="004B0AFF">
      <w:pPr>
        <w:autoSpaceDE w:val="0"/>
        <w:autoSpaceDN w:val="0"/>
        <w:adjustRightInd w:val="0"/>
        <w:spacing w:line="0" w:lineRule="atLeast"/>
        <w:ind w:left="991" w:hangingChars="413" w:hanging="991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A227C7">
        <w:rPr>
          <w:rFonts w:ascii="標楷體" w:eastAsia="標楷體" w:hAnsi="標楷體" w:cs="DFKaiShu-SB-Estd-BF" w:hint="eastAsia"/>
          <w:kern w:val="0"/>
          <w:szCs w:val="24"/>
          <w:u w:val="single"/>
        </w:rPr>
        <w:t>十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條  </w:t>
      </w:r>
      <w:r w:rsidR="004B0AFF" w:rsidRPr="00FF2174">
        <w:rPr>
          <w:rFonts w:ascii="標楷體" w:eastAsia="標楷體" w:hAnsi="標楷體" w:cs="DFKaiShu-SB-Estd-BF"/>
          <w:kern w:val="0"/>
          <w:szCs w:val="24"/>
        </w:rPr>
        <w:t>應經</w:t>
      </w:r>
      <w:r w:rsidR="004B0AFF" w:rsidRPr="00FF2174">
        <w:rPr>
          <w:rFonts w:ascii="標楷體" w:eastAsia="標楷體" w:hAnsi="標楷體" w:cs="DFKaiShu-SB-Estd-BF" w:hint="eastAsia"/>
          <w:kern w:val="0"/>
          <w:szCs w:val="24"/>
        </w:rPr>
        <w:t>行政</w:t>
      </w:r>
      <w:r w:rsidR="004B0AFF" w:rsidRPr="00FF2174">
        <w:rPr>
          <w:rFonts w:ascii="標楷體" w:eastAsia="標楷體" w:hAnsi="標楷體" w:cs="DFKaiShu-SB-Estd-BF"/>
          <w:kern w:val="0"/>
          <w:szCs w:val="24"/>
        </w:rPr>
        <w:t>會議審議通過</w:t>
      </w:r>
      <w:r w:rsidR="004B0AFF" w:rsidRPr="00FF2174">
        <w:rPr>
          <w:rFonts w:ascii="標楷體" w:eastAsia="標楷體" w:hAnsi="標楷體" w:cs="DFKaiShu-SB-Estd-BF" w:hint="eastAsia"/>
          <w:kern w:val="0"/>
          <w:szCs w:val="24"/>
        </w:rPr>
        <w:t>之法規，為依本校組織規程所定行政會議審議及以下法規</w:t>
      </w:r>
      <w:r w:rsidR="004B0AFF" w:rsidRPr="00FF2174">
        <w:rPr>
          <w:rFonts w:ascii="標楷體" w:eastAsia="標楷體" w:hAnsi="標楷體" w:cs="DFKaiShu-SB-Estd-BF"/>
          <w:kern w:val="0"/>
          <w:szCs w:val="24"/>
        </w:rPr>
        <w:t>：</w:t>
      </w:r>
    </w:p>
    <w:p w:rsidR="004B0AFF" w:rsidRPr="00FF2174" w:rsidRDefault="007D0B47" w:rsidP="007D0B47">
      <w:pPr>
        <w:spacing w:line="0" w:lineRule="atLeast"/>
        <w:ind w:left="993"/>
        <w:contextualSpacing/>
        <w:jc w:val="both"/>
        <w:rPr>
          <w:rFonts w:eastAsia="標楷體" w:hAnsi="標楷體"/>
          <w:szCs w:val="24"/>
        </w:rPr>
      </w:pPr>
      <w:r w:rsidRPr="004A0463">
        <w:rPr>
          <w:rFonts w:eastAsia="標楷體" w:hAnsi="標楷體" w:hint="eastAsia"/>
          <w:szCs w:val="24"/>
        </w:rPr>
        <w:t>一、</w:t>
      </w:r>
      <w:r w:rsidR="004B0AFF" w:rsidRPr="00FF2174">
        <w:rPr>
          <w:rFonts w:eastAsia="標楷體" w:hAnsi="標楷體" w:hint="eastAsia"/>
          <w:szCs w:val="24"/>
        </w:rPr>
        <w:t>有關全校性行政性質之法規。</w:t>
      </w:r>
    </w:p>
    <w:p w:rsidR="004B0AFF" w:rsidRDefault="007D0B47" w:rsidP="007D0B47">
      <w:pPr>
        <w:spacing w:line="0" w:lineRule="atLeast"/>
        <w:ind w:left="993"/>
        <w:contextualSpacing/>
        <w:jc w:val="both"/>
        <w:rPr>
          <w:rFonts w:eastAsia="標楷體" w:hAnsi="標楷體"/>
          <w:szCs w:val="24"/>
        </w:rPr>
      </w:pPr>
      <w:r w:rsidRPr="007D0B47">
        <w:rPr>
          <w:rFonts w:eastAsia="標楷體" w:hAnsi="標楷體" w:hint="eastAsia"/>
          <w:szCs w:val="24"/>
          <w:u w:val="single"/>
        </w:rPr>
        <w:t>二、</w:t>
      </w:r>
      <w:r w:rsidR="004B0AFF" w:rsidRPr="00FF2174">
        <w:rPr>
          <w:rFonts w:eastAsia="標楷體" w:hAnsi="標楷體" w:hint="eastAsia"/>
          <w:szCs w:val="24"/>
        </w:rPr>
        <w:t>非屬本校組織規程所訂之各校級委員會設置辦法。</w:t>
      </w:r>
    </w:p>
    <w:p w:rsidR="00A4403C" w:rsidRPr="001970C5" w:rsidRDefault="007D0B47" w:rsidP="007D0B47">
      <w:pPr>
        <w:spacing w:line="0" w:lineRule="atLeast"/>
        <w:ind w:left="993"/>
        <w:contextualSpacing/>
        <w:jc w:val="both"/>
        <w:rPr>
          <w:rFonts w:eastAsia="標楷體" w:hAnsi="標楷體"/>
          <w:szCs w:val="24"/>
        </w:rPr>
      </w:pPr>
      <w:r w:rsidRPr="007D0B47">
        <w:rPr>
          <w:rFonts w:eastAsia="標楷體" w:hAnsi="標楷體" w:hint="eastAsia"/>
          <w:szCs w:val="24"/>
          <w:u w:val="single"/>
        </w:rPr>
        <w:t>三、</w:t>
      </w:r>
      <w:r w:rsidR="004B0AFF" w:rsidRPr="00FF2174">
        <w:rPr>
          <w:rFonts w:eastAsia="標楷體" w:hAnsi="標楷體"/>
          <w:szCs w:val="24"/>
        </w:rPr>
        <w:t>其他重要法規經校長核定、</w:t>
      </w:r>
      <w:r w:rsidR="004B0AFF" w:rsidRPr="00FF2174">
        <w:rPr>
          <w:rFonts w:eastAsia="標楷體" w:hAnsi="標楷體" w:hint="eastAsia"/>
          <w:szCs w:val="24"/>
        </w:rPr>
        <w:t>行政會議決議須送行政會議審議者</w:t>
      </w:r>
      <w:r w:rsidR="004B0AFF" w:rsidRPr="00FF2174">
        <w:rPr>
          <w:rFonts w:eastAsia="標楷體" w:hAnsi="標楷體"/>
          <w:szCs w:val="24"/>
        </w:rPr>
        <w:t>。</w:t>
      </w:r>
    </w:p>
    <w:p w:rsidR="004B0AFF" w:rsidRPr="00FF2174" w:rsidRDefault="00A4403C" w:rsidP="004B0AF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532B10">
        <w:rPr>
          <w:rFonts w:ascii="標楷體" w:eastAsia="標楷體" w:hAnsi="標楷體" w:cs="DFKaiShu-SB-Estd-BF" w:hint="eastAsia"/>
          <w:kern w:val="0"/>
          <w:szCs w:val="24"/>
          <w:u w:val="single"/>
        </w:rPr>
        <w:t>十一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條  </w:t>
      </w:r>
      <w:r w:rsidR="004B0AFF" w:rsidRPr="00FF2174">
        <w:rPr>
          <w:rFonts w:ascii="標楷體" w:eastAsia="標楷體" w:hAnsi="標楷體" w:cs="DFKaiShu-SB-Estd-BF" w:hint="eastAsia"/>
          <w:kern w:val="0"/>
          <w:szCs w:val="24"/>
        </w:rPr>
        <w:t>本校、附屬機構及相關事業法規公布作業如下：</w:t>
      </w:r>
    </w:p>
    <w:p w:rsidR="004B0AFF" w:rsidRPr="00FF2174" w:rsidRDefault="004B0AFF" w:rsidP="00283E50">
      <w:pPr>
        <w:autoSpaceDE w:val="0"/>
        <w:autoSpaceDN w:val="0"/>
        <w:adjustRightInd w:val="0"/>
        <w:spacing w:line="0" w:lineRule="atLeast"/>
        <w:ind w:leftChars="500" w:left="1560" w:hangingChars="150" w:hanging="360"/>
        <w:rPr>
          <w:rFonts w:ascii="標楷體" w:eastAsia="標楷體" w:hAnsi="標楷體" w:cs="DFKaiShu-SB-Estd-BF"/>
          <w:kern w:val="0"/>
          <w:szCs w:val="24"/>
        </w:rPr>
      </w:pPr>
      <w:r w:rsidRPr="00FF2174">
        <w:rPr>
          <w:rFonts w:ascii="標楷體" w:eastAsia="標楷體" w:hAnsi="標楷體" w:cs="DFKaiShu-SB-Estd-BF" w:hint="eastAsia"/>
          <w:kern w:val="0"/>
          <w:szCs w:val="24"/>
        </w:rPr>
        <w:t>一、校級法規：各單位公布提供經教育部、本校各相關會議核定之法規資料，副知秘書室法規事務組，應登載於本校法規資料庫。</w:t>
      </w:r>
    </w:p>
    <w:p w:rsidR="004B0AFF" w:rsidRPr="00FF2174" w:rsidRDefault="004B0AFF" w:rsidP="00027373">
      <w:pPr>
        <w:autoSpaceDE w:val="0"/>
        <w:autoSpaceDN w:val="0"/>
        <w:adjustRightInd w:val="0"/>
        <w:spacing w:line="0" w:lineRule="atLeast"/>
        <w:ind w:leftChars="500" w:left="1560" w:hangingChars="150" w:hanging="360"/>
        <w:rPr>
          <w:rFonts w:ascii="標楷體" w:eastAsia="標楷體" w:hAnsi="標楷體" w:cs="DFKaiShu-SB-Estd-BF"/>
          <w:kern w:val="0"/>
          <w:szCs w:val="24"/>
        </w:rPr>
      </w:pPr>
      <w:r w:rsidRPr="00FF2174">
        <w:rPr>
          <w:rFonts w:ascii="標楷體" w:eastAsia="標楷體" w:hAnsi="標楷體" w:cs="DFKaiShu-SB-Estd-BF" w:hint="eastAsia"/>
          <w:kern w:val="0"/>
          <w:szCs w:val="24"/>
        </w:rPr>
        <w:t>二、院級法規、系級法規：各學院、學系(所、中心、學位學程)法規應登載於其網頁並維護於本校法規資料庫。</w:t>
      </w:r>
    </w:p>
    <w:p w:rsidR="00A4403C" w:rsidRPr="00027373" w:rsidRDefault="004B0AFF" w:rsidP="00027373">
      <w:pPr>
        <w:autoSpaceDE w:val="0"/>
        <w:autoSpaceDN w:val="0"/>
        <w:adjustRightInd w:val="0"/>
        <w:spacing w:line="0" w:lineRule="atLeast"/>
        <w:ind w:leftChars="500" w:left="1560" w:hangingChars="150" w:hanging="360"/>
        <w:rPr>
          <w:rFonts w:ascii="標楷體" w:eastAsia="標楷體" w:hAnsi="標楷體" w:cs="DFKaiShu-SB-Estd-BF"/>
          <w:kern w:val="0"/>
          <w:szCs w:val="24"/>
        </w:rPr>
      </w:pPr>
      <w:r w:rsidRPr="00FF2174">
        <w:rPr>
          <w:rFonts w:ascii="標楷體" w:eastAsia="標楷體" w:hAnsi="標楷體" w:cs="DFKaiShu-SB-Estd-BF" w:hint="eastAsia"/>
          <w:kern w:val="0"/>
          <w:szCs w:val="24"/>
        </w:rPr>
        <w:t>三、附屬機構及相關事業之法規：各院法規應登載於其法規資料庫。</w:t>
      </w:r>
    </w:p>
    <w:p w:rsidR="009935FD" w:rsidRPr="00FF2174" w:rsidRDefault="00A4403C" w:rsidP="009935FD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eastAsia="標楷體" w:hAnsi="標楷體" w:hint="eastAsia"/>
          <w:szCs w:val="24"/>
        </w:rPr>
        <w:t>第</w:t>
      </w:r>
      <w:r w:rsidRPr="0068148B">
        <w:rPr>
          <w:rFonts w:eastAsia="標楷體" w:hAnsi="標楷體" w:hint="eastAsia"/>
          <w:szCs w:val="24"/>
          <w:u w:val="single"/>
        </w:rPr>
        <w:t>十二</w:t>
      </w:r>
      <w:r w:rsidRPr="001970C5">
        <w:rPr>
          <w:rFonts w:eastAsia="標楷體" w:hAnsi="標楷體" w:hint="eastAsia"/>
          <w:szCs w:val="24"/>
        </w:rPr>
        <w:t>條</w:t>
      </w:r>
      <w:r w:rsidRPr="001970C5">
        <w:rPr>
          <w:rFonts w:eastAsia="標楷體" w:hAnsi="標楷體" w:hint="eastAsia"/>
          <w:szCs w:val="24"/>
        </w:rPr>
        <w:t xml:space="preserve">  </w:t>
      </w:r>
      <w:r w:rsidR="009935FD" w:rsidRPr="00FF2174">
        <w:rPr>
          <w:rFonts w:ascii="標楷體" w:eastAsia="標楷體" w:hAnsi="標楷體" w:cs="DFKaiShu-SB-Estd-BF" w:hint="eastAsia"/>
          <w:kern w:val="0"/>
          <w:szCs w:val="24"/>
        </w:rPr>
        <w:t>本校、附屬機構及相關事業法規修正之情形如下：</w:t>
      </w:r>
    </w:p>
    <w:p w:rsidR="009935FD" w:rsidRPr="00FF2174" w:rsidRDefault="009935FD" w:rsidP="00283E50">
      <w:pPr>
        <w:autoSpaceDE w:val="0"/>
        <w:autoSpaceDN w:val="0"/>
        <w:adjustRightInd w:val="0"/>
        <w:spacing w:line="0" w:lineRule="atLeast"/>
        <w:ind w:leftChars="200" w:left="480" w:firstLineChars="300" w:firstLine="720"/>
        <w:rPr>
          <w:rFonts w:ascii="標楷體" w:eastAsia="標楷體" w:hAnsi="標楷體" w:cs="DFKaiShu-SB-Estd-BF"/>
          <w:kern w:val="0"/>
          <w:szCs w:val="24"/>
        </w:rPr>
      </w:pPr>
      <w:r w:rsidRPr="00FF2174">
        <w:rPr>
          <w:rFonts w:ascii="標楷體" w:eastAsia="標楷體" w:hAnsi="標楷體" w:cs="DFKaiShu-SB-Estd-BF" w:hint="eastAsia"/>
          <w:kern w:val="0"/>
          <w:szCs w:val="24"/>
        </w:rPr>
        <w:t>一、基於政策或事實之需要，有增減內容之必要者。</w:t>
      </w:r>
    </w:p>
    <w:p w:rsidR="009935FD" w:rsidRPr="00FF2174" w:rsidRDefault="009935FD" w:rsidP="00283E50">
      <w:pPr>
        <w:autoSpaceDE w:val="0"/>
        <w:autoSpaceDN w:val="0"/>
        <w:adjustRightInd w:val="0"/>
        <w:spacing w:line="0" w:lineRule="atLeast"/>
        <w:ind w:leftChars="200" w:left="480" w:firstLineChars="300" w:firstLine="720"/>
        <w:rPr>
          <w:rFonts w:ascii="標楷體" w:eastAsia="標楷體" w:hAnsi="標楷體" w:cs="DFKaiShu-SB-Estd-BF"/>
          <w:kern w:val="0"/>
          <w:szCs w:val="24"/>
        </w:rPr>
      </w:pPr>
      <w:r w:rsidRPr="00FF2174">
        <w:rPr>
          <w:rFonts w:ascii="標楷體" w:eastAsia="標楷體" w:hAnsi="標楷體" w:cs="DFKaiShu-SB-Estd-BF" w:hint="eastAsia"/>
          <w:kern w:val="0"/>
          <w:szCs w:val="24"/>
        </w:rPr>
        <w:t>二、因有關法規之修正或廢止而應配合修正者。</w:t>
      </w:r>
    </w:p>
    <w:p w:rsidR="009935FD" w:rsidRPr="00FF2174" w:rsidRDefault="009935FD" w:rsidP="00283E50">
      <w:pPr>
        <w:autoSpaceDE w:val="0"/>
        <w:autoSpaceDN w:val="0"/>
        <w:adjustRightInd w:val="0"/>
        <w:spacing w:line="0" w:lineRule="atLeast"/>
        <w:ind w:leftChars="200" w:left="480" w:firstLineChars="300" w:firstLine="720"/>
        <w:rPr>
          <w:rFonts w:ascii="標楷體" w:eastAsia="標楷體" w:hAnsi="標楷體" w:cs="DFKaiShu-SB-Estd-BF"/>
          <w:kern w:val="0"/>
          <w:szCs w:val="24"/>
        </w:rPr>
      </w:pPr>
      <w:r w:rsidRPr="00FF2174">
        <w:rPr>
          <w:rFonts w:ascii="標楷體" w:eastAsia="標楷體" w:hAnsi="標楷體" w:cs="DFKaiShu-SB-Estd-BF" w:hint="eastAsia"/>
          <w:kern w:val="0"/>
          <w:szCs w:val="24"/>
        </w:rPr>
        <w:t>三、單位裁</w:t>
      </w:r>
      <w:proofErr w:type="gramStart"/>
      <w:r w:rsidRPr="00FF2174">
        <w:rPr>
          <w:rFonts w:ascii="標楷體" w:eastAsia="標楷體" w:hAnsi="標楷體" w:cs="DFKaiShu-SB-Estd-BF" w:hint="eastAsia"/>
          <w:kern w:val="0"/>
          <w:szCs w:val="24"/>
        </w:rPr>
        <w:t>併</w:t>
      </w:r>
      <w:proofErr w:type="gramEnd"/>
      <w:r w:rsidRPr="00FF2174">
        <w:rPr>
          <w:rFonts w:ascii="標楷體" w:eastAsia="標楷體" w:hAnsi="標楷體" w:cs="DFKaiShu-SB-Estd-BF" w:hint="eastAsia"/>
          <w:kern w:val="0"/>
          <w:szCs w:val="24"/>
        </w:rPr>
        <w:t>或變更者。</w:t>
      </w:r>
    </w:p>
    <w:p w:rsidR="0068148B" w:rsidRPr="0068148B" w:rsidRDefault="009935FD" w:rsidP="00283E50">
      <w:pPr>
        <w:autoSpaceDE w:val="0"/>
        <w:autoSpaceDN w:val="0"/>
        <w:adjustRightInd w:val="0"/>
        <w:ind w:leftChars="200" w:left="480" w:firstLineChars="300" w:firstLine="720"/>
        <w:rPr>
          <w:rFonts w:ascii="標楷體" w:eastAsia="標楷體" w:hAnsi="標楷體" w:cs="DFKaiShu-SB-Estd-BF"/>
          <w:kern w:val="0"/>
          <w:szCs w:val="24"/>
        </w:rPr>
      </w:pPr>
      <w:r w:rsidRPr="00FF2174">
        <w:rPr>
          <w:rFonts w:ascii="標楷體" w:eastAsia="標楷體" w:hAnsi="標楷體" w:cs="DFKaiShu-SB-Estd-BF" w:hint="eastAsia"/>
          <w:kern w:val="0"/>
          <w:szCs w:val="24"/>
        </w:rPr>
        <w:t>四、同一事項規定於二種以上之法規，無分別存在之必要者</w:t>
      </w:r>
      <w:r w:rsidR="0068148B" w:rsidRPr="002E110A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9935FD" w:rsidRPr="00FF2174" w:rsidRDefault="00A4403C" w:rsidP="009935FD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十三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條  </w:t>
      </w:r>
      <w:r w:rsidR="009935FD" w:rsidRPr="00FF2174">
        <w:rPr>
          <w:rFonts w:ascii="標楷體" w:eastAsia="標楷體" w:hAnsi="標楷體" w:cs="DFKaiShu-SB-Estd-BF" w:hint="eastAsia"/>
          <w:kern w:val="0"/>
          <w:szCs w:val="24"/>
        </w:rPr>
        <w:t xml:space="preserve">本校、附屬機構及相關事業法規廢止之情形如下： </w:t>
      </w:r>
    </w:p>
    <w:p w:rsidR="009935FD" w:rsidRPr="00FF2174" w:rsidRDefault="009935FD" w:rsidP="0031692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200" w:left="480" w:firstLineChars="300" w:firstLine="720"/>
        <w:rPr>
          <w:rFonts w:ascii="標楷體" w:eastAsia="標楷體" w:hAnsi="標楷體" w:cs="細明體"/>
          <w:kern w:val="0"/>
          <w:szCs w:val="24"/>
        </w:rPr>
      </w:pPr>
      <w:r w:rsidRPr="00FF2174">
        <w:rPr>
          <w:rFonts w:ascii="標楷體" w:eastAsia="標楷體" w:hAnsi="標楷體" w:cs="細明體" w:hint="eastAsia"/>
          <w:kern w:val="0"/>
          <w:szCs w:val="24"/>
        </w:rPr>
        <w:t>一、</w:t>
      </w:r>
      <w:r w:rsidRPr="00FF2174">
        <w:rPr>
          <w:rFonts w:ascii="標楷體" w:eastAsia="標楷體" w:hAnsi="標楷體" w:cs="DFKaiShu-SB-Estd-BF" w:hint="eastAsia"/>
          <w:kern w:val="0"/>
          <w:szCs w:val="24"/>
        </w:rPr>
        <w:t>單位</w:t>
      </w:r>
      <w:r w:rsidRPr="00FF2174">
        <w:rPr>
          <w:rFonts w:ascii="標楷體" w:eastAsia="標楷體" w:hAnsi="標楷體" w:cs="細明體" w:hint="eastAsia"/>
          <w:kern w:val="0"/>
          <w:szCs w:val="24"/>
        </w:rPr>
        <w:t>裁</w:t>
      </w:r>
      <w:proofErr w:type="gramStart"/>
      <w:r w:rsidRPr="00FF2174">
        <w:rPr>
          <w:rFonts w:ascii="標楷體" w:eastAsia="標楷體" w:hAnsi="標楷體" w:cs="細明體" w:hint="eastAsia"/>
          <w:kern w:val="0"/>
          <w:szCs w:val="24"/>
        </w:rPr>
        <w:t>併</w:t>
      </w:r>
      <w:proofErr w:type="gramEnd"/>
      <w:r w:rsidRPr="00FF2174">
        <w:rPr>
          <w:rFonts w:ascii="標楷體" w:eastAsia="標楷體" w:hAnsi="標楷體" w:cs="細明體" w:hint="eastAsia"/>
          <w:kern w:val="0"/>
          <w:szCs w:val="24"/>
        </w:rPr>
        <w:t>，有關法規無保留之必要者。</w:t>
      </w:r>
    </w:p>
    <w:p w:rsidR="009935FD" w:rsidRPr="00FF2174" w:rsidRDefault="009935FD" w:rsidP="0031692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200" w:left="480" w:firstLineChars="300" w:firstLine="720"/>
        <w:rPr>
          <w:rFonts w:ascii="標楷體" w:eastAsia="標楷體" w:hAnsi="標楷體" w:cs="細明體"/>
          <w:kern w:val="0"/>
          <w:szCs w:val="24"/>
        </w:rPr>
      </w:pPr>
      <w:r w:rsidRPr="00FF2174">
        <w:rPr>
          <w:rFonts w:ascii="標楷體" w:eastAsia="標楷體" w:hAnsi="標楷體" w:cs="細明體" w:hint="eastAsia"/>
          <w:kern w:val="0"/>
          <w:szCs w:val="24"/>
        </w:rPr>
        <w:t>二、法規規定之事項已執行完畢，或因情勢變遷，無繼續施行之必要者。</w:t>
      </w:r>
    </w:p>
    <w:p w:rsidR="009935FD" w:rsidRPr="00FF2174" w:rsidRDefault="009935FD" w:rsidP="0031692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200" w:left="480" w:firstLineChars="300" w:firstLine="720"/>
        <w:rPr>
          <w:rFonts w:ascii="標楷體" w:eastAsia="標楷體" w:hAnsi="標楷體" w:cs="細明體"/>
          <w:kern w:val="0"/>
          <w:szCs w:val="24"/>
        </w:rPr>
      </w:pPr>
      <w:r w:rsidRPr="00FF2174">
        <w:rPr>
          <w:rFonts w:ascii="標楷體" w:eastAsia="標楷體" w:hAnsi="標楷體" w:cs="細明體" w:hint="eastAsia"/>
          <w:kern w:val="0"/>
          <w:szCs w:val="24"/>
        </w:rPr>
        <w:t>三、法規因有關法規之廢止或</w:t>
      </w:r>
      <w:proofErr w:type="gramStart"/>
      <w:r w:rsidRPr="00FF2174">
        <w:rPr>
          <w:rFonts w:ascii="標楷體" w:eastAsia="標楷體" w:hAnsi="標楷體" w:cs="細明體" w:hint="eastAsia"/>
          <w:kern w:val="0"/>
          <w:szCs w:val="24"/>
        </w:rPr>
        <w:t>修正致失其</w:t>
      </w:r>
      <w:proofErr w:type="gramEnd"/>
      <w:r w:rsidRPr="00FF2174">
        <w:rPr>
          <w:rFonts w:ascii="標楷體" w:eastAsia="標楷體" w:hAnsi="標楷體" w:cs="細明體" w:hint="eastAsia"/>
          <w:kern w:val="0"/>
          <w:szCs w:val="24"/>
        </w:rPr>
        <w:t>依據，而無單獨施行之必要者。</w:t>
      </w:r>
    </w:p>
    <w:p w:rsidR="009935FD" w:rsidRPr="00FF2174" w:rsidRDefault="009935FD" w:rsidP="0031692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200" w:left="480" w:firstLineChars="300" w:firstLine="720"/>
        <w:rPr>
          <w:rFonts w:ascii="標楷體" w:eastAsia="標楷體" w:hAnsi="標楷體" w:cs="DFKaiShu-SB-Estd-BF"/>
          <w:kern w:val="0"/>
          <w:szCs w:val="24"/>
        </w:rPr>
      </w:pPr>
      <w:r w:rsidRPr="00FF2174">
        <w:rPr>
          <w:rFonts w:ascii="標楷體" w:eastAsia="標楷體" w:hAnsi="標楷體" w:cs="細明體" w:hint="eastAsia"/>
          <w:kern w:val="0"/>
          <w:szCs w:val="24"/>
        </w:rPr>
        <w:t>四、同一事項已定有新法規，並公布或發布施行者。</w:t>
      </w:r>
    </w:p>
    <w:p w:rsidR="00A4403C" w:rsidRPr="001970C5" w:rsidRDefault="009935FD" w:rsidP="00316920">
      <w:pPr>
        <w:autoSpaceDE w:val="0"/>
        <w:autoSpaceDN w:val="0"/>
        <w:adjustRightInd w:val="0"/>
        <w:spacing w:line="0" w:lineRule="atLeast"/>
        <w:ind w:leftChars="500" w:left="1200"/>
        <w:rPr>
          <w:rFonts w:ascii="標楷體" w:eastAsia="標楷體" w:hAnsi="標楷體" w:cs="DFKaiShu-SB-Estd-BF"/>
          <w:kern w:val="0"/>
          <w:szCs w:val="24"/>
        </w:rPr>
      </w:pPr>
      <w:r w:rsidRPr="00FF2174">
        <w:rPr>
          <w:rFonts w:ascii="標楷體" w:eastAsia="標楷體" w:hAnsi="標楷體" w:cs="DFKaiShu-SB-Estd-BF" w:hint="eastAsia"/>
          <w:kern w:val="0"/>
          <w:szCs w:val="24"/>
        </w:rPr>
        <w:lastRenderedPageBreak/>
        <w:t>法規之廢止，應由所屬單位依其行政程序核定後廢止。若原單位裁撤，由其承受業務之單位辦理之</w:t>
      </w:r>
      <w:r w:rsidR="00A4403C" w:rsidRPr="001970C5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A4403C" w:rsidRPr="0068148B" w:rsidRDefault="00A4403C" w:rsidP="00D44116">
      <w:pPr>
        <w:autoSpaceDE w:val="0"/>
        <w:autoSpaceDN w:val="0"/>
        <w:adjustRightInd w:val="0"/>
        <w:spacing w:line="0" w:lineRule="atLeast"/>
        <w:ind w:left="1200" w:hangingChars="500" w:hanging="1200"/>
        <w:rPr>
          <w:rFonts w:ascii="標楷體" w:eastAsia="標楷體" w:hAnsi="標楷體" w:cs="DFKaiShu-SB-Estd-BF"/>
          <w:kern w:val="0"/>
          <w:szCs w:val="24"/>
          <w:u w:val="single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十四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條  </w:t>
      </w:r>
      <w:r w:rsidR="009935FD" w:rsidRPr="00FF2174">
        <w:rPr>
          <w:rFonts w:ascii="標楷體" w:eastAsia="標楷體" w:hAnsi="標楷體" w:cs="DFKaiShu-SB-Estd-BF" w:hint="eastAsia"/>
          <w:kern w:val="0"/>
          <w:szCs w:val="24"/>
        </w:rPr>
        <w:t>各單位制定、修正或廢止法規時，應檢視其相關法規，避免法規相互牴觸或矛盾，必要時應配合修正或廢止</w:t>
      </w:r>
      <w:r w:rsidRPr="00D44116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9935FD" w:rsidRPr="00FF2174" w:rsidRDefault="00A4403C" w:rsidP="00316920">
      <w:pPr>
        <w:autoSpaceDE w:val="0"/>
        <w:autoSpaceDN w:val="0"/>
        <w:adjustRightInd w:val="0"/>
        <w:ind w:left="1200" w:hangingChars="500" w:hanging="120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十五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條  </w:t>
      </w:r>
      <w:r w:rsidR="009935FD" w:rsidRPr="00FF2174">
        <w:rPr>
          <w:rFonts w:ascii="標楷體" w:eastAsia="標楷體" w:hAnsi="標楷體" w:cs="DFKaiShu-SB-Estd-BF" w:hint="eastAsia"/>
          <w:kern w:val="0"/>
          <w:szCs w:val="24"/>
        </w:rPr>
        <w:t>系級法規不得牴觸國家法令及本校院級、校級法規；院級法規不得牴觸國家法令及本校</w:t>
      </w:r>
      <w:proofErr w:type="gramStart"/>
      <w:r w:rsidR="009935FD" w:rsidRPr="00FF2174">
        <w:rPr>
          <w:rFonts w:ascii="標楷體" w:eastAsia="標楷體" w:hAnsi="標楷體" w:cs="DFKaiShu-SB-Estd-BF" w:hint="eastAsia"/>
          <w:kern w:val="0"/>
          <w:szCs w:val="24"/>
        </w:rPr>
        <w:t>校</w:t>
      </w:r>
      <w:proofErr w:type="gramEnd"/>
      <w:r w:rsidR="009935FD" w:rsidRPr="00FF2174">
        <w:rPr>
          <w:rFonts w:ascii="標楷體" w:eastAsia="標楷體" w:hAnsi="標楷體" w:cs="DFKaiShu-SB-Estd-BF" w:hint="eastAsia"/>
          <w:kern w:val="0"/>
          <w:szCs w:val="24"/>
        </w:rPr>
        <w:t>級法規，牴觸者無效。</w:t>
      </w:r>
    </w:p>
    <w:p w:rsidR="00A4403C" w:rsidRPr="001970C5" w:rsidRDefault="009935FD" w:rsidP="00316920">
      <w:pPr>
        <w:ind w:leftChars="500" w:left="1200"/>
        <w:rPr>
          <w:rFonts w:ascii="標楷體" w:eastAsia="標楷體" w:hAnsi="標楷體" w:cs="DFKaiShu-SB-Estd-BF"/>
          <w:kern w:val="0"/>
          <w:szCs w:val="24"/>
        </w:rPr>
      </w:pPr>
      <w:r w:rsidRPr="00FF2174">
        <w:rPr>
          <w:rFonts w:ascii="標楷體" w:eastAsia="標楷體" w:hAnsi="標楷體" w:cs="DFKaiShu-SB-Estd-BF" w:hint="eastAsia"/>
          <w:kern w:val="0"/>
          <w:szCs w:val="24"/>
        </w:rPr>
        <w:t>系級、院級法規是否牴觸國家法令或本校法規，應由職掌母法法規之單位，提經行政會議審議</w:t>
      </w:r>
      <w:r w:rsidR="00A4403C" w:rsidRPr="001970C5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A4403C" w:rsidRPr="001970C5" w:rsidRDefault="00A4403C" w:rsidP="00316920">
      <w:pPr>
        <w:autoSpaceDE w:val="0"/>
        <w:autoSpaceDN w:val="0"/>
        <w:adjustRightInd w:val="0"/>
        <w:ind w:left="1200" w:hangingChars="500" w:hanging="120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十六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條  </w:t>
      </w:r>
      <w:r w:rsidR="009935FD" w:rsidRPr="00FF2174">
        <w:rPr>
          <w:rFonts w:ascii="標楷體" w:eastAsia="標楷體" w:hAnsi="標楷體" w:cs="DFKaiShu-SB-Estd-BF" w:hint="eastAsia"/>
          <w:kern w:val="0"/>
          <w:szCs w:val="24"/>
        </w:rPr>
        <w:t>本校、附屬機構及相關事業法規制定、修正及廢止之格式撰寫注意事項，請參考附件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A4403C" w:rsidRPr="001970C5" w:rsidRDefault="00A4403C" w:rsidP="009935F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十七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條  </w:t>
      </w:r>
      <w:r w:rsidR="009935FD" w:rsidRPr="00FF2174">
        <w:rPr>
          <w:rFonts w:ascii="標楷體" w:eastAsia="標楷體" w:hAnsi="標楷體" w:cs="DFKaiShu-SB-Estd-BF" w:hint="eastAsia"/>
          <w:kern w:val="0"/>
          <w:szCs w:val="24"/>
        </w:rPr>
        <w:t>本校、附屬機構及相關事業法規施行及適用應依中央法規標準法之規定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A4403C" w:rsidRPr="001970C5" w:rsidRDefault="00A4403C" w:rsidP="00316920">
      <w:pPr>
        <w:ind w:left="1200" w:hangingChars="500" w:hanging="1200"/>
        <w:rPr>
          <w:rFonts w:ascii="標楷體" w:eastAsia="標楷體" w:hAnsi="標楷體" w:cs="DFKaiShu-SB-Estd-BF"/>
          <w:kern w:val="0"/>
          <w:szCs w:val="24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68148B">
        <w:rPr>
          <w:rFonts w:ascii="標楷體" w:eastAsia="標楷體" w:hAnsi="標楷體" w:cs="DFKaiShu-SB-Estd-BF" w:hint="eastAsia"/>
          <w:kern w:val="0"/>
          <w:szCs w:val="24"/>
          <w:u w:val="single"/>
        </w:rPr>
        <w:t>十八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條  </w:t>
      </w:r>
      <w:r w:rsidR="009935FD" w:rsidRPr="00FF2174">
        <w:rPr>
          <w:rFonts w:ascii="標楷體" w:eastAsia="標楷體" w:hAnsi="標楷體" w:cs="DFKaiShu-SB-Estd-BF" w:hint="eastAsia"/>
          <w:kern w:val="0"/>
          <w:szCs w:val="24"/>
        </w:rPr>
        <w:t>本校、附屬機構及相關事業既有法規於本</w:t>
      </w:r>
      <w:r w:rsidR="009935FD" w:rsidRPr="00FF2174">
        <w:rPr>
          <w:rFonts w:ascii="標楷體" w:eastAsia="標楷體" w:hAnsi="標楷體" w:cs="DFKaiShu-SB-Estd-BF" w:hint="eastAsia"/>
          <w:kern w:val="0"/>
          <w:szCs w:val="28"/>
        </w:rPr>
        <w:t>規則</w:t>
      </w:r>
      <w:r w:rsidR="009935FD" w:rsidRPr="00FF2174">
        <w:rPr>
          <w:rFonts w:ascii="標楷體" w:eastAsia="標楷體" w:hAnsi="標楷體" w:cs="DFKaiShu-SB-Estd-BF" w:hint="eastAsia"/>
          <w:kern w:val="0"/>
          <w:szCs w:val="24"/>
        </w:rPr>
        <w:t>公布施行後，依本規則所訂程序制定、修正、廢止</w:t>
      </w:r>
      <w:r w:rsidRPr="001970C5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A4403C" w:rsidRPr="0068148B" w:rsidRDefault="00A4403C" w:rsidP="009935F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  <w:u w:val="single"/>
        </w:rPr>
      </w:pPr>
      <w:r w:rsidRPr="001970C5">
        <w:rPr>
          <w:rFonts w:ascii="標楷體" w:eastAsia="標楷體" w:hAnsi="標楷體" w:cs="DFKaiShu-SB-Estd-BF" w:hint="eastAsia"/>
          <w:kern w:val="0"/>
          <w:szCs w:val="24"/>
        </w:rPr>
        <w:t xml:space="preserve">第十九條  </w:t>
      </w:r>
      <w:r w:rsidR="009935FD" w:rsidRPr="00FF2174">
        <w:rPr>
          <w:rFonts w:ascii="標楷體" w:eastAsia="標楷體" w:hAnsi="標楷體" w:cs="DFKaiShu-SB-Estd-BF" w:hint="eastAsia"/>
          <w:kern w:val="0"/>
          <w:szCs w:val="24"/>
        </w:rPr>
        <w:t>本規則經校務會議通過後實施</w:t>
      </w:r>
      <w:r w:rsidRPr="00316920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8F08A9" w:rsidRDefault="008F08A9" w:rsidP="00C537EC">
      <w:pPr>
        <w:spacing w:before="100" w:beforeAutospacing="1" w:after="100" w:afterAutospacing="1"/>
        <w:rPr>
          <w:rFonts w:ascii="標楷體" w:eastAsia="標楷體" w:hAnsi="標楷體"/>
          <w:b/>
          <w:sz w:val="32"/>
          <w:szCs w:val="32"/>
        </w:rPr>
      </w:pPr>
    </w:p>
    <w:p w:rsidR="009935FD" w:rsidRPr="00A4403C" w:rsidRDefault="009935FD" w:rsidP="00C537EC">
      <w:pPr>
        <w:spacing w:before="100" w:beforeAutospacing="1" w:after="100" w:afterAutospacing="1"/>
        <w:rPr>
          <w:rFonts w:ascii="標楷體" w:eastAsia="標楷體" w:hAnsi="標楷體"/>
          <w:b/>
          <w:sz w:val="32"/>
          <w:szCs w:val="32"/>
        </w:rPr>
        <w:sectPr w:rsidR="009935FD" w:rsidRPr="00A4403C" w:rsidSect="008F08A9">
          <w:pgSz w:w="11906" w:h="16838"/>
          <w:pgMar w:top="1800" w:right="1440" w:bottom="1800" w:left="1440" w:header="851" w:footer="992" w:gutter="0"/>
          <w:cols w:space="425"/>
          <w:docGrid w:type="lines" w:linePitch="360"/>
        </w:sectPr>
      </w:pPr>
    </w:p>
    <w:p w:rsidR="004975C9" w:rsidRPr="00812DA3" w:rsidRDefault="004975C9" w:rsidP="004975C9">
      <w:pPr>
        <w:autoSpaceDE w:val="0"/>
        <w:autoSpaceDN w:val="0"/>
        <w:adjustRightInd w:val="0"/>
        <w:spacing w:line="0" w:lineRule="atLeast"/>
        <w:ind w:rightChars="94" w:right="226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高雄</w:t>
      </w:r>
      <w:r w:rsidRPr="00812DA3">
        <w:rPr>
          <w:rFonts w:ascii="標楷體" w:eastAsia="標楷體" w:hAnsi="標楷體" w:hint="eastAsia"/>
          <w:b/>
          <w:sz w:val="32"/>
          <w:szCs w:val="32"/>
        </w:rPr>
        <w:t>醫學大學校務法規規則(修正條文對照表)</w:t>
      </w:r>
    </w:p>
    <w:p w:rsidR="004975C9" w:rsidRPr="00FF7E47" w:rsidRDefault="004975C9" w:rsidP="004975C9">
      <w:pPr>
        <w:autoSpaceDE w:val="0"/>
        <w:autoSpaceDN w:val="0"/>
        <w:adjustRightInd w:val="0"/>
        <w:spacing w:line="0" w:lineRule="atLeast"/>
        <w:ind w:leftChars="1712" w:left="4109" w:rightChars="94" w:right="226"/>
        <w:rPr>
          <w:rFonts w:ascii="Times New Roman" w:eastAsia="標楷體" w:hAnsi="Times New Roman"/>
          <w:kern w:val="0"/>
          <w:sz w:val="20"/>
          <w:szCs w:val="20"/>
        </w:rPr>
      </w:pPr>
      <w:r>
        <w:rPr>
          <w:rFonts w:ascii="標楷體" w:eastAsia="標楷體" w:hAnsi="標楷體" w:cs="DFKaiShu-SB-Estd-BF" w:hint="eastAsia"/>
          <w:kern w:val="0"/>
          <w:sz w:val="20"/>
          <w:szCs w:val="20"/>
        </w:rPr>
        <w:t xml:space="preserve">                                          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 xml:space="preserve">  104.04.09  103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9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:rsidR="004975C9" w:rsidRPr="00FF7E47" w:rsidRDefault="004975C9" w:rsidP="004975C9">
      <w:pPr>
        <w:autoSpaceDE w:val="0"/>
        <w:autoSpaceDN w:val="0"/>
        <w:adjustRightInd w:val="0"/>
        <w:spacing w:line="0" w:lineRule="atLeast"/>
        <w:ind w:leftChars="1712" w:left="4109" w:rightChars="94" w:right="226"/>
        <w:rPr>
          <w:rFonts w:ascii="Times New Roman" w:eastAsia="標楷體" w:hAnsi="Times New Roman"/>
          <w:kern w:val="0"/>
          <w:sz w:val="20"/>
          <w:szCs w:val="20"/>
        </w:rPr>
      </w:pPr>
      <w:r w:rsidRPr="00FF7E47">
        <w:rPr>
          <w:rFonts w:ascii="Times New Roman" w:eastAsia="標楷體" w:hAnsi="Times New Roman"/>
          <w:kern w:val="0"/>
          <w:sz w:val="20"/>
          <w:szCs w:val="20"/>
        </w:rPr>
        <w:t xml:space="preserve">                                            104.04.27  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高</w:t>
      </w:r>
      <w:proofErr w:type="gramStart"/>
      <w:r w:rsidRPr="00FF7E47">
        <w:rPr>
          <w:rFonts w:ascii="Times New Roman" w:eastAsia="標楷體" w:hAnsi="Times New Roman"/>
          <w:kern w:val="0"/>
          <w:sz w:val="20"/>
          <w:szCs w:val="20"/>
        </w:rPr>
        <w:t>醫</w:t>
      </w:r>
      <w:proofErr w:type="gramEnd"/>
      <w:r w:rsidRPr="00FF7E47">
        <w:rPr>
          <w:rFonts w:ascii="Times New Roman" w:eastAsia="標楷體" w:hAnsi="Times New Roman"/>
          <w:kern w:val="0"/>
          <w:sz w:val="20"/>
          <w:szCs w:val="20"/>
        </w:rPr>
        <w:t>秘字第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1041101377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4975C9" w:rsidRDefault="004975C9" w:rsidP="004975C9">
      <w:pPr>
        <w:autoSpaceDE w:val="0"/>
        <w:autoSpaceDN w:val="0"/>
        <w:adjustRightInd w:val="0"/>
        <w:spacing w:line="0" w:lineRule="atLeast"/>
        <w:ind w:leftChars="1712" w:left="4109" w:rightChars="94" w:right="226"/>
        <w:rPr>
          <w:rFonts w:ascii="Times New Roman" w:eastAsia="標楷體" w:hAnsi="Times New Roman"/>
          <w:kern w:val="0"/>
          <w:sz w:val="20"/>
          <w:szCs w:val="20"/>
        </w:rPr>
      </w:pPr>
      <w:r w:rsidRPr="00FF7E47">
        <w:rPr>
          <w:rFonts w:ascii="Times New Roman" w:eastAsia="標楷體" w:hAnsi="Times New Roman"/>
          <w:kern w:val="0"/>
          <w:sz w:val="20"/>
          <w:szCs w:val="20"/>
        </w:rPr>
        <w:t xml:space="preserve">                                            105.01.14  104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6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:rsidR="004975C9" w:rsidRPr="00FF7E47" w:rsidRDefault="004975C9" w:rsidP="004975C9">
      <w:pPr>
        <w:autoSpaceDE w:val="0"/>
        <w:autoSpaceDN w:val="0"/>
        <w:adjustRightInd w:val="0"/>
        <w:spacing w:line="0" w:lineRule="atLeast"/>
        <w:ind w:leftChars="1712" w:left="4109" w:rightChars="94" w:right="226" w:firstLineChars="2198" w:firstLine="4396"/>
        <w:rPr>
          <w:rFonts w:ascii="Times New Roman" w:eastAsia="標楷體" w:hAnsi="Times New Roman"/>
          <w:kern w:val="0"/>
          <w:sz w:val="20"/>
          <w:szCs w:val="20"/>
        </w:rPr>
      </w:pPr>
      <w:r w:rsidRPr="00FF7E47">
        <w:rPr>
          <w:rFonts w:ascii="Times New Roman" w:eastAsia="標楷體" w:hAnsi="Times New Roman"/>
          <w:kern w:val="0"/>
          <w:sz w:val="20"/>
          <w:szCs w:val="20"/>
        </w:rPr>
        <w:t xml:space="preserve">105.01.29  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高</w:t>
      </w:r>
      <w:proofErr w:type="gramStart"/>
      <w:r w:rsidRPr="00FF7E47">
        <w:rPr>
          <w:rFonts w:ascii="Times New Roman" w:eastAsia="標楷體" w:hAnsi="Times New Roman"/>
          <w:kern w:val="0"/>
          <w:sz w:val="20"/>
          <w:szCs w:val="20"/>
        </w:rPr>
        <w:t>醫</w:t>
      </w:r>
      <w:proofErr w:type="gramEnd"/>
      <w:r w:rsidRPr="00FF7E47">
        <w:rPr>
          <w:rFonts w:ascii="Times New Roman" w:eastAsia="標楷體" w:hAnsi="Times New Roman"/>
          <w:kern w:val="0"/>
          <w:sz w:val="20"/>
          <w:szCs w:val="20"/>
        </w:rPr>
        <w:t>秘字第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1051100320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4975C9" w:rsidRDefault="004975C9" w:rsidP="004975C9">
      <w:pPr>
        <w:autoSpaceDE w:val="0"/>
        <w:autoSpaceDN w:val="0"/>
        <w:adjustRightInd w:val="0"/>
        <w:spacing w:line="0" w:lineRule="atLeast"/>
        <w:ind w:leftChars="1712" w:left="4109"/>
        <w:rPr>
          <w:rFonts w:ascii="Times New Roman" w:eastAsia="標楷體" w:hAnsi="Times New Roman"/>
          <w:kern w:val="0"/>
          <w:sz w:val="20"/>
          <w:szCs w:val="20"/>
        </w:rPr>
      </w:pPr>
      <w:r w:rsidRPr="00FF7E47">
        <w:rPr>
          <w:rFonts w:ascii="Times New Roman" w:eastAsia="標楷體" w:hAnsi="Times New Roman"/>
          <w:kern w:val="0"/>
          <w:sz w:val="20"/>
          <w:szCs w:val="20"/>
        </w:rPr>
        <w:t xml:space="preserve">                                            105.0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9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.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08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 xml:space="preserve">  10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5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學年度第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2</w:t>
      </w:r>
      <w:r w:rsidRPr="00FF7E47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:rsidR="004975C9" w:rsidRDefault="004975C9" w:rsidP="004975C9">
      <w:pPr>
        <w:autoSpaceDE w:val="0"/>
        <w:autoSpaceDN w:val="0"/>
        <w:adjustRightInd w:val="0"/>
        <w:spacing w:line="0" w:lineRule="atLeast"/>
        <w:ind w:leftChars="1712" w:left="4109" w:rightChars="94" w:right="226" w:firstLineChars="2198" w:firstLine="4396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>105</w:t>
      </w:r>
      <w:r w:rsidRPr="007D513A">
        <w:rPr>
          <w:rFonts w:ascii="Times New Roman" w:eastAsia="標楷體" w:hAnsi="Times New Roman"/>
          <w:sz w:val="20"/>
        </w:rPr>
        <w:t>.1</w:t>
      </w:r>
      <w:r>
        <w:rPr>
          <w:rFonts w:ascii="Times New Roman" w:eastAsia="標楷體" w:hAnsi="Times New Roman" w:hint="eastAsia"/>
          <w:sz w:val="20"/>
        </w:rPr>
        <w:t>1</w:t>
      </w:r>
      <w:r w:rsidRPr="007D513A">
        <w:rPr>
          <w:rFonts w:ascii="Times New Roman" w:eastAsia="標楷體" w:hAnsi="Times New Roman"/>
          <w:sz w:val="20"/>
        </w:rPr>
        <w:t>.</w:t>
      </w:r>
      <w:r>
        <w:rPr>
          <w:rFonts w:ascii="Times New Roman" w:eastAsia="標楷體" w:hAnsi="Times New Roman" w:hint="eastAsia"/>
          <w:sz w:val="20"/>
        </w:rPr>
        <w:t>03  105</w:t>
      </w:r>
      <w:r w:rsidRPr="007D513A">
        <w:rPr>
          <w:rFonts w:ascii="Times New Roman" w:eastAsia="標楷體" w:hAnsi="Times New Roman"/>
          <w:sz w:val="20"/>
        </w:rPr>
        <w:t>學年度第</w:t>
      </w:r>
      <w:r>
        <w:rPr>
          <w:rFonts w:ascii="Times New Roman" w:eastAsia="標楷體" w:hAnsi="Times New Roman" w:hint="eastAsia"/>
          <w:sz w:val="20"/>
        </w:rPr>
        <w:t>1</w:t>
      </w:r>
      <w:r w:rsidRPr="00A27AFB">
        <w:rPr>
          <w:rFonts w:ascii="Times New Roman" w:eastAsia="標楷體" w:hAnsi="Times New Roman"/>
          <w:kern w:val="0"/>
          <w:sz w:val="20"/>
          <w:szCs w:val="20"/>
        </w:rPr>
        <w:t>次</w:t>
      </w:r>
      <w:r w:rsidRPr="00A27AFB">
        <w:rPr>
          <w:rFonts w:ascii="Times New Roman" w:eastAsia="標楷體" w:hAnsi="Times New Roman" w:hint="eastAsia"/>
          <w:kern w:val="0"/>
          <w:sz w:val="20"/>
          <w:szCs w:val="20"/>
        </w:rPr>
        <w:t>臨時</w:t>
      </w:r>
      <w:r w:rsidRPr="00A27AFB">
        <w:rPr>
          <w:rFonts w:ascii="Times New Roman" w:eastAsia="標楷體" w:hAnsi="Times New Roman"/>
          <w:kern w:val="0"/>
          <w:sz w:val="20"/>
          <w:szCs w:val="20"/>
        </w:rPr>
        <w:t>校務</w:t>
      </w:r>
      <w:r w:rsidRPr="00A27AFB">
        <w:rPr>
          <w:rFonts w:ascii="Times New Roman" w:eastAsia="標楷體" w:hAnsi="Times New Roman" w:hint="eastAsia"/>
          <w:kern w:val="0"/>
          <w:sz w:val="20"/>
          <w:szCs w:val="20"/>
        </w:rPr>
        <w:t>會議通過</w:t>
      </w:r>
    </w:p>
    <w:p w:rsidR="004975C9" w:rsidRPr="00A27AFB" w:rsidRDefault="004975C9" w:rsidP="004975C9">
      <w:pPr>
        <w:autoSpaceDE w:val="0"/>
        <w:autoSpaceDN w:val="0"/>
        <w:adjustRightInd w:val="0"/>
        <w:spacing w:afterLines="50" w:after="180" w:line="0" w:lineRule="atLeast"/>
        <w:ind w:leftChars="1712" w:left="4109"/>
        <w:rPr>
          <w:rFonts w:ascii="Times New Roman" w:eastAsia="標楷體" w:hAnsi="Times New Roman"/>
          <w:kern w:val="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41"/>
        <w:gridCol w:w="5092"/>
        <w:gridCol w:w="5093"/>
        <w:gridCol w:w="1928"/>
      </w:tblGrid>
      <w:tr w:rsidR="004975C9" w:rsidRPr="00FF2174" w:rsidTr="004355D9">
        <w:tc>
          <w:tcPr>
            <w:tcW w:w="1341" w:type="dxa"/>
            <w:vAlign w:val="center"/>
          </w:tcPr>
          <w:p w:rsidR="004975C9" w:rsidRPr="00FF2174" w:rsidRDefault="004975C9" w:rsidP="004355D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F2174">
              <w:rPr>
                <w:rFonts w:ascii="標楷體" w:eastAsia="標楷體" w:hAnsi="標楷體" w:hint="eastAsia"/>
                <w:szCs w:val="24"/>
              </w:rPr>
              <w:t>條序</w:t>
            </w:r>
            <w:proofErr w:type="gramEnd"/>
          </w:p>
        </w:tc>
        <w:tc>
          <w:tcPr>
            <w:tcW w:w="5092" w:type="dxa"/>
            <w:vAlign w:val="center"/>
          </w:tcPr>
          <w:p w:rsidR="004975C9" w:rsidRPr="00FF2174" w:rsidRDefault="004975C9" w:rsidP="004355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F2174">
              <w:rPr>
                <w:rFonts w:ascii="標楷體" w:eastAsia="標楷體" w:hAnsi="標楷體" w:hint="eastAsia"/>
                <w:szCs w:val="24"/>
              </w:rPr>
              <w:t>修正條文</w:t>
            </w:r>
          </w:p>
        </w:tc>
        <w:tc>
          <w:tcPr>
            <w:tcW w:w="5093" w:type="dxa"/>
            <w:vAlign w:val="center"/>
          </w:tcPr>
          <w:p w:rsidR="004975C9" w:rsidRPr="00FF2174" w:rsidRDefault="004975C9" w:rsidP="004355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F2174">
              <w:rPr>
                <w:rFonts w:ascii="標楷體" w:eastAsia="標楷體" w:hAnsi="標楷體" w:hint="eastAsia"/>
                <w:szCs w:val="24"/>
              </w:rPr>
              <w:t>現行條文</w:t>
            </w:r>
          </w:p>
        </w:tc>
        <w:tc>
          <w:tcPr>
            <w:tcW w:w="1928" w:type="dxa"/>
            <w:vAlign w:val="center"/>
          </w:tcPr>
          <w:p w:rsidR="004975C9" w:rsidRPr="00FF2174" w:rsidRDefault="004975C9" w:rsidP="004355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F2174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4975C9" w:rsidRPr="00FF2174" w:rsidTr="004355D9">
        <w:tc>
          <w:tcPr>
            <w:tcW w:w="1341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第一條</w:t>
            </w:r>
          </w:p>
        </w:tc>
        <w:tc>
          <w:tcPr>
            <w:tcW w:w="5092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照現行條文</w:t>
            </w:r>
          </w:p>
        </w:tc>
        <w:tc>
          <w:tcPr>
            <w:tcW w:w="5093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本校、附屬機構及相關事業法規之制定、施行、適用、修正及廢止，除依國家法令外，依本規則之規定。</w:t>
            </w:r>
          </w:p>
        </w:tc>
        <w:tc>
          <w:tcPr>
            <w:tcW w:w="1928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</w:p>
        </w:tc>
      </w:tr>
      <w:tr w:rsidR="004975C9" w:rsidRPr="00FF2174" w:rsidTr="004355D9">
        <w:tc>
          <w:tcPr>
            <w:tcW w:w="1341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第二條</w:t>
            </w:r>
          </w:p>
        </w:tc>
        <w:tc>
          <w:tcPr>
            <w:tcW w:w="5092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照現行條文</w:t>
            </w:r>
          </w:p>
        </w:tc>
        <w:tc>
          <w:tcPr>
            <w:tcW w:w="5093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本校、</w:t>
            </w:r>
            <w:r w:rsidRPr="00FF2174">
              <w:rPr>
                <w:rFonts w:ascii="標楷體" w:eastAsia="標楷體" w:hAnsi="標楷體" w:cs="DFKaiShu-SB-Estd-BF" w:hint="eastAsia"/>
                <w:kern w:val="0"/>
              </w:rPr>
              <w:t>附屬機構及相關事業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法規依下列規定</w:t>
            </w:r>
            <w:proofErr w:type="gramStart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定</w:t>
            </w:r>
            <w:proofErr w:type="gramEnd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其名稱：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規程：屬於規定組織</w:t>
            </w:r>
            <w:proofErr w:type="gramStart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準據者</w:t>
            </w:r>
            <w:proofErr w:type="gramEnd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稱之。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規則：屬於規定應行遵守或應行照辦之事項者稱之。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細則：屬於規定法規施行之細節性、技術性、程序性事項或就法規另作補充解釋者稱之。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辦法：屬於規定辦理事務之方法、權限或權責者稱之。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綱要：屬於規定一定原則或要項者稱之。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標準：屬於規定一定程度、規格或條件者稱之。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準則：屬於規定作為之</w:t>
            </w:r>
            <w:proofErr w:type="gramStart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準</w:t>
            </w:r>
            <w:proofErr w:type="gramEnd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據、範式或程序者稱之。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要點：屬於規定一般業務處理方式者稱之。</w:t>
            </w:r>
          </w:p>
        </w:tc>
        <w:tc>
          <w:tcPr>
            <w:tcW w:w="1928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</w:p>
        </w:tc>
      </w:tr>
      <w:tr w:rsidR="004975C9" w:rsidRPr="00FF2174" w:rsidTr="004355D9">
        <w:tc>
          <w:tcPr>
            <w:tcW w:w="1341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第三條</w:t>
            </w:r>
          </w:p>
        </w:tc>
        <w:tc>
          <w:tcPr>
            <w:tcW w:w="5092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照現行條文</w:t>
            </w:r>
          </w:p>
        </w:tc>
        <w:tc>
          <w:tcPr>
            <w:tcW w:w="5093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</w:rPr>
              <w:t>本校法規依其適用範圍分為校級、院級與系級法規。</w:t>
            </w:r>
          </w:p>
        </w:tc>
        <w:tc>
          <w:tcPr>
            <w:tcW w:w="1928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</w:p>
        </w:tc>
      </w:tr>
      <w:tr w:rsidR="004975C9" w:rsidRPr="00FF2174" w:rsidTr="004355D9">
        <w:tc>
          <w:tcPr>
            <w:tcW w:w="1341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第四條</w:t>
            </w:r>
          </w:p>
        </w:tc>
        <w:tc>
          <w:tcPr>
            <w:tcW w:w="5092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照現行條文</w:t>
            </w:r>
          </w:p>
        </w:tc>
        <w:tc>
          <w:tcPr>
            <w:tcW w:w="5093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本校法規應依下列提案、議決、核定及公布程序，始生效力：</w:t>
            </w:r>
          </w:p>
          <w:p w:rsidR="004975C9" w:rsidRPr="00FF2174" w:rsidRDefault="004975C9" w:rsidP="004975C9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Chars="0" w:left="480" w:hangingChars="20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校級法規：適用於全校，應由行政單位或學術單位簽准後提案，經教務會議、學</w:t>
            </w:r>
            <w:proofErr w:type="gramStart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務</w:t>
            </w:r>
            <w:proofErr w:type="gramEnd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會議、行政會議或校務會議通過。</w:t>
            </w:r>
          </w:p>
          <w:p w:rsidR="004975C9" w:rsidRPr="00FF2174" w:rsidRDefault="004975C9" w:rsidP="004975C9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Chars="0" w:left="480" w:hangingChars="20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院級法規：適用於本校各學院及通識教育中心，應由學院或通識教育中心各所屬單位簽准後提案，經院</w:t>
            </w:r>
            <w:proofErr w:type="gramStart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務</w:t>
            </w:r>
            <w:proofErr w:type="gramEnd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會議或通識教育</w:t>
            </w:r>
            <w:proofErr w:type="gramStart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中心中心</w:t>
            </w:r>
            <w:proofErr w:type="gramEnd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會議通過。但院級法規係由校級法規授權制訂者，應簽請授權單位核定。</w:t>
            </w:r>
          </w:p>
          <w:p w:rsidR="004975C9" w:rsidRPr="00FF2174" w:rsidRDefault="004975C9" w:rsidP="004975C9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Chars="0" w:left="480" w:hangingChars="20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系級法規：適用於各該學系(所、中心、學位學程)，應由各學系(所、中心、學位學程)主任或專任教師三分之一以上簽准後提案，經系(所、中心、學位學程)及院</w:t>
            </w:r>
            <w:proofErr w:type="gramStart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務</w:t>
            </w:r>
            <w:proofErr w:type="gramEnd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會議或通識教育</w:t>
            </w:r>
            <w:proofErr w:type="gramStart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中心中心</w:t>
            </w:r>
            <w:proofErr w:type="gramEnd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會議通過。</w:t>
            </w:r>
            <w:proofErr w:type="gramStart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但系級</w:t>
            </w:r>
            <w:proofErr w:type="gramEnd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法規係由校級法規授權制訂者，應簽請授權單位核定。</w:t>
            </w:r>
          </w:p>
        </w:tc>
        <w:tc>
          <w:tcPr>
            <w:tcW w:w="1928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</w:p>
        </w:tc>
      </w:tr>
      <w:tr w:rsidR="004975C9" w:rsidRPr="00FF2174" w:rsidTr="004355D9">
        <w:tc>
          <w:tcPr>
            <w:tcW w:w="1341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第五條</w:t>
            </w:r>
          </w:p>
        </w:tc>
        <w:tc>
          <w:tcPr>
            <w:tcW w:w="5092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照現行條文</w:t>
            </w:r>
          </w:p>
        </w:tc>
        <w:tc>
          <w:tcPr>
            <w:tcW w:w="5093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校級法規訂定下列事項：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一、法律明文授權或教育部授權各大學訂定法規者。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二、關於教師、職員及學生之權利、義務事項。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三、關於本校單位之新設而影響本校組織規程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者。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四、教務及學</w:t>
            </w:r>
            <w:proofErr w:type="gramStart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務</w:t>
            </w:r>
            <w:proofErr w:type="gramEnd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通則性事項。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五、其他基於大學自治權，涉及全體教職員生之重要事項。</w:t>
            </w:r>
          </w:p>
        </w:tc>
        <w:tc>
          <w:tcPr>
            <w:tcW w:w="1928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</w:p>
        </w:tc>
      </w:tr>
      <w:tr w:rsidR="004975C9" w:rsidRPr="00FF2174" w:rsidTr="004355D9">
        <w:tc>
          <w:tcPr>
            <w:tcW w:w="1341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第六條</w:t>
            </w:r>
          </w:p>
        </w:tc>
        <w:tc>
          <w:tcPr>
            <w:tcW w:w="5092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照現行條文</w:t>
            </w:r>
          </w:p>
        </w:tc>
        <w:tc>
          <w:tcPr>
            <w:tcW w:w="5093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院級法規訂定下列事項：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一、校級法規授權由學院另訂規範者。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二、各學院基於職權，為規範師生之教務、學</w:t>
            </w:r>
            <w:proofErr w:type="gramStart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務</w:t>
            </w:r>
            <w:proofErr w:type="gramEnd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及其他事項。</w:t>
            </w:r>
          </w:p>
        </w:tc>
        <w:tc>
          <w:tcPr>
            <w:tcW w:w="1928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</w:p>
        </w:tc>
      </w:tr>
      <w:tr w:rsidR="004975C9" w:rsidRPr="00FF2174" w:rsidTr="004355D9">
        <w:tc>
          <w:tcPr>
            <w:tcW w:w="1341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第七條</w:t>
            </w:r>
          </w:p>
        </w:tc>
        <w:tc>
          <w:tcPr>
            <w:tcW w:w="5092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照現行條文</w:t>
            </w:r>
          </w:p>
        </w:tc>
        <w:tc>
          <w:tcPr>
            <w:tcW w:w="5093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系級法規訂定下列事項：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一、院級法規授權由學系</w:t>
            </w:r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(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所、中心、學位學程</w:t>
            </w:r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)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另訂規範者。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二、涉及各學系</w:t>
            </w:r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(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所、中心、學位學程</w:t>
            </w:r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)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師生之教務、學</w:t>
            </w:r>
            <w:proofErr w:type="gramStart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務</w:t>
            </w:r>
            <w:proofErr w:type="gramEnd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及其他事項。</w:t>
            </w:r>
          </w:p>
        </w:tc>
        <w:tc>
          <w:tcPr>
            <w:tcW w:w="1928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</w:p>
        </w:tc>
      </w:tr>
      <w:tr w:rsidR="004975C9" w:rsidRPr="00FF2174" w:rsidTr="004355D9">
        <w:tc>
          <w:tcPr>
            <w:tcW w:w="1341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第八條</w:t>
            </w:r>
          </w:p>
        </w:tc>
        <w:tc>
          <w:tcPr>
            <w:tcW w:w="5092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本校附屬機構及相關事業之法規，應依下列提案、議決及核定程序：</w:t>
            </w:r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</w:p>
          <w:p w:rsidR="004975C9" w:rsidRPr="00FF2174" w:rsidRDefault="004975C9" w:rsidP="004975C9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0" w:lineRule="atLeast"/>
              <w:ind w:leftChars="0" w:left="502" w:hanging="567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本校附屬機構及相關事業之組織規程，應</w:t>
            </w:r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經院</w:t>
            </w:r>
            <w:proofErr w:type="gramStart"/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務</w:t>
            </w:r>
            <w:proofErr w:type="gramEnd"/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會議、校務會議通過，報請教育部核定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後登載於本校法規資料庫。</w:t>
            </w:r>
          </w:p>
          <w:p w:rsidR="004975C9" w:rsidRPr="00FF2174" w:rsidRDefault="004975C9" w:rsidP="004975C9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0" w:lineRule="atLeast"/>
              <w:ind w:leftChars="0" w:left="502" w:hanging="567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前款之外法規，應由附屬機構或相關事業之各所屬單位簽准後提案，經院</w:t>
            </w:r>
            <w:proofErr w:type="gramStart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務</w:t>
            </w:r>
            <w:proofErr w:type="gramEnd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會議</w:t>
            </w:r>
            <w:r w:rsidRPr="00C305B0">
              <w:rPr>
                <w:rFonts w:ascii="標楷體" w:eastAsia="標楷體" w:hAnsi="標楷體" w:cs="DFKaiShu-SB-Estd-BF" w:hint="eastAsia"/>
                <w:color w:val="FF0000"/>
                <w:kern w:val="0"/>
                <w:szCs w:val="24"/>
                <w:u w:val="single"/>
              </w:rPr>
              <w:t>或相關會議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通過。如為本規則第</w:t>
            </w:r>
            <w:r w:rsidRPr="00B118CD">
              <w:rPr>
                <w:rFonts w:ascii="標楷體" w:eastAsia="標楷體" w:hAnsi="標楷體" w:cs="DFKaiShu-SB-Estd-BF" w:hint="eastAsia"/>
                <w:kern w:val="0"/>
                <w:szCs w:val="24"/>
              </w:rPr>
              <w:t>九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  <w:r w:rsidRPr="00270ABD">
              <w:rPr>
                <w:rFonts w:ascii="標楷體" w:eastAsia="標楷體" w:hAnsi="標楷體" w:cs="DFKaiShu-SB-Estd-BF" w:hint="eastAsia"/>
                <w:color w:val="FF0000"/>
                <w:kern w:val="0"/>
                <w:szCs w:val="24"/>
                <w:u w:val="single"/>
              </w:rPr>
              <w:t>第一項第二款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所訂法規，並應經相關會議審議通過。</w:t>
            </w:r>
          </w:p>
        </w:tc>
        <w:tc>
          <w:tcPr>
            <w:tcW w:w="5093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本校附屬機構及相關事業之法規，應依下列提案、議決及核定程序：</w:t>
            </w:r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</w:p>
          <w:p w:rsidR="004975C9" w:rsidRPr="00FF2174" w:rsidRDefault="004975C9" w:rsidP="004975C9">
            <w:pPr>
              <w:pStyle w:val="a8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0" w:lineRule="atLeast"/>
              <w:ind w:leftChars="0" w:left="502" w:hanging="567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本校附屬機構及相關事業之組織規程，應</w:t>
            </w:r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經院</w:t>
            </w:r>
            <w:proofErr w:type="gramStart"/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務</w:t>
            </w:r>
            <w:proofErr w:type="gramEnd"/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會議、校務會議</w:t>
            </w:r>
            <w:r w:rsidRPr="00C305B0">
              <w:rPr>
                <w:rFonts w:ascii="標楷體" w:eastAsia="標楷體" w:hAnsi="標楷體" w:cs="DFKaiShu-SB-Estd-BF"/>
                <w:color w:val="FF0000"/>
                <w:kern w:val="0"/>
                <w:szCs w:val="24"/>
                <w:u w:val="single"/>
              </w:rPr>
              <w:t>及董事會會議</w:t>
            </w:r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通過，報請教育部核定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後登載於本校法規資料庫。</w:t>
            </w:r>
          </w:p>
          <w:p w:rsidR="004975C9" w:rsidRPr="00FF2174" w:rsidRDefault="004975C9" w:rsidP="004975C9">
            <w:pPr>
              <w:pStyle w:val="a8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0" w:lineRule="atLeast"/>
              <w:ind w:leftChars="0" w:left="502" w:hanging="567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前款之外法規，應由附屬機構或相關事業之各所屬單位簽准後提案，經院</w:t>
            </w:r>
            <w:proofErr w:type="gramStart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務</w:t>
            </w:r>
            <w:proofErr w:type="gramEnd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會議通過。如為本規則第</w:t>
            </w:r>
            <w:r w:rsidRPr="00B118CD">
              <w:rPr>
                <w:rFonts w:ascii="標楷體" w:eastAsia="標楷體" w:hAnsi="標楷體" w:cs="DFKaiShu-SB-Estd-BF" w:hint="eastAsia"/>
                <w:kern w:val="0"/>
                <w:szCs w:val="24"/>
              </w:rPr>
              <w:t>九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  <w:r w:rsidRPr="00A24DBD">
              <w:rPr>
                <w:rFonts w:ascii="標楷體" w:eastAsia="標楷體" w:hAnsi="標楷體" w:cs="DFKaiShu-SB-Estd-BF" w:hint="eastAsia"/>
                <w:color w:val="FF0000"/>
                <w:kern w:val="0"/>
                <w:szCs w:val="24"/>
                <w:u w:val="single"/>
              </w:rPr>
              <w:t>至</w:t>
            </w:r>
            <w:r w:rsidRPr="00270ABD">
              <w:rPr>
                <w:rFonts w:ascii="標楷體" w:eastAsia="標楷體" w:hAnsi="標楷體" w:cs="DFKaiShu-SB-Estd-BF" w:hint="eastAsia"/>
                <w:color w:val="FF0000"/>
                <w:kern w:val="0"/>
                <w:szCs w:val="24"/>
                <w:u w:val="single"/>
              </w:rPr>
              <w:t>第</w:t>
            </w:r>
            <w:r w:rsidRPr="00B118CD">
              <w:rPr>
                <w:rFonts w:ascii="標楷體" w:eastAsia="標楷體" w:hAnsi="標楷體" w:cs="DFKaiShu-SB-Estd-BF" w:hint="eastAsia"/>
                <w:color w:val="FF0000"/>
                <w:kern w:val="0"/>
                <w:szCs w:val="24"/>
                <w:u w:val="single"/>
              </w:rPr>
              <w:t>十一</w:t>
            </w:r>
            <w:r w:rsidRPr="00270ABD">
              <w:rPr>
                <w:rFonts w:ascii="標楷體" w:eastAsia="標楷體" w:hAnsi="標楷體" w:cs="DFKaiShu-SB-Estd-BF" w:hint="eastAsia"/>
                <w:color w:val="FF0000"/>
                <w:kern w:val="0"/>
                <w:szCs w:val="24"/>
                <w:u w:val="single"/>
              </w:rPr>
              <w:t>條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所訂法規，並應經相關會議審議通過。</w:t>
            </w:r>
          </w:p>
        </w:tc>
        <w:tc>
          <w:tcPr>
            <w:tcW w:w="1928" w:type="dxa"/>
          </w:tcPr>
          <w:p w:rsidR="004975C9" w:rsidRDefault="004975C9" w:rsidP="004355D9">
            <w:pPr>
              <w:spacing w:line="0" w:lineRule="atLeast"/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1.修正附屬機構及相關事業之組織規程審議程序。</w:t>
            </w:r>
          </w:p>
          <w:p w:rsidR="004975C9" w:rsidRPr="00FF2174" w:rsidRDefault="004975C9" w:rsidP="004355D9">
            <w:pPr>
              <w:spacing w:line="0" w:lineRule="atLeast"/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2.新增附屬機構及相關事業組織規程除外法規之相關會議審議程序。</w:t>
            </w:r>
          </w:p>
        </w:tc>
      </w:tr>
      <w:tr w:rsidR="004975C9" w:rsidRPr="00FF2174" w:rsidTr="004355D9">
        <w:tc>
          <w:tcPr>
            <w:tcW w:w="1341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5092" w:type="dxa"/>
          </w:tcPr>
          <w:p w:rsidR="004975C9" w:rsidRPr="00EF1F33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5093" w:type="dxa"/>
          </w:tcPr>
          <w:p w:rsidR="004975C9" w:rsidRPr="007E59EF" w:rsidRDefault="004975C9" w:rsidP="004355D9">
            <w:pPr>
              <w:spacing w:line="0" w:lineRule="atLeast"/>
              <w:contextualSpacing/>
              <w:rPr>
                <w:rFonts w:eastAsia="標楷體" w:hAnsi="標楷體"/>
                <w:color w:val="FF0000"/>
                <w:szCs w:val="24"/>
                <w:u w:val="single"/>
              </w:rPr>
            </w:pPr>
            <w:r w:rsidRPr="007E59EF">
              <w:rPr>
                <w:rFonts w:eastAsia="標楷體" w:hAnsi="標楷體" w:hint="eastAsia"/>
                <w:color w:val="FF0000"/>
                <w:szCs w:val="24"/>
                <w:u w:val="single"/>
              </w:rPr>
              <w:t>第九條</w:t>
            </w:r>
          </w:p>
          <w:p w:rsidR="004975C9" w:rsidRPr="007E59EF" w:rsidRDefault="004975C9" w:rsidP="004355D9">
            <w:pPr>
              <w:spacing w:line="0" w:lineRule="atLeast"/>
              <w:contextualSpacing/>
              <w:rPr>
                <w:rFonts w:eastAsia="標楷體" w:hAnsi="標楷體"/>
                <w:color w:val="FF0000"/>
                <w:szCs w:val="24"/>
                <w:u w:val="single"/>
              </w:rPr>
            </w:pPr>
            <w:r w:rsidRPr="007E59EF">
              <w:rPr>
                <w:rFonts w:eastAsia="標楷體" w:hAnsi="標楷體" w:hint="eastAsia"/>
                <w:color w:val="FF0000"/>
                <w:szCs w:val="24"/>
                <w:u w:val="single"/>
              </w:rPr>
              <w:t>應經</w:t>
            </w:r>
            <w:r w:rsidRPr="007E59EF">
              <w:rPr>
                <w:rFonts w:eastAsia="標楷體"/>
                <w:color w:val="FF0000"/>
                <w:szCs w:val="24"/>
                <w:u w:val="single"/>
              </w:rPr>
              <w:t>董事</w:t>
            </w:r>
            <w:r w:rsidRPr="007E59EF">
              <w:rPr>
                <w:rFonts w:eastAsia="標楷體" w:hint="eastAsia"/>
                <w:color w:val="FF0000"/>
                <w:szCs w:val="24"/>
                <w:u w:val="single"/>
              </w:rPr>
              <w:t>會議</w:t>
            </w:r>
            <w:r w:rsidRPr="007E59EF">
              <w:rPr>
                <w:rFonts w:eastAsia="標楷體" w:hAnsi="標楷體"/>
                <w:color w:val="FF0000"/>
                <w:szCs w:val="24"/>
                <w:u w:val="single"/>
              </w:rPr>
              <w:t>審議通過</w:t>
            </w:r>
            <w:r w:rsidRPr="007E59EF">
              <w:rPr>
                <w:rFonts w:eastAsia="標楷體" w:hAnsi="標楷體" w:hint="eastAsia"/>
                <w:color w:val="FF0000"/>
                <w:szCs w:val="24"/>
                <w:u w:val="single"/>
              </w:rPr>
              <w:t>之法規如下</w:t>
            </w:r>
            <w:r w:rsidRPr="007E59EF">
              <w:rPr>
                <w:rFonts w:eastAsia="標楷體" w:hAnsi="標楷體"/>
                <w:color w:val="FF0000"/>
                <w:szCs w:val="24"/>
                <w:u w:val="single"/>
              </w:rPr>
              <w:t>：</w:t>
            </w:r>
          </w:p>
          <w:p w:rsidR="004975C9" w:rsidRPr="007E59EF" w:rsidRDefault="004975C9" w:rsidP="004975C9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0" w:lineRule="atLeast"/>
              <w:ind w:leftChars="0" w:left="482" w:hanging="482"/>
              <w:rPr>
                <w:rFonts w:eastAsia="標楷體" w:hAnsi="標楷體"/>
                <w:color w:val="FF0000"/>
                <w:szCs w:val="24"/>
                <w:u w:val="single"/>
              </w:rPr>
            </w:pPr>
            <w:r w:rsidRPr="007E59EF">
              <w:rPr>
                <w:rFonts w:eastAsia="標楷體" w:hAnsi="標楷體"/>
                <w:color w:val="FF0000"/>
                <w:szCs w:val="24"/>
                <w:u w:val="single"/>
              </w:rPr>
              <w:t>本校</w:t>
            </w:r>
            <w:r w:rsidRPr="007E59EF">
              <w:rPr>
                <w:rFonts w:eastAsia="標楷體" w:hAnsi="標楷體" w:hint="eastAsia"/>
                <w:color w:val="FF0000"/>
                <w:szCs w:val="24"/>
                <w:u w:val="single"/>
              </w:rPr>
              <w:t>、附屬機構及相關事業之</w:t>
            </w:r>
            <w:r w:rsidRPr="007E59EF">
              <w:rPr>
                <w:rFonts w:eastAsia="標楷體" w:hAnsi="標楷體"/>
                <w:color w:val="FF0000"/>
                <w:szCs w:val="24"/>
                <w:u w:val="single"/>
              </w:rPr>
              <w:t>組織規程。</w:t>
            </w:r>
          </w:p>
          <w:p w:rsidR="004975C9" w:rsidRPr="00FF2174" w:rsidRDefault="004975C9" w:rsidP="004975C9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0" w:lineRule="atLeast"/>
              <w:ind w:leftChars="0" w:left="482" w:hanging="482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E59EF">
              <w:rPr>
                <w:rFonts w:eastAsia="標楷體" w:hAnsi="標楷體" w:hint="eastAsia"/>
                <w:color w:val="FF0000"/>
                <w:szCs w:val="24"/>
                <w:u w:val="single"/>
              </w:rPr>
              <w:t>法令明文或學校財團法人捐助章程規定應經董事會議審議者。</w:t>
            </w:r>
          </w:p>
        </w:tc>
        <w:tc>
          <w:tcPr>
            <w:tcW w:w="1928" w:type="dxa"/>
          </w:tcPr>
          <w:p w:rsidR="004975C9" w:rsidRDefault="004975C9" w:rsidP="004355D9">
            <w:pPr>
              <w:spacing w:line="0" w:lineRule="atLeast"/>
              <w:ind w:left="120" w:hangingChars="50" w:hanging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1.董事會議審議事項非為本校校務法規規則之範疇。</w:t>
            </w:r>
          </w:p>
          <w:p w:rsidR="004975C9" w:rsidRPr="00FF2174" w:rsidRDefault="004975C9" w:rsidP="004355D9">
            <w:pPr>
              <w:spacing w:line="0" w:lineRule="atLeast"/>
              <w:ind w:left="120" w:hangingChars="50" w:hanging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2.刪除現行第九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條條文。</w:t>
            </w:r>
          </w:p>
        </w:tc>
      </w:tr>
      <w:tr w:rsidR="004975C9" w:rsidRPr="00FF2174" w:rsidTr="004355D9">
        <w:tc>
          <w:tcPr>
            <w:tcW w:w="1341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第</w:t>
            </w:r>
            <w:r w:rsidRPr="009D7473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九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4975C9" w:rsidRPr="00FF2174" w:rsidRDefault="004975C9" w:rsidP="004355D9">
            <w:pPr>
              <w:spacing w:line="0" w:lineRule="atLeast"/>
              <w:contextualSpacing/>
              <w:jc w:val="both"/>
              <w:rPr>
                <w:rFonts w:eastAsia="標楷體" w:hAnsi="標楷體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照現行條文</w:t>
            </w:r>
          </w:p>
        </w:tc>
        <w:tc>
          <w:tcPr>
            <w:tcW w:w="5093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9D7473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應經校務會議審議通過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之法規，為依本校組織規程所定校務會議審議及以下法規</w:t>
            </w:r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：</w:t>
            </w:r>
          </w:p>
          <w:p w:rsidR="004975C9" w:rsidRPr="00FF2174" w:rsidRDefault="004975C9" w:rsidP="004975C9">
            <w:pPr>
              <w:numPr>
                <w:ilvl w:val="0"/>
                <w:numId w:val="3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eastAsia="標楷體"/>
                <w:szCs w:val="24"/>
              </w:rPr>
            </w:pPr>
            <w:r w:rsidRPr="00FF2174">
              <w:rPr>
                <w:rFonts w:eastAsia="標楷體" w:hAnsi="標楷體"/>
                <w:szCs w:val="24"/>
              </w:rPr>
              <w:t>本校</w:t>
            </w:r>
            <w:r w:rsidRPr="00FF2174">
              <w:rPr>
                <w:rFonts w:eastAsia="標楷體" w:hAnsi="標楷體" w:hint="eastAsia"/>
                <w:szCs w:val="24"/>
              </w:rPr>
              <w:t>、附屬機構及相關事業之</w:t>
            </w:r>
            <w:r w:rsidRPr="00FF2174">
              <w:rPr>
                <w:rFonts w:eastAsia="標楷體" w:hAnsi="標楷體"/>
                <w:szCs w:val="24"/>
              </w:rPr>
              <w:t>組織規程。</w:t>
            </w:r>
          </w:p>
          <w:p w:rsidR="004975C9" w:rsidRPr="00FF2174" w:rsidRDefault="004975C9" w:rsidP="004975C9">
            <w:pPr>
              <w:numPr>
                <w:ilvl w:val="0"/>
                <w:numId w:val="3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eastAsia="標楷體"/>
                <w:szCs w:val="24"/>
              </w:rPr>
            </w:pPr>
            <w:r w:rsidRPr="00FF2174">
              <w:rPr>
                <w:rFonts w:eastAsia="標楷體" w:hAnsi="標楷體" w:hint="eastAsia"/>
                <w:szCs w:val="24"/>
              </w:rPr>
              <w:t>附屬機構及相關事業制定與本校</w:t>
            </w:r>
            <w:r w:rsidRPr="00FF2174">
              <w:rPr>
                <w:rFonts w:eastAsia="標楷體" w:hAnsi="標楷體"/>
                <w:szCs w:val="24"/>
              </w:rPr>
              <w:t>教</w:t>
            </w:r>
            <w:r w:rsidRPr="00FF2174">
              <w:rPr>
                <w:rFonts w:eastAsia="標楷體" w:hAnsi="標楷體" w:hint="eastAsia"/>
                <w:szCs w:val="24"/>
              </w:rPr>
              <w:t>師權益相關</w:t>
            </w:r>
            <w:r w:rsidRPr="00FF2174">
              <w:rPr>
                <w:rFonts w:eastAsia="標楷體" w:hAnsi="標楷體"/>
                <w:szCs w:val="24"/>
              </w:rPr>
              <w:t>之法規。</w:t>
            </w:r>
          </w:p>
          <w:p w:rsidR="004975C9" w:rsidRPr="00FF2174" w:rsidRDefault="004975C9" w:rsidP="004975C9">
            <w:pPr>
              <w:numPr>
                <w:ilvl w:val="0"/>
                <w:numId w:val="3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eastAsia="標楷體"/>
                <w:szCs w:val="24"/>
              </w:rPr>
            </w:pPr>
            <w:r w:rsidRPr="00FF2174">
              <w:rPr>
                <w:rFonts w:eastAsia="標楷體" w:hAnsi="標楷體" w:hint="eastAsia"/>
                <w:szCs w:val="24"/>
              </w:rPr>
              <w:t>涉及學生受教權或其他基本權利之法規。</w:t>
            </w:r>
          </w:p>
          <w:p w:rsidR="004975C9" w:rsidRPr="00FF2174" w:rsidRDefault="004975C9" w:rsidP="004975C9">
            <w:pPr>
              <w:numPr>
                <w:ilvl w:val="0"/>
                <w:numId w:val="3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eastAsia="標楷體"/>
                <w:szCs w:val="24"/>
              </w:rPr>
            </w:pPr>
            <w:r w:rsidRPr="00FF2174">
              <w:rPr>
                <w:rFonts w:eastAsia="標楷體" w:hAnsi="標楷體" w:hint="eastAsia"/>
                <w:szCs w:val="24"/>
              </w:rPr>
              <w:t>本校各單位</w:t>
            </w:r>
            <w:r w:rsidRPr="00FF2174">
              <w:rPr>
                <w:rFonts w:eastAsia="標楷體" w:hAnsi="標楷體"/>
                <w:szCs w:val="24"/>
              </w:rPr>
              <w:t>之</w:t>
            </w:r>
            <w:r w:rsidRPr="00FF2174">
              <w:rPr>
                <w:rFonts w:eastAsia="標楷體" w:hAnsi="標楷體" w:hint="eastAsia"/>
                <w:szCs w:val="24"/>
              </w:rPr>
              <w:t>設置辦法</w:t>
            </w:r>
            <w:r w:rsidRPr="00FF2174">
              <w:rPr>
                <w:rFonts w:eastAsia="標楷體" w:hAnsi="標楷體"/>
                <w:szCs w:val="24"/>
              </w:rPr>
              <w:t>。</w:t>
            </w:r>
          </w:p>
          <w:p w:rsidR="004975C9" w:rsidRPr="00FF2174" w:rsidRDefault="004975C9" w:rsidP="004975C9">
            <w:pPr>
              <w:numPr>
                <w:ilvl w:val="0"/>
                <w:numId w:val="3"/>
              </w:numPr>
              <w:spacing w:line="0" w:lineRule="atLeast"/>
              <w:ind w:left="480" w:hangingChars="200" w:hanging="480"/>
              <w:contextualSpacing/>
              <w:jc w:val="both"/>
              <w:rPr>
                <w:rFonts w:eastAsia="標楷體"/>
                <w:szCs w:val="24"/>
              </w:rPr>
            </w:pPr>
            <w:r w:rsidRPr="00FF2174">
              <w:rPr>
                <w:rFonts w:eastAsia="標楷體" w:hAnsi="標楷體" w:hint="eastAsia"/>
                <w:szCs w:val="24"/>
              </w:rPr>
              <w:t>本校組織規程所訂之各委員會設置辦法。</w:t>
            </w:r>
          </w:p>
          <w:p w:rsidR="004975C9" w:rsidRPr="00FF2174" w:rsidRDefault="004975C9" w:rsidP="004975C9">
            <w:pPr>
              <w:pStyle w:val="a8"/>
              <w:numPr>
                <w:ilvl w:val="0"/>
                <w:numId w:val="3"/>
              </w:numPr>
              <w:spacing w:line="0" w:lineRule="atLeast"/>
              <w:ind w:leftChars="0" w:left="480" w:hangingChars="200" w:hanging="480"/>
              <w:contextualSpacing/>
              <w:jc w:val="both"/>
              <w:rPr>
                <w:rFonts w:eastAsia="標楷體" w:hAnsi="標楷體"/>
                <w:szCs w:val="24"/>
              </w:rPr>
            </w:pPr>
            <w:r w:rsidRPr="00FF2174">
              <w:rPr>
                <w:rFonts w:eastAsia="標楷體" w:hAnsi="標楷體"/>
                <w:szCs w:val="24"/>
              </w:rPr>
              <w:t>其他重要法規經校長核定、</w:t>
            </w:r>
            <w:r w:rsidRPr="00FF2174">
              <w:rPr>
                <w:rFonts w:eastAsia="標楷體" w:hAnsi="標楷體" w:hint="eastAsia"/>
                <w:szCs w:val="24"/>
              </w:rPr>
              <w:t>校務會議決議，或法令明文規定應經校務會議審議者</w:t>
            </w:r>
            <w:r w:rsidRPr="00FF2174">
              <w:rPr>
                <w:rFonts w:eastAsia="標楷體" w:hAnsi="標楷體"/>
                <w:szCs w:val="24"/>
              </w:rPr>
              <w:t>。</w:t>
            </w:r>
          </w:p>
        </w:tc>
        <w:tc>
          <w:tcPr>
            <w:tcW w:w="1928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修正條序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4975C9" w:rsidRPr="00FF2174" w:rsidTr="004355D9">
        <w:tc>
          <w:tcPr>
            <w:tcW w:w="1341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9D7473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5092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應經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行政</w:t>
            </w:r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會議審議通過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之法規，為依本校組織規程所定行政會議審議及以下法規</w:t>
            </w:r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：</w:t>
            </w:r>
          </w:p>
          <w:p w:rsidR="004975C9" w:rsidRPr="00FF2174" w:rsidRDefault="004975C9" w:rsidP="00D44116">
            <w:pPr>
              <w:numPr>
                <w:ilvl w:val="0"/>
                <w:numId w:val="28"/>
              </w:numPr>
              <w:spacing w:line="0" w:lineRule="atLeast"/>
              <w:contextualSpacing/>
              <w:jc w:val="both"/>
              <w:rPr>
                <w:rFonts w:eastAsia="標楷體" w:hAnsi="標楷體"/>
                <w:szCs w:val="24"/>
              </w:rPr>
            </w:pPr>
            <w:r w:rsidRPr="00FF2174">
              <w:rPr>
                <w:rFonts w:eastAsia="標楷體" w:hAnsi="標楷體" w:hint="eastAsia"/>
                <w:szCs w:val="24"/>
              </w:rPr>
              <w:t>有關全校性行政性質之法規。</w:t>
            </w:r>
          </w:p>
          <w:p w:rsidR="004975C9" w:rsidRPr="00FF2174" w:rsidRDefault="004975C9" w:rsidP="00D44116">
            <w:pPr>
              <w:numPr>
                <w:ilvl w:val="0"/>
                <w:numId w:val="28"/>
              </w:numPr>
              <w:spacing w:line="0" w:lineRule="atLeast"/>
              <w:contextualSpacing/>
              <w:jc w:val="both"/>
              <w:rPr>
                <w:rFonts w:eastAsia="標楷體" w:hAnsi="標楷體"/>
                <w:szCs w:val="24"/>
              </w:rPr>
            </w:pPr>
            <w:r w:rsidRPr="00FF2174">
              <w:rPr>
                <w:rFonts w:eastAsia="標楷體" w:hAnsi="標楷體" w:hint="eastAsia"/>
                <w:szCs w:val="24"/>
              </w:rPr>
              <w:t>非屬本校組織規程所訂之各校級委員會設置辦法。</w:t>
            </w:r>
          </w:p>
          <w:p w:rsidR="004975C9" w:rsidRPr="00FF2174" w:rsidRDefault="004975C9" w:rsidP="00D44116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eastAsia="標楷體" w:hAnsi="標楷體"/>
                <w:szCs w:val="24"/>
              </w:rPr>
              <w:t>其他重要法規經校長核定、</w:t>
            </w:r>
            <w:r w:rsidRPr="00FF2174">
              <w:rPr>
                <w:rFonts w:eastAsia="標楷體" w:hAnsi="標楷體" w:hint="eastAsia"/>
                <w:szCs w:val="24"/>
              </w:rPr>
              <w:t>行政會議決議須送行政會議審議者</w:t>
            </w:r>
            <w:r w:rsidRPr="00FF2174">
              <w:rPr>
                <w:rFonts w:eastAsia="標楷體" w:hAnsi="標楷體"/>
                <w:szCs w:val="24"/>
              </w:rPr>
              <w:t>。</w:t>
            </w:r>
          </w:p>
        </w:tc>
        <w:tc>
          <w:tcPr>
            <w:tcW w:w="5093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4F408F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十一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應經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行政</w:t>
            </w:r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會議審議通過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之法規，為依本校組織規程所定行政會議審議及以下法規</w:t>
            </w:r>
            <w:r w:rsidRPr="00FF2174">
              <w:rPr>
                <w:rFonts w:ascii="標楷體" w:eastAsia="標楷體" w:hAnsi="標楷體" w:cs="DFKaiShu-SB-Estd-BF"/>
                <w:kern w:val="0"/>
                <w:szCs w:val="24"/>
              </w:rPr>
              <w:t>：</w:t>
            </w:r>
          </w:p>
          <w:p w:rsidR="004975C9" w:rsidRPr="00FF2174" w:rsidRDefault="004975C9" w:rsidP="004975C9">
            <w:pPr>
              <w:numPr>
                <w:ilvl w:val="0"/>
                <w:numId w:val="27"/>
              </w:numPr>
              <w:spacing w:line="0" w:lineRule="atLeast"/>
              <w:contextualSpacing/>
              <w:jc w:val="both"/>
              <w:rPr>
                <w:rFonts w:eastAsia="標楷體" w:hAnsi="標楷體"/>
                <w:szCs w:val="24"/>
              </w:rPr>
            </w:pPr>
            <w:r w:rsidRPr="00FF2174">
              <w:rPr>
                <w:rFonts w:eastAsia="標楷體" w:hAnsi="標楷體" w:hint="eastAsia"/>
                <w:szCs w:val="24"/>
              </w:rPr>
              <w:t>有關全校性行政性質之法規。</w:t>
            </w:r>
          </w:p>
          <w:p w:rsidR="004975C9" w:rsidRPr="00215660" w:rsidRDefault="004975C9" w:rsidP="004975C9">
            <w:pPr>
              <w:numPr>
                <w:ilvl w:val="0"/>
                <w:numId w:val="27"/>
              </w:numPr>
              <w:spacing w:line="0" w:lineRule="atLeast"/>
              <w:contextualSpacing/>
              <w:jc w:val="both"/>
              <w:rPr>
                <w:rFonts w:eastAsia="標楷體" w:hAnsi="標楷體"/>
                <w:szCs w:val="24"/>
                <w:u w:val="single"/>
              </w:rPr>
            </w:pPr>
            <w:r w:rsidRPr="00215660">
              <w:rPr>
                <w:rFonts w:eastAsia="標楷體" w:hAnsi="標楷體" w:hint="eastAsia"/>
                <w:szCs w:val="24"/>
                <w:u w:val="single"/>
              </w:rPr>
              <w:t>附屬機構及相關事業非屬教師權益且須經本校會議審議之法規。</w:t>
            </w:r>
          </w:p>
          <w:p w:rsidR="004975C9" w:rsidRPr="00FF2174" w:rsidRDefault="004975C9" w:rsidP="004975C9">
            <w:pPr>
              <w:numPr>
                <w:ilvl w:val="0"/>
                <w:numId w:val="27"/>
              </w:numPr>
              <w:spacing w:line="0" w:lineRule="atLeast"/>
              <w:contextualSpacing/>
              <w:jc w:val="both"/>
              <w:rPr>
                <w:rFonts w:eastAsia="標楷體" w:hAnsi="標楷體"/>
                <w:szCs w:val="24"/>
              </w:rPr>
            </w:pPr>
            <w:r w:rsidRPr="00FF2174">
              <w:rPr>
                <w:rFonts w:eastAsia="標楷體" w:hAnsi="標楷體" w:hint="eastAsia"/>
                <w:szCs w:val="24"/>
              </w:rPr>
              <w:t>非屬本校組織規程所訂之各校級委員會設置辦法。</w:t>
            </w:r>
          </w:p>
          <w:p w:rsidR="004975C9" w:rsidRPr="00FF2174" w:rsidRDefault="004975C9" w:rsidP="004975C9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eastAsia="標楷體" w:hAnsi="標楷體"/>
                <w:szCs w:val="24"/>
              </w:rPr>
              <w:t>其他重要法規經校長核定、</w:t>
            </w:r>
            <w:r w:rsidRPr="00FF2174">
              <w:rPr>
                <w:rFonts w:eastAsia="標楷體" w:hAnsi="標楷體" w:hint="eastAsia"/>
                <w:szCs w:val="24"/>
              </w:rPr>
              <w:t>行政會議決議須送行政會議審議者</w:t>
            </w:r>
            <w:r w:rsidRPr="00FF2174">
              <w:rPr>
                <w:rFonts w:eastAsia="標楷體" w:hAnsi="標楷體"/>
                <w:szCs w:val="24"/>
              </w:rPr>
              <w:t>。</w:t>
            </w:r>
          </w:p>
        </w:tc>
        <w:tc>
          <w:tcPr>
            <w:tcW w:w="1928" w:type="dxa"/>
          </w:tcPr>
          <w:p w:rsidR="004975C9" w:rsidRPr="00257F71" w:rsidRDefault="004975C9" w:rsidP="004355D9">
            <w:pPr>
              <w:spacing w:line="0" w:lineRule="atLeast"/>
              <w:ind w:left="120" w:hangingChars="50" w:hanging="120"/>
              <w:rPr>
                <w:rFonts w:ascii="Times New Roman" w:eastAsia="標楷體" w:hAnsi="Times New Roman"/>
                <w:szCs w:val="24"/>
              </w:rPr>
            </w:pPr>
            <w:r w:rsidRPr="00257F71">
              <w:rPr>
                <w:rFonts w:ascii="Times New Roman" w:eastAsia="標楷體" w:hAnsi="Times New Roman"/>
              </w:rPr>
              <w:t>1.</w:t>
            </w:r>
            <w:r w:rsidRPr="00257F71">
              <w:rPr>
                <w:rFonts w:ascii="Times New Roman" w:eastAsia="標楷體" w:hAnsi="Times New Roman"/>
              </w:rPr>
              <w:t>刪除</w:t>
            </w:r>
            <w:r w:rsidRPr="00257F71">
              <w:rPr>
                <w:rFonts w:ascii="Times New Roman" w:eastAsia="標楷體" w:hAnsi="Times New Roman"/>
                <w:szCs w:val="24"/>
              </w:rPr>
              <w:t>附屬機構及相關事業法規應經本校行政會議審議之規定。</w:t>
            </w:r>
          </w:p>
          <w:p w:rsidR="004975C9" w:rsidRPr="009A543B" w:rsidRDefault="004975C9" w:rsidP="004355D9">
            <w:pPr>
              <w:spacing w:line="0" w:lineRule="atLeast"/>
              <w:ind w:left="120" w:hangingChars="50" w:hanging="120"/>
              <w:rPr>
                <w:rFonts w:eastAsia="標楷體" w:hAnsi="標楷體"/>
                <w:szCs w:val="24"/>
              </w:rPr>
            </w:pPr>
            <w:r w:rsidRPr="00257F71">
              <w:rPr>
                <w:rFonts w:ascii="Times New Roman" w:eastAsia="標楷體" w:hAnsi="Times New Roman"/>
                <w:szCs w:val="24"/>
              </w:rPr>
              <w:t>2.</w:t>
            </w:r>
            <w:proofErr w:type="gramStart"/>
            <w:r w:rsidRPr="00257F71">
              <w:rPr>
                <w:rFonts w:ascii="Times New Roman" w:eastAsia="標楷體" w:hAnsi="Times New Roman"/>
                <w:szCs w:val="24"/>
              </w:rPr>
              <w:t>修正條序</w:t>
            </w:r>
            <w:proofErr w:type="gramEnd"/>
            <w:r w:rsidRPr="00257F71">
              <w:rPr>
                <w:rFonts w:ascii="Times New Roman" w:eastAsia="標楷體" w:hAnsi="Times New Roman"/>
                <w:szCs w:val="24"/>
              </w:rPr>
              <w:t>。</w:t>
            </w:r>
          </w:p>
        </w:tc>
      </w:tr>
      <w:tr w:rsidR="004975C9" w:rsidRPr="00FF2174" w:rsidTr="004355D9">
        <w:tc>
          <w:tcPr>
            <w:tcW w:w="1341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4F408F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十一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5092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照現行條文</w:t>
            </w:r>
          </w:p>
        </w:tc>
        <w:tc>
          <w:tcPr>
            <w:tcW w:w="5093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4F408F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十二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本校、附屬機構及相關事業法規公布作業如下：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一、校級法規：各單位公布提供經教育部、本校各相關會議核定之法規資料，副知秘書室法規事務組，應登載於本校法規資料庫。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二、院級法規、系級法規：各學院、學系(所、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中心、學位學程)法規應登載於其網頁並維護於本校法規資料庫。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三、附屬機構及相關事業之法規：各院法規應登載於其法規資料庫。</w:t>
            </w:r>
          </w:p>
        </w:tc>
        <w:tc>
          <w:tcPr>
            <w:tcW w:w="1928" w:type="dxa"/>
          </w:tcPr>
          <w:p w:rsidR="004975C9" w:rsidRDefault="004975C9" w:rsidP="004355D9">
            <w:proofErr w:type="gramStart"/>
            <w:r w:rsidRPr="00706593">
              <w:rPr>
                <w:rFonts w:ascii="標楷體" w:eastAsia="標楷體" w:hAnsi="標楷體" w:hint="eastAsia"/>
                <w:szCs w:val="24"/>
              </w:rPr>
              <w:lastRenderedPageBreak/>
              <w:t>修正條序</w:t>
            </w:r>
            <w:proofErr w:type="gramEnd"/>
            <w:r w:rsidRPr="0070659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4975C9" w:rsidRPr="00FF2174" w:rsidTr="004355D9">
        <w:tc>
          <w:tcPr>
            <w:tcW w:w="1341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第</w:t>
            </w:r>
            <w:r w:rsidRPr="004F408F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十二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5092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照現行條文</w:t>
            </w:r>
          </w:p>
        </w:tc>
        <w:tc>
          <w:tcPr>
            <w:tcW w:w="5093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C3222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十三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本校、附屬機構及相關事業法規修正之情形如下：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一、基於政策或事實之需要，有增減內容之必要者。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二、因有關法規之修正或廢止而應配合修正者。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三、單位裁</w:t>
            </w:r>
            <w:proofErr w:type="gramStart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併</w:t>
            </w:r>
            <w:proofErr w:type="gramEnd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或變更者。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四、同一事項規定於二種以上之法規，無分別存在之必要者。</w:t>
            </w:r>
          </w:p>
        </w:tc>
        <w:tc>
          <w:tcPr>
            <w:tcW w:w="1928" w:type="dxa"/>
          </w:tcPr>
          <w:p w:rsidR="004975C9" w:rsidRDefault="004975C9" w:rsidP="004355D9">
            <w:proofErr w:type="gramStart"/>
            <w:r w:rsidRPr="006456D0">
              <w:rPr>
                <w:rFonts w:ascii="標楷體" w:eastAsia="標楷體" w:hAnsi="標楷體" w:hint="eastAsia"/>
                <w:szCs w:val="24"/>
              </w:rPr>
              <w:t>修正條序</w:t>
            </w:r>
            <w:proofErr w:type="gramEnd"/>
            <w:r w:rsidRPr="006456D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4975C9" w:rsidRPr="00FF2174" w:rsidTr="004355D9">
        <w:tc>
          <w:tcPr>
            <w:tcW w:w="1341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C3222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十三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5092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照現行條文</w:t>
            </w:r>
          </w:p>
        </w:tc>
        <w:tc>
          <w:tcPr>
            <w:tcW w:w="5093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C3222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十四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本校、附屬機構及相關事業法規廢止之情形如下： </w:t>
            </w:r>
          </w:p>
          <w:p w:rsidR="004975C9" w:rsidRPr="00FF2174" w:rsidRDefault="004975C9" w:rsidP="004355D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480" w:hangingChars="200" w:hanging="48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FF2174">
              <w:rPr>
                <w:rFonts w:ascii="標楷體" w:eastAsia="標楷體" w:hAnsi="標楷體" w:cs="細明體" w:hint="eastAsia"/>
                <w:kern w:val="0"/>
                <w:szCs w:val="24"/>
              </w:rPr>
              <w:t>一、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單位</w:t>
            </w:r>
            <w:r w:rsidRPr="00FF2174">
              <w:rPr>
                <w:rFonts w:ascii="標楷體" w:eastAsia="標楷體" w:hAnsi="標楷體" w:cs="細明體" w:hint="eastAsia"/>
                <w:kern w:val="0"/>
                <w:szCs w:val="24"/>
              </w:rPr>
              <w:t>裁</w:t>
            </w:r>
            <w:proofErr w:type="gramStart"/>
            <w:r w:rsidRPr="00FF2174">
              <w:rPr>
                <w:rFonts w:ascii="標楷體" w:eastAsia="標楷體" w:hAnsi="標楷體" w:cs="細明體" w:hint="eastAsia"/>
                <w:kern w:val="0"/>
                <w:szCs w:val="24"/>
              </w:rPr>
              <w:t>併</w:t>
            </w:r>
            <w:proofErr w:type="gramEnd"/>
            <w:r w:rsidRPr="00FF2174">
              <w:rPr>
                <w:rFonts w:ascii="標楷體" w:eastAsia="標楷體" w:hAnsi="標楷體" w:cs="細明體" w:hint="eastAsia"/>
                <w:kern w:val="0"/>
                <w:szCs w:val="24"/>
              </w:rPr>
              <w:t>，有關法規無保留之必要者。</w:t>
            </w:r>
          </w:p>
          <w:p w:rsidR="004975C9" w:rsidRPr="00FF2174" w:rsidRDefault="004975C9" w:rsidP="004355D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480" w:hangingChars="200" w:hanging="48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FF2174">
              <w:rPr>
                <w:rFonts w:ascii="標楷體" w:eastAsia="標楷體" w:hAnsi="標楷體" w:cs="細明體" w:hint="eastAsia"/>
                <w:kern w:val="0"/>
                <w:szCs w:val="24"/>
              </w:rPr>
              <w:t>二、法規規定之事項已執行完畢，或因情勢變遷，無繼續施行之必要者。</w:t>
            </w:r>
          </w:p>
          <w:p w:rsidR="004975C9" w:rsidRPr="00FF2174" w:rsidRDefault="004975C9" w:rsidP="004355D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480" w:hangingChars="200" w:hanging="48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FF2174">
              <w:rPr>
                <w:rFonts w:ascii="標楷體" w:eastAsia="標楷體" w:hAnsi="標楷體" w:cs="細明體" w:hint="eastAsia"/>
                <w:kern w:val="0"/>
                <w:szCs w:val="24"/>
              </w:rPr>
              <w:t>三、法規因有關法規之廢止或</w:t>
            </w:r>
            <w:proofErr w:type="gramStart"/>
            <w:r w:rsidRPr="00FF2174">
              <w:rPr>
                <w:rFonts w:ascii="標楷體" w:eastAsia="標楷體" w:hAnsi="標楷體" w:cs="細明體" w:hint="eastAsia"/>
                <w:kern w:val="0"/>
                <w:szCs w:val="24"/>
              </w:rPr>
              <w:t>修正致失其</w:t>
            </w:r>
            <w:proofErr w:type="gramEnd"/>
            <w:r w:rsidRPr="00FF2174">
              <w:rPr>
                <w:rFonts w:ascii="標楷體" w:eastAsia="標楷體" w:hAnsi="標楷體" w:cs="細明體" w:hint="eastAsia"/>
                <w:kern w:val="0"/>
                <w:szCs w:val="24"/>
              </w:rPr>
              <w:t>依據，而無單獨施行之必要者。</w:t>
            </w:r>
          </w:p>
          <w:p w:rsidR="004975C9" w:rsidRPr="00FF2174" w:rsidRDefault="004975C9" w:rsidP="004355D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細明體" w:hint="eastAsia"/>
                <w:kern w:val="0"/>
                <w:szCs w:val="24"/>
              </w:rPr>
              <w:t>四、同一事項已定有新法規，並公布或發布施行者。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法規之廢止，應由所屬單位依其行政程序核定後廢止。若原單位裁撤，由其承受業務之單位辦理之。</w:t>
            </w:r>
          </w:p>
        </w:tc>
        <w:tc>
          <w:tcPr>
            <w:tcW w:w="1928" w:type="dxa"/>
          </w:tcPr>
          <w:p w:rsidR="004975C9" w:rsidRDefault="004975C9" w:rsidP="004355D9">
            <w:proofErr w:type="gramStart"/>
            <w:r w:rsidRPr="006456D0">
              <w:rPr>
                <w:rFonts w:ascii="標楷體" w:eastAsia="標楷體" w:hAnsi="標楷體" w:hint="eastAsia"/>
                <w:szCs w:val="24"/>
              </w:rPr>
              <w:t>修正條序</w:t>
            </w:r>
            <w:proofErr w:type="gramEnd"/>
            <w:r w:rsidRPr="006456D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4975C9" w:rsidRPr="00FF2174" w:rsidTr="004355D9">
        <w:tc>
          <w:tcPr>
            <w:tcW w:w="1341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C3222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十四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5092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照現行條文</w:t>
            </w:r>
          </w:p>
        </w:tc>
        <w:tc>
          <w:tcPr>
            <w:tcW w:w="5093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C374E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十五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各單位制定、修正或廢止法規時，應檢視其相關法規，避免法規相互牴觸或矛盾，必要時應配合修正或廢止。</w:t>
            </w:r>
          </w:p>
        </w:tc>
        <w:tc>
          <w:tcPr>
            <w:tcW w:w="1928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lastRenderedPageBreak/>
              <w:t>修正條序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4975C9" w:rsidRPr="00FF2174" w:rsidTr="004355D9">
        <w:tc>
          <w:tcPr>
            <w:tcW w:w="1341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第</w:t>
            </w:r>
            <w:r w:rsidRPr="00C374E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十五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照現行條文</w:t>
            </w:r>
          </w:p>
        </w:tc>
        <w:tc>
          <w:tcPr>
            <w:tcW w:w="5093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C374E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十六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系級法規不得牴觸國家法令及本校院級、校級法規；院級法規不得牴觸國家法令及本校</w:t>
            </w:r>
            <w:proofErr w:type="gramStart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校</w:t>
            </w:r>
            <w:proofErr w:type="gramEnd"/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級法規，牴觸者無效。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系級、院級法規是否牴觸國家法令或本校法規，應由職掌母法法規之單位，提經行政會議審議。</w:t>
            </w:r>
          </w:p>
        </w:tc>
        <w:tc>
          <w:tcPr>
            <w:tcW w:w="1928" w:type="dxa"/>
          </w:tcPr>
          <w:p w:rsidR="004975C9" w:rsidRDefault="004975C9" w:rsidP="004355D9">
            <w:proofErr w:type="gramStart"/>
            <w:r w:rsidRPr="00283EDE">
              <w:rPr>
                <w:rFonts w:ascii="標楷體" w:eastAsia="標楷體" w:hAnsi="標楷體" w:hint="eastAsia"/>
                <w:szCs w:val="24"/>
              </w:rPr>
              <w:t>修正條序</w:t>
            </w:r>
            <w:proofErr w:type="gramEnd"/>
            <w:r w:rsidRPr="00283ED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4975C9" w:rsidRPr="00FF2174" w:rsidTr="004355D9">
        <w:tc>
          <w:tcPr>
            <w:tcW w:w="1341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C374E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十六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5092" w:type="dxa"/>
          </w:tcPr>
          <w:p w:rsidR="004975C9" w:rsidRDefault="004975C9" w:rsidP="004355D9">
            <w:r w:rsidRPr="00327994">
              <w:rPr>
                <w:rFonts w:ascii="標楷體" w:eastAsia="標楷體" w:hAnsi="標楷體" w:cs="DFKaiShu-SB-Estd-BF" w:hint="eastAsia"/>
                <w:kern w:val="0"/>
                <w:szCs w:val="24"/>
              </w:rPr>
              <w:t>照現行條文</w:t>
            </w:r>
          </w:p>
        </w:tc>
        <w:tc>
          <w:tcPr>
            <w:tcW w:w="5093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C374E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十七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本校、附屬機構及相關事業法規制定、修正及廢止之格式撰寫注意事項，請參考附件。</w:t>
            </w:r>
          </w:p>
        </w:tc>
        <w:tc>
          <w:tcPr>
            <w:tcW w:w="1928" w:type="dxa"/>
          </w:tcPr>
          <w:p w:rsidR="004975C9" w:rsidRDefault="004975C9" w:rsidP="004355D9">
            <w:proofErr w:type="gramStart"/>
            <w:r w:rsidRPr="00283EDE">
              <w:rPr>
                <w:rFonts w:ascii="標楷體" w:eastAsia="標楷體" w:hAnsi="標楷體" w:hint="eastAsia"/>
                <w:szCs w:val="24"/>
              </w:rPr>
              <w:t>修正條序</w:t>
            </w:r>
            <w:proofErr w:type="gramEnd"/>
            <w:r w:rsidRPr="00283ED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4975C9" w:rsidRPr="00FF2174" w:rsidTr="004355D9">
        <w:tc>
          <w:tcPr>
            <w:tcW w:w="1341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C374E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十七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5092" w:type="dxa"/>
          </w:tcPr>
          <w:p w:rsidR="004975C9" w:rsidRDefault="004975C9" w:rsidP="004355D9">
            <w:r w:rsidRPr="00327994">
              <w:rPr>
                <w:rFonts w:ascii="標楷體" w:eastAsia="標楷體" w:hAnsi="標楷體" w:cs="DFKaiShu-SB-Estd-BF" w:hint="eastAsia"/>
                <w:kern w:val="0"/>
                <w:szCs w:val="24"/>
              </w:rPr>
              <w:t>照現行條文</w:t>
            </w:r>
          </w:p>
        </w:tc>
        <w:tc>
          <w:tcPr>
            <w:tcW w:w="5093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C374E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十八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本校、附屬機構及相關事業法規施行及適用應依中央法規標準法之規定。</w:t>
            </w:r>
          </w:p>
        </w:tc>
        <w:tc>
          <w:tcPr>
            <w:tcW w:w="1928" w:type="dxa"/>
          </w:tcPr>
          <w:p w:rsidR="004975C9" w:rsidRDefault="004975C9" w:rsidP="004355D9">
            <w:proofErr w:type="gramStart"/>
            <w:r w:rsidRPr="00283EDE">
              <w:rPr>
                <w:rFonts w:ascii="標楷體" w:eastAsia="標楷體" w:hAnsi="標楷體" w:hint="eastAsia"/>
                <w:szCs w:val="24"/>
              </w:rPr>
              <w:t>修正條序</w:t>
            </w:r>
            <w:proofErr w:type="gramEnd"/>
            <w:r w:rsidRPr="00283ED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4975C9" w:rsidRPr="00FF2174" w:rsidTr="004355D9">
        <w:trPr>
          <w:trHeight w:val="1135"/>
        </w:trPr>
        <w:tc>
          <w:tcPr>
            <w:tcW w:w="1341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C374E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十八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4975C9" w:rsidRDefault="004975C9" w:rsidP="004355D9">
            <w:r w:rsidRPr="00327994">
              <w:rPr>
                <w:rFonts w:ascii="標楷體" w:eastAsia="標楷體" w:hAnsi="標楷體" w:cs="DFKaiShu-SB-Estd-BF" w:hint="eastAsia"/>
                <w:kern w:val="0"/>
                <w:szCs w:val="24"/>
              </w:rPr>
              <w:t>照現行條文</w:t>
            </w:r>
          </w:p>
        </w:tc>
        <w:tc>
          <w:tcPr>
            <w:tcW w:w="5093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C374E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十九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本校、附屬機構及相關事業既有法規於本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8"/>
              </w:rPr>
              <w:t>規則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公布施行後，依本規則所訂程序制定、修正、廢止。</w:t>
            </w:r>
          </w:p>
        </w:tc>
        <w:tc>
          <w:tcPr>
            <w:tcW w:w="1928" w:type="dxa"/>
          </w:tcPr>
          <w:p w:rsidR="004975C9" w:rsidRDefault="004975C9" w:rsidP="004355D9">
            <w:proofErr w:type="gramStart"/>
            <w:r w:rsidRPr="00283EDE">
              <w:rPr>
                <w:rFonts w:ascii="標楷體" w:eastAsia="標楷體" w:hAnsi="標楷體" w:hint="eastAsia"/>
                <w:szCs w:val="24"/>
              </w:rPr>
              <w:t>修正條序</w:t>
            </w:r>
            <w:proofErr w:type="gramEnd"/>
            <w:r w:rsidRPr="00283ED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4975C9" w:rsidRPr="00FF2174" w:rsidTr="004355D9">
        <w:tc>
          <w:tcPr>
            <w:tcW w:w="1341" w:type="dxa"/>
          </w:tcPr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C374E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十九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</w:tc>
        <w:tc>
          <w:tcPr>
            <w:tcW w:w="5092" w:type="dxa"/>
          </w:tcPr>
          <w:p w:rsidR="004975C9" w:rsidRDefault="004975C9" w:rsidP="004355D9">
            <w:r w:rsidRPr="00327994">
              <w:rPr>
                <w:rFonts w:ascii="標楷體" w:eastAsia="標楷體" w:hAnsi="標楷體" w:cs="DFKaiShu-SB-Estd-BF" w:hint="eastAsia"/>
                <w:kern w:val="0"/>
                <w:szCs w:val="24"/>
              </w:rPr>
              <w:t>照現行條文</w:t>
            </w:r>
          </w:p>
        </w:tc>
        <w:tc>
          <w:tcPr>
            <w:tcW w:w="5093" w:type="dxa"/>
          </w:tcPr>
          <w:p w:rsidR="004975C9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 w:rsidRPr="00C374E1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>二十</w:t>
            </w: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條</w:t>
            </w:r>
          </w:p>
          <w:p w:rsidR="004975C9" w:rsidRPr="00FF2174" w:rsidRDefault="004975C9" w:rsidP="004355D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FF2174">
              <w:rPr>
                <w:rFonts w:ascii="標楷體" w:eastAsia="標楷體" w:hAnsi="標楷體" w:cs="DFKaiShu-SB-Estd-BF" w:hint="eastAsia"/>
                <w:kern w:val="0"/>
                <w:szCs w:val="24"/>
              </w:rPr>
              <w:t>本規則經校務會議通過後實施。</w:t>
            </w:r>
          </w:p>
        </w:tc>
        <w:tc>
          <w:tcPr>
            <w:tcW w:w="1928" w:type="dxa"/>
          </w:tcPr>
          <w:p w:rsidR="004975C9" w:rsidRPr="00FF2174" w:rsidRDefault="004975C9" w:rsidP="004355D9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修正條序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F8545C" w:rsidRPr="005E2C11" w:rsidRDefault="00F8545C" w:rsidP="004975C9">
      <w:pPr>
        <w:autoSpaceDE w:val="0"/>
        <w:autoSpaceDN w:val="0"/>
        <w:adjustRightInd w:val="0"/>
        <w:spacing w:line="0" w:lineRule="atLeast"/>
        <w:ind w:rightChars="94" w:right="226"/>
        <w:jc w:val="both"/>
        <w:rPr>
          <w:rFonts w:ascii="標楷體" w:eastAsia="標楷體" w:hAnsi="標楷體"/>
          <w:sz w:val="32"/>
          <w:szCs w:val="32"/>
        </w:rPr>
      </w:pPr>
    </w:p>
    <w:sectPr w:rsidR="00F8545C" w:rsidRPr="005E2C11" w:rsidSect="00634672">
      <w:pgSz w:w="16838" w:h="11906" w:orient="landscape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994" w:rsidRDefault="006B1994" w:rsidP="006C485F">
      <w:r>
        <w:separator/>
      </w:r>
    </w:p>
  </w:endnote>
  <w:endnote w:type="continuationSeparator" w:id="0">
    <w:p w:rsidR="006B1994" w:rsidRDefault="006B1994" w:rsidP="006C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994" w:rsidRDefault="006B1994" w:rsidP="006C485F">
      <w:r>
        <w:separator/>
      </w:r>
    </w:p>
  </w:footnote>
  <w:footnote w:type="continuationSeparator" w:id="0">
    <w:p w:rsidR="006B1994" w:rsidRDefault="006B1994" w:rsidP="006C4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748"/>
    <w:multiLevelType w:val="hybridMultilevel"/>
    <w:tmpl w:val="9E386128"/>
    <w:lvl w:ilvl="0" w:tplc="D818B156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2C27E6E"/>
    <w:multiLevelType w:val="hybridMultilevel"/>
    <w:tmpl w:val="3530F79C"/>
    <w:lvl w:ilvl="0" w:tplc="CC36CE34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5C87EA2"/>
    <w:multiLevelType w:val="hybridMultilevel"/>
    <w:tmpl w:val="8F3EBBA8"/>
    <w:lvl w:ilvl="0" w:tplc="D4402858">
      <w:start w:val="1"/>
      <w:numFmt w:val="taiwaneseCountingThousand"/>
      <w:lvlText w:val="%1、"/>
      <w:lvlJc w:val="left"/>
      <w:pPr>
        <w:ind w:left="2181" w:hanging="480"/>
      </w:pPr>
      <w:rPr>
        <w:rFonts w:hint="default"/>
        <w:color w:val="FF0000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98" w:hanging="480"/>
      </w:pPr>
    </w:lvl>
    <w:lvl w:ilvl="2" w:tplc="0409001B" w:tentative="1">
      <w:start w:val="1"/>
      <w:numFmt w:val="lowerRoman"/>
      <w:lvlText w:val="%3."/>
      <w:lvlJc w:val="right"/>
      <w:pPr>
        <w:ind w:left="3078" w:hanging="480"/>
      </w:pPr>
    </w:lvl>
    <w:lvl w:ilvl="3" w:tplc="0409000F" w:tentative="1">
      <w:start w:val="1"/>
      <w:numFmt w:val="decimal"/>
      <w:lvlText w:val="%4."/>
      <w:lvlJc w:val="left"/>
      <w:pPr>
        <w:ind w:left="3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8" w:hanging="480"/>
      </w:pPr>
    </w:lvl>
    <w:lvl w:ilvl="5" w:tplc="0409001B" w:tentative="1">
      <w:start w:val="1"/>
      <w:numFmt w:val="lowerRoman"/>
      <w:lvlText w:val="%6."/>
      <w:lvlJc w:val="right"/>
      <w:pPr>
        <w:ind w:left="4518" w:hanging="480"/>
      </w:pPr>
    </w:lvl>
    <w:lvl w:ilvl="6" w:tplc="0409000F" w:tentative="1">
      <w:start w:val="1"/>
      <w:numFmt w:val="decimal"/>
      <w:lvlText w:val="%7."/>
      <w:lvlJc w:val="left"/>
      <w:pPr>
        <w:ind w:left="4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8" w:hanging="480"/>
      </w:pPr>
    </w:lvl>
    <w:lvl w:ilvl="8" w:tplc="0409001B" w:tentative="1">
      <w:start w:val="1"/>
      <w:numFmt w:val="lowerRoman"/>
      <w:lvlText w:val="%9."/>
      <w:lvlJc w:val="right"/>
      <w:pPr>
        <w:ind w:left="5958" w:hanging="480"/>
      </w:pPr>
    </w:lvl>
  </w:abstractNum>
  <w:abstractNum w:abstractNumId="3">
    <w:nsid w:val="06673F62"/>
    <w:multiLevelType w:val="hybridMultilevel"/>
    <w:tmpl w:val="2DBE2F94"/>
    <w:lvl w:ilvl="0" w:tplc="CDB8A26C">
      <w:start w:val="1"/>
      <w:numFmt w:val="taiwaneseCountingThousand"/>
      <w:lvlText w:val="%1、"/>
      <w:lvlJc w:val="left"/>
      <w:pPr>
        <w:ind w:left="480" w:hanging="480"/>
      </w:pPr>
      <w:rPr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311646"/>
    <w:multiLevelType w:val="hybridMultilevel"/>
    <w:tmpl w:val="B87871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BE784B"/>
    <w:multiLevelType w:val="hybridMultilevel"/>
    <w:tmpl w:val="7B1E92A2"/>
    <w:lvl w:ilvl="0" w:tplc="FC7E243C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>
    <w:nsid w:val="0D022780"/>
    <w:multiLevelType w:val="hybridMultilevel"/>
    <w:tmpl w:val="0A085322"/>
    <w:lvl w:ilvl="0" w:tplc="A9BAF16E">
      <w:start w:val="1"/>
      <w:numFmt w:val="taiwaneseCountingThousand"/>
      <w:lvlText w:val="%1、"/>
      <w:lvlJc w:val="left"/>
      <w:pPr>
        <w:ind w:left="1680" w:hanging="480"/>
      </w:pPr>
      <w:rPr>
        <w:rFonts w:hint="default"/>
        <w:u w:val="single"/>
        <w:lang w:val="en-US"/>
      </w:rPr>
    </w:lvl>
    <w:lvl w:ilvl="1" w:tplc="9FF859A8">
      <w:start w:val="1"/>
      <w:numFmt w:val="taiwaneseCountingThousand"/>
      <w:lvlText w:val="%2、"/>
      <w:lvlJc w:val="left"/>
      <w:pPr>
        <w:ind w:left="1779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>
    <w:nsid w:val="21A85C2E"/>
    <w:multiLevelType w:val="hybridMultilevel"/>
    <w:tmpl w:val="9B4E85C6"/>
    <w:lvl w:ilvl="0" w:tplc="6372A18E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783179E"/>
    <w:multiLevelType w:val="hybridMultilevel"/>
    <w:tmpl w:val="9594CDC0"/>
    <w:lvl w:ilvl="0" w:tplc="E76A87F8">
      <w:start w:val="1"/>
      <w:numFmt w:val="taiwaneseCountingThousand"/>
      <w:lvlText w:val="%1、"/>
      <w:lvlJc w:val="left"/>
      <w:pPr>
        <w:ind w:left="1473" w:hanging="480"/>
      </w:pPr>
      <w:rPr>
        <w:rFonts w:cs="DFKaiShu-SB-Estd-BF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2E716AC7"/>
    <w:multiLevelType w:val="hybridMultilevel"/>
    <w:tmpl w:val="EAA2FE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ECB5428"/>
    <w:multiLevelType w:val="hybridMultilevel"/>
    <w:tmpl w:val="7744DF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F4D5578"/>
    <w:multiLevelType w:val="hybridMultilevel"/>
    <w:tmpl w:val="DD801B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29A0057"/>
    <w:multiLevelType w:val="hybridMultilevel"/>
    <w:tmpl w:val="0F023E82"/>
    <w:lvl w:ilvl="0" w:tplc="7A4885D4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4223AEE"/>
    <w:multiLevelType w:val="hybridMultilevel"/>
    <w:tmpl w:val="8EB646C6"/>
    <w:lvl w:ilvl="0" w:tplc="3732E426">
      <w:start w:val="1"/>
      <w:numFmt w:val="taiwaneseCountingThousand"/>
      <w:lvlText w:val="%1、"/>
      <w:lvlJc w:val="left"/>
      <w:pPr>
        <w:ind w:left="1590" w:hanging="456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27" w:hanging="480"/>
      </w:pPr>
    </w:lvl>
    <w:lvl w:ilvl="2" w:tplc="0409001B" w:tentative="1">
      <w:start w:val="1"/>
      <w:numFmt w:val="lowerRoman"/>
      <w:lvlText w:val="%3."/>
      <w:lvlJc w:val="right"/>
      <w:pPr>
        <w:ind w:left="2107" w:hanging="480"/>
      </w:pPr>
    </w:lvl>
    <w:lvl w:ilvl="3" w:tplc="0409000F" w:tentative="1">
      <w:start w:val="1"/>
      <w:numFmt w:val="decimal"/>
      <w:lvlText w:val="%4."/>
      <w:lvlJc w:val="left"/>
      <w:pPr>
        <w:ind w:left="25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7" w:hanging="480"/>
      </w:pPr>
    </w:lvl>
    <w:lvl w:ilvl="5" w:tplc="0409001B" w:tentative="1">
      <w:start w:val="1"/>
      <w:numFmt w:val="lowerRoman"/>
      <w:lvlText w:val="%6."/>
      <w:lvlJc w:val="right"/>
      <w:pPr>
        <w:ind w:left="3547" w:hanging="480"/>
      </w:pPr>
    </w:lvl>
    <w:lvl w:ilvl="6" w:tplc="0409000F" w:tentative="1">
      <w:start w:val="1"/>
      <w:numFmt w:val="decimal"/>
      <w:lvlText w:val="%7."/>
      <w:lvlJc w:val="left"/>
      <w:pPr>
        <w:ind w:left="40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7" w:hanging="480"/>
      </w:pPr>
    </w:lvl>
    <w:lvl w:ilvl="8" w:tplc="0409001B" w:tentative="1">
      <w:start w:val="1"/>
      <w:numFmt w:val="lowerRoman"/>
      <w:lvlText w:val="%9."/>
      <w:lvlJc w:val="right"/>
      <w:pPr>
        <w:ind w:left="4987" w:hanging="480"/>
      </w:pPr>
    </w:lvl>
  </w:abstractNum>
  <w:abstractNum w:abstractNumId="14">
    <w:nsid w:val="3F362DA8"/>
    <w:multiLevelType w:val="hybridMultilevel"/>
    <w:tmpl w:val="4A44A8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0F773E1"/>
    <w:multiLevelType w:val="hybridMultilevel"/>
    <w:tmpl w:val="6A025808"/>
    <w:lvl w:ilvl="0" w:tplc="97981486">
      <w:start w:val="1"/>
      <w:numFmt w:val="taiwaneseCountingThousand"/>
      <w:lvlText w:val="%1、"/>
      <w:lvlJc w:val="left"/>
      <w:pPr>
        <w:ind w:left="1680" w:hanging="480"/>
      </w:pPr>
      <w:rPr>
        <w:rFonts w:hint="default"/>
        <w:u w:val="none"/>
        <w:lang w:val="en-US"/>
      </w:rPr>
    </w:lvl>
    <w:lvl w:ilvl="1" w:tplc="9FF859A8">
      <w:start w:val="1"/>
      <w:numFmt w:val="taiwaneseCountingThousand"/>
      <w:lvlText w:val="%2、"/>
      <w:lvlJc w:val="left"/>
      <w:pPr>
        <w:ind w:left="1779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6">
    <w:nsid w:val="42020D69"/>
    <w:multiLevelType w:val="hybridMultilevel"/>
    <w:tmpl w:val="9C5E6ABE"/>
    <w:lvl w:ilvl="0" w:tplc="3732E426">
      <w:start w:val="1"/>
      <w:numFmt w:val="taiwaneseCountingThousand"/>
      <w:lvlText w:val="%1、"/>
      <w:lvlJc w:val="left"/>
      <w:pPr>
        <w:ind w:left="1590" w:hanging="456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27" w:hanging="480"/>
      </w:pPr>
    </w:lvl>
    <w:lvl w:ilvl="2" w:tplc="0409001B" w:tentative="1">
      <w:start w:val="1"/>
      <w:numFmt w:val="lowerRoman"/>
      <w:lvlText w:val="%3."/>
      <w:lvlJc w:val="right"/>
      <w:pPr>
        <w:ind w:left="2107" w:hanging="480"/>
      </w:pPr>
    </w:lvl>
    <w:lvl w:ilvl="3" w:tplc="0409000F" w:tentative="1">
      <w:start w:val="1"/>
      <w:numFmt w:val="decimal"/>
      <w:lvlText w:val="%4."/>
      <w:lvlJc w:val="left"/>
      <w:pPr>
        <w:ind w:left="25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7" w:hanging="480"/>
      </w:pPr>
    </w:lvl>
    <w:lvl w:ilvl="5" w:tplc="0409001B" w:tentative="1">
      <w:start w:val="1"/>
      <w:numFmt w:val="lowerRoman"/>
      <w:lvlText w:val="%6."/>
      <w:lvlJc w:val="right"/>
      <w:pPr>
        <w:ind w:left="3547" w:hanging="480"/>
      </w:pPr>
    </w:lvl>
    <w:lvl w:ilvl="6" w:tplc="0409000F" w:tentative="1">
      <w:start w:val="1"/>
      <w:numFmt w:val="decimal"/>
      <w:lvlText w:val="%7."/>
      <w:lvlJc w:val="left"/>
      <w:pPr>
        <w:ind w:left="40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7" w:hanging="480"/>
      </w:pPr>
    </w:lvl>
    <w:lvl w:ilvl="8" w:tplc="0409001B" w:tentative="1">
      <w:start w:val="1"/>
      <w:numFmt w:val="lowerRoman"/>
      <w:lvlText w:val="%9."/>
      <w:lvlJc w:val="right"/>
      <w:pPr>
        <w:ind w:left="4987" w:hanging="480"/>
      </w:pPr>
    </w:lvl>
  </w:abstractNum>
  <w:abstractNum w:abstractNumId="17">
    <w:nsid w:val="421A272D"/>
    <w:multiLevelType w:val="hybridMultilevel"/>
    <w:tmpl w:val="2DBE2F94"/>
    <w:lvl w:ilvl="0" w:tplc="CDB8A26C">
      <w:start w:val="1"/>
      <w:numFmt w:val="taiwaneseCountingThousand"/>
      <w:lvlText w:val="%1、"/>
      <w:lvlJc w:val="left"/>
      <w:pPr>
        <w:ind w:left="480" w:hanging="480"/>
      </w:pPr>
      <w:rPr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7305304"/>
    <w:multiLevelType w:val="hybridMultilevel"/>
    <w:tmpl w:val="6A025808"/>
    <w:lvl w:ilvl="0" w:tplc="97981486">
      <w:start w:val="1"/>
      <w:numFmt w:val="taiwaneseCountingThousand"/>
      <w:lvlText w:val="%1、"/>
      <w:lvlJc w:val="left"/>
      <w:pPr>
        <w:ind w:left="1680" w:hanging="480"/>
      </w:pPr>
      <w:rPr>
        <w:rFonts w:hint="default"/>
        <w:u w:val="none"/>
        <w:lang w:val="en-US"/>
      </w:rPr>
    </w:lvl>
    <w:lvl w:ilvl="1" w:tplc="9FF859A8">
      <w:start w:val="1"/>
      <w:numFmt w:val="taiwaneseCountingThousand"/>
      <w:lvlText w:val="%2、"/>
      <w:lvlJc w:val="left"/>
      <w:pPr>
        <w:ind w:left="1779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>
    <w:nsid w:val="57994706"/>
    <w:multiLevelType w:val="hybridMultilevel"/>
    <w:tmpl w:val="767E56CE"/>
    <w:lvl w:ilvl="0" w:tplc="EB00F1AE">
      <w:start w:val="1"/>
      <w:numFmt w:val="taiwaneseCountingThousand"/>
      <w:lvlText w:val="%1、"/>
      <w:lvlJc w:val="left"/>
      <w:pPr>
        <w:ind w:left="2181" w:hanging="480"/>
      </w:pPr>
      <w:rPr>
        <w:rFonts w:hint="default"/>
        <w:color w:val="auto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98" w:hanging="480"/>
      </w:pPr>
    </w:lvl>
    <w:lvl w:ilvl="2" w:tplc="0409001B" w:tentative="1">
      <w:start w:val="1"/>
      <w:numFmt w:val="lowerRoman"/>
      <w:lvlText w:val="%3."/>
      <w:lvlJc w:val="right"/>
      <w:pPr>
        <w:ind w:left="3078" w:hanging="480"/>
      </w:pPr>
    </w:lvl>
    <w:lvl w:ilvl="3" w:tplc="0409000F" w:tentative="1">
      <w:start w:val="1"/>
      <w:numFmt w:val="decimal"/>
      <w:lvlText w:val="%4."/>
      <w:lvlJc w:val="left"/>
      <w:pPr>
        <w:ind w:left="3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8" w:hanging="480"/>
      </w:pPr>
    </w:lvl>
    <w:lvl w:ilvl="5" w:tplc="0409001B" w:tentative="1">
      <w:start w:val="1"/>
      <w:numFmt w:val="lowerRoman"/>
      <w:lvlText w:val="%6."/>
      <w:lvlJc w:val="right"/>
      <w:pPr>
        <w:ind w:left="4518" w:hanging="480"/>
      </w:pPr>
    </w:lvl>
    <w:lvl w:ilvl="6" w:tplc="0409000F" w:tentative="1">
      <w:start w:val="1"/>
      <w:numFmt w:val="decimal"/>
      <w:lvlText w:val="%7."/>
      <w:lvlJc w:val="left"/>
      <w:pPr>
        <w:ind w:left="4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8" w:hanging="480"/>
      </w:pPr>
    </w:lvl>
    <w:lvl w:ilvl="8" w:tplc="0409001B" w:tentative="1">
      <w:start w:val="1"/>
      <w:numFmt w:val="lowerRoman"/>
      <w:lvlText w:val="%9."/>
      <w:lvlJc w:val="right"/>
      <w:pPr>
        <w:ind w:left="5958" w:hanging="480"/>
      </w:pPr>
    </w:lvl>
  </w:abstractNum>
  <w:abstractNum w:abstractNumId="20">
    <w:nsid w:val="62547543"/>
    <w:multiLevelType w:val="hybridMultilevel"/>
    <w:tmpl w:val="EAA2FE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341103E"/>
    <w:multiLevelType w:val="hybridMultilevel"/>
    <w:tmpl w:val="349CBF80"/>
    <w:lvl w:ilvl="0" w:tplc="03AE8156">
      <w:start w:val="1"/>
      <w:numFmt w:val="taiwaneseCountingThousand"/>
      <w:lvlText w:val="%1、"/>
      <w:lvlJc w:val="left"/>
      <w:pPr>
        <w:ind w:left="480" w:hanging="480"/>
      </w:pPr>
      <w:rPr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62C6650"/>
    <w:multiLevelType w:val="hybridMultilevel"/>
    <w:tmpl w:val="E146D492"/>
    <w:lvl w:ilvl="0" w:tplc="9224EB0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68097F0C"/>
    <w:multiLevelType w:val="hybridMultilevel"/>
    <w:tmpl w:val="D576A292"/>
    <w:lvl w:ilvl="0" w:tplc="3732E426">
      <w:start w:val="1"/>
      <w:numFmt w:val="taiwaneseCountingThousand"/>
      <w:lvlText w:val="%1、"/>
      <w:lvlJc w:val="left"/>
      <w:pPr>
        <w:ind w:left="1656" w:hanging="456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09" w:hanging="480"/>
      </w:pPr>
    </w:lvl>
    <w:lvl w:ilvl="2" w:tplc="0409001B" w:tentative="1">
      <w:start w:val="1"/>
      <w:numFmt w:val="lowerRoman"/>
      <w:lvlText w:val="%3."/>
      <w:lvlJc w:val="right"/>
      <w:pPr>
        <w:ind w:left="1789" w:hanging="480"/>
      </w:pPr>
    </w:lvl>
    <w:lvl w:ilvl="3" w:tplc="0409000F" w:tentative="1">
      <w:start w:val="1"/>
      <w:numFmt w:val="decimal"/>
      <w:lvlText w:val="%4."/>
      <w:lvlJc w:val="left"/>
      <w:pPr>
        <w:ind w:left="22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9" w:hanging="480"/>
      </w:pPr>
    </w:lvl>
    <w:lvl w:ilvl="5" w:tplc="0409001B" w:tentative="1">
      <w:start w:val="1"/>
      <w:numFmt w:val="lowerRoman"/>
      <w:lvlText w:val="%6."/>
      <w:lvlJc w:val="right"/>
      <w:pPr>
        <w:ind w:left="3229" w:hanging="480"/>
      </w:pPr>
    </w:lvl>
    <w:lvl w:ilvl="6" w:tplc="0409000F" w:tentative="1">
      <w:start w:val="1"/>
      <w:numFmt w:val="decimal"/>
      <w:lvlText w:val="%7."/>
      <w:lvlJc w:val="left"/>
      <w:pPr>
        <w:ind w:left="37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9" w:hanging="480"/>
      </w:pPr>
    </w:lvl>
    <w:lvl w:ilvl="8" w:tplc="0409001B" w:tentative="1">
      <w:start w:val="1"/>
      <w:numFmt w:val="lowerRoman"/>
      <w:lvlText w:val="%9."/>
      <w:lvlJc w:val="right"/>
      <w:pPr>
        <w:ind w:left="4669" w:hanging="480"/>
      </w:pPr>
    </w:lvl>
  </w:abstractNum>
  <w:abstractNum w:abstractNumId="24">
    <w:nsid w:val="687D46C6"/>
    <w:multiLevelType w:val="hybridMultilevel"/>
    <w:tmpl w:val="7938B6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08D2802"/>
    <w:multiLevelType w:val="hybridMultilevel"/>
    <w:tmpl w:val="4AB2F49A"/>
    <w:lvl w:ilvl="0" w:tplc="4DCAC628">
      <w:start w:val="1"/>
      <w:numFmt w:val="taiwaneseCountingThousand"/>
      <w:lvlText w:val="%1、"/>
      <w:lvlJc w:val="left"/>
      <w:pPr>
        <w:ind w:left="1680" w:hanging="480"/>
      </w:pPr>
      <w:rPr>
        <w:rFonts w:hint="default"/>
        <w:u w:val="single"/>
        <w:lang w:val="en-US"/>
      </w:rPr>
    </w:lvl>
    <w:lvl w:ilvl="1" w:tplc="9FF859A8">
      <w:start w:val="1"/>
      <w:numFmt w:val="taiwaneseCountingThousand"/>
      <w:lvlText w:val="%2、"/>
      <w:lvlJc w:val="left"/>
      <w:pPr>
        <w:ind w:left="1779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6">
    <w:nsid w:val="7B780131"/>
    <w:multiLevelType w:val="hybridMultilevel"/>
    <w:tmpl w:val="EAA2FE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BED1263"/>
    <w:multiLevelType w:val="hybridMultilevel"/>
    <w:tmpl w:val="E57201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19"/>
  </w:num>
  <w:num w:numId="3">
    <w:abstractNumId w:val="13"/>
  </w:num>
  <w:num w:numId="4">
    <w:abstractNumId w:val="24"/>
  </w:num>
  <w:num w:numId="5">
    <w:abstractNumId w:val="27"/>
  </w:num>
  <w:num w:numId="6">
    <w:abstractNumId w:val="4"/>
  </w:num>
  <w:num w:numId="7">
    <w:abstractNumId w:val="11"/>
  </w:num>
  <w:num w:numId="8">
    <w:abstractNumId w:val="26"/>
  </w:num>
  <w:num w:numId="9">
    <w:abstractNumId w:val="14"/>
  </w:num>
  <w:num w:numId="10">
    <w:abstractNumId w:val="0"/>
  </w:num>
  <w:num w:numId="11">
    <w:abstractNumId w:val="22"/>
  </w:num>
  <w:num w:numId="12">
    <w:abstractNumId w:val="12"/>
  </w:num>
  <w:num w:numId="13">
    <w:abstractNumId w:val="7"/>
  </w:num>
  <w:num w:numId="14">
    <w:abstractNumId w:val="6"/>
  </w:num>
  <w:num w:numId="15">
    <w:abstractNumId w:val="16"/>
  </w:num>
  <w:num w:numId="16">
    <w:abstractNumId w:val="23"/>
  </w:num>
  <w:num w:numId="17">
    <w:abstractNumId w:val="10"/>
  </w:num>
  <w:num w:numId="18">
    <w:abstractNumId w:val="20"/>
  </w:num>
  <w:num w:numId="19">
    <w:abstractNumId w:val="9"/>
  </w:num>
  <w:num w:numId="20">
    <w:abstractNumId w:val="8"/>
  </w:num>
  <w:num w:numId="21">
    <w:abstractNumId w:val="5"/>
  </w:num>
  <w:num w:numId="22">
    <w:abstractNumId w:val="17"/>
  </w:num>
  <w:num w:numId="23">
    <w:abstractNumId w:val="1"/>
  </w:num>
  <w:num w:numId="24">
    <w:abstractNumId w:val="15"/>
  </w:num>
  <w:num w:numId="25">
    <w:abstractNumId w:val="2"/>
  </w:num>
  <w:num w:numId="26">
    <w:abstractNumId w:val="18"/>
  </w:num>
  <w:num w:numId="27">
    <w:abstractNumId w:val="21"/>
  </w:num>
  <w:num w:numId="28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EF"/>
    <w:rsid w:val="00015789"/>
    <w:rsid w:val="000213CC"/>
    <w:rsid w:val="00022C18"/>
    <w:rsid w:val="00027373"/>
    <w:rsid w:val="00035F7B"/>
    <w:rsid w:val="0004008E"/>
    <w:rsid w:val="00042E0A"/>
    <w:rsid w:val="0005348F"/>
    <w:rsid w:val="0005590B"/>
    <w:rsid w:val="000E1106"/>
    <w:rsid w:val="00112D88"/>
    <w:rsid w:val="001139CD"/>
    <w:rsid w:val="00180FCB"/>
    <w:rsid w:val="00187281"/>
    <w:rsid w:val="001B4EDF"/>
    <w:rsid w:val="001E2A55"/>
    <w:rsid w:val="001E586D"/>
    <w:rsid w:val="001F1B7F"/>
    <w:rsid w:val="001F3622"/>
    <w:rsid w:val="00214C2B"/>
    <w:rsid w:val="0023180D"/>
    <w:rsid w:val="002331AF"/>
    <w:rsid w:val="00256BBC"/>
    <w:rsid w:val="00283E50"/>
    <w:rsid w:val="00286F4E"/>
    <w:rsid w:val="002A48F4"/>
    <w:rsid w:val="002C32B4"/>
    <w:rsid w:val="002D67BC"/>
    <w:rsid w:val="002E110A"/>
    <w:rsid w:val="002E1FAE"/>
    <w:rsid w:val="002E24DC"/>
    <w:rsid w:val="00305DA5"/>
    <w:rsid w:val="003163F7"/>
    <w:rsid w:val="00316920"/>
    <w:rsid w:val="00320748"/>
    <w:rsid w:val="00334E31"/>
    <w:rsid w:val="003425EF"/>
    <w:rsid w:val="0035651F"/>
    <w:rsid w:val="00391133"/>
    <w:rsid w:val="003B2A23"/>
    <w:rsid w:val="003B5E58"/>
    <w:rsid w:val="003C36D3"/>
    <w:rsid w:val="003C7BBE"/>
    <w:rsid w:val="003F75BC"/>
    <w:rsid w:val="0040370C"/>
    <w:rsid w:val="00415DF1"/>
    <w:rsid w:val="00440D28"/>
    <w:rsid w:val="0045523C"/>
    <w:rsid w:val="00481829"/>
    <w:rsid w:val="004947C3"/>
    <w:rsid w:val="004975C9"/>
    <w:rsid w:val="004A0463"/>
    <w:rsid w:val="004B0AFF"/>
    <w:rsid w:val="004C6BCD"/>
    <w:rsid w:val="004D0329"/>
    <w:rsid w:val="004D11ED"/>
    <w:rsid w:val="004D375A"/>
    <w:rsid w:val="00510DD5"/>
    <w:rsid w:val="00532B10"/>
    <w:rsid w:val="00546592"/>
    <w:rsid w:val="00567EDD"/>
    <w:rsid w:val="00592408"/>
    <w:rsid w:val="0059608B"/>
    <w:rsid w:val="005A049C"/>
    <w:rsid w:val="005A296D"/>
    <w:rsid w:val="005A7850"/>
    <w:rsid w:val="005D7934"/>
    <w:rsid w:val="005E2C11"/>
    <w:rsid w:val="005E5496"/>
    <w:rsid w:val="005F3A3C"/>
    <w:rsid w:val="00614A11"/>
    <w:rsid w:val="00615F9B"/>
    <w:rsid w:val="00634672"/>
    <w:rsid w:val="00637F0C"/>
    <w:rsid w:val="00641D61"/>
    <w:rsid w:val="00662772"/>
    <w:rsid w:val="0068148B"/>
    <w:rsid w:val="006A1D73"/>
    <w:rsid w:val="006A6156"/>
    <w:rsid w:val="006B1994"/>
    <w:rsid w:val="006C18DD"/>
    <w:rsid w:val="006C1C20"/>
    <w:rsid w:val="006C485F"/>
    <w:rsid w:val="007101B6"/>
    <w:rsid w:val="00722018"/>
    <w:rsid w:val="007314E4"/>
    <w:rsid w:val="007A5CAA"/>
    <w:rsid w:val="007C420E"/>
    <w:rsid w:val="007D0B47"/>
    <w:rsid w:val="007E3028"/>
    <w:rsid w:val="007E34C6"/>
    <w:rsid w:val="007F4123"/>
    <w:rsid w:val="00803AA2"/>
    <w:rsid w:val="0081021E"/>
    <w:rsid w:val="00812DA3"/>
    <w:rsid w:val="008159D0"/>
    <w:rsid w:val="0083317C"/>
    <w:rsid w:val="008470F7"/>
    <w:rsid w:val="00874524"/>
    <w:rsid w:val="008768E0"/>
    <w:rsid w:val="0088466A"/>
    <w:rsid w:val="008D0734"/>
    <w:rsid w:val="008D33F4"/>
    <w:rsid w:val="008F08A9"/>
    <w:rsid w:val="009024F6"/>
    <w:rsid w:val="00904943"/>
    <w:rsid w:val="009303FE"/>
    <w:rsid w:val="00980B69"/>
    <w:rsid w:val="009935FD"/>
    <w:rsid w:val="009A1BBB"/>
    <w:rsid w:val="009A67C9"/>
    <w:rsid w:val="009A6B8D"/>
    <w:rsid w:val="009B3611"/>
    <w:rsid w:val="009E10C1"/>
    <w:rsid w:val="009E116F"/>
    <w:rsid w:val="00A00837"/>
    <w:rsid w:val="00A227C7"/>
    <w:rsid w:val="00A2595B"/>
    <w:rsid w:val="00A27B81"/>
    <w:rsid w:val="00A4403C"/>
    <w:rsid w:val="00A55D30"/>
    <w:rsid w:val="00A75365"/>
    <w:rsid w:val="00A82E2E"/>
    <w:rsid w:val="00A84D24"/>
    <w:rsid w:val="00A94AFA"/>
    <w:rsid w:val="00A95059"/>
    <w:rsid w:val="00AA255B"/>
    <w:rsid w:val="00AB6194"/>
    <w:rsid w:val="00AC2755"/>
    <w:rsid w:val="00AC5919"/>
    <w:rsid w:val="00AD05C2"/>
    <w:rsid w:val="00AF1551"/>
    <w:rsid w:val="00B03628"/>
    <w:rsid w:val="00B046E9"/>
    <w:rsid w:val="00B055AE"/>
    <w:rsid w:val="00B15C22"/>
    <w:rsid w:val="00B15F97"/>
    <w:rsid w:val="00B1775F"/>
    <w:rsid w:val="00B20E72"/>
    <w:rsid w:val="00B41E94"/>
    <w:rsid w:val="00B4746A"/>
    <w:rsid w:val="00B9364C"/>
    <w:rsid w:val="00B97457"/>
    <w:rsid w:val="00BE6BEF"/>
    <w:rsid w:val="00C154BB"/>
    <w:rsid w:val="00C24B29"/>
    <w:rsid w:val="00C349EA"/>
    <w:rsid w:val="00C529DE"/>
    <w:rsid w:val="00C537EC"/>
    <w:rsid w:val="00C742C5"/>
    <w:rsid w:val="00C7738F"/>
    <w:rsid w:val="00C821D1"/>
    <w:rsid w:val="00CA4326"/>
    <w:rsid w:val="00CA673A"/>
    <w:rsid w:val="00CC0A58"/>
    <w:rsid w:val="00CC2C75"/>
    <w:rsid w:val="00CC3E20"/>
    <w:rsid w:val="00CE4EE1"/>
    <w:rsid w:val="00CF1F21"/>
    <w:rsid w:val="00CF7BEA"/>
    <w:rsid w:val="00D165C2"/>
    <w:rsid w:val="00D34D3E"/>
    <w:rsid w:val="00D43B58"/>
    <w:rsid w:val="00D44116"/>
    <w:rsid w:val="00D571C2"/>
    <w:rsid w:val="00D655BE"/>
    <w:rsid w:val="00D65FDD"/>
    <w:rsid w:val="00D70E6D"/>
    <w:rsid w:val="00D766D5"/>
    <w:rsid w:val="00D814BD"/>
    <w:rsid w:val="00DB6996"/>
    <w:rsid w:val="00DE37DC"/>
    <w:rsid w:val="00DE63B2"/>
    <w:rsid w:val="00E06E03"/>
    <w:rsid w:val="00E07593"/>
    <w:rsid w:val="00E213E1"/>
    <w:rsid w:val="00E263DB"/>
    <w:rsid w:val="00E3411B"/>
    <w:rsid w:val="00E426AB"/>
    <w:rsid w:val="00E42DDD"/>
    <w:rsid w:val="00E56F6D"/>
    <w:rsid w:val="00E80436"/>
    <w:rsid w:val="00E92D5F"/>
    <w:rsid w:val="00EA6F4E"/>
    <w:rsid w:val="00EB102A"/>
    <w:rsid w:val="00EB133A"/>
    <w:rsid w:val="00EC6E4A"/>
    <w:rsid w:val="00EF17B7"/>
    <w:rsid w:val="00F04E12"/>
    <w:rsid w:val="00F122D0"/>
    <w:rsid w:val="00F23A1A"/>
    <w:rsid w:val="00F40669"/>
    <w:rsid w:val="00F46D93"/>
    <w:rsid w:val="00F8545C"/>
    <w:rsid w:val="00FA653D"/>
    <w:rsid w:val="00FB4E0A"/>
    <w:rsid w:val="00FC0834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E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485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4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485F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39"/>
    <w:rsid w:val="00F8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(1)"/>
    <w:basedOn w:val="a"/>
    <w:rsid w:val="00334E31"/>
    <w:pPr>
      <w:tabs>
        <w:tab w:val="left" w:pos="1650"/>
      </w:tabs>
      <w:spacing w:line="340" w:lineRule="exact"/>
      <w:ind w:leftChars="600" w:left="1650" w:hangingChars="150" w:hanging="330"/>
      <w:jc w:val="both"/>
    </w:pPr>
    <w:rPr>
      <w:rFonts w:ascii="Times New Roman" w:hAnsi="Times New Roman"/>
      <w:sz w:val="22"/>
      <w:szCs w:val="24"/>
    </w:rPr>
  </w:style>
  <w:style w:type="paragraph" w:styleId="a8">
    <w:name w:val="List Paragraph"/>
    <w:basedOn w:val="a"/>
    <w:uiPriority w:val="34"/>
    <w:qFormat/>
    <w:rsid w:val="00CC0A58"/>
    <w:pPr>
      <w:ind w:leftChars="200" w:left="480"/>
    </w:pPr>
    <w:rPr>
      <w:rFonts w:asciiTheme="minorHAnsi" w:eastAsiaTheme="minorEastAsia" w:hAnsiTheme="minorHAnsi" w:cstheme="minorBidi"/>
    </w:rPr>
  </w:style>
  <w:style w:type="paragraph" w:styleId="HTML">
    <w:name w:val="HTML Preformatted"/>
    <w:basedOn w:val="a"/>
    <w:link w:val="HTML0"/>
    <w:uiPriority w:val="99"/>
    <w:unhideWhenUsed/>
    <w:rsid w:val="00FC08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C0834"/>
    <w:rPr>
      <w:rFonts w:ascii="細明體" w:eastAsia="細明體" w:hAnsi="細明體" w:cs="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47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474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E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485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4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485F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39"/>
    <w:rsid w:val="00F8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(1)"/>
    <w:basedOn w:val="a"/>
    <w:rsid w:val="00334E31"/>
    <w:pPr>
      <w:tabs>
        <w:tab w:val="left" w:pos="1650"/>
      </w:tabs>
      <w:spacing w:line="340" w:lineRule="exact"/>
      <w:ind w:leftChars="600" w:left="1650" w:hangingChars="150" w:hanging="330"/>
      <w:jc w:val="both"/>
    </w:pPr>
    <w:rPr>
      <w:rFonts w:ascii="Times New Roman" w:hAnsi="Times New Roman"/>
      <w:sz w:val="22"/>
      <w:szCs w:val="24"/>
    </w:rPr>
  </w:style>
  <w:style w:type="paragraph" w:styleId="a8">
    <w:name w:val="List Paragraph"/>
    <w:basedOn w:val="a"/>
    <w:uiPriority w:val="34"/>
    <w:qFormat/>
    <w:rsid w:val="00CC0A58"/>
    <w:pPr>
      <w:ind w:leftChars="200" w:left="480"/>
    </w:pPr>
    <w:rPr>
      <w:rFonts w:asciiTheme="minorHAnsi" w:eastAsiaTheme="minorEastAsia" w:hAnsiTheme="minorHAnsi" w:cstheme="minorBidi"/>
    </w:rPr>
  </w:style>
  <w:style w:type="paragraph" w:styleId="HTML">
    <w:name w:val="HTML Preformatted"/>
    <w:basedOn w:val="a"/>
    <w:link w:val="HTML0"/>
    <w:uiPriority w:val="99"/>
    <w:unhideWhenUsed/>
    <w:rsid w:val="00FC08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C0834"/>
    <w:rPr>
      <w:rFonts w:ascii="細明體" w:eastAsia="細明體" w:hAnsi="細明體" w:cs="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47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474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7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3E0DD-4ED8-468E-A7DB-525099C5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851</Words>
  <Characters>4851</Characters>
  <Application>Microsoft Office Word</Application>
  <DocSecurity>0</DocSecurity>
  <Lines>40</Lines>
  <Paragraphs>11</Paragraphs>
  <ScaleCrop>false</ScaleCrop>
  <Company>HOME</Company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5</cp:revision>
  <cp:lastPrinted>2016-11-10T00:59:00Z</cp:lastPrinted>
  <dcterms:created xsi:type="dcterms:W3CDTF">2016-11-10T08:51:00Z</dcterms:created>
  <dcterms:modified xsi:type="dcterms:W3CDTF">2016-11-10T09:08:00Z</dcterms:modified>
</cp:coreProperties>
</file>