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CBC" w:rsidRPr="00663E76" w:rsidRDefault="00281CBC" w:rsidP="00281CBC">
      <w:pPr>
        <w:kinsoku w:val="0"/>
        <w:overflowPunct w:val="0"/>
        <w:autoSpaceDE w:val="0"/>
        <w:autoSpaceDN w:val="0"/>
        <w:adjustRightInd w:val="0"/>
        <w:spacing w:line="384" w:lineRule="exact"/>
        <w:rPr>
          <w:rFonts w:ascii="Times New Roman" w:eastAsia="標楷體" w:hAnsi="Times New Roman" w:cs="Times New Roman"/>
          <w:b/>
          <w:bCs/>
          <w:spacing w:val="-2"/>
          <w:kern w:val="0"/>
          <w:sz w:val="32"/>
          <w:szCs w:val="32"/>
        </w:rPr>
      </w:pPr>
      <w:r w:rsidRPr="00663E76">
        <w:rPr>
          <w:rFonts w:ascii="Times New Roman" w:eastAsia="標楷體" w:hAnsi="Times New Roman" w:cs="Times New Roman"/>
          <w:b/>
          <w:bCs/>
          <w:spacing w:val="-2"/>
          <w:kern w:val="0"/>
          <w:sz w:val="32"/>
          <w:szCs w:val="32"/>
        </w:rPr>
        <w:t>高雄醫學大學學生考試遵守要點</w:t>
      </w:r>
    </w:p>
    <w:p w:rsidR="00663E76" w:rsidRPr="00663E76" w:rsidRDefault="00663E76" w:rsidP="00663E76">
      <w:pPr>
        <w:kinsoku w:val="0"/>
        <w:overflowPunct w:val="0"/>
        <w:autoSpaceDE w:val="0"/>
        <w:autoSpaceDN w:val="0"/>
        <w:adjustRightInd w:val="0"/>
        <w:spacing w:line="384" w:lineRule="exact"/>
        <w:rPr>
          <w:rFonts w:ascii="Times New Roman" w:eastAsia="標楷體" w:hAnsi="Times New Roman" w:cs="Times New Roman"/>
          <w:b/>
          <w:bCs/>
          <w:spacing w:val="-2"/>
          <w:kern w:val="0"/>
          <w:sz w:val="32"/>
          <w:szCs w:val="32"/>
        </w:rPr>
      </w:pPr>
      <w:r w:rsidRPr="00663E76">
        <w:rPr>
          <w:rFonts w:ascii="Times New Roman" w:eastAsia="標楷體" w:hAnsi="Times New Roman" w:cs="Times New Roman"/>
          <w:b/>
          <w:bCs/>
          <w:spacing w:val="-2"/>
          <w:kern w:val="0"/>
          <w:sz w:val="32"/>
          <w:szCs w:val="32"/>
        </w:rPr>
        <w:t>Kaohsiung Medical University</w:t>
      </w:r>
    </w:p>
    <w:p w:rsidR="00663E76" w:rsidRPr="00663E76" w:rsidRDefault="00663E76" w:rsidP="00663E76">
      <w:pPr>
        <w:kinsoku w:val="0"/>
        <w:overflowPunct w:val="0"/>
        <w:autoSpaceDE w:val="0"/>
        <w:autoSpaceDN w:val="0"/>
        <w:adjustRightInd w:val="0"/>
        <w:spacing w:line="384" w:lineRule="exact"/>
        <w:rPr>
          <w:rFonts w:ascii="Times New Roman" w:eastAsia="標楷體" w:hAnsi="Times New Roman" w:cs="Times New Roman"/>
          <w:b/>
          <w:bCs/>
          <w:spacing w:val="-2"/>
          <w:kern w:val="0"/>
          <w:sz w:val="32"/>
          <w:szCs w:val="32"/>
        </w:rPr>
      </w:pPr>
      <w:r w:rsidRPr="00663E76">
        <w:rPr>
          <w:rFonts w:ascii="Times New Roman" w:eastAsia="標楷體" w:hAnsi="Times New Roman" w:cs="Times New Roman"/>
          <w:b/>
          <w:bCs/>
          <w:spacing w:val="-2"/>
          <w:kern w:val="0"/>
          <w:sz w:val="32"/>
          <w:szCs w:val="32"/>
        </w:rPr>
        <w:t>Directives for Students to Follow during Examinations</w:t>
      </w:r>
    </w:p>
    <w:p w:rsidR="00281CBC" w:rsidRPr="00663E76" w:rsidRDefault="00281CBC" w:rsidP="00281CBC">
      <w:pPr>
        <w:kinsoku w:val="0"/>
        <w:overflowPunct w:val="0"/>
        <w:autoSpaceDE w:val="0"/>
        <w:autoSpaceDN w:val="0"/>
        <w:adjustRightInd w:val="0"/>
        <w:spacing w:line="248" w:lineRule="exact"/>
        <w:ind w:left="4536"/>
        <w:rPr>
          <w:rFonts w:ascii="Times New Roman" w:eastAsia="標楷體" w:hAnsi="Times New Roman" w:cs="Times New Roman"/>
          <w:kern w:val="0"/>
          <w:sz w:val="20"/>
          <w:szCs w:val="20"/>
        </w:rPr>
      </w:pPr>
    </w:p>
    <w:p w:rsidR="00281CBC" w:rsidRDefault="00281CBC" w:rsidP="004F6E3A">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bookmarkStart w:id="0" w:name="_Hlk179986128"/>
      <w:r w:rsidRPr="00663E76">
        <w:rPr>
          <w:rFonts w:ascii="Times New Roman" w:eastAsia="標楷體" w:hAnsi="Times New Roman" w:cs="Times New Roman"/>
          <w:kern w:val="0"/>
          <w:sz w:val="20"/>
          <w:szCs w:val="20"/>
        </w:rPr>
        <w:t xml:space="preserve">83.02.24   82 </w:t>
      </w:r>
      <w:r w:rsidRPr="00663E76">
        <w:rPr>
          <w:rFonts w:ascii="Times New Roman" w:eastAsia="標楷體" w:hAnsi="Times New Roman" w:cs="Times New Roman"/>
          <w:kern w:val="0"/>
          <w:sz w:val="20"/>
          <w:szCs w:val="20"/>
        </w:rPr>
        <w:t>學年度第八次法規會議修正通過</w:t>
      </w:r>
    </w:p>
    <w:p w:rsidR="004F6E3A" w:rsidRPr="00663E76" w:rsidRDefault="004F6E3A" w:rsidP="004F6E3A">
      <w:pPr>
        <w:kinsoku w:val="0"/>
        <w:overflowPunct w:val="0"/>
        <w:autoSpaceDE w:val="0"/>
        <w:autoSpaceDN w:val="0"/>
        <w:adjustRightInd w:val="0"/>
        <w:spacing w:line="248" w:lineRule="exact"/>
        <w:ind w:left="4536"/>
        <w:jc w:val="right"/>
        <w:rPr>
          <w:rFonts w:ascii="Times New Roman" w:eastAsia="標楷體" w:hAnsi="Times New Roman" w:cs="Times New Roman" w:hint="eastAsia"/>
          <w:kern w:val="0"/>
          <w:sz w:val="20"/>
          <w:szCs w:val="20"/>
        </w:rPr>
      </w:pPr>
      <w:r w:rsidRPr="004F6E3A">
        <w:rPr>
          <w:rFonts w:ascii="Times New Roman" w:eastAsia="標楷體" w:hAnsi="Times New Roman" w:cs="Times New Roman"/>
          <w:kern w:val="0"/>
          <w:sz w:val="20"/>
          <w:szCs w:val="20"/>
        </w:rPr>
        <w:t>February 24, 1994 Amended and passed by the 8</w:t>
      </w:r>
      <w:r w:rsidRPr="004F6E3A">
        <w:rPr>
          <w:rFonts w:ascii="Times New Roman" w:eastAsia="標楷體" w:hAnsi="Times New Roman" w:cs="Times New Roman"/>
          <w:kern w:val="0"/>
          <w:sz w:val="20"/>
          <w:szCs w:val="20"/>
          <w:vertAlign w:val="superscript"/>
        </w:rPr>
        <w:t>th</w:t>
      </w:r>
      <w:r w:rsidRPr="004F6E3A">
        <w:rPr>
          <w:rFonts w:ascii="Times New Roman" w:eastAsia="標楷體" w:hAnsi="Times New Roman" w:cs="Times New Roman"/>
          <w:kern w:val="0"/>
          <w:sz w:val="20"/>
          <w:szCs w:val="20"/>
        </w:rPr>
        <w:t xml:space="preserve"> meeting of the Regulations Committee of the Academic Year 1993</w:t>
      </w:r>
    </w:p>
    <w:p w:rsidR="00281CBC" w:rsidRDefault="00281CBC" w:rsidP="004F6E3A">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663E76">
        <w:rPr>
          <w:rFonts w:ascii="Times New Roman" w:eastAsia="標楷體" w:hAnsi="Times New Roman" w:cs="Times New Roman"/>
          <w:kern w:val="0"/>
          <w:sz w:val="20"/>
          <w:szCs w:val="20"/>
        </w:rPr>
        <w:t xml:space="preserve">83.04.18   82 </w:t>
      </w:r>
      <w:r w:rsidRPr="00663E76">
        <w:rPr>
          <w:rFonts w:ascii="Times New Roman" w:eastAsia="標楷體" w:hAnsi="Times New Roman" w:cs="Times New Roman"/>
          <w:kern w:val="0"/>
          <w:sz w:val="20"/>
          <w:szCs w:val="20"/>
        </w:rPr>
        <w:t>學年度第三次教務會議修正通過</w:t>
      </w:r>
    </w:p>
    <w:p w:rsidR="004F6E3A" w:rsidRPr="00663E76" w:rsidRDefault="004F6E3A" w:rsidP="004F6E3A">
      <w:pPr>
        <w:kinsoku w:val="0"/>
        <w:overflowPunct w:val="0"/>
        <w:autoSpaceDE w:val="0"/>
        <w:autoSpaceDN w:val="0"/>
        <w:adjustRightInd w:val="0"/>
        <w:spacing w:line="248" w:lineRule="exact"/>
        <w:ind w:left="4536"/>
        <w:jc w:val="right"/>
        <w:rPr>
          <w:rFonts w:ascii="Times New Roman" w:eastAsia="標楷體" w:hAnsi="Times New Roman" w:cs="Times New Roman" w:hint="eastAsia"/>
          <w:kern w:val="0"/>
          <w:sz w:val="20"/>
          <w:szCs w:val="20"/>
        </w:rPr>
      </w:pPr>
      <w:r w:rsidRPr="004F6E3A">
        <w:rPr>
          <w:rFonts w:ascii="Times New Roman" w:eastAsia="標楷體" w:hAnsi="Times New Roman" w:cs="Times New Roman"/>
          <w:kern w:val="0"/>
          <w:sz w:val="20"/>
          <w:szCs w:val="20"/>
        </w:rPr>
        <w:t xml:space="preserve">April 18, 1994 Amended and passed by the </w:t>
      </w:r>
      <w:r>
        <w:rPr>
          <w:rFonts w:ascii="Times New Roman" w:eastAsia="標楷體" w:hAnsi="Times New Roman" w:cs="Times New Roman"/>
          <w:kern w:val="0"/>
          <w:sz w:val="20"/>
          <w:szCs w:val="20"/>
        </w:rPr>
        <w:t>3</w:t>
      </w:r>
      <w:r>
        <w:rPr>
          <w:rFonts w:ascii="Times New Roman" w:eastAsia="標楷體" w:hAnsi="Times New Roman" w:cs="Times New Roman"/>
          <w:kern w:val="0"/>
          <w:sz w:val="20"/>
          <w:szCs w:val="20"/>
          <w:vertAlign w:val="superscript"/>
        </w:rPr>
        <w:t>rd</w:t>
      </w:r>
      <w:r w:rsidRPr="004F6E3A">
        <w:rPr>
          <w:rFonts w:ascii="Times New Roman" w:eastAsia="標楷體" w:hAnsi="Times New Roman" w:cs="Times New Roman"/>
          <w:kern w:val="0"/>
          <w:sz w:val="20"/>
          <w:szCs w:val="20"/>
        </w:rPr>
        <w:t xml:space="preserve"> Academic Affairs Meeting of the Academic Year 1993</w:t>
      </w:r>
    </w:p>
    <w:p w:rsidR="00281CBC" w:rsidRDefault="00281CBC" w:rsidP="004F6E3A">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663E76">
        <w:rPr>
          <w:rFonts w:ascii="Times New Roman" w:eastAsia="標楷體" w:hAnsi="Times New Roman" w:cs="Times New Roman"/>
          <w:kern w:val="0"/>
          <w:sz w:val="20"/>
          <w:szCs w:val="20"/>
        </w:rPr>
        <w:t>83.05.07   (83)</w:t>
      </w:r>
      <w:r w:rsidRPr="00663E76">
        <w:rPr>
          <w:rFonts w:ascii="Times New Roman" w:eastAsia="標楷體" w:hAnsi="Times New Roman" w:cs="Times New Roman"/>
          <w:kern w:val="0"/>
          <w:sz w:val="20"/>
          <w:szCs w:val="20"/>
        </w:rPr>
        <w:t>高</w:t>
      </w:r>
      <w:proofErr w:type="gramStart"/>
      <w:r w:rsidRPr="00663E76">
        <w:rPr>
          <w:rFonts w:ascii="Times New Roman" w:eastAsia="標楷體" w:hAnsi="Times New Roman" w:cs="Times New Roman"/>
          <w:kern w:val="0"/>
          <w:sz w:val="20"/>
          <w:szCs w:val="20"/>
        </w:rPr>
        <w:t>醫法字</w:t>
      </w:r>
      <w:proofErr w:type="gramEnd"/>
      <w:r w:rsidRPr="00663E76">
        <w:rPr>
          <w:rFonts w:ascii="Times New Roman" w:eastAsia="標楷體" w:hAnsi="Times New Roman" w:cs="Times New Roman"/>
          <w:kern w:val="0"/>
          <w:sz w:val="20"/>
          <w:szCs w:val="20"/>
        </w:rPr>
        <w:t>第</w:t>
      </w:r>
      <w:r w:rsidRPr="00663E76">
        <w:rPr>
          <w:rFonts w:ascii="Times New Roman" w:eastAsia="標楷體" w:hAnsi="Times New Roman" w:cs="Times New Roman"/>
          <w:kern w:val="0"/>
          <w:sz w:val="20"/>
          <w:szCs w:val="20"/>
        </w:rPr>
        <w:t xml:space="preserve"> 0 </w:t>
      </w:r>
      <w:r w:rsidRPr="00663E76">
        <w:rPr>
          <w:rFonts w:ascii="Times New Roman" w:eastAsia="標楷體" w:hAnsi="Times New Roman" w:cs="Times New Roman"/>
          <w:kern w:val="0"/>
          <w:sz w:val="20"/>
          <w:szCs w:val="20"/>
        </w:rPr>
        <w:t>六五號函公布</w:t>
      </w:r>
    </w:p>
    <w:p w:rsidR="004F6E3A" w:rsidRPr="004F6E3A" w:rsidRDefault="004F6E3A" w:rsidP="004F6E3A">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4F6E3A">
        <w:rPr>
          <w:rFonts w:ascii="Times New Roman" w:eastAsia="標楷體" w:hAnsi="Times New Roman" w:cs="Times New Roman"/>
          <w:kern w:val="0"/>
          <w:sz w:val="20"/>
          <w:szCs w:val="20"/>
        </w:rPr>
        <w:t xml:space="preserve">May 7, 1994 </w:t>
      </w:r>
      <w:r w:rsidRPr="00663E76">
        <w:rPr>
          <w:rFonts w:ascii="Times New Roman" w:eastAsia="標楷體" w:hAnsi="Times New Roman" w:cs="Times New Roman"/>
          <w:kern w:val="0"/>
          <w:sz w:val="20"/>
          <w:szCs w:val="20"/>
        </w:rPr>
        <w:t>(83)</w:t>
      </w:r>
      <w:r>
        <w:rPr>
          <w:rFonts w:ascii="Times New Roman" w:eastAsia="標楷體" w:hAnsi="Times New Roman" w:cs="Times New Roman"/>
          <w:kern w:val="0"/>
          <w:sz w:val="20"/>
          <w:szCs w:val="20"/>
        </w:rPr>
        <w:t xml:space="preserve"> </w:t>
      </w:r>
      <w:r w:rsidRPr="004F6E3A">
        <w:rPr>
          <w:rFonts w:ascii="Times New Roman" w:eastAsia="標楷體" w:hAnsi="Times New Roman" w:cs="Times New Roman"/>
          <w:kern w:val="0"/>
          <w:sz w:val="20"/>
          <w:szCs w:val="20"/>
        </w:rPr>
        <w:t xml:space="preserve">Promulgated via the KMU official letter Fa Tzu </w:t>
      </w:r>
    </w:p>
    <w:p w:rsidR="004F6E3A" w:rsidRPr="00663E76" w:rsidRDefault="004F6E3A" w:rsidP="004F6E3A">
      <w:pPr>
        <w:kinsoku w:val="0"/>
        <w:overflowPunct w:val="0"/>
        <w:autoSpaceDE w:val="0"/>
        <w:autoSpaceDN w:val="0"/>
        <w:adjustRightInd w:val="0"/>
        <w:spacing w:line="248" w:lineRule="exact"/>
        <w:ind w:left="4536"/>
        <w:jc w:val="right"/>
        <w:rPr>
          <w:rFonts w:ascii="Times New Roman" w:eastAsia="標楷體" w:hAnsi="Times New Roman" w:cs="Times New Roman" w:hint="eastAsia"/>
          <w:kern w:val="0"/>
          <w:sz w:val="20"/>
          <w:szCs w:val="20"/>
        </w:rPr>
      </w:pPr>
      <w:r w:rsidRPr="004F6E3A">
        <w:rPr>
          <w:rFonts w:ascii="Times New Roman" w:eastAsia="標楷體" w:hAnsi="Times New Roman" w:cs="Times New Roman"/>
          <w:kern w:val="0"/>
          <w:sz w:val="20"/>
          <w:szCs w:val="20"/>
        </w:rPr>
        <w:t>No. 065</w:t>
      </w:r>
    </w:p>
    <w:p w:rsidR="00281CBC" w:rsidRDefault="00281CBC" w:rsidP="004F6E3A">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663E76">
        <w:rPr>
          <w:rFonts w:ascii="Times New Roman" w:eastAsia="標楷體" w:hAnsi="Times New Roman" w:cs="Times New Roman"/>
          <w:kern w:val="0"/>
          <w:sz w:val="20"/>
          <w:szCs w:val="20"/>
        </w:rPr>
        <w:t xml:space="preserve">104.07.23  103 </w:t>
      </w:r>
      <w:r w:rsidRPr="00663E76">
        <w:rPr>
          <w:rFonts w:ascii="Times New Roman" w:eastAsia="標楷體" w:hAnsi="Times New Roman" w:cs="Times New Roman"/>
          <w:kern w:val="0"/>
          <w:sz w:val="20"/>
          <w:szCs w:val="20"/>
        </w:rPr>
        <w:t>學年度第六次教務會議通過</w:t>
      </w:r>
    </w:p>
    <w:p w:rsidR="00CF777E" w:rsidRDefault="00CF777E" w:rsidP="004F6E3A">
      <w:pPr>
        <w:kinsoku w:val="0"/>
        <w:overflowPunct w:val="0"/>
        <w:autoSpaceDE w:val="0"/>
        <w:autoSpaceDN w:val="0"/>
        <w:adjustRightInd w:val="0"/>
        <w:spacing w:line="248" w:lineRule="exact"/>
        <w:ind w:left="4536"/>
        <w:jc w:val="right"/>
        <w:rPr>
          <w:rFonts w:ascii="Times New Roman" w:eastAsia="標楷體" w:hAnsi="Times New Roman" w:cs="Times New Roman" w:hint="eastAsia"/>
          <w:kern w:val="0"/>
          <w:sz w:val="20"/>
          <w:szCs w:val="20"/>
        </w:rPr>
      </w:pPr>
      <w:r w:rsidRPr="00CF777E">
        <w:rPr>
          <w:rFonts w:ascii="Times New Roman" w:eastAsia="標楷體" w:hAnsi="Times New Roman" w:cs="Times New Roman"/>
          <w:kern w:val="0"/>
          <w:sz w:val="20"/>
          <w:szCs w:val="20"/>
        </w:rPr>
        <w:t>July 23, 2015 passed by the 6</w:t>
      </w:r>
      <w:r w:rsidRPr="00CF777E">
        <w:rPr>
          <w:rFonts w:ascii="Times New Roman" w:eastAsia="標楷體" w:hAnsi="Times New Roman" w:cs="Times New Roman"/>
          <w:kern w:val="0"/>
          <w:sz w:val="20"/>
          <w:szCs w:val="20"/>
          <w:vertAlign w:val="superscript"/>
        </w:rPr>
        <w:t>th</w:t>
      </w:r>
      <w:r w:rsidRPr="00CF777E">
        <w:rPr>
          <w:rFonts w:ascii="Times New Roman" w:eastAsia="標楷體" w:hAnsi="Times New Roman" w:cs="Times New Roman"/>
          <w:kern w:val="0"/>
          <w:sz w:val="20"/>
          <w:szCs w:val="20"/>
        </w:rPr>
        <w:t xml:space="preserve"> Academic Affairs Meeting of the Academic Year 2014</w:t>
      </w:r>
    </w:p>
    <w:p w:rsidR="00281CBC" w:rsidRDefault="00281CBC" w:rsidP="004F6E3A">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663E76">
        <w:rPr>
          <w:rFonts w:ascii="Times New Roman" w:eastAsia="標楷體" w:hAnsi="Times New Roman" w:cs="Times New Roman"/>
          <w:kern w:val="0"/>
          <w:sz w:val="20"/>
          <w:szCs w:val="20"/>
        </w:rPr>
        <w:t xml:space="preserve">104.08.28  </w:t>
      </w:r>
      <w:r w:rsidRPr="00663E76">
        <w:rPr>
          <w:rFonts w:ascii="Times New Roman" w:eastAsia="標楷體" w:hAnsi="Times New Roman" w:cs="Times New Roman"/>
          <w:kern w:val="0"/>
          <w:sz w:val="20"/>
          <w:szCs w:val="20"/>
        </w:rPr>
        <w:t>高</w:t>
      </w:r>
      <w:proofErr w:type="gramStart"/>
      <w:r w:rsidRPr="00663E76">
        <w:rPr>
          <w:rFonts w:ascii="Times New Roman" w:eastAsia="標楷體" w:hAnsi="Times New Roman" w:cs="Times New Roman"/>
          <w:kern w:val="0"/>
          <w:sz w:val="20"/>
          <w:szCs w:val="20"/>
        </w:rPr>
        <w:t>醫教字</w:t>
      </w:r>
      <w:proofErr w:type="gramEnd"/>
      <w:r w:rsidRPr="00663E76">
        <w:rPr>
          <w:rFonts w:ascii="Times New Roman" w:eastAsia="標楷體" w:hAnsi="Times New Roman" w:cs="Times New Roman"/>
          <w:kern w:val="0"/>
          <w:sz w:val="20"/>
          <w:szCs w:val="20"/>
        </w:rPr>
        <w:t>第</w:t>
      </w:r>
      <w:r w:rsidRPr="00663E76">
        <w:rPr>
          <w:rFonts w:ascii="Times New Roman" w:eastAsia="標楷體" w:hAnsi="Times New Roman" w:cs="Times New Roman"/>
          <w:kern w:val="0"/>
          <w:sz w:val="20"/>
          <w:szCs w:val="20"/>
        </w:rPr>
        <w:t xml:space="preserve"> 1041102747 </w:t>
      </w:r>
      <w:r w:rsidRPr="00663E76">
        <w:rPr>
          <w:rFonts w:ascii="Times New Roman" w:eastAsia="標楷體" w:hAnsi="Times New Roman" w:cs="Times New Roman"/>
          <w:kern w:val="0"/>
          <w:sz w:val="20"/>
          <w:szCs w:val="20"/>
        </w:rPr>
        <w:t>號函公布</w:t>
      </w:r>
    </w:p>
    <w:p w:rsidR="00CF777E" w:rsidRPr="00CF777E" w:rsidRDefault="00CF777E" w:rsidP="00CF777E">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CF777E">
        <w:rPr>
          <w:rFonts w:ascii="Times New Roman" w:eastAsia="標楷體" w:hAnsi="Times New Roman" w:cs="Times New Roman"/>
          <w:kern w:val="0"/>
          <w:sz w:val="20"/>
          <w:szCs w:val="20"/>
        </w:rPr>
        <w:t xml:space="preserve">August 28, 2015 promulgated via the KMU official letter </w:t>
      </w:r>
      <w:proofErr w:type="spellStart"/>
      <w:r>
        <w:rPr>
          <w:rFonts w:ascii="Times New Roman" w:eastAsia="標楷體" w:hAnsi="Times New Roman" w:cs="Times New Roman"/>
          <w:kern w:val="0"/>
          <w:sz w:val="20"/>
          <w:szCs w:val="20"/>
        </w:rPr>
        <w:t>Chi</w:t>
      </w:r>
      <w:r w:rsidRPr="00CF777E">
        <w:rPr>
          <w:rFonts w:ascii="Times New Roman" w:eastAsia="標楷體" w:hAnsi="Times New Roman" w:cs="Times New Roman"/>
          <w:kern w:val="0"/>
          <w:sz w:val="20"/>
          <w:szCs w:val="20"/>
        </w:rPr>
        <w:t>ao</w:t>
      </w:r>
      <w:proofErr w:type="spellEnd"/>
      <w:r w:rsidRPr="00CF777E">
        <w:rPr>
          <w:rFonts w:ascii="Times New Roman" w:eastAsia="標楷體" w:hAnsi="Times New Roman" w:cs="Times New Roman"/>
          <w:kern w:val="0"/>
          <w:sz w:val="20"/>
          <w:szCs w:val="20"/>
        </w:rPr>
        <w:t xml:space="preserve"> </w:t>
      </w:r>
    </w:p>
    <w:p w:rsidR="004F6E3A" w:rsidRPr="00663E76" w:rsidRDefault="00CF777E" w:rsidP="00CF777E">
      <w:pPr>
        <w:kinsoku w:val="0"/>
        <w:overflowPunct w:val="0"/>
        <w:autoSpaceDE w:val="0"/>
        <w:autoSpaceDN w:val="0"/>
        <w:adjustRightInd w:val="0"/>
        <w:spacing w:line="248" w:lineRule="exact"/>
        <w:ind w:left="4536"/>
        <w:jc w:val="right"/>
        <w:rPr>
          <w:rFonts w:ascii="Times New Roman" w:eastAsia="標楷體" w:hAnsi="Times New Roman" w:cs="Times New Roman" w:hint="eastAsia"/>
          <w:kern w:val="0"/>
          <w:sz w:val="20"/>
          <w:szCs w:val="20"/>
        </w:rPr>
      </w:pPr>
      <w:r w:rsidRPr="00CF777E">
        <w:rPr>
          <w:rFonts w:ascii="Times New Roman" w:eastAsia="標楷體" w:hAnsi="Times New Roman" w:cs="Times New Roman"/>
          <w:kern w:val="0"/>
          <w:sz w:val="20"/>
          <w:szCs w:val="20"/>
        </w:rPr>
        <w:t>Tzu No. 1041102747</w:t>
      </w:r>
    </w:p>
    <w:p w:rsidR="00281CBC" w:rsidRDefault="00281CBC" w:rsidP="004F6E3A">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663E76">
        <w:rPr>
          <w:rFonts w:ascii="Times New Roman" w:eastAsia="標楷體" w:hAnsi="Times New Roman" w:cs="Times New Roman"/>
          <w:kern w:val="0"/>
          <w:sz w:val="20"/>
          <w:szCs w:val="20"/>
        </w:rPr>
        <w:t xml:space="preserve">112.02.10  111 </w:t>
      </w:r>
      <w:proofErr w:type="gramStart"/>
      <w:r w:rsidRPr="00663E76">
        <w:rPr>
          <w:rFonts w:ascii="Times New Roman" w:eastAsia="標楷體" w:hAnsi="Times New Roman" w:cs="Times New Roman"/>
          <w:kern w:val="0"/>
          <w:sz w:val="20"/>
          <w:szCs w:val="20"/>
        </w:rPr>
        <w:t>學年度第</w:t>
      </w:r>
      <w:proofErr w:type="gramEnd"/>
      <w:r w:rsidRPr="00663E76">
        <w:rPr>
          <w:rFonts w:ascii="Times New Roman" w:eastAsia="標楷體" w:hAnsi="Times New Roman" w:cs="Times New Roman"/>
          <w:kern w:val="0"/>
          <w:sz w:val="20"/>
          <w:szCs w:val="20"/>
        </w:rPr>
        <w:t xml:space="preserve"> 2 </w:t>
      </w:r>
      <w:r w:rsidRPr="00663E76">
        <w:rPr>
          <w:rFonts w:ascii="Times New Roman" w:eastAsia="標楷體" w:hAnsi="Times New Roman" w:cs="Times New Roman"/>
          <w:kern w:val="0"/>
          <w:sz w:val="20"/>
          <w:szCs w:val="20"/>
        </w:rPr>
        <w:t>次教務會議通過</w:t>
      </w:r>
    </w:p>
    <w:p w:rsidR="004F6E3A" w:rsidRPr="00663E76" w:rsidRDefault="00CF777E" w:rsidP="004F6E3A">
      <w:pPr>
        <w:kinsoku w:val="0"/>
        <w:overflowPunct w:val="0"/>
        <w:autoSpaceDE w:val="0"/>
        <w:autoSpaceDN w:val="0"/>
        <w:adjustRightInd w:val="0"/>
        <w:spacing w:line="248" w:lineRule="exact"/>
        <w:ind w:left="4536"/>
        <w:jc w:val="right"/>
        <w:rPr>
          <w:rFonts w:ascii="Times New Roman" w:eastAsia="標楷體" w:hAnsi="Times New Roman" w:cs="Times New Roman" w:hint="eastAsia"/>
          <w:kern w:val="0"/>
          <w:sz w:val="20"/>
          <w:szCs w:val="20"/>
        </w:rPr>
      </w:pPr>
      <w:r w:rsidRPr="00CF777E">
        <w:rPr>
          <w:rFonts w:ascii="Times New Roman" w:eastAsia="標楷體" w:hAnsi="Times New Roman" w:cs="Times New Roman"/>
          <w:kern w:val="0"/>
          <w:sz w:val="20"/>
          <w:szCs w:val="20"/>
        </w:rPr>
        <w:t>February 10, 2023 passed by the 2</w:t>
      </w:r>
      <w:r w:rsidRPr="00CF777E">
        <w:rPr>
          <w:rFonts w:ascii="Times New Roman" w:eastAsia="標楷體" w:hAnsi="Times New Roman" w:cs="Times New Roman"/>
          <w:kern w:val="0"/>
          <w:sz w:val="20"/>
          <w:szCs w:val="20"/>
          <w:vertAlign w:val="superscript"/>
        </w:rPr>
        <w:t>nd</w:t>
      </w:r>
      <w:r w:rsidRPr="00CF777E">
        <w:rPr>
          <w:rFonts w:ascii="Times New Roman" w:eastAsia="標楷體" w:hAnsi="Times New Roman" w:cs="Times New Roman"/>
          <w:kern w:val="0"/>
          <w:sz w:val="20"/>
          <w:szCs w:val="20"/>
        </w:rPr>
        <w:t xml:space="preserve"> Academic Affairs Meeting of the Academic Year 2022</w:t>
      </w:r>
    </w:p>
    <w:p w:rsidR="00281CBC" w:rsidRDefault="00281CBC" w:rsidP="004F6E3A">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663E76">
        <w:rPr>
          <w:rFonts w:ascii="Times New Roman" w:eastAsia="標楷體" w:hAnsi="Times New Roman" w:cs="Times New Roman"/>
          <w:kern w:val="0"/>
          <w:sz w:val="20"/>
          <w:szCs w:val="20"/>
        </w:rPr>
        <w:t xml:space="preserve">112.03.13  </w:t>
      </w:r>
      <w:r w:rsidRPr="00663E76">
        <w:rPr>
          <w:rFonts w:ascii="Times New Roman" w:eastAsia="標楷體" w:hAnsi="Times New Roman" w:cs="Times New Roman"/>
          <w:kern w:val="0"/>
          <w:sz w:val="20"/>
          <w:szCs w:val="20"/>
        </w:rPr>
        <w:t>高</w:t>
      </w:r>
      <w:proofErr w:type="gramStart"/>
      <w:r w:rsidRPr="00663E76">
        <w:rPr>
          <w:rFonts w:ascii="Times New Roman" w:eastAsia="標楷體" w:hAnsi="Times New Roman" w:cs="Times New Roman"/>
          <w:kern w:val="0"/>
          <w:sz w:val="20"/>
          <w:szCs w:val="20"/>
        </w:rPr>
        <w:t>醫教字</w:t>
      </w:r>
      <w:proofErr w:type="gramEnd"/>
      <w:r w:rsidRPr="00663E76">
        <w:rPr>
          <w:rFonts w:ascii="Times New Roman" w:eastAsia="標楷體" w:hAnsi="Times New Roman" w:cs="Times New Roman"/>
          <w:kern w:val="0"/>
          <w:sz w:val="20"/>
          <w:szCs w:val="20"/>
        </w:rPr>
        <w:t>第</w:t>
      </w:r>
      <w:r w:rsidRPr="00663E76">
        <w:rPr>
          <w:rFonts w:ascii="Times New Roman" w:eastAsia="標楷體" w:hAnsi="Times New Roman" w:cs="Times New Roman"/>
          <w:kern w:val="0"/>
          <w:sz w:val="20"/>
          <w:szCs w:val="20"/>
        </w:rPr>
        <w:t xml:space="preserve"> 1121100686 </w:t>
      </w:r>
      <w:r w:rsidRPr="00663E76">
        <w:rPr>
          <w:rFonts w:ascii="Times New Roman" w:eastAsia="標楷體" w:hAnsi="Times New Roman" w:cs="Times New Roman"/>
          <w:kern w:val="0"/>
          <w:sz w:val="20"/>
          <w:szCs w:val="20"/>
        </w:rPr>
        <w:t>號函公布</w:t>
      </w:r>
    </w:p>
    <w:p w:rsidR="00CF777E" w:rsidRPr="00CF777E" w:rsidRDefault="00CF777E" w:rsidP="00CF777E">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CF777E">
        <w:rPr>
          <w:rFonts w:ascii="Times New Roman" w:eastAsia="標楷體" w:hAnsi="Times New Roman" w:cs="Times New Roman"/>
          <w:kern w:val="0"/>
          <w:sz w:val="20"/>
          <w:szCs w:val="20"/>
        </w:rPr>
        <w:t xml:space="preserve">March 13, 2023 promulgated via the KMU official letter </w:t>
      </w:r>
      <w:proofErr w:type="spellStart"/>
      <w:r>
        <w:rPr>
          <w:rFonts w:ascii="Times New Roman" w:eastAsia="標楷體" w:hAnsi="Times New Roman" w:cs="Times New Roman"/>
          <w:kern w:val="0"/>
          <w:sz w:val="20"/>
          <w:szCs w:val="20"/>
        </w:rPr>
        <w:t>Ch</w:t>
      </w:r>
      <w:r w:rsidRPr="00CF777E">
        <w:rPr>
          <w:rFonts w:ascii="Times New Roman" w:eastAsia="標楷體" w:hAnsi="Times New Roman" w:cs="Times New Roman"/>
          <w:kern w:val="0"/>
          <w:sz w:val="20"/>
          <w:szCs w:val="20"/>
        </w:rPr>
        <w:t>iao</w:t>
      </w:r>
      <w:proofErr w:type="spellEnd"/>
      <w:r w:rsidRPr="00CF777E">
        <w:rPr>
          <w:rFonts w:ascii="Times New Roman" w:eastAsia="標楷體" w:hAnsi="Times New Roman" w:cs="Times New Roman"/>
          <w:kern w:val="0"/>
          <w:sz w:val="20"/>
          <w:szCs w:val="20"/>
        </w:rPr>
        <w:t xml:space="preserve"> </w:t>
      </w:r>
    </w:p>
    <w:p w:rsidR="00CF777E" w:rsidRPr="00663E76" w:rsidRDefault="00CF777E" w:rsidP="00CF777E">
      <w:pPr>
        <w:kinsoku w:val="0"/>
        <w:overflowPunct w:val="0"/>
        <w:autoSpaceDE w:val="0"/>
        <w:autoSpaceDN w:val="0"/>
        <w:adjustRightInd w:val="0"/>
        <w:spacing w:line="248" w:lineRule="exact"/>
        <w:ind w:left="4536"/>
        <w:jc w:val="right"/>
        <w:rPr>
          <w:rFonts w:ascii="Times New Roman" w:eastAsia="標楷體" w:hAnsi="Times New Roman" w:cs="Times New Roman" w:hint="eastAsia"/>
          <w:kern w:val="0"/>
          <w:sz w:val="20"/>
          <w:szCs w:val="20"/>
        </w:rPr>
      </w:pPr>
      <w:r w:rsidRPr="00CF777E">
        <w:rPr>
          <w:rFonts w:ascii="Times New Roman" w:eastAsia="標楷體" w:hAnsi="Times New Roman" w:cs="Times New Roman"/>
          <w:kern w:val="0"/>
          <w:sz w:val="20"/>
          <w:szCs w:val="20"/>
        </w:rPr>
        <w:t>Tzu No. 1121100686</w:t>
      </w:r>
    </w:p>
    <w:bookmarkEnd w:id="0"/>
    <w:p w:rsidR="00281CBC" w:rsidRPr="00663E76" w:rsidRDefault="00281CBC" w:rsidP="004F6E3A">
      <w:pPr>
        <w:kinsoku w:val="0"/>
        <w:overflowPunct w:val="0"/>
        <w:autoSpaceDE w:val="0"/>
        <w:autoSpaceDN w:val="0"/>
        <w:adjustRightInd w:val="0"/>
        <w:spacing w:line="384" w:lineRule="exact"/>
        <w:jc w:val="right"/>
        <w:rPr>
          <w:rFonts w:ascii="Times New Roman" w:eastAsia="標楷體" w:hAnsi="Times New Roman" w:cs="Times New Roman"/>
          <w:b/>
          <w:bCs/>
          <w:spacing w:val="-2"/>
          <w:kern w:val="0"/>
          <w:sz w:val="32"/>
          <w:szCs w:val="32"/>
        </w:rPr>
      </w:pPr>
    </w:p>
    <w:p w:rsidR="00281CBC" w:rsidRPr="00663E76" w:rsidRDefault="00281CBC" w:rsidP="00281CBC">
      <w:pPr>
        <w:kinsoku w:val="0"/>
        <w:overflowPunct w:val="0"/>
        <w:autoSpaceDE w:val="0"/>
        <w:autoSpaceDN w:val="0"/>
        <w:adjustRightInd w:val="0"/>
        <w:spacing w:line="269" w:lineRule="exact"/>
        <w:jc w:val="right"/>
        <w:rPr>
          <w:rFonts w:ascii="Times New Roman" w:eastAsia="標楷體" w:hAnsi="Times New Roman" w:cs="Times New Roman"/>
          <w:kern w:val="0"/>
          <w:sz w:val="20"/>
          <w:szCs w:val="20"/>
        </w:rPr>
      </w:pPr>
    </w:p>
    <w:p w:rsidR="00281CBC" w:rsidRPr="00663E76" w:rsidRDefault="00281CBC" w:rsidP="00281CBC">
      <w:pPr>
        <w:kinsoku w:val="0"/>
        <w:overflowPunct w:val="0"/>
        <w:autoSpaceDE w:val="0"/>
        <w:autoSpaceDN w:val="0"/>
        <w:adjustRightInd w:val="0"/>
        <w:spacing w:before="12"/>
        <w:rPr>
          <w:rFonts w:ascii="Times New Roman" w:eastAsia="標楷體" w:hAnsi="Times New Roman" w:cs="Times New Roman"/>
          <w:kern w:val="0"/>
          <w:sz w:val="2"/>
          <w:szCs w:val="2"/>
        </w:rPr>
      </w:pPr>
    </w:p>
    <w:tbl>
      <w:tblPr>
        <w:tblW w:w="10416" w:type="dxa"/>
        <w:tblLayout w:type="fixed"/>
        <w:tblCellMar>
          <w:left w:w="0" w:type="dxa"/>
          <w:right w:w="0" w:type="dxa"/>
        </w:tblCellMar>
        <w:tblLook w:val="0000" w:firstRow="0" w:lastRow="0" w:firstColumn="0" w:lastColumn="0" w:noHBand="0" w:noVBand="0"/>
      </w:tblPr>
      <w:tblGrid>
        <w:gridCol w:w="993"/>
        <w:gridCol w:w="9423"/>
      </w:tblGrid>
      <w:tr w:rsidR="00281CBC" w:rsidRPr="00663E76" w:rsidTr="00663E76">
        <w:trPr>
          <w:trHeight w:val="291"/>
        </w:trPr>
        <w:tc>
          <w:tcPr>
            <w:tcW w:w="993" w:type="dxa"/>
            <w:tcBorders>
              <w:top w:val="none" w:sz="6" w:space="0" w:color="auto"/>
              <w:left w:val="none" w:sz="6" w:space="0" w:color="auto"/>
              <w:bottom w:val="none" w:sz="6" w:space="0" w:color="auto"/>
              <w:right w:val="none" w:sz="6" w:space="0" w:color="auto"/>
            </w:tcBorders>
          </w:tcPr>
          <w:p w:rsidR="00281CBC" w:rsidRDefault="00281CBC" w:rsidP="00F7626E">
            <w:pPr>
              <w:kinsoku w:val="0"/>
              <w:overflowPunct w:val="0"/>
              <w:autoSpaceDE w:val="0"/>
              <w:autoSpaceDN w:val="0"/>
              <w:adjustRightInd w:val="0"/>
              <w:snapToGrid w:val="0"/>
              <w:spacing w:line="240" w:lineRule="exact"/>
              <w:ind w:left="36" w:right="100"/>
              <w:jc w:val="center"/>
              <w:rPr>
                <w:rFonts w:ascii="Times New Roman" w:eastAsia="標楷體" w:hAnsi="Times New Roman" w:cs="Times New Roman"/>
                <w:spacing w:val="-6"/>
                <w:kern w:val="0"/>
                <w:szCs w:val="24"/>
              </w:rPr>
            </w:pPr>
            <w:r w:rsidRPr="00663E76">
              <w:rPr>
                <w:rFonts w:ascii="Times New Roman" w:eastAsia="標楷體" w:hAnsi="Times New Roman" w:cs="Times New Roman"/>
                <w:spacing w:val="-6"/>
                <w:kern w:val="0"/>
                <w:szCs w:val="24"/>
              </w:rPr>
              <w:t>一、</w:t>
            </w:r>
          </w:p>
          <w:p w:rsidR="00663E76" w:rsidRPr="00663E76" w:rsidRDefault="00663E76" w:rsidP="00F7626E">
            <w:pPr>
              <w:kinsoku w:val="0"/>
              <w:overflowPunct w:val="0"/>
              <w:autoSpaceDE w:val="0"/>
              <w:autoSpaceDN w:val="0"/>
              <w:adjustRightInd w:val="0"/>
              <w:snapToGrid w:val="0"/>
              <w:spacing w:line="240" w:lineRule="exact"/>
              <w:ind w:left="36" w:right="100"/>
              <w:jc w:val="center"/>
              <w:rPr>
                <w:rFonts w:ascii="Times New Roman" w:eastAsia="標楷體" w:hAnsi="Times New Roman" w:cs="Times New Roman"/>
                <w:spacing w:val="-6"/>
                <w:kern w:val="0"/>
                <w:szCs w:val="24"/>
              </w:rPr>
            </w:pPr>
            <w:r>
              <w:rPr>
                <w:rFonts w:ascii="Times New Roman" w:eastAsia="標楷體" w:hAnsi="Times New Roman" w:cs="Times New Roman" w:hint="eastAsia"/>
                <w:spacing w:val="-6"/>
                <w:kern w:val="0"/>
                <w:szCs w:val="24"/>
              </w:rPr>
              <w:t>Ar</w:t>
            </w:r>
            <w:r>
              <w:rPr>
                <w:rFonts w:ascii="Times New Roman" w:eastAsia="標楷體" w:hAnsi="Times New Roman" w:cs="Times New Roman"/>
                <w:spacing w:val="-6"/>
                <w:kern w:val="0"/>
                <w:szCs w:val="24"/>
              </w:rPr>
              <w:t>ticle 1</w:t>
            </w:r>
          </w:p>
        </w:tc>
        <w:tc>
          <w:tcPr>
            <w:tcW w:w="9423" w:type="dxa"/>
            <w:tcBorders>
              <w:top w:val="none" w:sz="6" w:space="0" w:color="auto"/>
              <w:left w:val="none" w:sz="6" w:space="0" w:color="auto"/>
              <w:bottom w:val="none" w:sz="6" w:space="0" w:color="auto"/>
              <w:right w:val="none" w:sz="6" w:space="0" w:color="auto"/>
            </w:tcBorders>
          </w:tcPr>
          <w:p w:rsidR="00281CBC" w:rsidRDefault="00281CBC" w:rsidP="00F7626E">
            <w:pPr>
              <w:kinsoku w:val="0"/>
              <w:overflowPunct w:val="0"/>
              <w:autoSpaceDE w:val="0"/>
              <w:autoSpaceDN w:val="0"/>
              <w:adjustRightInd w:val="0"/>
              <w:snapToGrid w:val="0"/>
              <w:spacing w:line="240" w:lineRule="exact"/>
              <w:ind w:left="115"/>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本校為規範校內考試學生應遵守之事項，特訂定本要點。</w:t>
            </w:r>
          </w:p>
          <w:p w:rsidR="00663E76" w:rsidRPr="00663E76" w:rsidRDefault="00761A54" w:rsidP="00F7626E">
            <w:pPr>
              <w:kinsoku w:val="0"/>
              <w:overflowPunct w:val="0"/>
              <w:autoSpaceDE w:val="0"/>
              <w:autoSpaceDN w:val="0"/>
              <w:adjustRightInd w:val="0"/>
              <w:snapToGrid w:val="0"/>
              <w:spacing w:line="240" w:lineRule="exact"/>
              <w:ind w:left="115"/>
              <w:jc w:val="both"/>
              <w:rPr>
                <w:rFonts w:ascii="Times New Roman" w:eastAsia="標楷體" w:hAnsi="Times New Roman" w:cs="Times New Roman"/>
                <w:spacing w:val="-2"/>
                <w:kern w:val="0"/>
                <w:szCs w:val="24"/>
              </w:rPr>
            </w:pPr>
            <w:r w:rsidRPr="00761A54">
              <w:rPr>
                <w:rFonts w:ascii="Times New Roman" w:eastAsia="標楷體" w:hAnsi="Times New Roman" w:cs="Times New Roman"/>
                <w:spacing w:val="-2"/>
                <w:kern w:val="0"/>
                <w:szCs w:val="24"/>
              </w:rPr>
              <w:t>Kaohsi</w:t>
            </w:r>
            <w:r>
              <w:rPr>
                <w:rFonts w:ascii="Times New Roman" w:eastAsia="標楷體" w:hAnsi="Times New Roman" w:cs="Times New Roman"/>
                <w:spacing w:val="-2"/>
                <w:kern w:val="0"/>
                <w:szCs w:val="24"/>
              </w:rPr>
              <w:t>ung Medical University (KMU or “the University”</w:t>
            </w:r>
            <w:r w:rsidRPr="00761A54">
              <w:rPr>
                <w:rFonts w:ascii="Times New Roman" w:eastAsia="標楷體" w:hAnsi="Times New Roman" w:cs="Times New Roman"/>
                <w:spacing w:val="-2"/>
                <w:kern w:val="0"/>
                <w:szCs w:val="24"/>
              </w:rPr>
              <w:t xml:space="preserve">) formulates the KMU Directives for Students to Follow during Examinations </w:t>
            </w:r>
            <w:r>
              <w:rPr>
                <w:rFonts w:ascii="Times New Roman" w:eastAsia="標楷體" w:hAnsi="Times New Roman" w:cs="Times New Roman"/>
                <w:spacing w:val="-2"/>
                <w:kern w:val="0"/>
                <w:szCs w:val="24"/>
              </w:rPr>
              <w:t xml:space="preserve">(“the Directives”) </w:t>
            </w:r>
            <w:r w:rsidRPr="00761A54">
              <w:rPr>
                <w:rFonts w:ascii="Times New Roman" w:eastAsia="標楷體" w:hAnsi="Times New Roman" w:cs="Times New Roman"/>
                <w:spacing w:val="-2"/>
                <w:kern w:val="0"/>
                <w:szCs w:val="24"/>
              </w:rPr>
              <w:t>to regulate matters students shall adhere to when taking exams on campus</w:t>
            </w:r>
            <w:r w:rsidR="00F7626E">
              <w:rPr>
                <w:rFonts w:ascii="Times New Roman" w:eastAsia="標楷體" w:hAnsi="Times New Roman" w:cs="Times New Roman"/>
                <w:spacing w:val="-2"/>
                <w:kern w:val="0"/>
                <w:szCs w:val="24"/>
              </w:rPr>
              <w:t>.</w:t>
            </w:r>
          </w:p>
        </w:tc>
      </w:tr>
      <w:tr w:rsidR="00281CBC" w:rsidRPr="00663E76" w:rsidTr="00663E76">
        <w:trPr>
          <w:trHeight w:val="1262"/>
        </w:trPr>
        <w:tc>
          <w:tcPr>
            <w:tcW w:w="993" w:type="dxa"/>
            <w:tcBorders>
              <w:top w:val="none" w:sz="6" w:space="0" w:color="auto"/>
              <w:left w:val="none" w:sz="6" w:space="0" w:color="auto"/>
              <w:bottom w:val="none" w:sz="6" w:space="0" w:color="auto"/>
              <w:right w:val="none" w:sz="6" w:space="0" w:color="auto"/>
            </w:tcBorders>
          </w:tcPr>
          <w:p w:rsidR="00281CBC" w:rsidRDefault="00281CBC" w:rsidP="00F7626E">
            <w:pPr>
              <w:kinsoku w:val="0"/>
              <w:overflowPunct w:val="0"/>
              <w:autoSpaceDE w:val="0"/>
              <w:autoSpaceDN w:val="0"/>
              <w:adjustRightInd w:val="0"/>
              <w:snapToGrid w:val="0"/>
              <w:spacing w:line="240" w:lineRule="exact"/>
              <w:ind w:left="36" w:right="100"/>
              <w:jc w:val="center"/>
              <w:rPr>
                <w:rFonts w:ascii="Times New Roman" w:eastAsia="標楷體" w:hAnsi="Times New Roman" w:cs="Times New Roman"/>
                <w:spacing w:val="-6"/>
                <w:kern w:val="0"/>
                <w:szCs w:val="24"/>
              </w:rPr>
            </w:pPr>
            <w:r w:rsidRPr="00663E76">
              <w:rPr>
                <w:rFonts w:ascii="Times New Roman" w:eastAsia="標楷體" w:hAnsi="Times New Roman" w:cs="Times New Roman"/>
                <w:spacing w:val="-6"/>
                <w:kern w:val="0"/>
                <w:szCs w:val="24"/>
              </w:rPr>
              <w:t>二、</w:t>
            </w:r>
          </w:p>
          <w:p w:rsidR="00761A54" w:rsidRPr="00663E76" w:rsidRDefault="00761A54" w:rsidP="00F7626E">
            <w:pPr>
              <w:kinsoku w:val="0"/>
              <w:overflowPunct w:val="0"/>
              <w:autoSpaceDE w:val="0"/>
              <w:autoSpaceDN w:val="0"/>
              <w:adjustRightInd w:val="0"/>
              <w:snapToGrid w:val="0"/>
              <w:spacing w:line="240" w:lineRule="exact"/>
              <w:ind w:left="36" w:right="100"/>
              <w:jc w:val="center"/>
              <w:rPr>
                <w:rFonts w:ascii="Times New Roman" w:eastAsia="標楷體" w:hAnsi="Times New Roman" w:cs="Times New Roman"/>
                <w:spacing w:val="-6"/>
                <w:kern w:val="0"/>
                <w:szCs w:val="24"/>
              </w:rPr>
            </w:pPr>
            <w:r>
              <w:rPr>
                <w:rFonts w:ascii="Times New Roman" w:eastAsia="標楷體" w:hAnsi="Times New Roman" w:cs="Times New Roman" w:hint="eastAsia"/>
                <w:spacing w:val="-6"/>
                <w:kern w:val="0"/>
                <w:szCs w:val="24"/>
              </w:rPr>
              <w:t>A</w:t>
            </w:r>
            <w:r>
              <w:rPr>
                <w:rFonts w:ascii="Times New Roman" w:eastAsia="標楷體" w:hAnsi="Times New Roman" w:cs="Times New Roman"/>
                <w:spacing w:val="-6"/>
                <w:kern w:val="0"/>
                <w:szCs w:val="24"/>
              </w:rPr>
              <w:t>rticle 2</w:t>
            </w:r>
          </w:p>
        </w:tc>
        <w:tc>
          <w:tcPr>
            <w:tcW w:w="9423" w:type="dxa"/>
            <w:tcBorders>
              <w:top w:val="none" w:sz="6" w:space="0" w:color="auto"/>
              <w:left w:val="none" w:sz="6" w:space="0" w:color="auto"/>
              <w:bottom w:val="none" w:sz="6" w:space="0" w:color="auto"/>
              <w:right w:val="none" w:sz="6" w:space="0" w:color="auto"/>
            </w:tcBorders>
          </w:tcPr>
          <w:p w:rsidR="00281CBC" w:rsidRDefault="00281CBC" w:rsidP="00F7626E">
            <w:pPr>
              <w:kinsoku w:val="0"/>
              <w:overflowPunct w:val="0"/>
              <w:autoSpaceDE w:val="0"/>
              <w:autoSpaceDN w:val="0"/>
              <w:adjustRightInd w:val="0"/>
              <w:snapToGrid w:val="0"/>
              <w:spacing w:before="20" w:line="240" w:lineRule="exact"/>
              <w:ind w:left="115" w:right="114"/>
              <w:jc w:val="both"/>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監試人員為執行本要點各項規定，得對可能擾亂試場秩序、妨害考試公平之情事進行即時必要之處置或查驗各種可疑物品或證件，學生應予充分配合，不得據以請求加分或延長考試時間。</w:t>
            </w:r>
          </w:p>
          <w:p w:rsidR="00761A54" w:rsidRPr="00663E76" w:rsidRDefault="002C18E6" w:rsidP="00F7626E">
            <w:pPr>
              <w:kinsoku w:val="0"/>
              <w:overflowPunct w:val="0"/>
              <w:autoSpaceDE w:val="0"/>
              <w:autoSpaceDN w:val="0"/>
              <w:adjustRightInd w:val="0"/>
              <w:snapToGrid w:val="0"/>
              <w:spacing w:before="20" w:line="240" w:lineRule="exact"/>
              <w:ind w:left="115" w:right="114"/>
              <w:jc w:val="both"/>
              <w:rPr>
                <w:rFonts w:ascii="Times New Roman" w:eastAsia="標楷體" w:hAnsi="Times New Roman" w:cs="Times New Roman"/>
                <w:spacing w:val="-2"/>
                <w:kern w:val="0"/>
                <w:szCs w:val="24"/>
              </w:rPr>
            </w:pPr>
            <w:r w:rsidRPr="002C18E6">
              <w:rPr>
                <w:rFonts w:ascii="Times New Roman" w:eastAsia="標楷體" w:hAnsi="Times New Roman" w:cs="Times New Roman"/>
                <w:spacing w:val="-2"/>
                <w:kern w:val="0"/>
                <w:szCs w:val="24"/>
              </w:rPr>
              <w:t>To enforce th</w:t>
            </w:r>
            <w:r w:rsidR="00931945">
              <w:rPr>
                <w:rFonts w:ascii="Times New Roman" w:eastAsia="標楷體" w:hAnsi="Times New Roman" w:cs="Times New Roman"/>
                <w:spacing w:val="-2"/>
                <w:kern w:val="0"/>
                <w:szCs w:val="24"/>
              </w:rPr>
              <w:t>e provisions in the Directives,</w:t>
            </w:r>
            <w:r w:rsidR="00055622">
              <w:rPr>
                <w:rFonts w:ascii="Times New Roman" w:eastAsia="標楷體" w:hAnsi="Times New Roman" w:cs="Times New Roman"/>
                <w:spacing w:val="-2"/>
                <w:kern w:val="0"/>
                <w:szCs w:val="24"/>
              </w:rPr>
              <w:t xml:space="preserve"> </w:t>
            </w:r>
            <w:r w:rsidRPr="002C18E6">
              <w:rPr>
                <w:rFonts w:ascii="Times New Roman" w:eastAsia="標楷體" w:hAnsi="Times New Roman" w:cs="Times New Roman"/>
                <w:spacing w:val="-2"/>
                <w:kern w:val="0"/>
                <w:szCs w:val="24"/>
              </w:rPr>
              <w:t>invigil</w:t>
            </w:r>
            <w:r w:rsidR="00055622">
              <w:rPr>
                <w:rFonts w:ascii="Times New Roman" w:eastAsia="標楷體" w:hAnsi="Times New Roman" w:cs="Times New Roman"/>
                <w:spacing w:val="-2"/>
                <w:kern w:val="0"/>
                <w:szCs w:val="24"/>
              </w:rPr>
              <w:t>ator</w:t>
            </w:r>
            <w:r w:rsidR="00931945">
              <w:rPr>
                <w:rFonts w:ascii="Times New Roman" w:eastAsia="標楷體" w:hAnsi="Times New Roman" w:cs="Times New Roman"/>
                <w:spacing w:val="-2"/>
                <w:kern w:val="0"/>
                <w:szCs w:val="24"/>
              </w:rPr>
              <w:t>s</w:t>
            </w:r>
            <w:r w:rsidRPr="002C18E6">
              <w:rPr>
                <w:rFonts w:ascii="Times New Roman" w:eastAsia="標楷體" w:hAnsi="Times New Roman" w:cs="Times New Roman"/>
                <w:spacing w:val="-2"/>
                <w:kern w:val="0"/>
                <w:szCs w:val="24"/>
              </w:rPr>
              <w:t xml:space="preserve"> may take necessary measures against any events that may disturb the order in </w:t>
            </w:r>
            <w:r w:rsidR="00F7626E">
              <w:rPr>
                <w:rFonts w:ascii="Times New Roman" w:eastAsia="標楷體" w:hAnsi="Times New Roman" w:cs="Times New Roman" w:hint="eastAsia"/>
                <w:spacing w:val="-2"/>
                <w:kern w:val="0"/>
                <w:szCs w:val="24"/>
              </w:rPr>
              <w:t>a</w:t>
            </w:r>
            <w:r w:rsidR="00F7626E">
              <w:rPr>
                <w:rFonts w:ascii="Times New Roman" w:eastAsia="標楷體" w:hAnsi="Times New Roman" w:cs="Times New Roman"/>
                <w:spacing w:val="-2"/>
                <w:kern w:val="0"/>
                <w:szCs w:val="24"/>
              </w:rPr>
              <w:t>n exam room</w:t>
            </w:r>
            <w:r w:rsidRPr="002C18E6">
              <w:rPr>
                <w:rFonts w:ascii="Times New Roman" w:eastAsia="標楷體" w:hAnsi="Times New Roman" w:cs="Times New Roman"/>
                <w:spacing w:val="-2"/>
                <w:kern w:val="0"/>
                <w:szCs w:val="24"/>
              </w:rPr>
              <w:t xml:space="preserve"> or undermine the fairness of </w:t>
            </w:r>
            <w:r w:rsidR="00F7626E">
              <w:rPr>
                <w:rFonts w:ascii="Times New Roman" w:eastAsia="標楷體" w:hAnsi="Times New Roman" w:cs="Times New Roman"/>
                <w:spacing w:val="-2"/>
                <w:kern w:val="0"/>
                <w:szCs w:val="24"/>
              </w:rPr>
              <w:t>an exam</w:t>
            </w:r>
            <w:r w:rsidRPr="002C18E6">
              <w:rPr>
                <w:rFonts w:ascii="Times New Roman" w:eastAsia="標楷體" w:hAnsi="Times New Roman" w:cs="Times New Roman"/>
                <w:spacing w:val="-2"/>
                <w:kern w:val="0"/>
                <w:szCs w:val="24"/>
              </w:rPr>
              <w:t>, as well as examine suspicious objects or identification documents. Students shall fully comply with these measures and shall not request extra points or an extension of exam time as a result.</w:t>
            </w:r>
          </w:p>
          <w:p w:rsidR="00281CBC" w:rsidRDefault="00281CBC" w:rsidP="00F7626E">
            <w:pPr>
              <w:kinsoku w:val="0"/>
              <w:overflowPunct w:val="0"/>
              <w:autoSpaceDE w:val="0"/>
              <w:autoSpaceDN w:val="0"/>
              <w:adjustRightInd w:val="0"/>
              <w:snapToGrid w:val="0"/>
              <w:spacing w:line="240" w:lineRule="exact"/>
              <w:ind w:left="115"/>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參加考試學生須依指定座位就座，非經監試人員許可不得擅離座位。</w:t>
            </w:r>
          </w:p>
          <w:p w:rsidR="005420F7" w:rsidRPr="00663E76" w:rsidRDefault="005420F7" w:rsidP="00F7626E">
            <w:pPr>
              <w:kinsoku w:val="0"/>
              <w:overflowPunct w:val="0"/>
              <w:autoSpaceDE w:val="0"/>
              <w:autoSpaceDN w:val="0"/>
              <w:adjustRightInd w:val="0"/>
              <w:snapToGrid w:val="0"/>
              <w:spacing w:line="240" w:lineRule="exact"/>
              <w:ind w:left="113"/>
              <w:rPr>
                <w:rFonts w:ascii="Times New Roman" w:eastAsia="標楷體" w:hAnsi="Times New Roman" w:cs="Times New Roman"/>
                <w:spacing w:val="-2"/>
                <w:kern w:val="0"/>
                <w:szCs w:val="24"/>
              </w:rPr>
            </w:pPr>
            <w:r w:rsidRPr="005420F7">
              <w:rPr>
                <w:rFonts w:ascii="Times New Roman" w:eastAsia="標楷體" w:hAnsi="Times New Roman" w:cs="Times New Roman"/>
                <w:spacing w:val="-2"/>
                <w:kern w:val="0"/>
                <w:szCs w:val="24"/>
              </w:rPr>
              <w:t xml:space="preserve">Students attending </w:t>
            </w:r>
            <w:r w:rsidR="00F7626E">
              <w:rPr>
                <w:rFonts w:ascii="Times New Roman" w:eastAsia="標楷體" w:hAnsi="Times New Roman" w:cs="Times New Roman"/>
                <w:spacing w:val="-2"/>
                <w:kern w:val="0"/>
                <w:szCs w:val="24"/>
              </w:rPr>
              <w:t>an exam</w:t>
            </w:r>
            <w:r w:rsidRPr="005420F7">
              <w:rPr>
                <w:rFonts w:ascii="Times New Roman" w:eastAsia="標楷體" w:hAnsi="Times New Roman" w:cs="Times New Roman"/>
                <w:spacing w:val="-2"/>
                <w:kern w:val="0"/>
                <w:szCs w:val="24"/>
              </w:rPr>
              <w:t xml:space="preserve"> shall be seated at designated seats and shall not leave their seats without the permission of </w:t>
            </w:r>
            <w:r w:rsidR="00055622">
              <w:rPr>
                <w:rFonts w:ascii="Times New Roman" w:eastAsia="標楷體" w:hAnsi="Times New Roman" w:cs="Times New Roman"/>
                <w:spacing w:val="-2"/>
                <w:kern w:val="0"/>
                <w:szCs w:val="24"/>
              </w:rPr>
              <w:t>invigilator</w:t>
            </w:r>
            <w:r w:rsidR="00931945">
              <w:rPr>
                <w:rFonts w:ascii="Times New Roman" w:eastAsia="標楷體" w:hAnsi="Times New Roman" w:cs="Times New Roman"/>
                <w:spacing w:val="-2"/>
                <w:kern w:val="0"/>
                <w:szCs w:val="24"/>
              </w:rPr>
              <w:t>s</w:t>
            </w:r>
            <w:r w:rsidRPr="005420F7">
              <w:rPr>
                <w:rFonts w:ascii="Times New Roman" w:eastAsia="標楷體" w:hAnsi="Times New Roman" w:cs="Times New Roman"/>
                <w:spacing w:val="-2"/>
                <w:kern w:val="0"/>
                <w:szCs w:val="24"/>
              </w:rPr>
              <w:t>.</w:t>
            </w:r>
          </w:p>
        </w:tc>
      </w:tr>
      <w:tr w:rsidR="00281CBC" w:rsidRPr="00663E76" w:rsidTr="007E68AB">
        <w:trPr>
          <w:trHeight w:val="6379"/>
        </w:trPr>
        <w:tc>
          <w:tcPr>
            <w:tcW w:w="993" w:type="dxa"/>
            <w:tcBorders>
              <w:top w:val="none" w:sz="6" w:space="0" w:color="auto"/>
              <w:left w:val="none" w:sz="6" w:space="0" w:color="auto"/>
              <w:bottom w:val="none" w:sz="6" w:space="0" w:color="auto"/>
              <w:right w:val="none" w:sz="6" w:space="0" w:color="auto"/>
            </w:tcBorders>
          </w:tcPr>
          <w:p w:rsidR="00281CBC" w:rsidRDefault="00281CBC" w:rsidP="00F7626E">
            <w:pPr>
              <w:kinsoku w:val="0"/>
              <w:overflowPunct w:val="0"/>
              <w:autoSpaceDE w:val="0"/>
              <w:autoSpaceDN w:val="0"/>
              <w:adjustRightInd w:val="0"/>
              <w:snapToGrid w:val="0"/>
              <w:spacing w:line="240" w:lineRule="exact"/>
              <w:ind w:left="36" w:right="100"/>
              <w:jc w:val="center"/>
              <w:rPr>
                <w:rFonts w:ascii="Times New Roman" w:eastAsia="標楷體" w:hAnsi="Times New Roman" w:cs="Times New Roman"/>
                <w:spacing w:val="-6"/>
                <w:kern w:val="0"/>
                <w:szCs w:val="24"/>
              </w:rPr>
            </w:pPr>
            <w:r w:rsidRPr="00663E76">
              <w:rPr>
                <w:rFonts w:ascii="Times New Roman" w:eastAsia="標楷體" w:hAnsi="Times New Roman" w:cs="Times New Roman"/>
                <w:spacing w:val="-6"/>
                <w:kern w:val="0"/>
                <w:szCs w:val="24"/>
              </w:rPr>
              <w:lastRenderedPageBreak/>
              <w:t>三、</w:t>
            </w:r>
          </w:p>
          <w:p w:rsidR="00055622" w:rsidRPr="00663E76" w:rsidRDefault="00055622" w:rsidP="00F7626E">
            <w:pPr>
              <w:kinsoku w:val="0"/>
              <w:overflowPunct w:val="0"/>
              <w:autoSpaceDE w:val="0"/>
              <w:autoSpaceDN w:val="0"/>
              <w:adjustRightInd w:val="0"/>
              <w:snapToGrid w:val="0"/>
              <w:spacing w:line="240" w:lineRule="exact"/>
              <w:ind w:left="36" w:right="100"/>
              <w:jc w:val="center"/>
              <w:rPr>
                <w:rFonts w:ascii="Times New Roman" w:eastAsia="標楷體" w:hAnsi="Times New Roman" w:cs="Times New Roman"/>
                <w:spacing w:val="-6"/>
                <w:kern w:val="0"/>
                <w:szCs w:val="24"/>
              </w:rPr>
            </w:pPr>
            <w:r>
              <w:rPr>
                <w:rFonts w:ascii="Times New Roman" w:eastAsia="標楷體" w:hAnsi="Times New Roman" w:cs="Times New Roman" w:hint="eastAsia"/>
                <w:spacing w:val="-6"/>
                <w:kern w:val="0"/>
                <w:szCs w:val="24"/>
              </w:rPr>
              <w:t>A</w:t>
            </w:r>
            <w:r>
              <w:rPr>
                <w:rFonts w:ascii="Times New Roman" w:eastAsia="標楷體" w:hAnsi="Times New Roman" w:cs="Times New Roman"/>
                <w:spacing w:val="-6"/>
                <w:kern w:val="0"/>
                <w:szCs w:val="24"/>
              </w:rPr>
              <w:t>rticle 3</w:t>
            </w:r>
          </w:p>
        </w:tc>
        <w:tc>
          <w:tcPr>
            <w:tcW w:w="9423" w:type="dxa"/>
            <w:tcBorders>
              <w:top w:val="none" w:sz="6" w:space="0" w:color="auto"/>
              <w:left w:val="none" w:sz="6" w:space="0" w:color="auto"/>
              <w:bottom w:val="none" w:sz="6" w:space="0" w:color="auto"/>
              <w:right w:val="none" w:sz="6" w:space="0" w:color="auto"/>
            </w:tcBorders>
          </w:tcPr>
          <w:p w:rsidR="00281CBC" w:rsidRDefault="00281CBC" w:rsidP="007E68AB">
            <w:pPr>
              <w:kinsoku w:val="0"/>
              <w:overflowPunct w:val="0"/>
              <w:autoSpaceDE w:val="0"/>
              <w:autoSpaceDN w:val="0"/>
              <w:adjustRightInd w:val="0"/>
              <w:snapToGrid w:val="0"/>
              <w:spacing w:line="240" w:lineRule="exact"/>
              <w:ind w:left="113"/>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學生如有下列情形之</w:t>
            </w:r>
            <w:proofErr w:type="gramStart"/>
            <w:r w:rsidRPr="00663E76">
              <w:rPr>
                <w:rFonts w:ascii="Times New Roman" w:eastAsia="標楷體" w:hAnsi="Times New Roman" w:cs="Times New Roman"/>
                <w:spacing w:val="-2"/>
                <w:kern w:val="0"/>
                <w:szCs w:val="24"/>
              </w:rPr>
              <w:t>一</w:t>
            </w:r>
            <w:proofErr w:type="gramEnd"/>
            <w:r w:rsidRPr="00663E76">
              <w:rPr>
                <w:rFonts w:ascii="Times New Roman" w:eastAsia="標楷體" w:hAnsi="Times New Roman" w:cs="Times New Roman"/>
                <w:spacing w:val="-2"/>
                <w:kern w:val="0"/>
                <w:szCs w:val="24"/>
              </w:rPr>
              <w:t>者，其</w:t>
            </w:r>
            <w:proofErr w:type="gramStart"/>
            <w:r w:rsidRPr="00663E76">
              <w:rPr>
                <w:rFonts w:ascii="Times New Roman" w:eastAsia="標楷體" w:hAnsi="Times New Roman" w:cs="Times New Roman"/>
                <w:spacing w:val="-2"/>
                <w:kern w:val="0"/>
                <w:szCs w:val="24"/>
              </w:rPr>
              <w:t>該科該</w:t>
            </w:r>
            <w:proofErr w:type="gramEnd"/>
            <w:r w:rsidRPr="00663E76">
              <w:rPr>
                <w:rFonts w:ascii="Times New Roman" w:eastAsia="標楷體" w:hAnsi="Times New Roman" w:cs="Times New Roman"/>
                <w:spacing w:val="-2"/>
                <w:kern w:val="0"/>
                <w:szCs w:val="24"/>
              </w:rPr>
              <w:t>次成績以零分計算︰</w:t>
            </w:r>
          </w:p>
          <w:p w:rsidR="00055622" w:rsidRPr="00663E76" w:rsidRDefault="00055622" w:rsidP="007E68AB">
            <w:pPr>
              <w:kinsoku w:val="0"/>
              <w:overflowPunct w:val="0"/>
              <w:autoSpaceDE w:val="0"/>
              <w:autoSpaceDN w:val="0"/>
              <w:adjustRightInd w:val="0"/>
              <w:snapToGrid w:val="0"/>
              <w:spacing w:line="240" w:lineRule="exact"/>
              <w:ind w:left="115"/>
              <w:jc w:val="both"/>
              <w:rPr>
                <w:rFonts w:ascii="Times New Roman" w:eastAsia="標楷體" w:hAnsi="Times New Roman" w:cs="Times New Roman"/>
                <w:spacing w:val="-2"/>
                <w:kern w:val="0"/>
                <w:szCs w:val="24"/>
              </w:rPr>
            </w:pPr>
            <w:r w:rsidRPr="00055622">
              <w:rPr>
                <w:rFonts w:ascii="Times New Roman" w:eastAsia="標楷體" w:hAnsi="Times New Roman" w:cs="Times New Roman"/>
                <w:spacing w:val="-2"/>
                <w:kern w:val="0"/>
                <w:szCs w:val="24"/>
              </w:rPr>
              <w:t>For students who exhibit any of the following behaviors, their grades for that exam will be recorded as zero:</w:t>
            </w:r>
          </w:p>
          <w:p w:rsidR="00281CBC" w:rsidRPr="00055622" w:rsidRDefault="00281CBC" w:rsidP="007E68AB">
            <w:pPr>
              <w:pStyle w:val="a9"/>
              <w:numPr>
                <w:ilvl w:val="0"/>
                <w:numId w:val="2"/>
              </w:numPr>
              <w:kinsoku w:val="0"/>
              <w:overflowPunct w:val="0"/>
              <w:autoSpaceDE w:val="0"/>
              <w:autoSpaceDN w:val="0"/>
              <w:adjustRightInd w:val="0"/>
              <w:snapToGrid w:val="0"/>
              <w:spacing w:line="240" w:lineRule="exact"/>
              <w:ind w:leftChars="0"/>
              <w:rPr>
                <w:rFonts w:ascii="Times New Roman" w:eastAsia="標楷體" w:hAnsi="Times New Roman" w:cs="Times New Roman"/>
                <w:kern w:val="0"/>
                <w:szCs w:val="24"/>
              </w:rPr>
            </w:pPr>
            <w:r w:rsidRPr="00055622">
              <w:rPr>
                <w:rFonts w:ascii="Times New Roman" w:eastAsia="標楷體" w:hAnsi="Times New Roman" w:cs="Times New Roman"/>
                <w:kern w:val="0"/>
                <w:szCs w:val="24"/>
              </w:rPr>
              <w:t>考試開始後於十五分鐘未入試場，或考試開始後未滿三十分鐘離開試場。</w:t>
            </w:r>
          </w:p>
          <w:p w:rsidR="00055622" w:rsidRPr="00055622" w:rsidRDefault="00055622" w:rsidP="007E68AB">
            <w:pPr>
              <w:kinsoku w:val="0"/>
              <w:overflowPunct w:val="0"/>
              <w:autoSpaceDE w:val="0"/>
              <w:autoSpaceDN w:val="0"/>
              <w:adjustRightInd w:val="0"/>
              <w:snapToGrid w:val="0"/>
              <w:spacing w:line="240" w:lineRule="exact"/>
              <w:ind w:leftChars="275" w:left="895" w:hangingChars="98" w:hanging="235"/>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Pr>
                <w:rFonts w:ascii="Times New Roman" w:eastAsia="標楷體" w:hAnsi="Times New Roman" w:cs="Times New Roman"/>
                <w:kern w:val="0"/>
                <w:szCs w:val="24"/>
              </w:rPr>
              <w:t xml:space="preserve">. </w:t>
            </w:r>
            <w:r w:rsidRPr="00055622">
              <w:rPr>
                <w:rFonts w:ascii="Times New Roman" w:eastAsia="標楷體" w:hAnsi="Times New Roman" w:cs="Times New Roman"/>
                <w:kern w:val="0"/>
                <w:szCs w:val="24"/>
              </w:rPr>
              <w:t>Failing to enter the exam room within 15 minutes after the exam starts or leaving the exam room within 30 minutes after the exam starts.</w:t>
            </w:r>
          </w:p>
          <w:p w:rsidR="00281CBC" w:rsidRDefault="00281CBC" w:rsidP="007E68AB">
            <w:pPr>
              <w:kinsoku w:val="0"/>
              <w:overflowPunct w:val="0"/>
              <w:autoSpaceDE w:val="0"/>
              <w:autoSpaceDN w:val="0"/>
              <w:adjustRightInd w:val="0"/>
              <w:snapToGrid w:val="0"/>
              <w:spacing w:before="5" w:line="240" w:lineRule="exact"/>
              <w:ind w:left="1075" w:right="47" w:hanging="480"/>
              <w:rPr>
                <w:rFonts w:ascii="Times New Roman" w:eastAsia="標楷體" w:hAnsi="Times New Roman" w:cs="Times New Roman"/>
                <w:spacing w:val="-2"/>
                <w:kern w:val="0"/>
                <w:szCs w:val="24"/>
              </w:rPr>
            </w:pPr>
            <w:r w:rsidRPr="00663E76">
              <w:rPr>
                <w:rFonts w:ascii="Times New Roman" w:hAnsi="Times New Roman" w:cs="Times New Roman"/>
                <w:spacing w:val="-2"/>
                <w:kern w:val="0"/>
                <w:szCs w:val="24"/>
              </w:rPr>
              <w:t>(</w:t>
            </w:r>
            <w:r w:rsidRPr="00663E76">
              <w:rPr>
                <w:rFonts w:ascii="Times New Roman" w:eastAsia="標楷體" w:hAnsi="Times New Roman" w:cs="Times New Roman"/>
                <w:spacing w:val="-2"/>
                <w:kern w:val="0"/>
                <w:szCs w:val="24"/>
              </w:rPr>
              <w:t>二</w:t>
            </w:r>
            <w:r w:rsidRPr="00663E76">
              <w:rPr>
                <w:rFonts w:ascii="Times New Roman" w:eastAsia="標楷體" w:hAnsi="Times New Roman" w:cs="Times New Roman"/>
                <w:spacing w:val="-8"/>
                <w:kern w:val="0"/>
                <w:szCs w:val="24"/>
              </w:rPr>
              <w:t xml:space="preserve">) </w:t>
            </w:r>
            <w:r w:rsidRPr="00663E76">
              <w:rPr>
                <w:rFonts w:ascii="Times New Roman" w:eastAsia="標楷體" w:hAnsi="Times New Roman" w:cs="Times New Roman"/>
                <w:spacing w:val="-2"/>
                <w:kern w:val="0"/>
                <w:szCs w:val="24"/>
              </w:rPr>
              <w:t>考試時間藉故擅自離座，或一離座未將試題、試卷及答案卡</w:t>
            </w:r>
            <w:proofErr w:type="gramStart"/>
            <w:r w:rsidRPr="00663E76">
              <w:rPr>
                <w:rFonts w:ascii="Times New Roman" w:eastAsia="標楷體" w:hAnsi="Times New Roman" w:cs="Times New Roman"/>
                <w:spacing w:val="-2"/>
                <w:kern w:val="0"/>
                <w:szCs w:val="24"/>
              </w:rPr>
              <w:t>併交監</w:t>
            </w:r>
            <w:proofErr w:type="gramEnd"/>
            <w:r w:rsidRPr="00663E76">
              <w:rPr>
                <w:rFonts w:ascii="Times New Roman" w:eastAsia="標楷體" w:hAnsi="Times New Roman" w:cs="Times New Roman"/>
                <w:spacing w:val="-2"/>
                <w:kern w:val="0"/>
                <w:szCs w:val="24"/>
              </w:rPr>
              <w:t>試人員驗收，或再行修改答案。</w:t>
            </w:r>
          </w:p>
          <w:p w:rsidR="00055622" w:rsidRPr="00663E76" w:rsidRDefault="00055622" w:rsidP="007E68AB">
            <w:pPr>
              <w:kinsoku w:val="0"/>
              <w:overflowPunct w:val="0"/>
              <w:autoSpaceDE w:val="0"/>
              <w:autoSpaceDN w:val="0"/>
              <w:adjustRightInd w:val="0"/>
              <w:snapToGrid w:val="0"/>
              <w:spacing w:before="5" w:line="240" w:lineRule="exact"/>
              <w:ind w:left="840" w:right="47" w:hanging="245"/>
              <w:jc w:val="both"/>
              <w:rPr>
                <w:rFonts w:ascii="Times New Roman" w:eastAsia="標楷體" w:hAnsi="Times New Roman" w:cs="Times New Roman"/>
                <w:spacing w:val="-2"/>
                <w:kern w:val="0"/>
                <w:szCs w:val="24"/>
              </w:rPr>
            </w:pPr>
            <w:r>
              <w:rPr>
                <w:rFonts w:ascii="Times New Roman" w:eastAsia="標楷體" w:hAnsi="Times New Roman" w:cs="Times New Roman" w:hint="eastAsia"/>
                <w:spacing w:val="-2"/>
                <w:kern w:val="0"/>
                <w:szCs w:val="24"/>
              </w:rPr>
              <w:t>2</w:t>
            </w:r>
            <w:r>
              <w:rPr>
                <w:rFonts w:ascii="Times New Roman" w:eastAsia="標楷體" w:hAnsi="Times New Roman" w:cs="Times New Roman"/>
                <w:spacing w:val="-2"/>
                <w:kern w:val="0"/>
                <w:szCs w:val="24"/>
              </w:rPr>
              <w:t xml:space="preserve">. </w:t>
            </w:r>
            <w:r w:rsidRPr="00055622">
              <w:rPr>
                <w:rFonts w:ascii="Times New Roman" w:eastAsia="標楷體" w:hAnsi="Times New Roman" w:cs="Times New Roman"/>
                <w:spacing w:val="-2"/>
                <w:kern w:val="0"/>
                <w:szCs w:val="24"/>
              </w:rPr>
              <w:t>Leaving the seat without permission during the exam, leaving the seat without submitting their exam papers and answer sheets to invigilator</w:t>
            </w:r>
            <w:r w:rsidR="00931945">
              <w:rPr>
                <w:rFonts w:ascii="Times New Roman" w:eastAsia="標楷體" w:hAnsi="Times New Roman" w:cs="Times New Roman"/>
                <w:spacing w:val="-2"/>
                <w:kern w:val="0"/>
                <w:szCs w:val="24"/>
              </w:rPr>
              <w:t>s</w:t>
            </w:r>
            <w:r w:rsidRPr="00055622">
              <w:rPr>
                <w:rFonts w:ascii="Times New Roman" w:eastAsia="標楷體" w:hAnsi="Times New Roman" w:cs="Times New Roman"/>
                <w:spacing w:val="-2"/>
                <w:kern w:val="0"/>
                <w:szCs w:val="24"/>
              </w:rPr>
              <w:t>, or changing their answers after leaving the seat.</w:t>
            </w:r>
          </w:p>
          <w:p w:rsidR="00281CBC" w:rsidRDefault="00281CBC" w:rsidP="007E68AB">
            <w:pPr>
              <w:kinsoku w:val="0"/>
              <w:overflowPunct w:val="0"/>
              <w:autoSpaceDE w:val="0"/>
              <w:autoSpaceDN w:val="0"/>
              <w:adjustRightInd w:val="0"/>
              <w:snapToGrid w:val="0"/>
              <w:spacing w:line="240" w:lineRule="exact"/>
              <w:ind w:left="595"/>
              <w:rPr>
                <w:rFonts w:ascii="Times New Roman" w:eastAsia="標楷體" w:hAnsi="Times New Roman" w:cs="Times New Roman"/>
                <w:kern w:val="0"/>
                <w:szCs w:val="24"/>
              </w:rPr>
            </w:pPr>
            <w:r w:rsidRPr="00663E76">
              <w:rPr>
                <w:rFonts w:ascii="Times New Roman" w:hAnsi="Times New Roman" w:cs="Times New Roman"/>
                <w:kern w:val="0"/>
                <w:szCs w:val="24"/>
              </w:rPr>
              <w:t>(</w:t>
            </w:r>
            <w:r w:rsidRPr="00663E76">
              <w:rPr>
                <w:rFonts w:ascii="Times New Roman" w:eastAsia="標楷體" w:hAnsi="Times New Roman" w:cs="Times New Roman"/>
                <w:kern w:val="0"/>
                <w:szCs w:val="24"/>
              </w:rPr>
              <w:t>三</w:t>
            </w:r>
            <w:r w:rsidRPr="00663E76">
              <w:rPr>
                <w:rFonts w:ascii="Times New Roman" w:eastAsia="標楷體" w:hAnsi="Times New Roman" w:cs="Times New Roman"/>
                <w:kern w:val="0"/>
                <w:szCs w:val="24"/>
              </w:rPr>
              <w:t xml:space="preserve">) </w:t>
            </w:r>
            <w:r w:rsidRPr="00663E76">
              <w:rPr>
                <w:rFonts w:ascii="Times New Roman" w:eastAsia="標楷體" w:hAnsi="Times New Roman" w:cs="Times New Roman"/>
                <w:kern w:val="0"/>
                <w:szCs w:val="24"/>
              </w:rPr>
              <w:t>學生於考試期間內有下列作弊行為者：</w:t>
            </w:r>
          </w:p>
          <w:p w:rsidR="00055622" w:rsidRPr="00663E76" w:rsidRDefault="00055622" w:rsidP="007E68AB">
            <w:pPr>
              <w:kinsoku w:val="0"/>
              <w:overflowPunct w:val="0"/>
              <w:autoSpaceDE w:val="0"/>
              <w:autoSpaceDN w:val="0"/>
              <w:adjustRightInd w:val="0"/>
              <w:snapToGrid w:val="0"/>
              <w:spacing w:line="240" w:lineRule="exact"/>
              <w:ind w:left="595"/>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kern w:val="0"/>
                <w:szCs w:val="24"/>
              </w:rPr>
              <w:t xml:space="preserve">. </w:t>
            </w:r>
            <w:r w:rsidR="006D29E5" w:rsidRPr="006D29E5">
              <w:rPr>
                <w:rFonts w:ascii="Times New Roman" w:eastAsia="標楷體" w:hAnsi="Times New Roman" w:cs="Times New Roman"/>
                <w:kern w:val="0"/>
                <w:szCs w:val="24"/>
              </w:rPr>
              <w:t>Engaging in any of the following cheating behaviors:</w:t>
            </w:r>
          </w:p>
          <w:p w:rsidR="00281CBC" w:rsidRDefault="00281CBC" w:rsidP="007E68AB">
            <w:pPr>
              <w:numPr>
                <w:ilvl w:val="0"/>
                <w:numId w:val="1"/>
              </w:numPr>
              <w:tabs>
                <w:tab w:val="left" w:pos="1556"/>
              </w:tabs>
              <w:kinsoku w:val="0"/>
              <w:overflowPunct w:val="0"/>
              <w:autoSpaceDE w:val="0"/>
              <w:autoSpaceDN w:val="0"/>
              <w:adjustRightInd w:val="0"/>
              <w:snapToGrid w:val="0"/>
              <w:spacing w:line="240" w:lineRule="exact"/>
              <w:ind w:hanging="481"/>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夾帶或傳遞含有相關文字或符號之物件。</w:t>
            </w:r>
          </w:p>
          <w:p w:rsidR="00B90CA1" w:rsidRPr="00B90CA1" w:rsidRDefault="00B90CA1" w:rsidP="007E68AB">
            <w:pPr>
              <w:pStyle w:val="a9"/>
              <w:numPr>
                <w:ilvl w:val="0"/>
                <w:numId w:val="3"/>
              </w:numPr>
              <w:tabs>
                <w:tab w:val="left" w:pos="1556"/>
              </w:tabs>
              <w:kinsoku w:val="0"/>
              <w:overflowPunct w:val="0"/>
              <w:autoSpaceDE w:val="0"/>
              <w:autoSpaceDN w:val="0"/>
              <w:adjustRightInd w:val="0"/>
              <w:snapToGrid w:val="0"/>
              <w:spacing w:line="240" w:lineRule="exact"/>
              <w:ind w:leftChars="0"/>
              <w:rPr>
                <w:rFonts w:ascii="Times New Roman" w:eastAsia="標楷體" w:hAnsi="Times New Roman" w:cs="Times New Roman"/>
                <w:spacing w:val="-2"/>
                <w:kern w:val="0"/>
                <w:szCs w:val="24"/>
              </w:rPr>
            </w:pPr>
            <w:r w:rsidRPr="00B90CA1">
              <w:rPr>
                <w:rFonts w:ascii="Times New Roman" w:eastAsia="標楷體" w:hAnsi="Times New Roman" w:cs="Times New Roman"/>
                <w:spacing w:val="-2"/>
                <w:kern w:val="0"/>
                <w:szCs w:val="24"/>
              </w:rPr>
              <w:t>Carrying or passing objects containing relevant characters or symbols.</w:t>
            </w:r>
          </w:p>
          <w:p w:rsidR="00281CBC" w:rsidRDefault="00281CBC" w:rsidP="007E68AB">
            <w:pPr>
              <w:numPr>
                <w:ilvl w:val="0"/>
                <w:numId w:val="1"/>
              </w:numPr>
              <w:tabs>
                <w:tab w:val="left" w:pos="1556"/>
              </w:tabs>
              <w:kinsoku w:val="0"/>
              <w:overflowPunct w:val="0"/>
              <w:autoSpaceDE w:val="0"/>
              <w:autoSpaceDN w:val="0"/>
              <w:adjustRightInd w:val="0"/>
              <w:snapToGrid w:val="0"/>
              <w:spacing w:line="240" w:lineRule="exact"/>
              <w:ind w:hanging="481"/>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在文具、衣物或肢體等處書寫相關文字或符號。</w:t>
            </w:r>
          </w:p>
          <w:p w:rsidR="00D410F1" w:rsidRPr="00D410F1" w:rsidRDefault="00D410F1" w:rsidP="007E68AB">
            <w:pPr>
              <w:pStyle w:val="a9"/>
              <w:numPr>
                <w:ilvl w:val="0"/>
                <w:numId w:val="3"/>
              </w:numPr>
              <w:tabs>
                <w:tab w:val="left" w:pos="1556"/>
              </w:tabs>
              <w:kinsoku w:val="0"/>
              <w:overflowPunct w:val="0"/>
              <w:autoSpaceDE w:val="0"/>
              <w:autoSpaceDN w:val="0"/>
              <w:adjustRightInd w:val="0"/>
              <w:snapToGrid w:val="0"/>
              <w:spacing w:line="240" w:lineRule="exact"/>
              <w:ind w:leftChars="0"/>
              <w:rPr>
                <w:rFonts w:ascii="Times New Roman" w:eastAsia="標楷體" w:hAnsi="Times New Roman" w:cs="Times New Roman"/>
                <w:spacing w:val="-2"/>
                <w:kern w:val="0"/>
                <w:szCs w:val="24"/>
              </w:rPr>
            </w:pPr>
            <w:r w:rsidRPr="00D410F1">
              <w:rPr>
                <w:rFonts w:ascii="Times New Roman" w:eastAsia="標楷體" w:hAnsi="Times New Roman" w:cs="Times New Roman"/>
                <w:spacing w:val="-2"/>
                <w:kern w:val="0"/>
                <w:szCs w:val="24"/>
              </w:rPr>
              <w:t>Writing relevant characters or symbols on stationery, clothing, or body parts.</w:t>
            </w:r>
          </w:p>
          <w:p w:rsidR="00281CBC" w:rsidRDefault="00281CBC" w:rsidP="007E68AB">
            <w:pPr>
              <w:numPr>
                <w:ilvl w:val="0"/>
                <w:numId w:val="1"/>
              </w:numPr>
              <w:tabs>
                <w:tab w:val="left" w:pos="1556"/>
              </w:tabs>
              <w:kinsoku w:val="0"/>
              <w:overflowPunct w:val="0"/>
              <w:autoSpaceDE w:val="0"/>
              <w:autoSpaceDN w:val="0"/>
              <w:adjustRightInd w:val="0"/>
              <w:snapToGrid w:val="0"/>
              <w:spacing w:line="240" w:lineRule="exact"/>
              <w:ind w:hanging="481"/>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抄襲、傳遞或交換答案。</w:t>
            </w:r>
          </w:p>
          <w:p w:rsidR="00D410F1" w:rsidRPr="00D410F1" w:rsidRDefault="00D410F1" w:rsidP="007E68AB">
            <w:pPr>
              <w:pStyle w:val="a9"/>
              <w:numPr>
                <w:ilvl w:val="0"/>
                <w:numId w:val="3"/>
              </w:numPr>
              <w:tabs>
                <w:tab w:val="left" w:pos="1556"/>
              </w:tabs>
              <w:kinsoku w:val="0"/>
              <w:overflowPunct w:val="0"/>
              <w:autoSpaceDE w:val="0"/>
              <w:autoSpaceDN w:val="0"/>
              <w:adjustRightInd w:val="0"/>
              <w:snapToGrid w:val="0"/>
              <w:spacing w:line="240" w:lineRule="exact"/>
              <w:ind w:leftChars="0"/>
              <w:rPr>
                <w:rFonts w:ascii="Times New Roman" w:eastAsia="標楷體" w:hAnsi="Times New Roman" w:cs="Times New Roman"/>
                <w:spacing w:val="-2"/>
                <w:kern w:val="0"/>
                <w:szCs w:val="24"/>
              </w:rPr>
            </w:pPr>
            <w:r w:rsidRPr="00D410F1">
              <w:rPr>
                <w:rFonts w:ascii="Times New Roman" w:eastAsia="標楷體" w:hAnsi="Times New Roman" w:cs="Times New Roman"/>
                <w:spacing w:val="-2"/>
                <w:kern w:val="0"/>
                <w:szCs w:val="24"/>
              </w:rPr>
              <w:t>Copying, passing, or exchanging answers.</w:t>
            </w:r>
          </w:p>
          <w:p w:rsidR="00281CBC" w:rsidRDefault="00281CBC" w:rsidP="007E68AB">
            <w:pPr>
              <w:numPr>
                <w:ilvl w:val="0"/>
                <w:numId w:val="1"/>
              </w:numPr>
              <w:tabs>
                <w:tab w:val="left" w:pos="1556"/>
              </w:tabs>
              <w:kinsoku w:val="0"/>
              <w:overflowPunct w:val="0"/>
              <w:autoSpaceDE w:val="0"/>
              <w:autoSpaceDN w:val="0"/>
              <w:adjustRightInd w:val="0"/>
              <w:snapToGrid w:val="0"/>
              <w:spacing w:line="240" w:lineRule="exact"/>
              <w:ind w:hanging="481"/>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以聲音或信號示人答案。</w:t>
            </w:r>
          </w:p>
          <w:p w:rsidR="00D410F1" w:rsidRPr="00D410F1" w:rsidRDefault="00D410F1" w:rsidP="007E68AB">
            <w:pPr>
              <w:pStyle w:val="a9"/>
              <w:numPr>
                <w:ilvl w:val="0"/>
                <w:numId w:val="3"/>
              </w:numPr>
              <w:tabs>
                <w:tab w:val="left" w:pos="1556"/>
              </w:tabs>
              <w:kinsoku w:val="0"/>
              <w:overflowPunct w:val="0"/>
              <w:autoSpaceDE w:val="0"/>
              <w:autoSpaceDN w:val="0"/>
              <w:adjustRightInd w:val="0"/>
              <w:snapToGrid w:val="0"/>
              <w:spacing w:line="240" w:lineRule="exact"/>
              <w:ind w:leftChars="0"/>
              <w:rPr>
                <w:rFonts w:ascii="Times New Roman" w:eastAsia="標楷體" w:hAnsi="Times New Roman" w:cs="Times New Roman"/>
                <w:spacing w:val="-2"/>
                <w:kern w:val="0"/>
                <w:szCs w:val="24"/>
              </w:rPr>
            </w:pPr>
            <w:r w:rsidRPr="00D410F1">
              <w:rPr>
                <w:rFonts w:ascii="Times New Roman" w:eastAsia="標楷體" w:hAnsi="Times New Roman" w:cs="Times New Roman"/>
                <w:spacing w:val="-2"/>
                <w:kern w:val="0"/>
                <w:szCs w:val="24"/>
              </w:rPr>
              <w:t>Using sounds or signals to show answers to others.</w:t>
            </w:r>
          </w:p>
          <w:p w:rsidR="00281CBC" w:rsidRDefault="00281CBC" w:rsidP="007E68AB">
            <w:pPr>
              <w:numPr>
                <w:ilvl w:val="0"/>
                <w:numId w:val="1"/>
              </w:numPr>
              <w:tabs>
                <w:tab w:val="left" w:pos="1556"/>
              </w:tabs>
              <w:kinsoku w:val="0"/>
              <w:overflowPunct w:val="0"/>
              <w:autoSpaceDE w:val="0"/>
              <w:autoSpaceDN w:val="0"/>
              <w:adjustRightInd w:val="0"/>
              <w:snapToGrid w:val="0"/>
              <w:spacing w:line="240" w:lineRule="exact"/>
              <w:ind w:hanging="481"/>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將答案供人窺視、抄襲。</w:t>
            </w:r>
          </w:p>
          <w:p w:rsidR="00D410F1" w:rsidRPr="00D410F1" w:rsidRDefault="00D410F1" w:rsidP="007E68AB">
            <w:pPr>
              <w:pStyle w:val="a9"/>
              <w:numPr>
                <w:ilvl w:val="0"/>
                <w:numId w:val="3"/>
              </w:numPr>
              <w:tabs>
                <w:tab w:val="left" w:pos="1556"/>
              </w:tabs>
              <w:kinsoku w:val="0"/>
              <w:overflowPunct w:val="0"/>
              <w:autoSpaceDE w:val="0"/>
              <w:autoSpaceDN w:val="0"/>
              <w:adjustRightInd w:val="0"/>
              <w:snapToGrid w:val="0"/>
              <w:spacing w:line="240" w:lineRule="exact"/>
              <w:ind w:leftChars="0"/>
              <w:rPr>
                <w:rFonts w:ascii="Times New Roman" w:eastAsia="標楷體" w:hAnsi="Times New Roman" w:cs="Times New Roman"/>
                <w:spacing w:val="-2"/>
                <w:kern w:val="0"/>
                <w:szCs w:val="24"/>
              </w:rPr>
            </w:pPr>
            <w:r w:rsidRPr="00D410F1">
              <w:rPr>
                <w:rFonts w:ascii="Times New Roman" w:eastAsia="標楷體" w:hAnsi="Times New Roman" w:cs="Times New Roman"/>
                <w:spacing w:val="-2"/>
                <w:kern w:val="0"/>
                <w:szCs w:val="24"/>
              </w:rPr>
              <w:t>Showing answers for others to peek at or copy.</w:t>
            </w:r>
          </w:p>
          <w:p w:rsidR="00281CBC" w:rsidRDefault="00281CBC" w:rsidP="007E68AB">
            <w:pPr>
              <w:numPr>
                <w:ilvl w:val="0"/>
                <w:numId w:val="1"/>
              </w:numPr>
              <w:tabs>
                <w:tab w:val="left" w:pos="1556"/>
              </w:tabs>
              <w:kinsoku w:val="0"/>
              <w:overflowPunct w:val="0"/>
              <w:autoSpaceDE w:val="0"/>
              <w:autoSpaceDN w:val="0"/>
              <w:adjustRightInd w:val="0"/>
              <w:snapToGrid w:val="0"/>
              <w:spacing w:line="240" w:lineRule="exact"/>
              <w:ind w:hanging="481"/>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意圖窺視他人答案或意圖便利他人窺視答案。</w:t>
            </w:r>
          </w:p>
          <w:p w:rsidR="00D410F1" w:rsidRPr="00663E76" w:rsidRDefault="00D410F1" w:rsidP="007E68AB">
            <w:pPr>
              <w:tabs>
                <w:tab w:val="left" w:pos="1556"/>
              </w:tabs>
              <w:kinsoku w:val="0"/>
              <w:overflowPunct w:val="0"/>
              <w:autoSpaceDE w:val="0"/>
              <w:autoSpaceDN w:val="0"/>
              <w:adjustRightInd w:val="0"/>
              <w:snapToGrid w:val="0"/>
              <w:spacing w:line="240" w:lineRule="exact"/>
              <w:ind w:left="1074"/>
              <w:rPr>
                <w:rFonts w:ascii="Times New Roman" w:eastAsia="標楷體" w:hAnsi="Times New Roman" w:cs="Times New Roman"/>
                <w:spacing w:val="-2"/>
                <w:kern w:val="0"/>
                <w:szCs w:val="24"/>
              </w:rPr>
            </w:pPr>
            <w:r>
              <w:rPr>
                <w:rFonts w:ascii="Times New Roman" w:eastAsia="標楷體" w:hAnsi="Times New Roman" w:cs="Times New Roman" w:hint="eastAsia"/>
                <w:spacing w:val="-2"/>
                <w:kern w:val="0"/>
                <w:szCs w:val="24"/>
              </w:rPr>
              <w:t>(</w:t>
            </w:r>
            <w:r>
              <w:rPr>
                <w:rFonts w:ascii="Times New Roman" w:eastAsia="標楷體" w:hAnsi="Times New Roman" w:cs="Times New Roman"/>
                <w:spacing w:val="-2"/>
                <w:kern w:val="0"/>
                <w:szCs w:val="24"/>
              </w:rPr>
              <w:t xml:space="preserve">6) </w:t>
            </w:r>
            <w:r w:rsidRPr="00D410F1">
              <w:rPr>
                <w:rFonts w:ascii="Times New Roman" w:eastAsia="標楷體" w:hAnsi="Times New Roman" w:cs="Times New Roman"/>
                <w:spacing w:val="-2"/>
                <w:kern w:val="0"/>
                <w:szCs w:val="24"/>
              </w:rPr>
              <w:t>Intending to peek</w:t>
            </w:r>
            <w:r w:rsidR="00233CEC">
              <w:rPr>
                <w:rFonts w:ascii="Times New Roman" w:eastAsia="標楷體" w:hAnsi="Times New Roman" w:cs="Times New Roman"/>
                <w:spacing w:val="-2"/>
                <w:kern w:val="0"/>
                <w:szCs w:val="24"/>
              </w:rPr>
              <w:t xml:space="preserve"> at others’ answers or make one’</w:t>
            </w:r>
            <w:r w:rsidRPr="00D410F1">
              <w:rPr>
                <w:rFonts w:ascii="Times New Roman" w:eastAsia="標楷體" w:hAnsi="Times New Roman" w:cs="Times New Roman"/>
                <w:spacing w:val="-2"/>
                <w:kern w:val="0"/>
                <w:szCs w:val="24"/>
              </w:rPr>
              <w:t>s own answers available for others to peek at.</w:t>
            </w:r>
          </w:p>
          <w:p w:rsidR="00281CBC" w:rsidRDefault="00281CBC" w:rsidP="007E68AB">
            <w:pPr>
              <w:kinsoku w:val="0"/>
              <w:overflowPunct w:val="0"/>
              <w:autoSpaceDE w:val="0"/>
              <w:autoSpaceDN w:val="0"/>
              <w:adjustRightInd w:val="0"/>
              <w:snapToGrid w:val="0"/>
              <w:spacing w:before="5" w:line="240" w:lineRule="exact"/>
              <w:ind w:left="1075" w:right="108" w:hanging="480"/>
              <w:rPr>
                <w:rFonts w:ascii="Times New Roman" w:eastAsia="標楷體" w:hAnsi="Times New Roman" w:cs="Times New Roman"/>
                <w:spacing w:val="-2"/>
                <w:kern w:val="0"/>
                <w:szCs w:val="24"/>
              </w:rPr>
            </w:pPr>
            <w:r w:rsidRPr="00663E76">
              <w:rPr>
                <w:rFonts w:ascii="Times New Roman" w:hAnsi="Times New Roman" w:cs="Times New Roman"/>
                <w:spacing w:val="-4"/>
                <w:kern w:val="0"/>
                <w:szCs w:val="24"/>
              </w:rPr>
              <w:t>(</w:t>
            </w:r>
            <w:r w:rsidRPr="00663E76">
              <w:rPr>
                <w:rFonts w:ascii="Times New Roman" w:eastAsia="標楷體" w:hAnsi="Times New Roman" w:cs="Times New Roman"/>
                <w:spacing w:val="-4"/>
                <w:kern w:val="0"/>
                <w:szCs w:val="24"/>
              </w:rPr>
              <w:t>四</w:t>
            </w:r>
            <w:r w:rsidRPr="00663E76">
              <w:rPr>
                <w:rFonts w:ascii="Times New Roman" w:eastAsia="標楷體" w:hAnsi="Times New Roman" w:cs="Times New Roman"/>
                <w:spacing w:val="-8"/>
                <w:kern w:val="0"/>
                <w:szCs w:val="24"/>
              </w:rPr>
              <w:t xml:space="preserve">) </w:t>
            </w:r>
            <w:r w:rsidRPr="00663E76">
              <w:rPr>
                <w:rFonts w:ascii="Times New Roman" w:eastAsia="標楷體" w:hAnsi="Times New Roman" w:cs="Times New Roman"/>
                <w:spacing w:val="-4"/>
                <w:kern w:val="0"/>
                <w:szCs w:val="24"/>
              </w:rPr>
              <w:t>學生於考試期間內飲食、抽菸、嚼食口香糖、相互交談、無故擾亂試場秩序或影</w:t>
            </w:r>
            <w:r w:rsidRPr="00663E76">
              <w:rPr>
                <w:rFonts w:ascii="Times New Roman" w:eastAsia="標楷體" w:hAnsi="Times New Roman" w:cs="Times New Roman"/>
                <w:spacing w:val="-2"/>
                <w:kern w:val="0"/>
                <w:szCs w:val="24"/>
              </w:rPr>
              <w:t>響他人作答等任</w:t>
            </w:r>
            <w:proofErr w:type="gramStart"/>
            <w:r w:rsidRPr="00663E76">
              <w:rPr>
                <w:rFonts w:ascii="Times New Roman" w:eastAsia="標楷體" w:hAnsi="Times New Roman" w:cs="Times New Roman"/>
                <w:spacing w:val="-2"/>
                <w:kern w:val="0"/>
                <w:szCs w:val="24"/>
              </w:rPr>
              <w:t>一</w:t>
            </w:r>
            <w:proofErr w:type="gramEnd"/>
            <w:r w:rsidRPr="00663E76">
              <w:rPr>
                <w:rFonts w:ascii="Times New Roman" w:eastAsia="標楷體" w:hAnsi="Times New Roman" w:cs="Times New Roman"/>
                <w:spacing w:val="-2"/>
                <w:kern w:val="0"/>
                <w:szCs w:val="24"/>
              </w:rPr>
              <w:t>行為。</w:t>
            </w:r>
          </w:p>
          <w:p w:rsidR="00233CEC" w:rsidRPr="00663E76" w:rsidRDefault="00233CEC" w:rsidP="007E68AB">
            <w:pPr>
              <w:kinsoku w:val="0"/>
              <w:overflowPunct w:val="0"/>
              <w:autoSpaceDE w:val="0"/>
              <w:autoSpaceDN w:val="0"/>
              <w:adjustRightInd w:val="0"/>
              <w:snapToGrid w:val="0"/>
              <w:spacing w:before="5" w:line="240" w:lineRule="exact"/>
              <w:ind w:left="840" w:right="108" w:hanging="245"/>
              <w:jc w:val="both"/>
              <w:rPr>
                <w:rFonts w:ascii="Times New Roman" w:eastAsia="標楷體" w:hAnsi="Times New Roman" w:cs="Times New Roman"/>
                <w:spacing w:val="-2"/>
                <w:kern w:val="0"/>
                <w:szCs w:val="24"/>
              </w:rPr>
            </w:pPr>
            <w:r>
              <w:rPr>
                <w:rFonts w:ascii="Times New Roman" w:eastAsia="標楷體" w:hAnsi="Times New Roman" w:cs="Times New Roman" w:hint="eastAsia"/>
                <w:spacing w:val="-2"/>
                <w:kern w:val="0"/>
                <w:szCs w:val="24"/>
              </w:rPr>
              <w:t>4</w:t>
            </w:r>
            <w:r>
              <w:rPr>
                <w:rFonts w:ascii="Times New Roman" w:eastAsia="標楷體" w:hAnsi="Times New Roman" w:cs="Times New Roman"/>
                <w:spacing w:val="-2"/>
                <w:kern w:val="0"/>
                <w:szCs w:val="24"/>
              </w:rPr>
              <w:t xml:space="preserve">. </w:t>
            </w:r>
            <w:r w:rsidR="00061B1C" w:rsidRPr="00061B1C">
              <w:rPr>
                <w:rFonts w:ascii="Times New Roman" w:eastAsia="標楷體" w:hAnsi="Times New Roman" w:cs="Times New Roman"/>
                <w:spacing w:val="-2"/>
                <w:kern w:val="0"/>
                <w:szCs w:val="24"/>
              </w:rPr>
              <w:t>Eating or drinking, smoking, chewing gum, conversing, disturbing the order in the exam room, or interrupting others while they are answering during the exam.</w:t>
            </w:r>
          </w:p>
          <w:p w:rsidR="00281CBC" w:rsidRDefault="00281CBC" w:rsidP="007E68AB">
            <w:pPr>
              <w:kinsoku w:val="0"/>
              <w:overflowPunct w:val="0"/>
              <w:autoSpaceDE w:val="0"/>
              <w:autoSpaceDN w:val="0"/>
              <w:adjustRightInd w:val="0"/>
              <w:snapToGrid w:val="0"/>
              <w:spacing w:line="240" w:lineRule="exact"/>
              <w:ind w:left="1287" w:right="107" w:hanging="692"/>
              <w:rPr>
                <w:rFonts w:ascii="Times New Roman" w:eastAsia="標楷體" w:hAnsi="Times New Roman" w:cs="Times New Roman"/>
                <w:spacing w:val="-2"/>
                <w:kern w:val="0"/>
                <w:szCs w:val="24"/>
              </w:rPr>
            </w:pPr>
            <w:r w:rsidRPr="00663E76">
              <w:rPr>
                <w:rFonts w:ascii="Times New Roman" w:hAnsi="Times New Roman" w:cs="Times New Roman"/>
                <w:kern w:val="0"/>
                <w:szCs w:val="24"/>
              </w:rPr>
              <w:t>(</w:t>
            </w:r>
            <w:r w:rsidRPr="00663E76">
              <w:rPr>
                <w:rFonts w:ascii="Times New Roman" w:eastAsia="標楷體" w:hAnsi="Times New Roman" w:cs="Times New Roman"/>
                <w:kern w:val="0"/>
                <w:szCs w:val="24"/>
              </w:rPr>
              <w:t>五</w:t>
            </w:r>
            <w:r w:rsidRPr="00663E76">
              <w:rPr>
                <w:rFonts w:ascii="Times New Roman" w:eastAsia="標楷體" w:hAnsi="Times New Roman" w:cs="Times New Roman"/>
                <w:kern w:val="0"/>
                <w:szCs w:val="24"/>
              </w:rPr>
              <w:t xml:space="preserve">) </w:t>
            </w:r>
            <w:r w:rsidRPr="00663E76">
              <w:rPr>
                <w:rFonts w:ascii="Times New Roman" w:eastAsia="標楷體" w:hAnsi="Times New Roman" w:cs="Times New Roman"/>
                <w:kern w:val="0"/>
                <w:szCs w:val="24"/>
              </w:rPr>
              <w:t>學生於考試期間出現侵犯其他學生、監試人員或試</w:t>
            </w:r>
            <w:proofErr w:type="gramStart"/>
            <w:r w:rsidRPr="00663E76">
              <w:rPr>
                <w:rFonts w:ascii="Times New Roman" w:eastAsia="標楷體" w:hAnsi="Times New Roman" w:cs="Times New Roman"/>
                <w:kern w:val="0"/>
                <w:szCs w:val="24"/>
              </w:rPr>
              <w:t>務</w:t>
            </w:r>
            <w:proofErr w:type="gramEnd"/>
            <w:r w:rsidRPr="00663E76">
              <w:rPr>
                <w:rFonts w:ascii="Times New Roman" w:eastAsia="標楷體" w:hAnsi="Times New Roman" w:cs="Times New Roman"/>
                <w:kern w:val="0"/>
                <w:szCs w:val="24"/>
              </w:rPr>
              <w:t>人員之人身安全，或嚴重</w:t>
            </w:r>
            <w:r w:rsidRPr="00663E76">
              <w:rPr>
                <w:rFonts w:ascii="Times New Roman" w:eastAsia="標楷體" w:hAnsi="Times New Roman" w:cs="Times New Roman"/>
                <w:spacing w:val="-2"/>
                <w:kern w:val="0"/>
                <w:szCs w:val="24"/>
              </w:rPr>
              <w:t>擾亂試場秩序、妨害考試公平之行為。</w:t>
            </w:r>
          </w:p>
          <w:p w:rsidR="00061B1C" w:rsidRPr="00663E76" w:rsidRDefault="00061B1C" w:rsidP="007E68AB">
            <w:pPr>
              <w:kinsoku w:val="0"/>
              <w:overflowPunct w:val="0"/>
              <w:autoSpaceDE w:val="0"/>
              <w:autoSpaceDN w:val="0"/>
              <w:adjustRightInd w:val="0"/>
              <w:snapToGrid w:val="0"/>
              <w:spacing w:line="240" w:lineRule="exact"/>
              <w:ind w:left="840" w:right="107" w:hanging="245"/>
              <w:jc w:val="both"/>
              <w:rPr>
                <w:rFonts w:ascii="Times New Roman" w:eastAsia="標楷體" w:hAnsi="Times New Roman" w:cs="Times New Roman"/>
                <w:spacing w:val="-2"/>
                <w:kern w:val="0"/>
                <w:szCs w:val="24"/>
              </w:rPr>
            </w:pPr>
            <w:r>
              <w:rPr>
                <w:rFonts w:ascii="Times New Roman" w:eastAsia="標楷體" w:hAnsi="Times New Roman" w:cs="Times New Roman" w:hint="eastAsia"/>
                <w:spacing w:val="-2"/>
                <w:kern w:val="0"/>
                <w:szCs w:val="24"/>
              </w:rPr>
              <w:t>5</w:t>
            </w:r>
            <w:r>
              <w:rPr>
                <w:rFonts w:ascii="Times New Roman" w:eastAsia="標楷體" w:hAnsi="Times New Roman" w:cs="Times New Roman"/>
                <w:spacing w:val="-2"/>
                <w:kern w:val="0"/>
                <w:szCs w:val="24"/>
              </w:rPr>
              <w:t xml:space="preserve">. </w:t>
            </w:r>
            <w:r w:rsidR="004F5CE9" w:rsidRPr="004F5CE9">
              <w:rPr>
                <w:rFonts w:ascii="Times New Roman" w:eastAsia="標楷體" w:hAnsi="Times New Roman" w:cs="Times New Roman"/>
                <w:spacing w:val="-2"/>
                <w:kern w:val="0"/>
                <w:szCs w:val="24"/>
              </w:rPr>
              <w:t>Endangering the personal safety of other students, invigilator</w:t>
            </w:r>
            <w:r w:rsidR="00931945">
              <w:rPr>
                <w:rFonts w:ascii="Times New Roman" w:eastAsia="標楷體" w:hAnsi="Times New Roman" w:cs="Times New Roman"/>
                <w:spacing w:val="-2"/>
                <w:kern w:val="0"/>
                <w:szCs w:val="24"/>
              </w:rPr>
              <w:t>s</w:t>
            </w:r>
            <w:r w:rsidR="004F5CE9" w:rsidRPr="004F5CE9">
              <w:rPr>
                <w:rFonts w:ascii="Times New Roman" w:eastAsia="標楷體" w:hAnsi="Times New Roman" w:cs="Times New Roman"/>
                <w:spacing w:val="-2"/>
                <w:kern w:val="0"/>
                <w:szCs w:val="24"/>
              </w:rPr>
              <w:t>, or exam staff; severely disturbing the order in the exam room; or undermining the fairness of the exam.</w:t>
            </w:r>
          </w:p>
          <w:p w:rsidR="00281CBC" w:rsidRDefault="00281CBC" w:rsidP="007E68AB">
            <w:pPr>
              <w:kinsoku w:val="0"/>
              <w:overflowPunct w:val="0"/>
              <w:autoSpaceDE w:val="0"/>
              <w:autoSpaceDN w:val="0"/>
              <w:adjustRightInd w:val="0"/>
              <w:snapToGrid w:val="0"/>
              <w:spacing w:line="240" w:lineRule="exact"/>
              <w:ind w:left="1287" w:right="108" w:hanging="692"/>
              <w:rPr>
                <w:rFonts w:ascii="Times New Roman" w:eastAsia="標楷體" w:hAnsi="Times New Roman" w:cs="Times New Roman"/>
                <w:spacing w:val="-2"/>
                <w:kern w:val="0"/>
                <w:szCs w:val="24"/>
              </w:rPr>
            </w:pPr>
            <w:r w:rsidRPr="00663E76">
              <w:rPr>
                <w:rFonts w:ascii="Times New Roman" w:hAnsi="Times New Roman" w:cs="Times New Roman"/>
                <w:kern w:val="0"/>
                <w:szCs w:val="24"/>
              </w:rPr>
              <w:t>(</w:t>
            </w:r>
            <w:r w:rsidRPr="00663E76">
              <w:rPr>
                <w:rFonts w:ascii="Times New Roman" w:eastAsia="標楷體" w:hAnsi="Times New Roman" w:cs="Times New Roman"/>
                <w:kern w:val="0"/>
                <w:szCs w:val="24"/>
              </w:rPr>
              <w:t>六</w:t>
            </w:r>
            <w:r w:rsidRPr="00663E76">
              <w:rPr>
                <w:rFonts w:ascii="Times New Roman" w:eastAsia="標楷體" w:hAnsi="Times New Roman" w:cs="Times New Roman"/>
                <w:kern w:val="0"/>
                <w:szCs w:val="24"/>
              </w:rPr>
              <w:t>)</w:t>
            </w:r>
            <w:r w:rsidR="004F5CE9">
              <w:rPr>
                <w:rFonts w:ascii="Times New Roman" w:eastAsia="標楷體" w:hAnsi="Times New Roman" w:cs="Times New Roman"/>
                <w:spacing w:val="220"/>
                <w:kern w:val="0"/>
                <w:szCs w:val="24"/>
              </w:rPr>
              <w:t xml:space="preserve"> </w:t>
            </w:r>
            <w:r w:rsidRPr="00663E76">
              <w:rPr>
                <w:rFonts w:ascii="Times New Roman" w:eastAsia="標楷體" w:hAnsi="Times New Roman" w:cs="Times New Roman"/>
                <w:kern w:val="0"/>
                <w:szCs w:val="24"/>
              </w:rPr>
              <w:t>學生無故污損、破壞答案卷</w:t>
            </w:r>
            <w:r w:rsidRPr="00663E76">
              <w:rPr>
                <w:rFonts w:ascii="Times New Roman" w:eastAsia="標楷體" w:hAnsi="Times New Roman" w:cs="Times New Roman"/>
                <w:kern w:val="0"/>
                <w:szCs w:val="24"/>
              </w:rPr>
              <w:t>(</w:t>
            </w:r>
            <w:r w:rsidRPr="00663E76">
              <w:rPr>
                <w:rFonts w:ascii="Times New Roman" w:eastAsia="標楷體" w:hAnsi="Times New Roman" w:cs="Times New Roman"/>
                <w:kern w:val="0"/>
                <w:szCs w:val="24"/>
              </w:rPr>
              <w:t>卡</w:t>
            </w:r>
            <w:r w:rsidRPr="00663E76">
              <w:rPr>
                <w:rFonts w:ascii="Times New Roman" w:eastAsia="標楷體" w:hAnsi="Times New Roman" w:cs="Times New Roman"/>
                <w:kern w:val="0"/>
                <w:szCs w:val="24"/>
              </w:rPr>
              <w:t>)</w:t>
            </w:r>
            <w:r w:rsidRPr="00663E76">
              <w:rPr>
                <w:rFonts w:ascii="Times New Roman" w:eastAsia="標楷體" w:hAnsi="Times New Roman" w:cs="Times New Roman"/>
                <w:kern w:val="0"/>
                <w:szCs w:val="24"/>
              </w:rPr>
              <w:t>、不在答案卷</w:t>
            </w:r>
            <w:r w:rsidRPr="00663E76">
              <w:rPr>
                <w:rFonts w:ascii="Times New Roman" w:eastAsia="標楷體" w:hAnsi="Times New Roman" w:cs="Times New Roman"/>
                <w:kern w:val="0"/>
                <w:szCs w:val="24"/>
              </w:rPr>
              <w:t>(</w:t>
            </w:r>
            <w:r w:rsidRPr="00663E76">
              <w:rPr>
                <w:rFonts w:ascii="Times New Roman" w:eastAsia="標楷體" w:hAnsi="Times New Roman" w:cs="Times New Roman"/>
                <w:kern w:val="0"/>
                <w:szCs w:val="24"/>
              </w:rPr>
              <w:t>卡</w:t>
            </w:r>
            <w:r w:rsidRPr="00663E76">
              <w:rPr>
                <w:rFonts w:ascii="Times New Roman" w:eastAsia="標楷體" w:hAnsi="Times New Roman" w:cs="Times New Roman"/>
                <w:kern w:val="0"/>
                <w:szCs w:val="24"/>
              </w:rPr>
              <w:t>)</w:t>
            </w:r>
            <w:r w:rsidRPr="00663E76">
              <w:rPr>
                <w:rFonts w:ascii="Times New Roman" w:eastAsia="標楷體" w:hAnsi="Times New Roman" w:cs="Times New Roman"/>
                <w:kern w:val="0"/>
                <w:szCs w:val="24"/>
              </w:rPr>
              <w:t>上規定範圍內作答</w:t>
            </w:r>
            <w:proofErr w:type="gramStart"/>
            <w:r w:rsidRPr="00663E76">
              <w:rPr>
                <w:rFonts w:ascii="Times New Roman" w:eastAsia="標楷體" w:hAnsi="Times New Roman" w:cs="Times New Roman"/>
                <w:kern w:val="0"/>
                <w:szCs w:val="24"/>
              </w:rPr>
              <w:t>或於答案</w:t>
            </w:r>
            <w:r w:rsidRPr="00663E76">
              <w:rPr>
                <w:rFonts w:ascii="Times New Roman" w:eastAsia="標楷體" w:hAnsi="Times New Roman" w:cs="Times New Roman"/>
                <w:spacing w:val="-2"/>
                <w:kern w:val="0"/>
                <w:szCs w:val="24"/>
              </w:rPr>
              <w:t>卷</w:t>
            </w:r>
            <w:proofErr w:type="gramEnd"/>
            <w:r w:rsidRPr="00663E76">
              <w:rPr>
                <w:rFonts w:ascii="Times New Roman" w:eastAsia="標楷體" w:hAnsi="Times New Roman" w:cs="Times New Roman"/>
                <w:spacing w:val="-2"/>
                <w:kern w:val="0"/>
                <w:szCs w:val="24"/>
              </w:rPr>
              <w:t>(</w:t>
            </w:r>
            <w:r w:rsidRPr="00663E76">
              <w:rPr>
                <w:rFonts w:ascii="Times New Roman" w:eastAsia="標楷體" w:hAnsi="Times New Roman" w:cs="Times New Roman"/>
                <w:spacing w:val="-2"/>
                <w:kern w:val="0"/>
                <w:szCs w:val="24"/>
              </w:rPr>
              <w:t>卡</w:t>
            </w:r>
            <w:r w:rsidRPr="00663E76">
              <w:rPr>
                <w:rFonts w:ascii="Times New Roman" w:eastAsia="標楷體" w:hAnsi="Times New Roman" w:cs="Times New Roman"/>
                <w:spacing w:val="-2"/>
                <w:kern w:val="0"/>
                <w:szCs w:val="24"/>
              </w:rPr>
              <w:t>)</w:t>
            </w:r>
            <w:r w:rsidRPr="00663E76">
              <w:rPr>
                <w:rFonts w:ascii="Times New Roman" w:eastAsia="標楷體" w:hAnsi="Times New Roman" w:cs="Times New Roman"/>
                <w:spacing w:val="-2"/>
                <w:kern w:val="0"/>
                <w:szCs w:val="24"/>
              </w:rPr>
              <w:t>上書寫任何與答案無關之文字、符號。</w:t>
            </w:r>
          </w:p>
          <w:p w:rsidR="004F5CE9" w:rsidRPr="004F5CE9" w:rsidRDefault="004F5CE9" w:rsidP="007E68AB">
            <w:pPr>
              <w:kinsoku w:val="0"/>
              <w:overflowPunct w:val="0"/>
              <w:autoSpaceDE w:val="0"/>
              <w:autoSpaceDN w:val="0"/>
              <w:adjustRightInd w:val="0"/>
              <w:snapToGrid w:val="0"/>
              <w:spacing w:line="240" w:lineRule="exact"/>
              <w:ind w:left="826" w:right="108" w:hanging="231"/>
              <w:jc w:val="both"/>
              <w:rPr>
                <w:rFonts w:ascii="Times New Roman" w:eastAsia="標楷體" w:hAnsi="Times New Roman" w:cs="Times New Roman"/>
                <w:spacing w:val="-2"/>
                <w:kern w:val="0"/>
                <w:szCs w:val="24"/>
              </w:rPr>
            </w:pPr>
            <w:r>
              <w:rPr>
                <w:rFonts w:ascii="Times New Roman" w:eastAsia="標楷體" w:hAnsi="Times New Roman" w:cs="Times New Roman"/>
                <w:spacing w:val="-2"/>
                <w:kern w:val="0"/>
                <w:szCs w:val="24"/>
              </w:rPr>
              <w:t xml:space="preserve">6. </w:t>
            </w:r>
            <w:r w:rsidR="001C26CD" w:rsidRPr="001C26CD">
              <w:rPr>
                <w:rFonts w:ascii="Times New Roman" w:eastAsia="標楷體" w:hAnsi="Times New Roman" w:cs="Times New Roman"/>
                <w:spacing w:val="-2"/>
                <w:kern w:val="0"/>
                <w:szCs w:val="24"/>
              </w:rPr>
              <w:t>Smearing or damaging answer sheets (cards), not writing answers within specified areas on answer sheets (cards), or writing characters or symbols unrelated to answers on answer sheets (cards).</w:t>
            </w:r>
          </w:p>
          <w:p w:rsidR="00281CBC" w:rsidRDefault="00281CBC" w:rsidP="007E68AB">
            <w:pPr>
              <w:kinsoku w:val="0"/>
              <w:overflowPunct w:val="0"/>
              <w:autoSpaceDE w:val="0"/>
              <w:autoSpaceDN w:val="0"/>
              <w:adjustRightInd w:val="0"/>
              <w:snapToGrid w:val="0"/>
              <w:spacing w:line="240" w:lineRule="exact"/>
              <w:ind w:left="1287" w:right="106" w:hanging="692"/>
              <w:rPr>
                <w:rFonts w:ascii="Times New Roman" w:eastAsia="標楷體" w:hAnsi="Times New Roman" w:cs="Times New Roman"/>
                <w:spacing w:val="-2"/>
                <w:kern w:val="0"/>
                <w:szCs w:val="24"/>
              </w:rPr>
            </w:pPr>
            <w:r w:rsidRPr="00663E76">
              <w:rPr>
                <w:rFonts w:ascii="Times New Roman" w:hAnsi="Times New Roman" w:cs="Times New Roman"/>
                <w:kern w:val="0"/>
                <w:szCs w:val="24"/>
              </w:rPr>
              <w:t>(</w:t>
            </w:r>
            <w:r w:rsidRPr="00663E76">
              <w:rPr>
                <w:rFonts w:ascii="Times New Roman" w:eastAsia="標楷體" w:hAnsi="Times New Roman" w:cs="Times New Roman"/>
                <w:kern w:val="0"/>
                <w:szCs w:val="24"/>
              </w:rPr>
              <w:t>七</w:t>
            </w:r>
            <w:r w:rsidRPr="00663E76">
              <w:rPr>
                <w:rFonts w:ascii="Times New Roman" w:eastAsia="標楷體" w:hAnsi="Times New Roman" w:cs="Times New Roman"/>
                <w:kern w:val="0"/>
                <w:szCs w:val="24"/>
              </w:rPr>
              <w:t xml:space="preserve">) </w:t>
            </w:r>
            <w:r w:rsidRPr="00663E76">
              <w:rPr>
                <w:rFonts w:ascii="Times New Roman" w:eastAsia="標楷體" w:hAnsi="Times New Roman" w:cs="Times New Roman"/>
                <w:kern w:val="0"/>
                <w:szCs w:val="24"/>
              </w:rPr>
              <w:t>冒名頂替舞弊、脅迫其他學生或監試人員幫助舞弊、集體舞弊行為及電子通訊</w:t>
            </w:r>
            <w:r w:rsidRPr="00663E76">
              <w:rPr>
                <w:rFonts w:ascii="Times New Roman" w:eastAsia="標楷體" w:hAnsi="Times New Roman" w:cs="Times New Roman"/>
                <w:spacing w:val="-2"/>
                <w:kern w:val="0"/>
                <w:szCs w:val="24"/>
              </w:rPr>
              <w:t>舞弊行為等情事。</w:t>
            </w:r>
          </w:p>
          <w:p w:rsidR="005713C7" w:rsidRPr="00663E76" w:rsidRDefault="005713C7" w:rsidP="007E68AB">
            <w:pPr>
              <w:kinsoku w:val="0"/>
              <w:overflowPunct w:val="0"/>
              <w:autoSpaceDE w:val="0"/>
              <w:autoSpaceDN w:val="0"/>
              <w:adjustRightInd w:val="0"/>
              <w:snapToGrid w:val="0"/>
              <w:spacing w:line="240" w:lineRule="exact"/>
              <w:ind w:left="826" w:right="108" w:hanging="231"/>
              <w:jc w:val="both"/>
              <w:rPr>
                <w:rFonts w:ascii="Times New Roman" w:eastAsia="標楷體" w:hAnsi="Times New Roman" w:cs="Times New Roman"/>
                <w:spacing w:val="-2"/>
                <w:kern w:val="0"/>
                <w:szCs w:val="24"/>
              </w:rPr>
            </w:pPr>
            <w:r>
              <w:rPr>
                <w:rFonts w:ascii="Times New Roman" w:eastAsia="標楷體" w:hAnsi="Times New Roman" w:cs="Times New Roman" w:hint="eastAsia"/>
                <w:spacing w:val="-2"/>
                <w:kern w:val="0"/>
                <w:szCs w:val="24"/>
              </w:rPr>
              <w:t>7</w:t>
            </w:r>
            <w:r>
              <w:rPr>
                <w:rFonts w:ascii="Times New Roman" w:eastAsia="標楷體" w:hAnsi="Times New Roman" w:cs="Times New Roman"/>
                <w:spacing w:val="-2"/>
                <w:kern w:val="0"/>
                <w:szCs w:val="24"/>
              </w:rPr>
              <w:t xml:space="preserve">. </w:t>
            </w:r>
            <w:r w:rsidR="001873A2" w:rsidRPr="001873A2">
              <w:rPr>
                <w:rFonts w:ascii="Times New Roman" w:eastAsia="標楷體" w:hAnsi="Times New Roman" w:cs="Times New Roman"/>
                <w:spacing w:val="-2"/>
                <w:kern w:val="0"/>
                <w:szCs w:val="24"/>
              </w:rPr>
              <w:t>Impersonating someone else to cheat, coercing other students or invigilator</w:t>
            </w:r>
            <w:r w:rsidR="00931945">
              <w:rPr>
                <w:rFonts w:ascii="Times New Roman" w:eastAsia="標楷體" w:hAnsi="Times New Roman" w:cs="Times New Roman"/>
                <w:spacing w:val="-2"/>
                <w:kern w:val="0"/>
                <w:szCs w:val="24"/>
              </w:rPr>
              <w:t>s</w:t>
            </w:r>
            <w:r w:rsidR="001873A2" w:rsidRPr="001873A2">
              <w:rPr>
                <w:rFonts w:ascii="Times New Roman" w:eastAsia="標楷體" w:hAnsi="Times New Roman" w:cs="Times New Roman"/>
                <w:spacing w:val="-2"/>
                <w:kern w:val="0"/>
                <w:szCs w:val="24"/>
              </w:rPr>
              <w:t xml:space="preserve"> to assist in cheating, or engaging in collective or electronic cheating.</w:t>
            </w:r>
          </w:p>
          <w:p w:rsidR="00281CBC" w:rsidRDefault="00281CBC" w:rsidP="007E68AB">
            <w:pPr>
              <w:kinsoku w:val="0"/>
              <w:overflowPunct w:val="0"/>
              <w:autoSpaceDE w:val="0"/>
              <w:autoSpaceDN w:val="0"/>
              <w:adjustRightInd w:val="0"/>
              <w:snapToGrid w:val="0"/>
              <w:spacing w:line="240" w:lineRule="exact"/>
              <w:ind w:left="1287" w:right="106" w:hanging="692"/>
              <w:rPr>
                <w:rFonts w:ascii="Times New Roman" w:eastAsia="標楷體" w:hAnsi="Times New Roman" w:cs="Times New Roman"/>
                <w:spacing w:val="-2"/>
                <w:kern w:val="0"/>
                <w:szCs w:val="24"/>
              </w:rPr>
            </w:pPr>
            <w:r w:rsidRPr="00663E76">
              <w:rPr>
                <w:rFonts w:ascii="Times New Roman" w:hAnsi="Times New Roman" w:cs="Times New Roman"/>
                <w:kern w:val="0"/>
                <w:szCs w:val="24"/>
              </w:rPr>
              <w:t>(</w:t>
            </w:r>
            <w:r w:rsidRPr="00663E76">
              <w:rPr>
                <w:rFonts w:ascii="Times New Roman" w:eastAsia="標楷體" w:hAnsi="Times New Roman" w:cs="Times New Roman"/>
                <w:kern w:val="0"/>
                <w:szCs w:val="24"/>
              </w:rPr>
              <w:t>八</w:t>
            </w:r>
            <w:r w:rsidRPr="00663E76">
              <w:rPr>
                <w:rFonts w:ascii="Times New Roman" w:eastAsia="標楷體" w:hAnsi="Times New Roman" w:cs="Times New Roman"/>
                <w:kern w:val="0"/>
                <w:szCs w:val="24"/>
              </w:rPr>
              <w:t xml:space="preserve">) </w:t>
            </w:r>
            <w:r w:rsidRPr="00663E76">
              <w:rPr>
                <w:rFonts w:ascii="Times New Roman" w:eastAsia="標楷體" w:hAnsi="Times New Roman" w:cs="Times New Roman"/>
                <w:kern w:val="0"/>
                <w:szCs w:val="24"/>
              </w:rPr>
              <w:t>考試終了</w:t>
            </w:r>
            <w:r w:rsidRPr="00663E76">
              <w:rPr>
                <w:rFonts w:ascii="Times New Roman" w:eastAsia="標楷體" w:hAnsi="Times New Roman" w:cs="Times New Roman"/>
                <w:kern w:val="0"/>
                <w:szCs w:val="24"/>
                <w:u w:val="single"/>
              </w:rPr>
              <w:t>時</w:t>
            </w:r>
            <w:r w:rsidRPr="00663E76">
              <w:rPr>
                <w:rFonts w:ascii="Times New Roman" w:eastAsia="標楷體" w:hAnsi="Times New Roman" w:cs="Times New Roman"/>
                <w:kern w:val="0"/>
                <w:szCs w:val="24"/>
              </w:rPr>
              <w:t>未</w:t>
            </w:r>
            <w:r w:rsidRPr="00663E76">
              <w:rPr>
                <w:rFonts w:ascii="Times New Roman" w:eastAsia="標楷體" w:hAnsi="Times New Roman" w:cs="Times New Roman"/>
                <w:kern w:val="0"/>
                <w:szCs w:val="24"/>
                <w:u w:val="single"/>
              </w:rPr>
              <w:t>依監試人員指示</w:t>
            </w:r>
            <w:r w:rsidRPr="00663E76">
              <w:rPr>
                <w:rFonts w:ascii="Times New Roman" w:eastAsia="標楷體" w:hAnsi="Times New Roman" w:cs="Times New Roman"/>
                <w:kern w:val="0"/>
                <w:szCs w:val="24"/>
              </w:rPr>
              <w:t>立即停止作答，且未立即將試題、試卷及</w:t>
            </w:r>
            <w:proofErr w:type="gramStart"/>
            <w:r w:rsidRPr="00663E76">
              <w:rPr>
                <w:rFonts w:ascii="Times New Roman" w:eastAsia="標楷體" w:hAnsi="Times New Roman" w:cs="Times New Roman"/>
                <w:kern w:val="0"/>
                <w:szCs w:val="24"/>
              </w:rPr>
              <w:t>答案卡</w:t>
            </w:r>
            <w:r w:rsidRPr="00663E76">
              <w:rPr>
                <w:rFonts w:ascii="Times New Roman" w:eastAsia="標楷體" w:hAnsi="Times New Roman" w:cs="Times New Roman"/>
                <w:spacing w:val="-2"/>
                <w:kern w:val="0"/>
                <w:szCs w:val="24"/>
              </w:rPr>
              <w:t>呈繳</w:t>
            </w:r>
            <w:proofErr w:type="gramEnd"/>
            <w:r w:rsidRPr="00663E76">
              <w:rPr>
                <w:rFonts w:ascii="Times New Roman" w:eastAsia="標楷體" w:hAnsi="Times New Roman" w:cs="Times New Roman"/>
                <w:spacing w:val="-2"/>
                <w:kern w:val="0"/>
                <w:szCs w:val="24"/>
              </w:rPr>
              <w:t>，或故意延遲者。</w:t>
            </w:r>
          </w:p>
          <w:p w:rsidR="001873A2" w:rsidRPr="00663E76" w:rsidRDefault="001873A2" w:rsidP="007E68AB">
            <w:pPr>
              <w:kinsoku w:val="0"/>
              <w:overflowPunct w:val="0"/>
              <w:autoSpaceDE w:val="0"/>
              <w:autoSpaceDN w:val="0"/>
              <w:adjustRightInd w:val="0"/>
              <w:snapToGrid w:val="0"/>
              <w:spacing w:line="240" w:lineRule="exact"/>
              <w:ind w:left="854" w:right="106" w:hanging="259"/>
              <w:jc w:val="both"/>
              <w:rPr>
                <w:rFonts w:ascii="Times New Roman" w:eastAsia="標楷體" w:hAnsi="Times New Roman" w:cs="Times New Roman"/>
                <w:spacing w:val="-2"/>
                <w:kern w:val="0"/>
                <w:szCs w:val="24"/>
              </w:rPr>
            </w:pPr>
            <w:r>
              <w:rPr>
                <w:rFonts w:ascii="Times New Roman" w:eastAsia="標楷體" w:hAnsi="Times New Roman" w:cs="Times New Roman" w:hint="eastAsia"/>
                <w:spacing w:val="-2"/>
                <w:kern w:val="0"/>
                <w:szCs w:val="24"/>
              </w:rPr>
              <w:t>8</w:t>
            </w:r>
            <w:r>
              <w:rPr>
                <w:rFonts w:ascii="Times New Roman" w:eastAsia="標楷體" w:hAnsi="Times New Roman" w:cs="Times New Roman"/>
                <w:spacing w:val="-2"/>
                <w:kern w:val="0"/>
                <w:szCs w:val="24"/>
              </w:rPr>
              <w:t xml:space="preserve">. </w:t>
            </w:r>
            <w:r w:rsidR="00BC6FAB" w:rsidRPr="00BC6FAB">
              <w:rPr>
                <w:rFonts w:ascii="Times New Roman" w:eastAsia="標楷體" w:hAnsi="Times New Roman" w:cs="Times New Roman"/>
                <w:spacing w:val="-2"/>
                <w:kern w:val="0"/>
                <w:szCs w:val="24"/>
              </w:rPr>
              <w:t>When the exam ends, failing to stop answering when instructed by invigilator</w:t>
            </w:r>
            <w:r w:rsidR="00931945">
              <w:rPr>
                <w:rFonts w:ascii="Times New Roman" w:eastAsia="標楷體" w:hAnsi="Times New Roman" w:cs="Times New Roman"/>
                <w:spacing w:val="-2"/>
                <w:kern w:val="0"/>
                <w:szCs w:val="24"/>
              </w:rPr>
              <w:t>s</w:t>
            </w:r>
            <w:r w:rsidR="00BC6FAB" w:rsidRPr="00BC6FAB">
              <w:rPr>
                <w:rFonts w:ascii="Times New Roman" w:eastAsia="標楷體" w:hAnsi="Times New Roman" w:cs="Times New Roman"/>
                <w:spacing w:val="-2"/>
                <w:kern w:val="0"/>
                <w:szCs w:val="24"/>
              </w:rPr>
              <w:t>, not submitting exam papers and answer sheets immediately, or deliberately delaying the submission.</w:t>
            </w:r>
          </w:p>
          <w:p w:rsidR="00281CBC" w:rsidRDefault="00281CBC" w:rsidP="007E68AB">
            <w:pPr>
              <w:kinsoku w:val="0"/>
              <w:overflowPunct w:val="0"/>
              <w:autoSpaceDE w:val="0"/>
              <w:autoSpaceDN w:val="0"/>
              <w:adjustRightInd w:val="0"/>
              <w:snapToGrid w:val="0"/>
              <w:spacing w:line="240" w:lineRule="exact"/>
              <w:ind w:left="595"/>
              <w:rPr>
                <w:rFonts w:ascii="Times New Roman" w:eastAsia="標楷體" w:hAnsi="Times New Roman" w:cs="Times New Roman"/>
                <w:kern w:val="0"/>
                <w:szCs w:val="24"/>
              </w:rPr>
            </w:pPr>
            <w:r w:rsidRPr="00663E76">
              <w:rPr>
                <w:rFonts w:ascii="Times New Roman" w:hAnsi="Times New Roman" w:cs="Times New Roman"/>
                <w:kern w:val="0"/>
                <w:szCs w:val="24"/>
              </w:rPr>
              <w:t>(</w:t>
            </w:r>
            <w:r w:rsidRPr="00663E76">
              <w:rPr>
                <w:rFonts w:ascii="Times New Roman" w:eastAsia="標楷體" w:hAnsi="Times New Roman" w:cs="Times New Roman"/>
                <w:kern w:val="0"/>
                <w:szCs w:val="24"/>
              </w:rPr>
              <w:t>九</w:t>
            </w:r>
            <w:r w:rsidRPr="00663E76">
              <w:rPr>
                <w:rFonts w:ascii="Times New Roman" w:eastAsia="標楷體" w:hAnsi="Times New Roman" w:cs="Times New Roman"/>
                <w:kern w:val="0"/>
                <w:szCs w:val="24"/>
              </w:rPr>
              <w:t>)</w:t>
            </w:r>
            <w:r w:rsidRPr="00663E76">
              <w:rPr>
                <w:rFonts w:ascii="Times New Roman" w:eastAsia="標楷體" w:hAnsi="Times New Roman" w:cs="Times New Roman"/>
                <w:spacing w:val="227"/>
                <w:kern w:val="0"/>
                <w:szCs w:val="24"/>
              </w:rPr>
              <w:t xml:space="preserve"> </w:t>
            </w:r>
            <w:r w:rsidRPr="00663E76">
              <w:rPr>
                <w:rFonts w:ascii="Times New Roman" w:eastAsia="標楷體" w:hAnsi="Times New Roman" w:cs="Times New Roman"/>
                <w:kern w:val="0"/>
                <w:szCs w:val="24"/>
              </w:rPr>
              <w:t>學生在試場附近高聲宣讀答案或以其他方法指示場內學生作答。</w:t>
            </w:r>
          </w:p>
          <w:p w:rsidR="00BC6FAB" w:rsidRPr="00663E76" w:rsidRDefault="00BC6FAB" w:rsidP="007E68AB">
            <w:pPr>
              <w:kinsoku w:val="0"/>
              <w:overflowPunct w:val="0"/>
              <w:autoSpaceDE w:val="0"/>
              <w:autoSpaceDN w:val="0"/>
              <w:adjustRightInd w:val="0"/>
              <w:snapToGrid w:val="0"/>
              <w:spacing w:line="240" w:lineRule="exact"/>
              <w:ind w:left="854" w:right="106" w:hanging="259"/>
              <w:jc w:val="both"/>
              <w:rPr>
                <w:rFonts w:ascii="Times New Roman" w:eastAsia="標楷體" w:hAnsi="Times New Roman" w:cs="Times New Roman"/>
                <w:kern w:val="0"/>
                <w:szCs w:val="24"/>
              </w:rPr>
            </w:pPr>
            <w:r>
              <w:rPr>
                <w:rFonts w:ascii="Times New Roman" w:eastAsia="標楷體" w:hAnsi="Times New Roman" w:cs="Times New Roman"/>
                <w:kern w:val="0"/>
                <w:szCs w:val="24"/>
              </w:rPr>
              <w:t xml:space="preserve">9. </w:t>
            </w:r>
            <w:r w:rsidR="0037563B" w:rsidRPr="0037563B">
              <w:rPr>
                <w:rFonts w:ascii="Times New Roman" w:eastAsia="標楷體" w:hAnsi="Times New Roman" w:cs="Times New Roman"/>
                <w:kern w:val="0"/>
                <w:szCs w:val="24"/>
              </w:rPr>
              <w:t xml:space="preserve">Reading answers loudly near the exam room or using other methods to communicate answers to students </w:t>
            </w:r>
            <w:r w:rsidR="0037563B" w:rsidRPr="0037563B">
              <w:rPr>
                <w:rFonts w:ascii="Times New Roman" w:eastAsia="標楷體" w:hAnsi="Times New Roman" w:cs="Times New Roman"/>
                <w:spacing w:val="-2"/>
                <w:kern w:val="0"/>
                <w:szCs w:val="24"/>
              </w:rPr>
              <w:t>in</w:t>
            </w:r>
            <w:r w:rsidR="0037563B" w:rsidRPr="0037563B">
              <w:rPr>
                <w:rFonts w:ascii="Times New Roman" w:eastAsia="標楷體" w:hAnsi="Times New Roman" w:cs="Times New Roman"/>
                <w:kern w:val="0"/>
                <w:szCs w:val="24"/>
              </w:rPr>
              <w:t xml:space="preserve"> the exam room.</w:t>
            </w:r>
          </w:p>
          <w:p w:rsidR="00281CBC" w:rsidRDefault="00281CBC" w:rsidP="007E68AB">
            <w:pPr>
              <w:kinsoku w:val="0"/>
              <w:overflowPunct w:val="0"/>
              <w:autoSpaceDE w:val="0"/>
              <w:autoSpaceDN w:val="0"/>
              <w:adjustRightInd w:val="0"/>
              <w:snapToGrid w:val="0"/>
              <w:spacing w:before="5" w:line="240" w:lineRule="exact"/>
              <w:ind w:left="595" w:right="116"/>
              <w:rPr>
                <w:rFonts w:ascii="Times New Roman" w:eastAsia="標楷體" w:hAnsi="Times New Roman" w:cs="Times New Roman"/>
                <w:spacing w:val="-2"/>
                <w:kern w:val="0"/>
                <w:szCs w:val="24"/>
              </w:rPr>
            </w:pPr>
            <w:r w:rsidRPr="00663E76">
              <w:rPr>
                <w:rFonts w:ascii="Times New Roman" w:hAnsi="Times New Roman" w:cs="Times New Roman"/>
                <w:kern w:val="0"/>
                <w:szCs w:val="24"/>
              </w:rPr>
              <w:t>(</w:t>
            </w:r>
            <w:r w:rsidRPr="00663E76">
              <w:rPr>
                <w:rFonts w:ascii="Times New Roman" w:eastAsia="標楷體" w:hAnsi="Times New Roman" w:cs="Times New Roman"/>
                <w:kern w:val="0"/>
                <w:szCs w:val="24"/>
              </w:rPr>
              <w:t>十</w:t>
            </w:r>
            <w:r w:rsidRPr="00663E76">
              <w:rPr>
                <w:rFonts w:ascii="Times New Roman" w:eastAsia="標楷體" w:hAnsi="Times New Roman" w:cs="Times New Roman"/>
                <w:kern w:val="0"/>
                <w:szCs w:val="24"/>
              </w:rPr>
              <w:t>)</w:t>
            </w:r>
            <w:r w:rsidRPr="00663E76">
              <w:rPr>
                <w:rFonts w:ascii="Times New Roman" w:eastAsia="標楷體" w:hAnsi="Times New Roman" w:cs="Times New Roman"/>
                <w:spacing w:val="227"/>
                <w:kern w:val="0"/>
                <w:szCs w:val="24"/>
              </w:rPr>
              <w:t xml:space="preserve"> </w:t>
            </w:r>
            <w:r w:rsidRPr="00663E76">
              <w:rPr>
                <w:rFonts w:ascii="Times New Roman" w:eastAsia="標楷體" w:hAnsi="Times New Roman" w:cs="Times New Roman"/>
                <w:kern w:val="0"/>
                <w:szCs w:val="24"/>
              </w:rPr>
              <w:t>未依規定將試題、試卷及答案卡繳</w:t>
            </w:r>
            <w:proofErr w:type="gramStart"/>
            <w:r w:rsidRPr="00663E76">
              <w:rPr>
                <w:rFonts w:ascii="Times New Roman" w:eastAsia="標楷體" w:hAnsi="Times New Roman" w:cs="Times New Roman"/>
                <w:kern w:val="0"/>
                <w:szCs w:val="24"/>
              </w:rPr>
              <w:t>回而攜出</w:t>
            </w:r>
            <w:proofErr w:type="gramEnd"/>
            <w:r w:rsidRPr="00663E76">
              <w:rPr>
                <w:rFonts w:ascii="Times New Roman" w:eastAsia="標楷體" w:hAnsi="Times New Roman" w:cs="Times New Roman"/>
                <w:kern w:val="0"/>
                <w:szCs w:val="24"/>
              </w:rPr>
              <w:t>試場或未</w:t>
            </w:r>
            <w:proofErr w:type="gramStart"/>
            <w:r w:rsidRPr="00663E76">
              <w:rPr>
                <w:rFonts w:ascii="Times New Roman" w:eastAsia="標楷體" w:hAnsi="Times New Roman" w:cs="Times New Roman"/>
                <w:kern w:val="0"/>
                <w:szCs w:val="24"/>
              </w:rPr>
              <w:t>繳卷即</w:t>
            </w:r>
            <w:proofErr w:type="gramEnd"/>
            <w:r w:rsidRPr="00663E76">
              <w:rPr>
                <w:rFonts w:ascii="Times New Roman" w:eastAsia="標楷體" w:hAnsi="Times New Roman" w:cs="Times New Roman"/>
                <w:kern w:val="0"/>
                <w:szCs w:val="24"/>
              </w:rPr>
              <w:t>行退出試場者。</w:t>
            </w:r>
            <w:r w:rsidRPr="00663E76">
              <w:rPr>
                <w:rFonts w:ascii="Times New Roman" w:eastAsia="標楷體" w:hAnsi="Times New Roman" w:cs="Times New Roman"/>
                <w:spacing w:val="-2"/>
                <w:kern w:val="0"/>
                <w:szCs w:val="24"/>
              </w:rPr>
              <w:t>學生因生病等特殊原因迫切需要在考試中飲水或服用藥物時，須於考試前持相關證明報備，在監試人員協助下飲用或服用，違者依其情形比照前項規定論處。</w:t>
            </w:r>
          </w:p>
          <w:p w:rsidR="0037563B" w:rsidRPr="00311509" w:rsidRDefault="0037563B" w:rsidP="007E68AB">
            <w:pPr>
              <w:kinsoku w:val="0"/>
              <w:overflowPunct w:val="0"/>
              <w:autoSpaceDE w:val="0"/>
              <w:autoSpaceDN w:val="0"/>
              <w:adjustRightInd w:val="0"/>
              <w:snapToGrid w:val="0"/>
              <w:spacing w:line="240" w:lineRule="exact"/>
              <w:ind w:left="952" w:right="106" w:hanging="357"/>
              <w:jc w:val="both"/>
              <w:rPr>
                <w:rFonts w:ascii="Times New Roman" w:eastAsia="標楷體" w:hAnsi="Times New Roman" w:cs="Times New Roman"/>
                <w:spacing w:val="-2"/>
                <w:kern w:val="0"/>
                <w:szCs w:val="24"/>
              </w:rPr>
            </w:pPr>
            <w:r>
              <w:rPr>
                <w:rFonts w:ascii="Times New Roman" w:eastAsia="標楷體" w:hAnsi="Times New Roman" w:cs="Times New Roman" w:hint="eastAsia"/>
                <w:spacing w:val="-2"/>
                <w:kern w:val="0"/>
                <w:szCs w:val="24"/>
              </w:rPr>
              <w:t>1</w:t>
            </w:r>
            <w:r>
              <w:rPr>
                <w:rFonts w:ascii="Times New Roman" w:eastAsia="標楷體" w:hAnsi="Times New Roman" w:cs="Times New Roman"/>
                <w:spacing w:val="-2"/>
                <w:kern w:val="0"/>
                <w:szCs w:val="24"/>
              </w:rPr>
              <w:t xml:space="preserve">0. </w:t>
            </w:r>
            <w:r w:rsidRPr="0037563B">
              <w:rPr>
                <w:rFonts w:ascii="Times New Roman" w:eastAsia="標楷體" w:hAnsi="Times New Roman" w:cs="Times New Roman"/>
                <w:spacing w:val="-2"/>
                <w:kern w:val="0"/>
                <w:szCs w:val="24"/>
              </w:rPr>
              <w:t xml:space="preserve">Bringing exam papers and answer cards out of the exam room or leaving the exam room without </w:t>
            </w:r>
            <w:r w:rsidRPr="0037563B">
              <w:rPr>
                <w:rFonts w:ascii="Times New Roman" w:eastAsia="標楷體" w:hAnsi="Times New Roman" w:cs="Times New Roman"/>
                <w:kern w:val="0"/>
                <w:szCs w:val="24"/>
              </w:rPr>
              <w:t>submitting</w:t>
            </w:r>
            <w:r w:rsidRPr="0037563B">
              <w:rPr>
                <w:rFonts w:ascii="Times New Roman" w:eastAsia="標楷體" w:hAnsi="Times New Roman" w:cs="Times New Roman"/>
                <w:spacing w:val="-2"/>
                <w:kern w:val="0"/>
                <w:szCs w:val="24"/>
              </w:rPr>
              <w:t xml:space="preserve"> exam papers and answer cards.</w:t>
            </w:r>
            <w:r w:rsidR="00311509">
              <w:t xml:space="preserve"> </w:t>
            </w:r>
            <w:r w:rsidR="00311509" w:rsidRPr="00311509">
              <w:rPr>
                <w:rFonts w:ascii="Times New Roman" w:eastAsia="標楷體" w:hAnsi="Times New Roman" w:cs="Times New Roman"/>
                <w:spacing w:val="-2"/>
                <w:kern w:val="0"/>
                <w:szCs w:val="24"/>
              </w:rPr>
              <w:t>Students who need to drink water or take medicine during the exam due to illness or special reasons shall notify invigilator</w:t>
            </w:r>
            <w:r w:rsidR="00931945">
              <w:rPr>
                <w:rFonts w:ascii="Times New Roman" w:eastAsia="標楷體" w:hAnsi="Times New Roman" w:cs="Times New Roman"/>
                <w:spacing w:val="-2"/>
                <w:kern w:val="0"/>
                <w:szCs w:val="24"/>
              </w:rPr>
              <w:t>s</w:t>
            </w:r>
            <w:r w:rsidR="00311509" w:rsidRPr="00311509">
              <w:rPr>
                <w:rFonts w:ascii="Times New Roman" w:eastAsia="標楷體" w:hAnsi="Times New Roman" w:cs="Times New Roman"/>
                <w:spacing w:val="-2"/>
                <w:kern w:val="0"/>
                <w:szCs w:val="24"/>
              </w:rPr>
              <w:t xml:space="preserve"> and present relevant proof before the exam. They shall drink water and tak</w:t>
            </w:r>
            <w:r w:rsidR="00311509">
              <w:rPr>
                <w:rFonts w:ascii="Times New Roman" w:eastAsia="標楷體" w:hAnsi="Times New Roman" w:cs="Times New Roman"/>
                <w:spacing w:val="-2"/>
                <w:kern w:val="0"/>
                <w:szCs w:val="24"/>
              </w:rPr>
              <w:t>e medicine with in</w:t>
            </w:r>
            <w:r w:rsidR="00931945">
              <w:rPr>
                <w:rFonts w:ascii="Times New Roman" w:eastAsia="標楷體" w:hAnsi="Times New Roman" w:cs="Times New Roman"/>
                <w:spacing w:val="-2"/>
                <w:kern w:val="0"/>
                <w:szCs w:val="24"/>
              </w:rPr>
              <w:t>vigilator</w:t>
            </w:r>
            <w:r w:rsidR="00311509" w:rsidRPr="00311509">
              <w:rPr>
                <w:rFonts w:ascii="Times New Roman" w:eastAsia="標楷體" w:hAnsi="Times New Roman" w:cs="Times New Roman"/>
                <w:spacing w:val="-2"/>
                <w:kern w:val="0"/>
                <w:szCs w:val="24"/>
              </w:rPr>
              <w:t>s</w:t>
            </w:r>
            <w:r w:rsidR="00931945">
              <w:rPr>
                <w:rFonts w:ascii="Times New Roman" w:eastAsia="標楷體" w:hAnsi="Times New Roman" w:cs="Times New Roman"/>
                <w:spacing w:val="-2"/>
                <w:kern w:val="0"/>
                <w:szCs w:val="24"/>
              </w:rPr>
              <w:t>’</w:t>
            </w:r>
            <w:r w:rsidR="00311509" w:rsidRPr="00311509">
              <w:rPr>
                <w:rFonts w:ascii="Times New Roman" w:eastAsia="標楷體" w:hAnsi="Times New Roman" w:cs="Times New Roman"/>
                <w:spacing w:val="-2"/>
                <w:kern w:val="0"/>
                <w:szCs w:val="24"/>
              </w:rPr>
              <w:t xml:space="preserve"> assistance. Any violations will be handled according to the </w:t>
            </w:r>
            <w:proofErr w:type="gramStart"/>
            <w:r w:rsidR="00311509" w:rsidRPr="00311509">
              <w:rPr>
                <w:rFonts w:ascii="Times New Roman" w:eastAsia="標楷體" w:hAnsi="Times New Roman" w:cs="Times New Roman"/>
                <w:spacing w:val="-2"/>
                <w:kern w:val="0"/>
                <w:szCs w:val="24"/>
              </w:rPr>
              <w:t>aforementioned provisions</w:t>
            </w:r>
            <w:proofErr w:type="gramEnd"/>
            <w:r w:rsidR="00311509" w:rsidRPr="00311509">
              <w:rPr>
                <w:rFonts w:ascii="Times New Roman" w:eastAsia="標楷體" w:hAnsi="Times New Roman" w:cs="Times New Roman"/>
                <w:spacing w:val="-2"/>
                <w:kern w:val="0"/>
                <w:szCs w:val="24"/>
              </w:rPr>
              <w:t xml:space="preserve"> based on the specific circumstances.</w:t>
            </w:r>
          </w:p>
        </w:tc>
      </w:tr>
      <w:tr w:rsidR="00281CBC" w:rsidRPr="00663E76" w:rsidTr="00663E76">
        <w:trPr>
          <w:trHeight w:val="1873"/>
        </w:trPr>
        <w:tc>
          <w:tcPr>
            <w:tcW w:w="993" w:type="dxa"/>
            <w:tcBorders>
              <w:top w:val="none" w:sz="6" w:space="0" w:color="auto"/>
              <w:left w:val="none" w:sz="6" w:space="0" w:color="auto"/>
              <w:bottom w:val="none" w:sz="6" w:space="0" w:color="auto"/>
              <w:right w:val="none" w:sz="6" w:space="0" w:color="auto"/>
            </w:tcBorders>
          </w:tcPr>
          <w:p w:rsidR="00281CBC" w:rsidRDefault="00281CBC" w:rsidP="00281CBC">
            <w:pPr>
              <w:kinsoku w:val="0"/>
              <w:overflowPunct w:val="0"/>
              <w:autoSpaceDE w:val="0"/>
              <w:autoSpaceDN w:val="0"/>
              <w:adjustRightInd w:val="0"/>
              <w:spacing w:line="323" w:lineRule="exact"/>
              <w:ind w:left="36" w:right="100"/>
              <w:jc w:val="center"/>
              <w:rPr>
                <w:rFonts w:ascii="Times New Roman" w:eastAsia="標楷體" w:hAnsi="Times New Roman" w:cs="Times New Roman"/>
                <w:spacing w:val="-6"/>
                <w:kern w:val="0"/>
                <w:szCs w:val="24"/>
              </w:rPr>
            </w:pPr>
            <w:r w:rsidRPr="00663E76">
              <w:rPr>
                <w:rFonts w:ascii="Times New Roman" w:eastAsia="標楷體" w:hAnsi="Times New Roman" w:cs="Times New Roman"/>
                <w:spacing w:val="-6"/>
                <w:kern w:val="0"/>
                <w:szCs w:val="24"/>
              </w:rPr>
              <w:lastRenderedPageBreak/>
              <w:t>四、</w:t>
            </w:r>
          </w:p>
          <w:p w:rsidR="00D6308E" w:rsidRPr="00663E76" w:rsidRDefault="00D6308E" w:rsidP="00281CBC">
            <w:pPr>
              <w:kinsoku w:val="0"/>
              <w:overflowPunct w:val="0"/>
              <w:autoSpaceDE w:val="0"/>
              <w:autoSpaceDN w:val="0"/>
              <w:adjustRightInd w:val="0"/>
              <w:spacing w:line="323" w:lineRule="exact"/>
              <w:ind w:left="36" w:right="100"/>
              <w:jc w:val="center"/>
              <w:rPr>
                <w:rFonts w:ascii="Times New Roman" w:eastAsia="標楷體" w:hAnsi="Times New Roman" w:cs="Times New Roman"/>
                <w:spacing w:val="-6"/>
                <w:kern w:val="0"/>
                <w:szCs w:val="24"/>
              </w:rPr>
            </w:pPr>
            <w:r>
              <w:rPr>
                <w:rFonts w:ascii="Times New Roman" w:eastAsia="標楷體" w:hAnsi="Times New Roman" w:cs="Times New Roman" w:hint="eastAsia"/>
                <w:spacing w:val="-6"/>
                <w:kern w:val="0"/>
                <w:szCs w:val="24"/>
              </w:rPr>
              <w:t>Ar</w:t>
            </w:r>
            <w:r>
              <w:rPr>
                <w:rFonts w:ascii="Times New Roman" w:eastAsia="標楷體" w:hAnsi="Times New Roman" w:cs="Times New Roman"/>
                <w:spacing w:val="-6"/>
                <w:kern w:val="0"/>
                <w:szCs w:val="24"/>
              </w:rPr>
              <w:t>ticle 4</w:t>
            </w:r>
          </w:p>
        </w:tc>
        <w:tc>
          <w:tcPr>
            <w:tcW w:w="9423" w:type="dxa"/>
            <w:tcBorders>
              <w:top w:val="none" w:sz="6" w:space="0" w:color="auto"/>
              <w:left w:val="none" w:sz="6" w:space="0" w:color="auto"/>
              <w:bottom w:val="none" w:sz="6" w:space="0" w:color="auto"/>
              <w:right w:val="none" w:sz="6" w:space="0" w:color="auto"/>
            </w:tcBorders>
          </w:tcPr>
          <w:p w:rsidR="00D6308E" w:rsidRDefault="00281CBC" w:rsidP="007E68AB">
            <w:pPr>
              <w:kinsoku w:val="0"/>
              <w:overflowPunct w:val="0"/>
              <w:autoSpaceDE w:val="0"/>
              <w:autoSpaceDN w:val="0"/>
              <w:adjustRightInd w:val="0"/>
              <w:snapToGrid w:val="0"/>
              <w:spacing w:before="6" w:line="240" w:lineRule="exact"/>
              <w:ind w:left="115" w:right="106"/>
              <w:jc w:val="both"/>
              <w:rPr>
                <w:rFonts w:ascii="Times New Roman" w:eastAsia="標楷體" w:hAnsi="Times New Roman" w:cs="Times New Roman"/>
                <w:spacing w:val="-2"/>
                <w:kern w:val="0"/>
                <w:szCs w:val="24"/>
              </w:rPr>
            </w:pPr>
            <w:r w:rsidRPr="00663E76">
              <w:rPr>
                <w:rFonts w:ascii="Times New Roman" w:eastAsia="標楷體" w:hAnsi="Times New Roman" w:cs="Times New Roman"/>
                <w:spacing w:val="-6"/>
                <w:kern w:val="0"/>
                <w:szCs w:val="24"/>
              </w:rPr>
              <w:t>學生除必備文具外，不得攜帶任何參考資料，具有計算、通訊、記憶等功能或其他有礙試場安寧、考試公平之各類器材或智慧型手機等</w:t>
            </w:r>
            <w:r w:rsidRPr="00663E76">
              <w:rPr>
                <w:rFonts w:ascii="Times New Roman" w:eastAsia="標楷體" w:hAnsi="Times New Roman" w:cs="Times New Roman"/>
                <w:spacing w:val="-6"/>
                <w:kern w:val="0"/>
                <w:szCs w:val="24"/>
              </w:rPr>
              <w:t xml:space="preserve"> </w:t>
            </w:r>
            <w:r w:rsidRPr="00663E76">
              <w:rPr>
                <w:rFonts w:ascii="Times New Roman" w:eastAsia="標楷體" w:hAnsi="Times New Roman" w:cs="Times New Roman"/>
                <w:spacing w:val="-4"/>
                <w:kern w:val="0"/>
                <w:szCs w:val="24"/>
              </w:rPr>
              <w:t>3C</w:t>
            </w:r>
            <w:r w:rsidRPr="00663E76">
              <w:rPr>
                <w:rFonts w:ascii="Times New Roman" w:eastAsia="標楷體" w:hAnsi="Times New Roman" w:cs="Times New Roman"/>
                <w:spacing w:val="3"/>
                <w:kern w:val="0"/>
                <w:szCs w:val="24"/>
              </w:rPr>
              <w:t xml:space="preserve"> </w:t>
            </w:r>
            <w:r w:rsidRPr="00663E76">
              <w:rPr>
                <w:rFonts w:ascii="Times New Roman" w:eastAsia="標楷體" w:hAnsi="Times New Roman" w:cs="Times New Roman"/>
                <w:spacing w:val="-4"/>
                <w:kern w:val="0"/>
                <w:szCs w:val="24"/>
              </w:rPr>
              <w:t>產品入</w:t>
            </w:r>
            <w:r w:rsidRPr="00663E76">
              <w:rPr>
                <w:rFonts w:ascii="Times New Roman" w:eastAsia="標楷體" w:hAnsi="Times New Roman" w:cs="Times New Roman"/>
                <w:spacing w:val="-4"/>
                <w:kern w:val="0"/>
                <w:szCs w:val="24"/>
                <w:u w:val="single"/>
              </w:rPr>
              <w:t>座</w:t>
            </w:r>
            <w:r w:rsidRPr="00663E76">
              <w:rPr>
                <w:rFonts w:ascii="Times New Roman" w:eastAsia="標楷體" w:hAnsi="Times New Roman" w:cs="Times New Roman"/>
                <w:spacing w:val="-4"/>
                <w:kern w:val="0"/>
                <w:szCs w:val="24"/>
              </w:rPr>
              <w:t>，但該科任課教師指定可攜帶</w:t>
            </w:r>
            <w:r w:rsidRPr="00663E76">
              <w:rPr>
                <w:rFonts w:ascii="Times New Roman" w:eastAsia="標楷體" w:hAnsi="Times New Roman" w:cs="Times New Roman"/>
                <w:spacing w:val="-2"/>
                <w:kern w:val="0"/>
                <w:szCs w:val="24"/>
              </w:rPr>
              <w:t>者不在此限。</w:t>
            </w:r>
          </w:p>
          <w:p w:rsidR="00281CBC" w:rsidRPr="00663E76" w:rsidRDefault="00D6308E" w:rsidP="007E68AB">
            <w:pPr>
              <w:kinsoku w:val="0"/>
              <w:overflowPunct w:val="0"/>
              <w:autoSpaceDE w:val="0"/>
              <w:autoSpaceDN w:val="0"/>
              <w:adjustRightInd w:val="0"/>
              <w:snapToGrid w:val="0"/>
              <w:spacing w:before="6" w:line="240" w:lineRule="exact"/>
              <w:ind w:left="115" w:right="106"/>
              <w:jc w:val="both"/>
              <w:rPr>
                <w:rFonts w:ascii="Times New Roman" w:eastAsia="標楷體" w:hAnsi="Times New Roman" w:cs="Times New Roman"/>
                <w:spacing w:val="-2"/>
                <w:kern w:val="0"/>
                <w:szCs w:val="24"/>
              </w:rPr>
            </w:pPr>
            <w:r w:rsidRPr="00D6308E">
              <w:rPr>
                <w:rFonts w:ascii="Times New Roman" w:eastAsia="標楷體" w:hAnsi="Times New Roman" w:cs="Times New Roman"/>
                <w:spacing w:val="-2"/>
                <w:kern w:val="0"/>
                <w:szCs w:val="24"/>
              </w:rPr>
              <w:t>Other than stationery, students shall not carry any reference materials or electronic devices that have calculation, communication, or memory functions or may disturb the order of the exam room or undermine the fairness of the exam. However, this restriction does not apply to items specifically designated by the course instructor as allowed.</w:t>
            </w:r>
          </w:p>
          <w:p w:rsidR="00281CBC" w:rsidRDefault="00281CBC" w:rsidP="007E68AB">
            <w:pPr>
              <w:kinsoku w:val="0"/>
              <w:overflowPunct w:val="0"/>
              <w:autoSpaceDE w:val="0"/>
              <w:autoSpaceDN w:val="0"/>
              <w:adjustRightInd w:val="0"/>
              <w:snapToGrid w:val="0"/>
              <w:spacing w:line="240" w:lineRule="exact"/>
              <w:ind w:left="115"/>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學生進試場就位之前，應將非應試用品放置於臨時</w:t>
            </w:r>
            <w:proofErr w:type="gramStart"/>
            <w:r w:rsidRPr="00663E76">
              <w:rPr>
                <w:rFonts w:ascii="Times New Roman" w:eastAsia="標楷體" w:hAnsi="Times New Roman" w:cs="Times New Roman"/>
                <w:spacing w:val="-2"/>
                <w:kern w:val="0"/>
                <w:szCs w:val="24"/>
              </w:rPr>
              <w:t>置物區</w:t>
            </w:r>
            <w:proofErr w:type="gramEnd"/>
            <w:r w:rsidRPr="00663E76">
              <w:rPr>
                <w:rFonts w:ascii="Times New Roman" w:eastAsia="標楷體" w:hAnsi="Times New Roman" w:cs="Times New Roman"/>
                <w:spacing w:val="-2"/>
                <w:kern w:val="0"/>
                <w:szCs w:val="24"/>
              </w:rPr>
              <w:t>。</w:t>
            </w:r>
          </w:p>
          <w:p w:rsidR="00D6308E" w:rsidRPr="00663E76" w:rsidRDefault="001F4EAF" w:rsidP="007E68AB">
            <w:pPr>
              <w:kinsoku w:val="0"/>
              <w:overflowPunct w:val="0"/>
              <w:autoSpaceDE w:val="0"/>
              <w:autoSpaceDN w:val="0"/>
              <w:adjustRightInd w:val="0"/>
              <w:snapToGrid w:val="0"/>
              <w:spacing w:line="240" w:lineRule="exact"/>
              <w:ind w:left="115"/>
              <w:jc w:val="both"/>
              <w:rPr>
                <w:rFonts w:ascii="Times New Roman" w:eastAsia="標楷體" w:hAnsi="Times New Roman" w:cs="Times New Roman"/>
                <w:spacing w:val="-2"/>
                <w:kern w:val="0"/>
                <w:szCs w:val="24"/>
              </w:rPr>
            </w:pPr>
            <w:r w:rsidRPr="001F4EAF">
              <w:rPr>
                <w:rFonts w:ascii="Times New Roman" w:eastAsia="標楷體" w:hAnsi="Times New Roman" w:cs="Times New Roman"/>
                <w:spacing w:val="-2"/>
                <w:kern w:val="0"/>
                <w:szCs w:val="24"/>
              </w:rPr>
              <w:t>Students shall store items unrelated to the exam in temporary lockers before entering the exam room.</w:t>
            </w:r>
          </w:p>
          <w:p w:rsidR="00281CBC" w:rsidRDefault="00281CBC" w:rsidP="007E68AB">
            <w:pPr>
              <w:kinsoku w:val="0"/>
              <w:overflowPunct w:val="0"/>
              <w:autoSpaceDE w:val="0"/>
              <w:autoSpaceDN w:val="0"/>
              <w:adjustRightInd w:val="0"/>
              <w:snapToGrid w:val="0"/>
              <w:spacing w:line="240" w:lineRule="exact"/>
              <w:ind w:left="115"/>
              <w:rPr>
                <w:rFonts w:ascii="Times New Roman" w:eastAsia="標楷體" w:hAnsi="Times New Roman" w:cs="Times New Roman"/>
                <w:spacing w:val="-2"/>
                <w:kern w:val="0"/>
                <w:szCs w:val="24"/>
              </w:rPr>
            </w:pPr>
            <w:r w:rsidRPr="00663E76">
              <w:rPr>
                <w:rFonts w:ascii="Times New Roman" w:eastAsia="標楷體" w:hAnsi="Times New Roman" w:cs="Times New Roman"/>
                <w:spacing w:val="-11"/>
                <w:kern w:val="0"/>
                <w:szCs w:val="24"/>
              </w:rPr>
              <w:t>學生攜帶入場</w:t>
            </w:r>
            <w:r w:rsidRPr="00663E76">
              <w:rPr>
                <w:rFonts w:ascii="Times New Roman" w:eastAsia="標楷體" w:hAnsi="Times New Roman" w:cs="Times New Roman"/>
                <w:spacing w:val="-2"/>
                <w:kern w:val="0"/>
                <w:szCs w:val="24"/>
              </w:rPr>
              <w:t>（含臨時置物區</w:t>
            </w:r>
            <w:r w:rsidRPr="00663E76">
              <w:rPr>
                <w:rFonts w:ascii="Times New Roman" w:eastAsia="標楷體" w:hAnsi="Times New Roman" w:cs="Times New Roman"/>
                <w:spacing w:val="-54"/>
                <w:kern w:val="0"/>
                <w:szCs w:val="24"/>
              </w:rPr>
              <w:t>）</w:t>
            </w:r>
            <w:r w:rsidRPr="00663E76">
              <w:rPr>
                <w:rFonts w:ascii="Times New Roman" w:eastAsia="標楷體" w:hAnsi="Times New Roman" w:cs="Times New Roman"/>
                <w:spacing w:val="-2"/>
                <w:kern w:val="0"/>
                <w:szCs w:val="24"/>
              </w:rPr>
              <w:t>之手錶及所有物品，應試時不得有發出聲響或影響試場秩序之情事，亦不得使用未經檢查之個人醫療器材如助聽器等設備。</w:t>
            </w:r>
          </w:p>
          <w:p w:rsidR="001F4EAF" w:rsidRPr="00663E76" w:rsidRDefault="001F4EAF" w:rsidP="007E68AB">
            <w:pPr>
              <w:kinsoku w:val="0"/>
              <w:overflowPunct w:val="0"/>
              <w:autoSpaceDE w:val="0"/>
              <w:autoSpaceDN w:val="0"/>
              <w:adjustRightInd w:val="0"/>
              <w:snapToGrid w:val="0"/>
              <w:spacing w:line="240" w:lineRule="exact"/>
              <w:ind w:left="115"/>
              <w:jc w:val="both"/>
              <w:rPr>
                <w:rFonts w:ascii="Times New Roman" w:eastAsia="標楷體" w:hAnsi="Times New Roman" w:cs="Times New Roman"/>
                <w:spacing w:val="-2"/>
                <w:kern w:val="0"/>
                <w:szCs w:val="24"/>
              </w:rPr>
            </w:pPr>
            <w:r w:rsidRPr="001F4EAF">
              <w:rPr>
                <w:rFonts w:ascii="Times New Roman" w:eastAsia="標楷體" w:hAnsi="Times New Roman" w:cs="Times New Roman"/>
                <w:spacing w:val="-2"/>
                <w:kern w:val="0"/>
                <w:szCs w:val="24"/>
              </w:rPr>
              <w:t>Students shall ensure that items they bring into the exam room or store in temporary lockers, such as watches, do not make noise or disturb the order in the exam room during the exam. In addition, they shall not use unexamined personal medical devices, such as hearing aids, during the exam.</w:t>
            </w:r>
          </w:p>
        </w:tc>
      </w:tr>
      <w:tr w:rsidR="00281CBC" w:rsidRPr="00663E76" w:rsidTr="00663E76">
        <w:trPr>
          <w:trHeight w:val="589"/>
        </w:trPr>
        <w:tc>
          <w:tcPr>
            <w:tcW w:w="993" w:type="dxa"/>
            <w:tcBorders>
              <w:top w:val="none" w:sz="6" w:space="0" w:color="auto"/>
              <w:left w:val="none" w:sz="6" w:space="0" w:color="auto"/>
              <w:bottom w:val="none" w:sz="6" w:space="0" w:color="auto"/>
              <w:right w:val="none" w:sz="6" w:space="0" w:color="auto"/>
            </w:tcBorders>
          </w:tcPr>
          <w:p w:rsidR="00281CBC" w:rsidRDefault="00281CBC" w:rsidP="007E68AB">
            <w:pPr>
              <w:kinsoku w:val="0"/>
              <w:overflowPunct w:val="0"/>
              <w:autoSpaceDE w:val="0"/>
              <w:autoSpaceDN w:val="0"/>
              <w:adjustRightInd w:val="0"/>
              <w:spacing w:line="240" w:lineRule="exact"/>
              <w:ind w:left="36" w:right="100"/>
              <w:jc w:val="center"/>
              <w:rPr>
                <w:rFonts w:ascii="Times New Roman" w:eastAsia="標楷體" w:hAnsi="Times New Roman" w:cs="Times New Roman"/>
                <w:spacing w:val="-6"/>
                <w:kern w:val="0"/>
                <w:szCs w:val="24"/>
              </w:rPr>
            </w:pPr>
            <w:r w:rsidRPr="00663E76">
              <w:rPr>
                <w:rFonts w:ascii="Times New Roman" w:eastAsia="標楷體" w:hAnsi="Times New Roman" w:cs="Times New Roman"/>
                <w:spacing w:val="-6"/>
                <w:kern w:val="0"/>
                <w:szCs w:val="24"/>
              </w:rPr>
              <w:t>五、</w:t>
            </w:r>
          </w:p>
          <w:p w:rsidR="001F4EAF" w:rsidRPr="00663E76" w:rsidRDefault="001F4EAF" w:rsidP="007E68AB">
            <w:pPr>
              <w:kinsoku w:val="0"/>
              <w:overflowPunct w:val="0"/>
              <w:autoSpaceDE w:val="0"/>
              <w:autoSpaceDN w:val="0"/>
              <w:adjustRightInd w:val="0"/>
              <w:spacing w:line="240" w:lineRule="exact"/>
              <w:ind w:left="36" w:right="100"/>
              <w:jc w:val="center"/>
              <w:rPr>
                <w:rFonts w:ascii="Times New Roman" w:eastAsia="標楷體" w:hAnsi="Times New Roman" w:cs="Times New Roman"/>
                <w:spacing w:val="-6"/>
                <w:kern w:val="0"/>
                <w:szCs w:val="24"/>
              </w:rPr>
            </w:pPr>
            <w:r>
              <w:rPr>
                <w:rFonts w:ascii="Times New Roman" w:eastAsia="標楷體" w:hAnsi="Times New Roman" w:cs="Times New Roman" w:hint="eastAsia"/>
                <w:spacing w:val="-6"/>
                <w:kern w:val="0"/>
                <w:szCs w:val="24"/>
              </w:rPr>
              <w:t>A</w:t>
            </w:r>
            <w:r>
              <w:rPr>
                <w:rFonts w:ascii="Times New Roman" w:eastAsia="標楷體" w:hAnsi="Times New Roman" w:cs="Times New Roman"/>
                <w:spacing w:val="-6"/>
                <w:kern w:val="0"/>
                <w:szCs w:val="24"/>
              </w:rPr>
              <w:t>rticle 5</w:t>
            </w:r>
          </w:p>
        </w:tc>
        <w:tc>
          <w:tcPr>
            <w:tcW w:w="9423" w:type="dxa"/>
            <w:tcBorders>
              <w:top w:val="none" w:sz="6" w:space="0" w:color="auto"/>
              <w:left w:val="none" w:sz="6" w:space="0" w:color="auto"/>
              <w:bottom w:val="none" w:sz="6" w:space="0" w:color="auto"/>
              <w:right w:val="none" w:sz="6" w:space="0" w:color="auto"/>
            </w:tcBorders>
          </w:tcPr>
          <w:p w:rsidR="00281CBC" w:rsidRPr="00663E76" w:rsidRDefault="00281CBC" w:rsidP="007E68AB">
            <w:pPr>
              <w:kinsoku w:val="0"/>
              <w:overflowPunct w:val="0"/>
              <w:autoSpaceDE w:val="0"/>
              <w:autoSpaceDN w:val="0"/>
              <w:adjustRightInd w:val="0"/>
              <w:spacing w:line="240" w:lineRule="exact"/>
              <w:ind w:left="115"/>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學生須攜帶學生證應試，按規定入座並將學生證置於試桌上以便核查。如未攜學生證，可</w:t>
            </w:r>
          </w:p>
          <w:p w:rsidR="00281CBC" w:rsidRDefault="00281CBC" w:rsidP="007E68AB">
            <w:pPr>
              <w:kinsoku w:val="0"/>
              <w:overflowPunct w:val="0"/>
              <w:autoSpaceDE w:val="0"/>
              <w:autoSpaceDN w:val="0"/>
              <w:adjustRightInd w:val="0"/>
              <w:spacing w:line="240" w:lineRule="exact"/>
              <w:ind w:left="115"/>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暫以國民身分證或其他附有照片之有效證件代替；若仍無任何有效證件，須經監試人員</w:t>
            </w:r>
            <w:r w:rsidR="001F4EAF" w:rsidRPr="00663E76">
              <w:rPr>
                <w:rFonts w:ascii="Times New Roman" w:eastAsia="標楷體" w:hAnsi="Times New Roman" w:cs="Times New Roman"/>
                <w:spacing w:val="-2"/>
                <w:kern w:val="0"/>
                <w:szCs w:val="24"/>
              </w:rPr>
              <w:t>確認身分無誤時，始准參加考試。</w:t>
            </w:r>
          </w:p>
          <w:p w:rsidR="001F4EAF" w:rsidRDefault="00EE0D33" w:rsidP="007E68AB">
            <w:pPr>
              <w:kinsoku w:val="0"/>
              <w:overflowPunct w:val="0"/>
              <w:autoSpaceDE w:val="0"/>
              <w:autoSpaceDN w:val="0"/>
              <w:adjustRightInd w:val="0"/>
              <w:spacing w:line="240" w:lineRule="exact"/>
              <w:ind w:left="115"/>
              <w:jc w:val="both"/>
              <w:rPr>
                <w:rFonts w:ascii="Times New Roman" w:eastAsia="標楷體" w:hAnsi="Times New Roman" w:cs="Times New Roman"/>
                <w:spacing w:val="-2"/>
                <w:kern w:val="0"/>
                <w:szCs w:val="24"/>
              </w:rPr>
            </w:pPr>
            <w:r w:rsidRPr="00EE0D33">
              <w:rPr>
                <w:rFonts w:ascii="Times New Roman" w:eastAsia="標楷體" w:hAnsi="Times New Roman" w:cs="Times New Roman"/>
                <w:spacing w:val="-2"/>
                <w:kern w:val="0"/>
                <w:szCs w:val="24"/>
              </w:rPr>
              <w:t>Students shall bring their student ID card to the exam, sit in their designated seat, and place their student ID card on the desk for verification. Students who do not have their student ID card with them may use another photo ID, such as a national ID card, as a substitute. If they do not have any valid identification, they shall wait for invigilator</w:t>
            </w:r>
            <w:r w:rsidR="00931945">
              <w:rPr>
                <w:rFonts w:ascii="Times New Roman" w:eastAsia="標楷體" w:hAnsi="Times New Roman" w:cs="Times New Roman"/>
                <w:spacing w:val="-2"/>
                <w:kern w:val="0"/>
                <w:szCs w:val="24"/>
              </w:rPr>
              <w:t>s</w:t>
            </w:r>
            <w:r w:rsidRPr="00EE0D33">
              <w:rPr>
                <w:rFonts w:ascii="Times New Roman" w:eastAsia="標楷體" w:hAnsi="Times New Roman" w:cs="Times New Roman"/>
                <w:spacing w:val="-2"/>
                <w:kern w:val="0"/>
                <w:szCs w:val="24"/>
              </w:rPr>
              <w:t xml:space="preserve"> to confirm their identity before they </w:t>
            </w:r>
            <w:proofErr w:type="gramStart"/>
            <w:r w:rsidRPr="00EE0D33">
              <w:rPr>
                <w:rFonts w:ascii="Times New Roman" w:eastAsia="標楷體" w:hAnsi="Times New Roman" w:cs="Times New Roman"/>
                <w:spacing w:val="-2"/>
                <w:kern w:val="0"/>
                <w:szCs w:val="24"/>
              </w:rPr>
              <w:t>are allowed to</w:t>
            </w:r>
            <w:proofErr w:type="gramEnd"/>
            <w:r w:rsidRPr="00EE0D33">
              <w:rPr>
                <w:rFonts w:ascii="Times New Roman" w:eastAsia="標楷體" w:hAnsi="Times New Roman" w:cs="Times New Roman"/>
                <w:spacing w:val="-2"/>
                <w:kern w:val="0"/>
                <w:szCs w:val="24"/>
              </w:rPr>
              <w:t xml:space="preserve"> take the exam.</w:t>
            </w:r>
          </w:p>
          <w:p w:rsidR="001F4EAF" w:rsidRPr="00663E76" w:rsidRDefault="001F4EAF" w:rsidP="007E68AB">
            <w:pPr>
              <w:kinsoku w:val="0"/>
              <w:overflowPunct w:val="0"/>
              <w:autoSpaceDE w:val="0"/>
              <w:autoSpaceDN w:val="0"/>
              <w:adjustRightInd w:val="0"/>
              <w:spacing w:line="240" w:lineRule="exact"/>
              <w:ind w:left="115"/>
              <w:rPr>
                <w:rFonts w:ascii="Times New Roman" w:eastAsia="標楷體" w:hAnsi="Times New Roman" w:cs="Times New Roman"/>
                <w:spacing w:val="-2"/>
                <w:kern w:val="0"/>
                <w:szCs w:val="24"/>
              </w:rPr>
            </w:pPr>
          </w:p>
        </w:tc>
      </w:tr>
    </w:tbl>
    <w:p w:rsidR="00281CBC" w:rsidRPr="00663E76" w:rsidRDefault="00281CBC" w:rsidP="007E68AB">
      <w:pPr>
        <w:autoSpaceDE w:val="0"/>
        <w:autoSpaceDN w:val="0"/>
        <w:adjustRightInd w:val="0"/>
        <w:spacing w:line="240" w:lineRule="exact"/>
        <w:rPr>
          <w:rFonts w:ascii="Times New Roman" w:eastAsia="標楷體" w:hAnsi="Times New Roman" w:cs="Times New Roman"/>
          <w:kern w:val="0"/>
          <w:sz w:val="2"/>
          <w:szCs w:val="2"/>
        </w:rPr>
        <w:sectPr w:rsidR="00281CBC" w:rsidRPr="00663E76" w:rsidSect="00281CBC">
          <w:pgSz w:w="11920" w:h="16840"/>
          <w:pgMar w:top="1080" w:right="540" w:bottom="280" w:left="1020" w:header="720" w:footer="720" w:gutter="0"/>
          <w:cols w:space="720"/>
          <w:noEndnote/>
        </w:sectPr>
      </w:pPr>
    </w:p>
    <w:tbl>
      <w:tblPr>
        <w:tblW w:w="0" w:type="auto"/>
        <w:tblInd w:w="172" w:type="dxa"/>
        <w:tblLayout w:type="fixed"/>
        <w:tblCellMar>
          <w:left w:w="0" w:type="dxa"/>
          <w:right w:w="0" w:type="dxa"/>
        </w:tblCellMar>
        <w:tblLook w:val="0000" w:firstRow="0" w:lastRow="0" w:firstColumn="0" w:lastColumn="0" w:noHBand="0" w:noVBand="0"/>
      </w:tblPr>
      <w:tblGrid>
        <w:gridCol w:w="962"/>
        <w:gridCol w:w="9306"/>
      </w:tblGrid>
      <w:tr w:rsidR="00281CBC" w:rsidRPr="00663E76" w:rsidTr="007E68AB">
        <w:trPr>
          <w:trHeight w:val="54"/>
        </w:trPr>
        <w:tc>
          <w:tcPr>
            <w:tcW w:w="962" w:type="dxa"/>
            <w:tcBorders>
              <w:top w:val="none" w:sz="6" w:space="0" w:color="auto"/>
              <w:left w:val="none" w:sz="6" w:space="0" w:color="auto"/>
              <w:bottom w:val="none" w:sz="6" w:space="0" w:color="auto"/>
              <w:right w:val="none" w:sz="6" w:space="0" w:color="auto"/>
            </w:tcBorders>
          </w:tcPr>
          <w:p w:rsidR="00281CBC" w:rsidRPr="00663E76" w:rsidRDefault="00281CBC" w:rsidP="007E68AB">
            <w:pPr>
              <w:kinsoku w:val="0"/>
              <w:overflowPunct w:val="0"/>
              <w:autoSpaceDE w:val="0"/>
              <w:autoSpaceDN w:val="0"/>
              <w:adjustRightInd w:val="0"/>
              <w:spacing w:line="240" w:lineRule="exact"/>
              <w:rPr>
                <w:rFonts w:ascii="Times New Roman" w:hAnsi="Times New Roman" w:cs="Times New Roman"/>
                <w:kern w:val="0"/>
                <w:sz w:val="20"/>
                <w:szCs w:val="20"/>
              </w:rPr>
            </w:pPr>
          </w:p>
        </w:tc>
        <w:tc>
          <w:tcPr>
            <w:tcW w:w="9306" w:type="dxa"/>
            <w:tcBorders>
              <w:top w:val="none" w:sz="6" w:space="0" w:color="auto"/>
              <w:left w:val="none" w:sz="6" w:space="0" w:color="auto"/>
              <w:bottom w:val="none" w:sz="6" w:space="0" w:color="auto"/>
              <w:right w:val="none" w:sz="6" w:space="0" w:color="auto"/>
            </w:tcBorders>
          </w:tcPr>
          <w:p w:rsidR="00281CBC" w:rsidRPr="00663E76" w:rsidRDefault="00281CBC" w:rsidP="007E68AB">
            <w:pPr>
              <w:kinsoku w:val="0"/>
              <w:overflowPunct w:val="0"/>
              <w:autoSpaceDE w:val="0"/>
              <w:autoSpaceDN w:val="0"/>
              <w:adjustRightInd w:val="0"/>
              <w:spacing w:line="240" w:lineRule="exact"/>
              <w:rPr>
                <w:rFonts w:ascii="Times New Roman" w:eastAsia="標楷體" w:hAnsi="Times New Roman" w:cs="Times New Roman"/>
                <w:spacing w:val="-2"/>
                <w:kern w:val="0"/>
                <w:szCs w:val="24"/>
              </w:rPr>
            </w:pPr>
          </w:p>
        </w:tc>
      </w:tr>
      <w:tr w:rsidR="00281CBC" w:rsidRPr="00663E76" w:rsidTr="00EE0D33">
        <w:trPr>
          <w:trHeight w:val="340"/>
        </w:trPr>
        <w:tc>
          <w:tcPr>
            <w:tcW w:w="962" w:type="dxa"/>
            <w:tcBorders>
              <w:top w:val="none" w:sz="6" w:space="0" w:color="auto"/>
              <w:left w:val="none" w:sz="6" w:space="0" w:color="auto"/>
              <w:bottom w:val="none" w:sz="6" w:space="0" w:color="auto"/>
              <w:right w:val="none" w:sz="6" w:space="0" w:color="auto"/>
            </w:tcBorders>
          </w:tcPr>
          <w:p w:rsidR="00281CBC" w:rsidRDefault="00281CBC" w:rsidP="007E68AB">
            <w:pPr>
              <w:kinsoku w:val="0"/>
              <w:overflowPunct w:val="0"/>
              <w:autoSpaceDE w:val="0"/>
              <w:autoSpaceDN w:val="0"/>
              <w:adjustRightInd w:val="0"/>
              <w:spacing w:line="240" w:lineRule="exact"/>
              <w:ind w:left="50"/>
              <w:rPr>
                <w:rFonts w:ascii="Times New Roman" w:eastAsia="標楷體" w:hAnsi="Times New Roman" w:cs="Times New Roman"/>
                <w:spacing w:val="-6"/>
                <w:kern w:val="0"/>
                <w:szCs w:val="24"/>
              </w:rPr>
            </w:pPr>
            <w:r w:rsidRPr="00663E76">
              <w:rPr>
                <w:rFonts w:ascii="Times New Roman" w:eastAsia="標楷體" w:hAnsi="Times New Roman" w:cs="Times New Roman"/>
                <w:spacing w:val="-6"/>
                <w:kern w:val="0"/>
                <w:szCs w:val="24"/>
              </w:rPr>
              <w:t>六、</w:t>
            </w:r>
          </w:p>
          <w:p w:rsidR="00EE0D33" w:rsidRPr="00663E76" w:rsidRDefault="00EE0D33" w:rsidP="007E68AB">
            <w:pPr>
              <w:kinsoku w:val="0"/>
              <w:overflowPunct w:val="0"/>
              <w:autoSpaceDE w:val="0"/>
              <w:autoSpaceDN w:val="0"/>
              <w:adjustRightInd w:val="0"/>
              <w:spacing w:line="240" w:lineRule="exact"/>
              <w:ind w:left="50"/>
              <w:rPr>
                <w:rFonts w:ascii="Times New Roman" w:eastAsia="標楷體" w:hAnsi="Times New Roman" w:cs="Times New Roman"/>
                <w:spacing w:val="-6"/>
                <w:kern w:val="0"/>
                <w:szCs w:val="24"/>
              </w:rPr>
            </w:pPr>
            <w:r>
              <w:rPr>
                <w:rFonts w:ascii="Times New Roman" w:eastAsia="標楷體" w:hAnsi="Times New Roman" w:cs="Times New Roman" w:hint="eastAsia"/>
                <w:spacing w:val="-6"/>
                <w:kern w:val="0"/>
                <w:szCs w:val="24"/>
              </w:rPr>
              <w:t>A</w:t>
            </w:r>
            <w:r>
              <w:rPr>
                <w:rFonts w:ascii="Times New Roman" w:eastAsia="標楷體" w:hAnsi="Times New Roman" w:cs="Times New Roman"/>
                <w:spacing w:val="-6"/>
                <w:kern w:val="0"/>
                <w:szCs w:val="24"/>
              </w:rPr>
              <w:t>rticle 6</w:t>
            </w:r>
          </w:p>
        </w:tc>
        <w:tc>
          <w:tcPr>
            <w:tcW w:w="9306" w:type="dxa"/>
            <w:tcBorders>
              <w:top w:val="none" w:sz="6" w:space="0" w:color="auto"/>
              <w:left w:val="none" w:sz="6" w:space="0" w:color="auto"/>
              <w:bottom w:val="none" w:sz="6" w:space="0" w:color="auto"/>
              <w:right w:val="none" w:sz="6" w:space="0" w:color="auto"/>
            </w:tcBorders>
          </w:tcPr>
          <w:p w:rsidR="00281CBC" w:rsidRDefault="00281CBC" w:rsidP="007E68AB">
            <w:pPr>
              <w:kinsoku w:val="0"/>
              <w:overflowPunct w:val="0"/>
              <w:autoSpaceDE w:val="0"/>
              <w:autoSpaceDN w:val="0"/>
              <w:adjustRightInd w:val="0"/>
              <w:spacing w:line="240" w:lineRule="exact"/>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學生須於試卷</w:t>
            </w:r>
            <w:proofErr w:type="gramStart"/>
            <w:r w:rsidRPr="00663E76">
              <w:rPr>
                <w:rFonts w:ascii="Times New Roman" w:eastAsia="標楷體" w:hAnsi="Times New Roman" w:cs="Times New Roman"/>
                <w:spacing w:val="-2"/>
                <w:kern w:val="0"/>
                <w:szCs w:val="24"/>
              </w:rPr>
              <w:t>上填明學</w:t>
            </w:r>
            <w:proofErr w:type="gramEnd"/>
            <w:r w:rsidRPr="00663E76">
              <w:rPr>
                <w:rFonts w:ascii="Times New Roman" w:eastAsia="標楷體" w:hAnsi="Times New Roman" w:cs="Times New Roman"/>
                <w:spacing w:val="-2"/>
                <w:kern w:val="0"/>
                <w:szCs w:val="24"/>
              </w:rPr>
              <w:t>號、姓名。</w:t>
            </w:r>
          </w:p>
          <w:p w:rsidR="00EE0D33" w:rsidRPr="00663E76" w:rsidRDefault="00931945" w:rsidP="007E68AB">
            <w:pPr>
              <w:kinsoku w:val="0"/>
              <w:overflowPunct w:val="0"/>
              <w:autoSpaceDE w:val="0"/>
              <w:autoSpaceDN w:val="0"/>
              <w:adjustRightInd w:val="0"/>
              <w:spacing w:line="240" w:lineRule="exact"/>
              <w:rPr>
                <w:rFonts w:ascii="Times New Roman" w:eastAsia="標楷體" w:hAnsi="Times New Roman" w:cs="Times New Roman"/>
                <w:spacing w:val="-2"/>
                <w:kern w:val="0"/>
                <w:szCs w:val="24"/>
              </w:rPr>
            </w:pPr>
            <w:r w:rsidRPr="00931945">
              <w:rPr>
                <w:rFonts w:ascii="Times New Roman" w:eastAsia="標楷體" w:hAnsi="Times New Roman" w:cs="Times New Roman"/>
                <w:spacing w:val="-2"/>
                <w:kern w:val="0"/>
                <w:szCs w:val="24"/>
              </w:rPr>
              <w:t>Students shall write their student ID number and name on their exam papers.</w:t>
            </w:r>
          </w:p>
        </w:tc>
      </w:tr>
      <w:tr w:rsidR="00281CBC" w:rsidRPr="00663E76" w:rsidTr="00EE0D33">
        <w:trPr>
          <w:trHeight w:val="638"/>
        </w:trPr>
        <w:tc>
          <w:tcPr>
            <w:tcW w:w="962" w:type="dxa"/>
            <w:tcBorders>
              <w:top w:val="none" w:sz="6" w:space="0" w:color="auto"/>
              <w:left w:val="none" w:sz="6" w:space="0" w:color="auto"/>
              <w:bottom w:val="none" w:sz="6" w:space="0" w:color="auto"/>
              <w:right w:val="none" w:sz="6" w:space="0" w:color="auto"/>
            </w:tcBorders>
          </w:tcPr>
          <w:p w:rsidR="00281CBC" w:rsidRDefault="00281CBC" w:rsidP="00281CBC">
            <w:pPr>
              <w:kinsoku w:val="0"/>
              <w:overflowPunct w:val="0"/>
              <w:autoSpaceDE w:val="0"/>
              <w:autoSpaceDN w:val="0"/>
              <w:adjustRightInd w:val="0"/>
              <w:spacing w:before="1"/>
              <w:ind w:left="50"/>
              <w:rPr>
                <w:rFonts w:ascii="Times New Roman" w:eastAsia="標楷體" w:hAnsi="Times New Roman" w:cs="Times New Roman"/>
                <w:spacing w:val="-6"/>
                <w:kern w:val="0"/>
                <w:szCs w:val="24"/>
              </w:rPr>
            </w:pPr>
            <w:r w:rsidRPr="00663E76">
              <w:rPr>
                <w:rFonts w:ascii="Times New Roman" w:eastAsia="標楷體" w:hAnsi="Times New Roman" w:cs="Times New Roman"/>
                <w:spacing w:val="-6"/>
                <w:kern w:val="0"/>
                <w:szCs w:val="24"/>
              </w:rPr>
              <w:t>七、</w:t>
            </w:r>
          </w:p>
          <w:p w:rsidR="00931945" w:rsidRPr="00663E76" w:rsidRDefault="00931945" w:rsidP="00281CBC">
            <w:pPr>
              <w:kinsoku w:val="0"/>
              <w:overflowPunct w:val="0"/>
              <w:autoSpaceDE w:val="0"/>
              <w:autoSpaceDN w:val="0"/>
              <w:adjustRightInd w:val="0"/>
              <w:spacing w:before="1"/>
              <w:ind w:left="50"/>
              <w:rPr>
                <w:rFonts w:ascii="Times New Roman" w:eastAsia="標楷體" w:hAnsi="Times New Roman" w:cs="Times New Roman"/>
                <w:spacing w:val="-6"/>
                <w:kern w:val="0"/>
                <w:szCs w:val="24"/>
              </w:rPr>
            </w:pPr>
            <w:r>
              <w:rPr>
                <w:rFonts w:ascii="Times New Roman" w:eastAsia="標楷體" w:hAnsi="Times New Roman" w:cs="Times New Roman" w:hint="eastAsia"/>
                <w:spacing w:val="-6"/>
                <w:kern w:val="0"/>
                <w:szCs w:val="24"/>
              </w:rPr>
              <w:t>A</w:t>
            </w:r>
            <w:r>
              <w:rPr>
                <w:rFonts w:ascii="Times New Roman" w:eastAsia="標楷體" w:hAnsi="Times New Roman" w:cs="Times New Roman"/>
                <w:spacing w:val="-6"/>
                <w:kern w:val="0"/>
                <w:szCs w:val="24"/>
              </w:rPr>
              <w:t>rticle 7</w:t>
            </w:r>
          </w:p>
        </w:tc>
        <w:tc>
          <w:tcPr>
            <w:tcW w:w="9306" w:type="dxa"/>
            <w:tcBorders>
              <w:top w:val="none" w:sz="6" w:space="0" w:color="auto"/>
              <w:left w:val="none" w:sz="6" w:space="0" w:color="auto"/>
              <w:bottom w:val="none" w:sz="6" w:space="0" w:color="auto"/>
              <w:right w:val="none" w:sz="6" w:space="0" w:color="auto"/>
            </w:tcBorders>
          </w:tcPr>
          <w:p w:rsidR="00281CBC" w:rsidRPr="00663E76" w:rsidRDefault="00281CBC" w:rsidP="00281CBC">
            <w:pPr>
              <w:kinsoku w:val="0"/>
              <w:overflowPunct w:val="0"/>
              <w:autoSpaceDE w:val="0"/>
              <w:autoSpaceDN w:val="0"/>
              <w:adjustRightInd w:val="0"/>
              <w:spacing w:before="3" w:line="324" w:lineRule="exact"/>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學生在考試進行中，如發現試題字體不清或抄</w:t>
            </w:r>
            <w:proofErr w:type="gramStart"/>
            <w:r w:rsidRPr="00663E76">
              <w:rPr>
                <w:rFonts w:ascii="Times New Roman" w:eastAsia="標楷體" w:hAnsi="Times New Roman" w:cs="Times New Roman"/>
                <w:spacing w:val="-2"/>
                <w:kern w:val="0"/>
                <w:szCs w:val="24"/>
              </w:rPr>
              <w:t>繕</w:t>
            </w:r>
            <w:proofErr w:type="gramEnd"/>
            <w:r w:rsidRPr="00663E76">
              <w:rPr>
                <w:rFonts w:ascii="Times New Roman" w:eastAsia="標楷體" w:hAnsi="Times New Roman" w:cs="Times New Roman"/>
                <w:spacing w:val="-2"/>
                <w:kern w:val="0"/>
                <w:szCs w:val="24"/>
              </w:rPr>
              <w:t>有錯誤時，得舉手</w:t>
            </w:r>
            <w:proofErr w:type="gramStart"/>
            <w:r w:rsidRPr="00663E76">
              <w:rPr>
                <w:rFonts w:ascii="Times New Roman" w:eastAsia="標楷體" w:hAnsi="Times New Roman" w:cs="Times New Roman"/>
                <w:spacing w:val="-2"/>
                <w:kern w:val="0"/>
                <w:szCs w:val="24"/>
              </w:rPr>
              <w:t>向主監試</w:t>
            </w:r>
            <w:proofErr w:type="gramEnd"/>
            <w:r w:rsidRPr="00663E76">
              <w:rPr>
                <w:rFonts w:ascii="Times New Roman" w:eastAsia="標楷體" w:hAnsi="Times New Roman" w:cs="Times New Roman"/>
                <w:spacing w:val="-2"/>
                <w:kern w:val="0"/>
                <w:szCs w:val="24"/>
              </w:rPr>
              <w:t>人員示意，</w:t>
            </w:r>
            <w:proofErr w:type="gramStart"/>
            <w:r w:rsidRPr="00663E76">
              <w:rPr>
                <w:rFonts w:ascii="Times New Roman" w:eastAsia="標楷體" w:hAnsi="Times New Roman" w:cs="Times New Roman"/>
                <w:spacing w:val="-2"/>
                <w:kern w:val="0"/>
                <w:szCs w:val="24"/>
              </w:rPr>
              <w:t>俟</w:t>
            </w:r>
            <w:proofErr w:type="gramEnd"/>
          </w:p>
          <w:p w:rsidR="00281CBC" w:rsidRDefault="00281CBC" w:rsidP="00281CBC">
            <w:pPr>
              <w:kinsoku w:val="0"/>
              <w:overflowPunct w:val="0"/>
              <w:autoSpaceDE w:val="0"/>
              <w:autoSpaceDN w:val="0"/>
              <w:adjustRightInd w:val="0"/>
              <w:spacing w:line="291" w:lineRule="exact"/>
              <w:rPr>
                <w:rFonts w:ascii="Times New Roman" w:eastAsia="標楷體" w:hAnsi="Times New Roman" w:cs="Times New Roman"/>
                <w:spacing w:val="-2"/>
                <w:kern w:val="0"/>
                <w:szCs w:val="24"/>
              </w:rPr>
            </w:pPr>
            <w:proofErr w:type="gramStart"/>
            <w:r w:rsidRPr="00663E76">
              <w:rPr>
                <w:rFonts w:ascii="Times New Roman" w:eastAsia="標楷體" w:hAnsi="Times New Roman" w:cs="Times New Roman"/>
                <w:spacing w:val="-2"/>
                <w:kern w:val="0"/>
                <w:szCs w:val="24"/>
              </w:rPr>
              <w:t>主監試</w:t>
            </w:r>
            <w:proofErr w:type="gramEnd"/>
            <w:r w:rsidRPr="00663E76">
              <w:rPr>
                <w:rFonts w:ascii="Times New Roman" w:eastAsia="標楷體" w:hAnsi="Times New Roman" w:cs="Times New Roman"/>
                <w:spacing w:val="-2"/>
                <w:kern w:val="0"/>
                <w:szCs w:val="24"/>
              </w:rPr>
              <w:t>人員到達後再行發問，不得請求解釋試題內容。</w:t>
            </w:r>
          </w:p>
          <w:p w:rsidR="00931945" w:rsidRPr="00C35A5E" w:rsidRDefault="00C35A5E" w:rsidP="00C35A5E">
            <w:pPr>
              <w:kinsoku w:val="0"/>
              <w:overflowPunct w:val="0"/>
              <w:autoSpaceDE w:val="0"/>
              <w:autoSpaceDN w:val="0"/>
              <w:adjustRightInd w:val="0"/>
              <w:spacing w:line="291" w:lineRule="exact"/>
              <w:jc w:val="both"/>
              <w:rPr>
                <w:rFonts w:ascii="Times New Roman" w:eastAsia="標楷體" w:hAnsi="Times New Roman" w:cs="Times New Roman"/>
                <w:spacing w:val="-2"/>
                <w:kern w:val="0"/>
                <w:szCs w:val="24"/>
              </w:rPr>
            </w:pPr>
            <w:r w:rsidRPr="00C35A5E">
              <w:rPr>
                <w:rFonts w:ascii="Times New Roman" w:eastAsia="標楷體" w:hAnsi="Times New Roman" w:cs="Times New Roman"/>
                <w:spacing w:val="-2"/>
                <w:kern w:val="0"/>
                <w:szCs w:val="24"/>
              </w:rPr>
              <w:t>Students may raise their hand to signal the primary invigilator if they find unclear prints or typos on the exam papers during the exam. They shall raise their concerns only when the primary invigilator approaches them and shall not ask for expl</w:t>
            </w:r>
            <w:r>
              <w:rPr>
                <w:rFonts w:ascii="Times New Roman" w:eastAsia="標楷體" w:hAnsi="Times New Roman" w:cs="Times New Roman"/>
                <w:spacing w:val="-2"/>
                <w:kern w:val="0"/>
                <w:szCs w:val="24"/>
              </w:rPr>
              <w:t>anations of the exam questions.</w:t>
            </w:r>
          </w:p>
        </w:tc>
      </w:tr>
      <w:tr w:rsidR="00281CBC" w:rsidRPr="00663E76" w:rsidTr="00EE0D33">
        <w:trPr>
          <w:trHeight w:val="1248"/>
        </w:trPr>
        <w:tc>
          <w:tcPr>
            <w:tcW w:w="962" w:type="dxa"/>
            <w:tcBorders>
              <w:top w:val="none" w:sz="6" w:space="0" w:color="auto"/>
              <w:left w:val="none" w:sz="6" w:space="0" w:color="auto"/>
              <w:bottom w:val="none" w:sz="6" w:space="0" w:color="auto"/>
              <w:right w:val="none" w:sz="6" w:space="0" w:color="auto"/>
            </w:tcBorders>
          </w:tcPr>
          <w:p w:rsidR="00281CBC" w:rsidRDefault="00281CBC" w:rsidP="00281CBC">
            <w:pPr>
              <w:kinsoku w:val="0"/>
              <w:overflowPunct w:val="0"/>
              <w:autoSpaceDE w:val="0"/>
              <w:autoSpaceDN w:val="0"/>
              <w:adjustRightInd w:val="0"/>
              <w:spacing w:line="323" w:lineRule="exact"/>
              <w:ind w:left="50"/>
              <w:rPr>
                <w:rFonts w:ascii="Times New Roman" w:eastAsia="標楷體" w:hAnsi="Times New Roman" w:cs="Times New Roman"/>
                <w:spacing w:val="-6"/>
                <w:kern w:val="0"/>
                <w:szCs w:val="24"/>
              </w:rPr>
            </w:pPr>
            <w:r w:rsidRPr="00663E76">
              <w:rPr>
                <w:rFonts w:ascii="Times New Roman" w:eastAsia="標楷體" w:hAnsi="Times New Roman" w:cs="Times New Roman"/>
                <w:spacing w:val="-6"/>
                <w:kern w:val="0"/>
                <w:szCs w:val="24"/>
              </w:rPr>
              <w:t>八、</w:t>
            </w:r>
          </w:p>
          <w:p w:rsidR="00C35A5E" w:rsidRPr="00663E76" w:rsidRDefault="00C35A5E" w:rsidP="00281CBC">
            <w:pPr>
              <w:kinsoku w:val="0"/>
              <w:overflowPunct w:val="0"/>
              <w:autoSpaceDE w:val="0"/>
              <w:autoSpaceDN w:val="0"/>
              <w:adjustRightInd w:val="0"/>
              <w:spacing w:line="323" w:lineRule="exact"/>
              <w:ind w:left="50"/>
              <w:rPr>
                <w:rFonts w:ascii="Times New Roman" w:eastAsia="標楷體" w:hAnsi="Times New Roman" w:cs="Times New Roman"/>
                <w:spacing w:val="-6"/>
                <w:kern w:val="0"/>
                <w:szCs w:val="24"/>
              </w:rPr>
            </w:pPr>
            <w:r>
              <w:rPr>
                <w:rFonts w:ascii="Times New Roman" w:eastAsia="標楷體" w:hAnsi="Times New Roman" w:cs="Times New Roman" w:hint="eastAsia"/>
                <w:spacing w:val="-6"/>
                <w:kern w:val="0"/>
                <w:szCs w:val="24"/>
              </w:rPr>
              <w:t>A</w:t>
            </w:r>
            <w:r>
              <w:rPr>
                <w:rFonts w:ascii="Times New Roman" w:eastAsia="標楷體" w:hAnsi="Times New Roman" w:cs="Times New Roman"/>
                <w:spacing w:val="-6"/>
                <w:kern w:val="0"/>
                <w:szCs w:val="24"/>
              </w:rPr>
              <w:t>rticle 8</w:t>
            </w:r>
          </w:p>
        </w:tc>
        <w:tc>
          <w:tcPr>
            <w:tcW w:w="9306" w:type="dxa"/>
            <w:tcBorders>
              <w:top w:val="none" w:sz="6" w:space="0" w:color="auto"/>
              <w:left w:val="none" w:sz="6" w:space="0" w:color="auto"/>
              <w:bottom w:val="none" w:sz="6" w:space="0" w:color="auto"/>
              <w:right w:val="none" w:sz="6" w:space="0" w:color="auto"/>
            </w:tcBorders>
          </w:tcPr>
          <w:p w:rsidR="00281CBC" w:rsidRPr="00663E76" w:rsidRDefault="00281CBC" w:rsidP="00281CBC">
            <w:pPr>
              <w:kinsoku w:val="0"/>
              <w:overflowPunct w:val="0"/>
              <w:autoSpaceDE w:val="0"/>
              <w:autoSpaceDN w:val="0"/>
              <w:adjustRightInd w:val="0"/>
              <w:spacing w:before="6" w:line="223" w:lineRule="auto"/>
              <w:ind w:right="46"/>
              <w:jc w:val="both"/>
              <w:rPr>
                <w:rFonts w:ascii="Times New Roman" w:eastAsia="標楷體" w:hAnsi="Times New Roman" w:cs="Times New Roman"/>
                <w:spacing w:val="-4"/>
                <w:kern w:val="0"/>
                <w:szCs w:val="24"/>
              </w:rPr>
            </w:pPr>
            <w:r w:rsidRPr="00663E76">
              <w:rPr>
                <w:rFonts w:ascii="Times New Roman" w:eastAsia="標楷體" w:hAnsi="Times New Roman" w:cs="Times New Roman"/>
                <w:spacing w:val="-12"/>
                <w:kern w:val="0"/>
                <w:szCs w:val="24"/>
              </w:rPr>
              <w:t>學生於考試時因病、因故</w:t>
            </w:r>
            <w:r w:rsidRPr="00663E76">
              <w:rPr>
                <w:rFonts w:ascii="Times New Roman" w:eastAsia="標楷體" w:hAnsi="Times New Roman" w:cs="Times New Roman"/>
                <w:spacing w:val="-6"/>
                <w:kern w:val="0"/>
                <w:szCs w:val="24"/>
              </w:rPr>
              <w:t>（如廁等</w:t>
            </w:r>
            <w:r w:rsidRPr="00663E76">
              <w:rPr>
                <w:rFonts w:ascii="Times New Roman" w:eastAsia="標楷體" w:hAnsi="Times New Roman" w:cs="Times New Roman"/>
                <w:spacing w:val="-63"/>
                <w:kern w:val="0"/>
                <w:szCs w:val="24"/>
              </w:rPr>
              <w:t>）</w:t>
            </w:r>
            <w:r w:rsidRPr="00663E76">
              <w:rPr>
                <w:rFonts w:ascii="Times New Roman" w:eastAsia="標楷體" w:hAnsi="Times New Roman" w:cs="Times New Roman"/>
                <w:spacing w:val="-6"/>
                <w:kern w:val="0"/>
                <w:szCs w:val="24"/>
              </w:rPr>
              <w:t>經准離場者，應由監試人員陪同</w:t>
            </w:r>
            <w:proofErr w:type="gramStart"/>
            <w:r w:rsidRPr="00663E76">
              <w:rPr>
                <w:rFonts w:ascii="Times New Roman" w:eastAsia="標楷體" w:hAnsi="Times New Roman" w:cs="Times New Roman"/>
                <w:spacing w:val="-6"/>
                <w:kern w:val="0"/>
                <w:szCs w:val="24"/>
              </w:rPr>
              <w:t>始准離座</w:t>
            </w:r>
            <w:proofErr w:type="gramEnd"/>
            <w:r w:rsidRPr="00663E76">
              <w:rPr>
                <w:rFonts w:ascii="Times New Roman" w:eastAsia="標楷體" w:hAnsi="Times New Roman" w:cs="Times New Roman"/>
                <w:spacing w:val="-6"/>
                <w:kern w:val="0"/>
                <w:szCs w:val="24"/>
              </w:rPr>
              <w:t>，若因病者，</w:t>
            </w:r>
            <w:r w:rsidRPr="00663E76">
              <w:rPr>
                <w:rFonts w:ascii="Times New Roman" w:eastAsia="標楷體" w:hAnsi="Times New Roman" w:cs="Times New Roman"/>
                <w:kern w:val="0"/>
                <w:szCs w:val="24"/>
              </w:rPr>
              <w:t>則由監試人員陪同前往本校附設中和紀念醫院急診處診療，如其離場時間尚未超過該場</w:t>
            </w:r>
            <w:r w:rsidRPr="00663E76">
              <w:rPr>
                <w:rFonts w:ascii="Times New Roman" w:eastAsia="標楷體" w:hAnsi="Times New Roman" w:cs="Times New Roman"/>
                <w:spacing w:val="-4"/>
                <w:kern w:val="0"/>
                <w:szCs w:val="24"/>
              </w:rPr>
              <w:t>考試時間三分之一者，可再准其入場繼續考試，至該場考試時間終了。如超過上述時間則</w:t>
            </w:r>
          </w:p>
          <w:p w:rsidR="00281CBC" w:rsidRDefault="00281CBC" w:rsidP="00281CBC">
            <w:pPr>
              <w:kinsoku w:val="0"/>
              <w:overflowPunct w:val="0"/>
              <w:autoSpaceDE w:val="0"/>
              <w:autoSpaceDN w:val="0"/>
              <w:adjustRightInd w:val="0"/>
              <w:spacing w:line="286" w:lineRule="exact"/>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不得再行入場應試，</w:t>
            </w:r>
            <w:proofErr w:type="gramStart"/>
            <w:r w:rsidRPr="00663E76">
              <w:rPr>
                <w:rFonts w:ascii="Times New Roman" w:eastAsia="標楷體" w:hAnsi="Times New Roman" w:cs="Times New Roman"/>
                <w:spacing w:val="-2"/>
                <w:kern w:val="0"/>
                <w:szCs w:val="24"/>
              </w:rPr>
              <w:t>該科該次</w:t>
            </w:r>
            <w:proofErr w:type="gramEnd"/>
            <w:r w:rsidRPr="00663E76">
              <w:rPr>
                <w:rFonts w:ascii="Times New Roman" w:eastAsia="標楷體" w:hAnsi="Times New Roman" w:cs="Times New Roman"/>
                <w:spacing w:val="-2"/>
                <w:kern w:val="0"/>
                <w:szCs w:val="24"/>
              </w:rPr>
              <w:t>考試得以病假論。</w:t>
            </w:r>
          </w:p>
          <w:p w:rsidR="00C35A5E" w:rsidRPr="00663E76" w:rsidRDefault="00AA5A64" w:rsidP="00AA5A64">
            <w:pPr>
              <w:kinsoku w:val="0"/>
              <w:overflowPunct w:val="0"/>
              <w:autoSpaceDE w:val="0"/>
              <w:autoSpaceDN w:val="0"/>
              <w:adjustRightInd w:val="0"/>
              <w:spacing w:line="286" w:lineRule="exact"/>
              <w:jc w:val="both"/>
              <w:rPr>
                <w:rFonts w:ascii="Times New Roman" w:eastAsia="標楷體" w:hAnsi="Times New Roman" w:cs="Times New Roman"/>
                <w:spacing w:val="-2"/>
                <w:kern w:val="0"/>
                <w:szCs w:val="24"/>
              </w:rPr>
            </w:pPr>
            <w:r w:rsidRPr="00AA5A64">
              <w:rPr>
                <w:rFonts w:ascii="Times New Roman" w:eastAsia="標楷體" w:hAnsi="Times New Roman" w:cs="Times New Roman"/>
                <w:spacing w:val="-2"/>
                <w:kern w:val="0"/>
                <w:szCs w:val="24"/>
              </w:rPr>
              <w:t xml:space="preserve">When students are permitted to leave the exam room due to illness or other reasons (such as using the restroom), they shall leave their seat accompanied by an invigilator. If they fall ill, the invigilator shall accompany them to seek medical attention at the emergency room of the KMU Chung-Ho Memorial Hospital. If their absence from the exam room does not exceed ⅓ of the exam time, they may re-enter the exam room to continue with the exam until it ends. If their absence exceeds the </w:t>
            </w:r>
            <w:proofErr w:type="gramStart"/>
            <w:r w:rsidRPr="00AA5A64">
              <w:rPr>
                <w:rFonts w:ascii="Times New Roman" w:eastAsia="標楷體" w:hAnsi="Times New Roman" w:cs="Times New Roman"/>
                <w:spacing w:val="-2"/>
                <w:kern w:val="0"/>
                <w:szCs w:val="24"/>
              </w:rPr>
              <w:t>aforementioned timeframe</w:t>
            </w:r>
            <w:proofErr w:type="gramEnd"/>
            <w:r w:rsidRPr="00AA5A64">
              <w:rPr>
                <w:rFonts w:ascii="Times New Roman" w:eastAsia="標楷體" w:hAnsi="Times New Roman" w:cs="Times New Roman"/>
                <w:spacing w:val="-2"/>
                <w:kern w:val="0"/>
                <w:szCs w:val="24"/>
              </w:rPr>
              <w:t>, they shall not be allowed to re-enter the exam room, and the exam will be considered as sick leave.</w:t>
            </w:r>
          </w:p>
        </w:tc>
      </w:tr>
      <w:tr w:rsidR="00281CBC" w:rsidRPr="00663E76" w:rsidTr="00EE0D33">
        <w:trPr>
          <w:trHeight w:val="936"/>
        </w:trPr>
        <w:tc>
          <w:tcPr>
            <w:tcW w:w="962" w:type="dxa"/>
            <w:tcBorders>
              <w:top w:val="none" w:sz="6" w:space="0" w:color="auto"/>
              <w:left w:val="none" w:sz="6" w:space="0" w:color="auto"/>
              <w:bottom w:val="none" w:sz="6" w:space="0" w:color="auto"/>
              <w:right w:val="none" w:sz="6" w:space="0" w:color="auto"/>
            </w:tcBorders>
          </w:tcPr>
          <w:p w:rsidR="00281CBC" w:rsidRDefault="00281CBC" w:rsidP="00281CBC">
            <w:pPr>
              <w:kinsoku w:val="0"/>
              <w:overflowPunct w:val="0"/>
              <w:autoSpaceDE w:val="0"/>
              <w:autoSpaceDN w:val="0"/>
              <w:adjustRightInd w:val="0"/>
              <w:spacing w:line="323" w:lineRule="exact"/>
              <w:ind w:left="50"/>
              <w:rPr>
                <w:rFonts w:ascii="Times New Roman" w:eastAsia="標楷體" w:hAnsi="Times New Roman" w:cs="Times New Roman"/>
                <w:spacing w:val="-6"/>
                <w:kern w:val="0"/>
                <w:szCs w:val="24"/>
              </w:rPr>
            </w:pPr>
            <w:r w:rsidRPr="00663E76">
              <w:rPr>
                <w:rFonts w:ascii="Times New Roman" w:eastAsia="標楷體" w:hAnsi="Times New Roman" w:cs="Times New Roman"/>
                <w:spacing w:val="-6"/>
                <w:kern w:val="0"/>
                <w:szCs w:val="24"/>
              </w:rPr>
              <w:t>九、</w:t>
            </w:r>
          </w:p>
          <w:p w:rsidR="00AA5A64" w:rsidRPr="00663E76" w:rsidRDefault="00AA5A64" w:rsidP="00281CBC">
            <w:pPr>
              <w:kinsoku w:val="0"/>
              <w:overflowPunct w:val="0"/>
              <w:autoSpaceDE w:val="0"/>
              <w:autoSpaceDN w:val="0"/>
              <w:adjustRightInd w:val="0"/>
              <w:spacing w:line="323" w:lineRule="exact"/>
              <w:ind w:left="50"/>
              <w:rPr>
                <w:rFonts w:ascii="Times New Roman" w:eastAsia="標楷體" w:hAnsi="Times New Roman" w:cs="Times New Roman"/>
                <w:spacing w:val="-6"/>
                <w:kern w:val="0"/>
                <w:szCs w:val="24"/>
              </w:rPr>
            </w:pPr>
            <w:r>
              <w:rPr>
                <w:rFonts w:ascii="Times New Roman" w:eastAsia="標楷體" w:hAnsi="Times New Roman" w:cs="Times New Roman" w:hint="eastAsia"/>
                <w:spacing w:val="-6"/>
                <w:kern w:val="0"/>
                <w:szCs w:val="24"/>
              </w:rPr>
              <w:t>A</w:t>
            </w:r>
            <w:r>
              <w:rPr>
                <w:rFonts w:ascii="Times New Roman" w:eastAsia="標楷體" w:hAnsi="Times New Roman" w:cs="Times New Roman"/>
                <w:spacing w:val="-6"/>
                <w:kern w:val="0"/>
                <w:szCs w:val="24"/>
              </w:rPr>
              <w:t>rticle 9</w:t>
            </w:r>
          </w:p>
        </w:tc>
        <w:tc>
          <w:tcPr>
            <w:tcW w:w="9306" w:type="dxa"/>
            <w:tcBorders>
              <w:top w:val="none" w:sz="6" w:space="0" w:color="auto"/>
              <w:left w:val="none" w:sz="6" w:space="0" w:color="auto"/>
              <w:bottom w:val="none" w:sz="6" w:space="0" w:color="auto"/>
              <w:right w:val="none" w:sz="6" w:space="0" w:color="auto"/>
            </w:tcBorders>
          </w:tcPr>
          <w:p w:rsidR="00281CBC" w:rsidRDefault="00281CBC" w:rsidP="00AA5A64">
            <w:pPr>
              <w:kinsoku w:val="0"/>
              <w:overflowPunct w:val="0"/>
              <w:autoSpaceDE w:val="0"/>
              <w:autoSpaceDN w:val="0"/>
              <w:adjustRightInd w:val="0"/>
              <w:spacing w:before="6" w:line="223" w:lineRule="auto"/>
              <w:ind w:right="106"/>
              <w:rPr>
                <w:rFonts w:ascii="Times New Roman" w:eastAsia="標楷體" w:hAnsi="Times New Roman" w:cs="Times New Roman"/>
                <w:spacing w:val="-4"/>
                <w:kern w:val="0"/>
                <w:szCs w:val="24"/>
              </w:rPr>
            </w:pPr>
            <w:r w:rsidRPr="00663E76">
              <w:rPr>
                <w:rFonts w:ascii="Times New Roman" w:eastAsia="標楷體" w:hAnsi="Times New Roman" w:cs="Times New Roman"/>
                <w:spacing w:val="-6"/>
                <w:kern w:val="0"/>
                <w:szCs w:val="24"/>
              </w:rPr>
              <w:t>如遇颱風、地震、洪水等重大天然災害、傳染病流行或其他重大事故，致全部科目或部分科目不能如期進行考試時，由教務處統一發布緊急措施或補考時間，學生應予配合，不得</w:t>
            </w:r>
            <w:r w:rsidRPr="00663E76">
              <w:rPr>
                <w:rFonts w:ascii="Times New Roman" w:eastAsia="標楷體" w:hAnsi="Times New Roman" w:cs="Times New Roman"/>
                <w:spacing w:val="-4"/>
                <w:kern w:val="0"/>
                <w:szCs w:val="24"/>
              </w:rPr>
              <w:t>異議。</w:t>
            </w:r>
          </w:p>
          <w:p w:rsidR="00AA5A64" w:rsidRPr="00AA5A64" w:rsidRDefault="004F44D6" w:rsidP="004F44D6">
            <w:pPr>
              <w:kinsoku w:val="0"/>
              <w:overflowPunct w:val="0"/>
              <w:autoSpaceDE w:val="0"/>
              <w:autoSpaceDN w:val="0"/>
              <w:adjustRightInd w:val="0"/>
              <w:spacing w:before="6" w:line="223" w:lineRule="auto"/>
              <w:ind w:right="106"/>
              <w:jc w:val="both"/>
              <w:rPr>
                <w:rFonts w:ascii="Times New Roman" w:eastAsia="標楷體" w:hAnsi="Times New Roman" w:cs="Times New Roman"/>
                <w:spacing w:val="-6"/>
                <w:kern w:val="0"/>
                <w:szCs w:val="24"/>
              </w:rPr>
            </w:pPr>
            <w:proofErr w:type="gramStart"/>
            <w:r w:rsidRPr="004F44D6">
              <w:rPr>
                <w:rFonts w:ascii="Times New Roman" w:eastAsia="標楷體" w:hAnsi="Times New Roman" w:cs="Times New Roman"/>
                <w:spacing w:val="-6"/>
                <w:kern w:val="0"/>
                <w:szCs w:val="24"/>
              </w:rPr>
              <w:t>In the event that</w:t>
            </w:r>
            <w:proofErr w:type="gramEnd"/>
            <w:r w:rsidRPr="004F44D6">
              <w:rPr>
                <w:rFonts w:ascii="Times New Roman" w:eastAsia="標楷體" w:hAnsi="Times New Roman" w:cs="Times New Roman"/>
                <w:spacing w:val="-6"/>
                <w:kern w:val="0"/>
                <w:szCs w:val="24"/>
              </w:rPr>
              <w:t xml:space="preserve"> all or some exams cannot be carried out as scheduled due to major natural disasters, such as typhoons, earthquakes, and floods, or other major events, such as the spread of an infectious disease, the Office of Academic Affairs will announce emergency me</w:t>
            </w:r>
            <w:r w:rsidR="007E68AB">
              <w:rPr>
                <w:rFonts w:ascii="Times New Roman" w:eastAsia="標楷體" w:hAnsi="Times New Roman" w:cs="Times New Roman"/>
                <w:spacing w:val="-6"/>
                <w:kern w:val="0"/>
                <w:szCs w:val="24"/>
              </w:rPr>
              <w:t>asures or rescheduled exam time</w:t>
            </w:r>
            <w:r w:rsidRPr="004F44D6">
              <w:rPr>
                <w:rFonts w:ascii="Times New Roman" w:eastAsia="標楷體" w:hAnsi="Times New Roman" w:cs="Times New Roman"/>
                <w:spacing w:val="-6"/>
                <w:kern w:val="0"/>
                <w:szCs w:val="24"/>
              </w:rPr>
              <w:t>. Students shall comply with these announcements without objection.</w:t>
            </w:r>
          </w:p>
        </w:tc>
      </w:tr>
      <w:tr w:rsidR="00281CBC" w:rsidRPr="00663E76" w:rsidTr="00EE0D33">
        <w:trPr>
          <w:trHeight w:val="624"/>
        </w:trPr>
        <w:tc>
          <w:tcPr>
            <w:tcW w:w="962" w:type="dxa"/>
            <w:tcBorders>
              <w:top w:val="none" w:sz="6" w:space="0" w:color="auto"/>
              <w:left w:val="none" w:sz="6" w:space="0" w:color="auto"/>
              <w:bottom w:val="none" w:sz="6" w:space="0" w:color="auto"/>
              <w:right w:val="none" w:sz="6" w:space="0" w:color="auto"/>
            </w:tcBorders>
          </w:tcPr>
          <w:p w:rsidR="00281CBC" w:rsidRDefault="00281CBC" w:rsidP="00281CBC">
            <w:pPr>
              <w:kinsoku w:val="0"/>
              <w:overflowPunct w:val="0"/>
              <w:autoSpaceDE w:val="0"/>
              <w:autoSpaceDN w:val="0"/>
              <w:adjustRightInd w:val="0"/>
              <w:spacing w:line="323" w:lineRule="exact"/>
              <w:ind w:left="50"/>
              <w:rPr>
                <w:rFonts w:ascii="Times New Roman" w:eastAsia="標楷體" w:hAnsi="Times New Roman" w:cs="Times New Roman"/>
                <w:spacing w:val="-6"/>
                <w:kern w:val="0"/>
                <w:szCs w:val="24"/>
              </w:rPr>
            </w:pPr>
            <w:r w:rsidRPr="00663E76">
              <w:rPr>
                <w:rFonts w:ascii="Times New Roman" w:eastAsia="標楷體" w:hAnsi="Times New Roman" w:cs="Times New Roman"/>
                <w:spacing w:val="-6"/>
                <w:kern w:val="0"/>
                <w:szCs w:val="24"/>
              </w:rPr>
              <w:t>十、</w:t>
            </w:r>
          </w:p>
          <w:p w:rsidR="004F44D6" w:rsidRPr="00663E76" w:rsidRDefault="004F44D6" w:rsidP="00281CBC">
            <w:pPr>
              <w:kinsoku w:val="0"/>
              <w:overflowPunct w:val="0"/>
              <w:autoSpaceDE w:val="0"/>
              <w:autoSpaceDN w:val="0"/>
              <w:adjustRightInd w:val="0"/>
              <w:spacing w:line="323" w:lineRule="exact"/>
              <w:ind w:left="50"/>
              <w:rPr>
                <w:rFonts w:ascii="Times New Roman" w:eastAsia="標楷體" w:hAnsi="Times New Roman" w:cs="Times New Roman"/>
                <w:spacing w:val="-6"/>
                <w:kern w:val="0"/>
                <w:szCs w:val="24"/>
              </w:rPr>
            </w:pPr>
            <w:r>
              <w:rPr>
                <w:rFonts w:ascii="Times New Roman" w:eastAsia="標楷體" w:hAnsi="Times New Roman" w:cs="Times New Roman" w:hint="eastAsia"/>
                <w:spacing w:val="-6"/>
                <w:kern w:val="0"/>
                <w:szCs w:val="24"/>
              </w:rPr>
              <w:t>A</w:t>
            </w:r>
            <w:r>
              <w:rPr>
                <w:rFonts w:ascii="Times New Roman" w:eastAsia="標楷體" w:hAnsi="Times New Roman" w:cs="Times New Roman"/>
                <w:spacing w:val="-6"/>
                <w:kern w:val="0"/>
                <w:szCs w:val="24"/>
              </w:rPr>
              <w:t>rticle 10</w:t>
            </w:r>
          </w:p>
        </w:tc>
        <w:tc>
          <w:tcPr>
            <w:tcW w:w="9306" w:type="dxa"/>
            <w:tcBorders>
              <w:top w:val="none" w:sz="6" w:space="0" w:color="auto"/>
              <w:left w:val="none" w:sz="6" w:space="0" w:color="auto"/>
              <w:bottom w:val="none" w:sz="6" w:space="0" w:color="auto"/>
              <w:right w:val="none" w:sz="6" w:space="0" w:color="auto"/>
            </w:tcBorders>
          </w:tcPr>
          <w:p w:rsidR="00281CBC" w:rsidRPr="00663E76" w:rsidRDefault="00281CBC" w:rsidP="00281CBC">
            <w:pPr>
              <w:kinsoku w:val="0"/>
              <w:overflowPunct w:val="0"/>
              <w:autoSpaceDE w:val="0"/>
              <w:autoSpaceDN w:val="0"/>
              <w:adjustRightInd w:val="0"/>
              <w:spacing w:line="313" w:lineRule="exact"/>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學生考試違反本要點之規定或本要點未列之其他舞弊或不軌意圖之行為者，得由監試人</w:t>
            </w:r>
          </w:p>
          <w:p w:rsidR="00281CBC" w:rsidRDefault="00281CBC" w:rsidP="00281CBC">
            <w:pPr>
              <w:kinsoku w:val="0"/>
              <w:overflowPunct w:val="0"/>
              <w:autoSpaceDE w:val="0"/>
              <w:autoSpaceDN w:val="0"/>
              <w:adjustRightInd w:val="0"/>
              <w:spacing w:line="291" w:lineRule="exact"/>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員予以登記提請教務處送學生事務處依本校學生獎懲準則及其他相關法令規定辦理。</w:t>
            </w:r>
          </w:p>
          <w:p w:rsidR="004F44D6" w:rsidRPr="00663E76" w:rsidRDefault="00EB0C34" w:rsidP="00EB0C34">
            <w:pPr>
              <w:kinsoku w:val="0"/>
              <w:overflowPunct w:val="0"/>
              <w:autoSpaceDE w:val="0"/>
              <w:autoSpaceDN w:val="0"/>
              <w:adjustRightInd w:val="0"/>
              <w:spacing w:line="291" w:lineRule="exact"/>
              <w:jc w:val="both"/>
              <w:rPr>
                <w:rFonts w:ascii="Times New Roman" w:eastAsia="標楷體" w:hAnsi="Times New Roman" w:cs="Times New Roman"/>
                <w:spacing w:val="-2"/>
                <w:kern w:val="0"/>
                <w:szCs w:val="24"/>
              </w:rPr>
            </w:pPr>
            <w:r w:rsidRPr="00EB0C34">
              <w:rPr>
                <w:rFonts w:ascii="Times New Roman" w:eastAsia="標楷體" w:hAnsi="Times New Roman" w:cs="Times New Roman"/>
                <w:spacing w:val="-2"/>
                <w:kern w:val="0"/>
                <w:szCs w:val="24"/>
              </w:rPr>
              <w:t>For students who violate the provisions in the Directives or engage in cheating or misconduct, invigilators shall record the incident and report it to the Office of Academic Affairs. The report will then be forwarded to the Office of Student Affairs for handling in accordance with the KMU Guidelines for Student Rewards and Punishments and other relevant regulations.</w:t>
            </w:r>
          </w:p>
        </w:tc>
      </w:tr>
      <w:tr w:rsidR="00281CBC" w:rsidRPr="00663E76" w:rsidTr="00EE0D33">
        <w:trPr>
          <w:trHeight w:val="277"/>
        </w:trPr>
        <w:tc>
          <w:tcPr>
            <w:tcW w:w="962" w:type="dxa"/>
            <w:tcBorders>
              <w:top w:val="none" w:sz="6" w:space="0" w:color="auto"/>
              <w:left w:val="none" w:sz="6" w:space="0" w:color="auto"/>
              <w:bottom w:val="none" w:sz="6" w:space="0" w:color="auto"/>
              <w:right w:val="none" w:sz="6" w:space="0" w:color="auto"/>
            </w:tcBorders>
          </w:tcPr>
          <w:p w:rsidR="00281CBC" w:rsidRDefault="00281CBC" w:rsidP="00281CBC">
            <w:pPr>
              <w:kinsoku w:val="0"/>
              <w:overflowPunct w:val="0"/>
              <w:autoSpaceDE w:val="0"/>
              <w:autoSpaceDN w:val="0"/>
              <w:adjustRightInd w:val="0"/>
              <w:spacing w:line="257" w:lineRule="exact"/>
              <w:ind w:left="50" w:right="-15"/>
              <w:rPr>
                <w:rFonts w:ascii="Times New Roman" w:eastAsia="標楷體" w:hAnsi="Times New Roman" w:cs="Times New Roman"/>
                <w:spacing w:val="-4"/>
                <w:kern w:val="0"/>
                <w:szCs w:val="24"/>
              </w:rPr>
            </w:pPr>
            <w:r w:rsidRPr="00663E76">
              <w:rPr>
                <w:rFonts w:ascii="Times New Roman" w:eastAsia="標楷體" w:hAnsi="Times New Roman" w:cs="Times New Roman"/>
                <w:spacing w:val="-4"/>
                <w:kern w:val="0"/>
                <w:szCs w:val="24"/>
              </w:rPr>
              <w:t>十一、</w:t>
            </w:r>
          </w:p>
          <w:p w:rsidR="007C4105" w:rsidRPr="00663E76" w:rsidRDefault="007C4105" w:rsidP="00281CBC">
            <w:pPr>
              <w:kinsoku w:val="0"/>
              <w:overflowPunct w:val="0"/>
              <w:autoSpaceDE w:val="0"/>
              <w:autoSpaceDN w:val="0"/>
              <w:adjustRightInd w:val="0"/>
              <w:spacing w:line="257" w:lineRule="exact"/>
              <w:ind w:left="50" w:right="-15"/>
              <w:rPr>
                <w:rFonts w:ascii="Times New Roman" w:eastAsia="標楷體" w:hAnsi="Times New Roman" w:cs="Times New Roman" w:hint="eastAsia"/>
                <w:spacing w:val="-4"/>
                <w:kern w:val="0"/>
                <w:szCs w:val="24"/>
              </w:rPr>
            </w:pPr>
            <w:r>
              <w:rPr>
                <w:rFonts w:ascii="Times New Roman" w:eastAsia="標楷體" w:hAnsi="Times New Roman" w:cs="Times New Roman" w:hint="eastAsia"/>
                <w:spacing w:val="-6"/>
                <w:kern w:val="0"/>
                <w:szCs w:val="24"/>
              </w:rPr>
              <w:t>A</w:t>
            </w:r>
            <w:r>
              <w:rPr>
                <w:rFonts w:ascii="Times New Roman" w:eastAsia="標楷體" w:hAnsi="Times New Roman" w:cs="Times New Roman"/>
                <w:spacing w:val="-6"/>
                <w:kern w:val="0"/>
                <w:szCs w:val="24"/>
              </w:rPr>
              <w:t>rticle 1</w:t>
            </w:r>
            <w:r>
              <w:rPr>
                <w:rFonts w:ascii="Times New Roman" w:eastAsia="標楷體" w:hAnsi="Times New Roman" w:cs="Times New Roman"/>
                <w:spacing w:val="-6"/>
                <w:kern w:val="0"/>
                <w:szCs w:val="24"/>
              </w:rPr>
              <w:t>1</w:t>
            </w:r>
          </w:p>
        </w:tc>
        <w:tc>
          <w:tcPr>
            <w:tcW w:w="9306" w:type="dxa"/>
            <w:tcBorders>
              <w:top w:val="none" w:sz="6" w:space="0" w:color="auto"/>
              <w:left w:val="none" w:sz="6" w:space="0" w:color="auto"/>
              <w:bottom w:val="none" w:sz="6" w:space="0" w:color="auto"/>
              <w:right w:val="none" w:sz="6" w:space="0" w:color="auto"/>
            </w:tcBorders>
          </w:tcPr>
          <w:p w:rsidR="00281CBC" w:rsidRDefault="00281CBC" w:rsidP="00281CBC">
            <w:pPr>
              <w:kinsoku w:val="0"/>
              <w:overflowPunct w:val="0"/>
              <w:autoSpaceDE w:val="0"/>
              <w:autoSpaceDN w:val="0"/>
              <w:adjustRightInd w:val="0"/>
              <w:spacing w:line="257" w:lineRule="exact"/>
              <w:rPr>
                <w:rFonts w:ascii="Times New Roman" w:eastAsia="標楷體" w:hAnsi="Times New Roman" w:cs="Times New Roman"/>
                <w:spacing w:val="-2"/>
                <w:kern w:val="0"/>
                <w:szCs w:val="24"/>
              </w:rPr>
            </w:pPr>
            <w:r w:rsidRPr="00663E76">
              <w:rPr>
                <w:rFonts w:ascii="Times New Roman" w:eastAsia="標楷體" w:hAnsi="Times New Roman" w:cs="Times New Roman"/>
                <w:spacing w:val="-2"/>
                <w:kern w:val="0"/>
                <w:szCs w:val="24"/>
              </w:rPr>
              <w:t>本要點經教務會議</w:t>
            </w:r>
            <w:r w:rsidRPr="00663E76">
              <w:rPr>
                <w:rFonts w:ascii="Times New Roman" w:eastAsia="標楷體" w:hAnsi="Times New Roman" w:cs="Times New Roman"/>
                <w:spacing w:val="-2"/>
                <w:kern w:val="0"/>
                <w:szCs w:val="24"/>
                <w:u w:val="single"/>
              </w:rPr>
              <w:t>審議</w:t>
            </w:r>
            <w:r w:rsidRPr="00663E76">
              <w:rPr>
                <w:rFonts w:ascii="Times New Roman" w:eastAsia="標楷體" w:hAnsi="Times New Roman" w:cs="Times New Roman"/>
                <w:spacing w:val="-2"/>
                <w:kern w:val="0"/>
                <w:szCs w:val="24"/>
              </w:rPr>
              <w:t>通過後，自公布日起實施，修正時亦同。</w:t>
            </w:r>
          </w:p>
          <w:p w:rsidR="007C4105" w:rsidRPr="00396CA7" w:rsidRDefault="007C4105" w:rsidP="00281CBC">
            <w:pPr>
              <w:kinsoku w:val="0"/>
              <w:overflowPunct w:val="0"/>
              <w:autoSpaceDE w:val="0"/>
              <w:autoSpaceDN w:val="0"/>
              <w:adjustRightInd w:val="0"/>
              <w:spacing w:line="257" w:lineRule="exact"/>
              <w:rPr>
                <w:rFonts w:ascii="Times New Roman" w:eastAsia="標楷體" w:hAnsi="Times New Roman" w:cs="Times New Roman" w:hint="eastAsia"/>
                <w:spacing w:val="-6"/>
                <w:kern w:val="0"/>
                <w:szCs w:val="24"/>
              </w:rPr>
            </w:pPr>
            <w:r w:rsidRPr="007C4105">
              <w:rPr>
                <w:rFonts w:ascii="Times New Roman" w:eastAsia="標楷體" w:hAnsi="Times New Roman" w:cs="Times New Roman"/>
                <w:spacing w:val="-6"/>
                <w:kern w:val="0"/>
                <w:szCs w:val="24"/>
              </w:rPr>
              <w:t>The Directives shall be passed by the Academic Affairs Meeting and shall apply to subsequent amendments.</w:t>
            </w:r>
          </w:p>
        </w:tc>
      </w:tr>
    </w:tbl>
    <w:p w:rsidR="00281CBC" w:rsidRPr="00663E76" w:rsidRDefault="00281CBC">
      <w:pPr>
        <w:rPr>
          <w:rFonts w:ascii="Times New Roman" w:hAnsi="Times New Roman" w:cs="Times New Roman"/>
        </w:rPr>
      </w:pPr>
      <w:bookmarkStart w:id="1" w:name="_GoBack"/>
      <w:bookmarkEnd w:id="1"/>
    </w:p>
    <w:sectPr w:rsidR="00281CBC" w:rsidRPr="00663E76" w:rsidSect="00281C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D13" w:rsidRDefault="00404D13" w:rsidP="00033CD9">
      <w:r>
        <w:separator/>
      </w:r>
    </w:p>
  </w:endnote>
  <w:endnote w:type="continuationSeparator" w:id="0">
    <w:p w:rsidR="00404D13" w:rsidRDefault="00404D13" w:rsidP="0003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D13" w:rsidRDefault="00404D13" w:rsidP="00033CD9">
      <w:r>
        <w:separator/>
      </w:r>
    </w:p>
  </w:footnote>
  <w:footnote w:type="continuationSeparator" w:id="0">
    <w:p w:rsidR="00404D13" w:rsidRDefault="00404D13" w:rsidP="00033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555" w:hanging="480"/>
      </w:pPr>
      <w:rPr>
        <w:rFonts w:ascii="Times New Roman" w:hAnsi="Times New Roman" w:cs="Times New Roman"/>
        <w:b w:val="0"/>
        <w:bCs w:val="0"/>
        <w:i w:val="0"/>
        <w:iCs w:val="0"/>
        <w:w w:val="100"/>
        <w:sz w:val="24"/>
        <w:szCs w:val="24"/>
      </w:rPr>
    </w:lvl>
    <w:lvl w:ilvl="1">
      <w:numFmt w:val="bullet"/>
      <w:lvlText w:val="•"/>
      <w:lvlJc w:val="left"/>
      <w:pPr>
        <w:ind w:left="2346" w:hanging="480"/>
      </w:pPr>
    </w:lvl>
    <w:lvl w:ilvl="2">
      <w:numFmt w:val="bullet"/>
      <w:lvlText w:val="•"/>
      <w:lvlJc w:val="left"/>
      <w:pPr>
        <w:ind w:left="3132" w:hanging="480"/>
      </w:pPr>
    </w:lvl>
    <w:lvl w:ilvl="3">
      <w:numFmt w:val="bullet"/>
      <w:lvlText w:val="•"/>
      <w:lvlJc w:val="left"/>
      <w:pPr>
        <w:ind w:left="3918" w:hanging="480"/>
      </w:pPr>
    </w:lvl>
    <w:lvl w:ilvl="4">
      <w:numFmt w:val="bullet"/>
      <w:lvlText w:val="•"/>
      <w:lvlJc w:val="left"/>
      <w:pPr>
        <w:ind w:left="4705" w:hanging="480"/>
      </w:pPr>
    </w:lvl>
    <w:lvl w:ilvl="5">
      <w:numFmt w:val="bullet"/>
      <w:lvlText w:val="•"/>
      <w:lvlJc w:val="left"/>
      <w:pPr>
        <w:ind w:left="5491" w:hanging="480"/>
      </w:pPr>
    </w:lvl>
    <w:lvl w:ilvl="6">
      <w:numFmt w:val="bullet"/>
      <w:lvlText w:val="•"/>
      <w:lvlJc w:val="left"/>
      <w:pPr>
        <w:ind w:left="6277" w:hanging="480"/>
      </w:pPr>
    </w:lvl>
    <w:lvl w:ilvl="7">
      <w:numFmt w:val="bullet"/>
      <w:lvlText w:val="•"/>
      <w:lvlJc w:val="left"/>
      <w:pPr>
        <w:ind w:left="7064" w:hanging="480"/>
      </w:pPr>
    </w:lvl>
    <w:lvl w:ilvl="8">
      <w:numFmt w:val="bullet"/>
      <w:lvlText w:val="•"/>
      <w:lvlJc w:val="left"/>
      <w:pPr>
        <w:ind w:left="7850" w:hanging="480"/>
      </w:pPr>
    </w:lvl>
  </w:abstractNum>
  <w:abstractNum w:abstractNumId="1" w15:restartNumberingAfterBreak="0">
    <w:nsid w:val="203255DE"/>
    <w:multiLevelType w:val="hybridMultilevel"/>
    <w:tmpl w:val="95F0C67C"/>
    <w:lvl w:ilvl="0" w:tplc="80A4BB36">
      <w:start w:val="1"/>
      <w:numFmt w:val="taiwaneseCountingThousand"/>
      <w:lvlText w:val="(%1)"/>
      <w:lvlJc w:val="left"/>
      <w:pPr>
        <w:ind w:left="1111" w:hanging="516"/>
      </w:pPr>
      <w:rPr>
        <w:rFonts w:hint="default"/>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2" w15:restartNumberingAfterBreak="0">
    <w:nsid w:val="224861DF"/>
    <w:multiLevelType w:val="hybridMultilevel"/>
    <w:tmpl w:val="FA7E7A84"/>
    <w:lvl w:ilvl="0" w:tplc="0EB8F782">
      <w:start w:val="1"/>
      <w:numFmt w:val="decimal"/>
      <w:lvlText w:val="(%1)"/>
      <w:lvlJc w:val="left"/>
      <w:pPr>
        <w:ind w:left="1434" w:hanging="360"/>
      </w:pPr>
      <w:rPr>
        <w:rFonts w:hint="default"/>
      </w:rPr>
    </w:lvl>
    <w:lvl w:ilvl="1" w:tplc="04090019" w:tentative="1">
      <w:start w:val="1"/>
      <w:numFmt w:val="ideographTraditional"/>
      <w:lvlText w:val="%2、"/>
      <w:lvlJc w:val="left"/>
      <w:pPr>
        <w:ind w:left="2034" w:hanging="480"/>
      </w:pPr>
    </w:lvl>
    <w:lvl w:ilvl="2" w:tplc="0409001B" w:tentative="1">
      <w:start w:val="1"/>
      <w:numFmt w:val="lowerRoman"/>
      <w:lvlText w:val="%3."/>
      <w:lvlJc w:val="right"/>
      <w:pPr>
        <w:ind w:left="2514" w:hanging="480"/>
      </w:pPr>
    </w:lvl>
    <w:lvl w:ilvl="3" w:tplc="0409000F" w:tentative="1">
      <w:start w:val="1"/>
      <w:numFmt w:val="decimal"/>
      <w:lvlText w:val="%4."/>
      <w:lvlJc w:val="left"/>
      <w:pPr>
        <w:ind w:left="2994" w:hanging="480"/>
      </w:pPr>
    </w:lvl>
    <w:lvl w:ilvl="4" w:tplc="04090019" w:tentative="1">
      <w:start w:val="1"/>
      <w:numFmt w:val="ideographTraditional"/>
      <w:lvlText w:val="%5、"/>
      <w:lvlJc w:val="left"/>
      <w:pPr>
        <w:ind w:left="3474" w:hanging="480"/>
      </w:pPr>
    </w:lvl>
    <w:lvl w:ilvl="5" w:tplc="0409001B" w:tentative="1">
      <w:start w:val="1"/>
      <w:numFmt w:val="lowerRoman"/>
      <w:lvlText w:val="%6."/>
      <w:lvlJc w:val="right"/>
      <w:pPr>
        <w:ind w:left="3954" w:hanging="480"/>
      </w:pPr>
    </w:lvl>
    <w:lvl w:ilvl="6" w:tplc="0409000F" w:tentative="1">
      <w:start w:val="1"/>
      <w:numFmt w:val="decimal"/>
      <w:lvlText w:val="%7."/>
      <w:lvlJc w:val="left"/>
      <w:pPr>
        <w:ind w:left="4434" w:hanging="480"/>
      </w:pPr>
    </w:lvl>
    <w:lvl w:ilvl="7" w:tplc="04090019" w:tentative="1">
      <w:start w:val="1"/>
      <w:numFmt w:val="ideographTraditional"/>
      <w:lvlText w:val="%8、"/>
      <w:lvlJc w:val="left"/>
      <w:pPr>
        <w:ind w:left="4914" w:hanging="480"/>
      </w:pPr>
    </w:lvl>
    <w:lvl w:ilvl="8" w:tplc="0409001B" w:tentative="1">
      <w:start w:val="1"/>
      <w:numFmt w:val="lowerRoman"/>
      <w:lvlText w:val="%9."/>
      <w:lvlJc w:val="right"/>
      <w:pPr>
        <w:ind w:left="5394"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BC"/>
    <w:rsid w:val="00033CD9"/>
    <w:rsid w:val="00055622"/>
    <w:rsid w:val="00061B1C"/>
    <w:rsid w:val="000A7366"/>
    <w:rsid w:val="001873A2"/>
    <w:rsid w:val="001C26CD"/>
    <w:rsid w:val="001F4EAF"/>
    <w:rsid w:val="00233CEC"/>
    <w:rsid w:val="00242310"/>
    <w:rsid w:val="00281CBC"/>
    <w:rsid w:val="002C18E6"/>
    <w:rsid w:val="00311509"/>
    <w:rsid w:val="0037563B"/>
    <w:rsid w:val="00396CA7"/>
    <w:rsid w:val="00404D13"/>
    <w:rsid w:val="004C5DD4"/>
    <w:rsid w:val="004F44D6"/>
    <w:rsid w:val="004F5CE9"/>
    <w:rsid w:val="004F6E3A"/>
    <w:rsid w:val="005420F7"/>
    <w:rsid w:val="005713C7"/>
    <w:rsid w:val="00663E76"/>
    <w:rsid w:val="006D29E5"/>
    <w:rsid w:val="00761A54"/>
    <w:rsid w:val="007C4105"/>
    <w:rsid w:val="007E68AB"/>
    <w:rsid w:val="008577AD"/>
    <w:rsid w:val="00931945"/>
    <w:rsid w:val="00AA5A64"/>
    <w:rsid w:val="00B90CA1"/>
    <w:rsid w:val="00BC6FAB"/>
    <w:rsid w:val="00C35A5E"/>
    <w:rsid w:val="00CF777E"/>
    <w:rsid w:val="00D17DC5"/>
    <w:rsid w:val="00D410F1"/>
    <w:rsid w:val="00D6308E"/>
    <w:rsid w:val="00D96C27"/>
    <w:rsid w:val="00EB0C34"/>
    <w:rsid w:val="00ED1D15"/>
    <w:rsid w:val="00EE0D33"/>
    <w:rsid w:val="00F762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43EA"/>
  <w15:chartTrackingRefBased/>
  <w15:docId w15:val="{357CAE81-2556-4A45-BEBF-B7B4B250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1CBC"/>
    <w:pPr>
      <w:autoSpaceDE w:val="0"/>
      <w:autoSpaceDN w:val="0"/>
      <w:adjustRightInd w:val="0"/>
      <w:spacing w:line="260" w:lineRule="exact"/>
      <w:ind w:left="139"/>
    </w:pPr>
    <w:rPr>
      <w:rFonts w:ascii="Times New Roman" w:hAnsi="Times New Roman" w:cs="Times New Roman"/>
      <w:kern w:val="0"/>
      <w:sz w:val="20"/>
      <w:szCs w:val="20"/>
    </w:rPr>
  </w:style>
  <w:style w:type="character" w:customStyle="1" w:styleId="a4">
    <w:name w:val="本文 字元"/>
    <w:basedOn w:val="a0"/>
    <w:link w:val="a3"/>
    <w:uiPriority w:val="1"/>
    <w:rsid w:val="00281CBC"/>
    <w:rPr>
      <w:rFonts w:ascii="Times New Roman" w:hAnsi="Times New Roman" w:cs="Times New Roman"/>
      <w:kern w:val="0"/>
      <w:sz w:val="20"/>
      <w:szCs w:val="20"/>
    </w:rPr>
  </w:style>
  <w:style w:type="paragraph" w:styleId="a5">
    <w:name w:val="header"/>
    <w:basedOn w:val="a"/>
    <w:link w:val="a6"/>
    <w:uiPriority w:val="99"/>
    <w:unhideWhenUsed/>
    <w:rsid w:val="00033CD9"/>
    <w:pPr>
      <w:tabs>
        <w:tab w:val="center" w:pos="4153"/>
        <w:tab w:val="right" w:pos="8306"/>
      </w:tabs>
      <w:snapToGrid w:val="0"/>
    </w:pPr>
    <w:rPr>
      <w:sz w:val="20"/>
      <w:szCs w:val="20"/>
    </w:rPr>
  </w:style>
  <w:style w:type="character" w:customStyle="1" w:styleId="a6">
    <w:name w:val="頁首 字元"/>
    <w:basedOn w:val="a0"/>
    <w:link w:val="a5"/>
    <w:uiPriority w:val="99"/>
    <w:rsid w:val="00033CD9"/>
    <w:rPr>
      <w:sz w:val="20"/>
      <w:szCs w:val="20"/>
    </w:rPr>
  </w:style>
  <w:style w:type="paragraph" w:styleId="a7">
    <w:name w:val="footer"/>
    <w:basedOn w:val="a"/>
    <w:link w:val="a8"/>
    <w:uiPriority w:val="99"/>
    <w:unhideWhenUsed/>
    <w:rsid w:val="00033CD9"/>
    <w:pPr>
      <w:tabs>
        <w:tab w:val="center" w:pos="4153"/>
        <w:tab w:val="right" w:pos="8306"/>
      </w:tabs>
      <w:snapToGrid w:val="0"/>
    </w:pPr>
    <w:rPr>
      <w:sz w:val="20"/>
      <w:szCs w:val="20"/>
    </w:rPr>
  </w:style>
  <w:style w:type="character" w:customStyle="1" w:styleId="a8">
    <w:name w:val="頁尾 字元"/>
    <w:basedOn w:val="a0"/>
    <w:link w:val="a7"/>
    <w:uiPriority w:val="99"/>
    <w:rsid w:val="00033CD9"/>
    <w:rPr>
      <w:sz w:val="20"/>
      <w:szCs w:val="20"/>
    </w:rPr>
  </w:style>
  <w:style w:type="paragraph" w:styleId="a9">
    <w:name w:val="List Paragraph"/>
    <w:basedOn w:val="a"/>
    <w:uiPriority w:val="34"/>
    <w:qFormat/>
    <w:rsid w:val="000556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2024-09-13T02:12:00Z</dcterms:created>
  <dcterms:modified xsi:type="dcterms:W3CDTF">2024-10-16T08:02:00Z</dcterms:modified>
</cp:coreProperties>
</file>