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C9" w:rsidRPr="004C63C9" w:rsidRDefault="004C63C9" w:rsidP="004C63C9">
      <w:pPr>
        <w:tabs>
          <w:tab w:val="right" w:pos="14862"/>
        </w:tabs>
        <w:ind w:left="11" w:right="23" w:hanging="11"/>
        <w:rPr>
          <w:rFonts w:ascii="標楷體" w:eastAsia="標楷體" w:hAnsi="標楷體" w:cs="Times New Roman"/>
          <w:b/>
          <w:color w:val="000000"/>
          <w:sz w:val="32"/>
          <w:szCs w:val="32"/>
        </w:rPr>
      </w:pPr>
      <w:r w:rsidRPr="004C63C9">
        <w:rPr>
          <w:rFonts w:ascii="標楷體" w:eastAsia="標楷體" w:hAnsi="標楷體" w:cs="Times New Roman" w:hint="eastAsia"/>
          <w:b/>
          <w:color w:val="000000"/>
          <w:sz w:val="32"/>
          <w:szCs w:val="36"/>
        </w:rPr>
        <w:t>高雄醫學大學學生抵免學分辦法</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高醫校法字第</w:t>
      </w:r>
      <w:r w:rsidRPr="004C63C9">
        <w:rPr>
          <w:rFonts w:ascii="Times New Roman" w:eastAsia="標楷體" w:hAnsi="Times New Roman" w:cs="Times New Roman"/>
          <w:bCs/>
          <w:noProof/>
          <w:color w:val="000000"/>
          <w:sz w:val="20"/>
          <w:szCs w:val="36"/>
        </w:rPr>
        <w:t>0930100035</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教育部</w:t>
      </w:r>
      <w:r w:rsidRPr="004C63C9">
        <w:rPr>
          <w:rFonts w:ascii="Times New Roman" w:eastAsia="標楷體" w:hAnsi="Times New Roman" w:cs="Times New Roman"/>
          <w:bCs/>
          <w:noProof/>
          <w:color w:val="000000"/>
          <w:sz w:val="20"/>
          <w:szCs w:val="36"/>
        </w:rPr>
        <w:t>81.07.13</w:t>
      </w:r>
      <w:r w:rsidRPr="004C63C9">
        <w:rPr>
          <w:rFonts w:ascii="Times New Roman" w:eastAsia="標楷體" w:hAnsi="Times New Roman" w:cs="Times New Roman"/>
          <w:bCs/>
          <w:noProof/>
          <w:color w:val="000000"/>
          <w:sz w:val="20"/>
          <w:szCs w:val="36"/>
        </w:rPr>
        <w:t>台</w:t>
      </w:r>
      <w:r w:rsidRPr="004C63C9">
        <w:rPr>
          <w:rFonts w:ascii="Times New Roman" w:eastAsia="標楷體" w:hAnsi="Times New Roman" w:cs="Times New Roman"/>
          <w:bCs/>
          <w:noProof/>
          <w:color w:val="000000"/>
          <w:sz w:val="20"/>
          <w:szCs w:val="36"/>
        </w:rPr>
        <w:t>(81)</w:t>
      </w:r>
      <w:r w:rsidRPr="004C63C9">
        <w:rPr>
          <w:rFonts w:ascii="Times New Roman" w:eastAsia="標楷體" w:hAnsi="Times New Roman" w:cs="Times New Roman"/>
          <w:bCs/>
          <w:noProof/>
          <w:color w:val="000000"/>
          <w:sz w:val="20"/>
          <w:szCs w:val="36"/>
        </w:rPr>
        <w:t>高字第三七八</w:t>
      </w:r>
      <w:r w:rsidRPr="004C63C9">
        <w:rPr>
          <w:rFonts w:ascii="Times New Roman" w:eastAsia="標楷體" w:hAnsi="Times New Roman" w:cs="Times New Roman"/>
          <w:bCs/>
          <w:noProof/>
          <w:color w:val="000000"/>
          <w:sz w:val="20"/>
          <w:szCs w:val="36"/>
        </w:rPr>
        <w:t>0</w:t>
      </w:r>
      <w:r w:rsidRPr="004C63C9">
        <w:rPr>
          <w:rFonts w:ascii="Times New Roman" w:eastAsia="標楷體" w:hAnsi="Times New Roman" w:cs="Times New Roman"/>
          <w:bCs/>
          <w:noProof/>
          <w:color w:val="000000"/>
          <w:sz w:val="20"/>
          <w:szCs w:val="36"/>
        </w:rPr>
        <w:t>二號函核准</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88.12.22</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88</w:t>
      </w:r>
      <w:r w:rsidRPr="004C63C9">
        <w:rPr>
          <w:rFonts w:ascii="Times New Roman" w:eastAsia="標楷體" w:hAnsi="Times New Roman" w:cs="Times New Roman"/>
          <w:bCs/>
          <w:noProof/>
          <w:color w:val="000000"/>
          <w:sz w:val="20"/>
          <w:szCs w:val="36"/>
        </w:rPr>
        <w:t>）高醫教法字第</w:t>
      </w:r>
      <w:r w:rsidRPr="004C63C9">
        <w:rPr>
          <w:rFonts w:ascii="Times New Roman" w:eastAsia="標楷體" w:hAnsi="Times New Roman" w:cs="Times New Roman"/>
          <w:bCs/>
          <w:noProof/>
          <w:color w:val="000000"/>
          <w:sz w:val="20"/>
          <w:szCs w:val="36"/>
        </w:rPr>
        <w:t>00</w:t>
      </w:r>
      <w:r w:rsidRPr="004C63C9">
        <w:rPr>
          <w:rFonts w:ascii="Times New Roman" w:eastAsia="標楷體" w:hAnsi="Times New Roman" w:cs="Times New Roman"/>
          <w:bCs/>
          <w:noProof/>
          <w:color w:val="000000"/>
          <w:sz w:val="20"/>
          <w:szCs w:val="36"/>
        </w:rPr>
        <w:t>一號函頒布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93.10.11</w:t>
      </w:r>
      <w:r w:rsidRPr="004C63C9">
        <w:rPr>
          <w:rFonts w:ascii="Times New Roman" w:eastAsia="標楷體" w:hAnsi="Times New Roman" w:cs="Times New Roman"/>
          <w:bCs/>
          <w:noProof/>
          <w:color w:val="000000"/>
          <w:sz w:val="20"/>
          <w:szCs w:val="36"/>
        </w:rPr>
        <w:t>高醫校法字第</w:t>
      </w:r>
      <w:r w:rsidRPr="004C63C9">
        <w:rPr>
          <w:rFonts w:ascii="Times New Roman" w:eastAsia="標楷體" w:hAnsi="Times New Roman" w:cs="Times New Roman"/>
          <w:bCs/>
          <w:noProof/>
          <w:color w:val="000000"/>
          <w:sz w:val="20"/>
          <w:szCs w:val="36"/>
        </w:rPr>
        <w:t>0930100035</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Chars="2008" w:left="5525" w:rightChars="-73" w:right="-175" w:hangingChars="353" w:hanging="706"/>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96.06.15</w:t>
      </w:r>
      <w:r w:rsidRPr="004C63C9">
        <w:rPr>
          <w:rFonts w:ascii="Times New Roman" w:eastAsia="標楷體" w:hAnsi="Times New Roman" w:cs="Times New Roman"/>
          <w:bCs/>
          <w:noProof/>
          <w:color w:val="000000"/>
          <w:sz w:val="20"/>
          <w:szCs w:val="36"/>
        </w:rPr>
        <w:t>教育部台高（二）字第</w:t>
      </w:r>
      <w:r w:rsidRPr="004C63C9">
        <w:rPr>
          <w:rFonts w:ascii="Times New Roman" w:eastAsia="標楷體" w:hAnsi="Times New Roman" w:cs="Times New Roman"/>
          <w:bCs/>
          <w:noProof/>
          <w:color w:val="000000"/>
          <w:sz w:val="20"/>
          <w:szCs w:val="36"/>
        </w:rPr>
        <w:t>0960081444</w:t>
      </w:r>
      <w:r w:rsidRPr="004C63C9">
        <w:rPr>
          <w:rFonts w:ascii="Times New Roman" w:eastAsia="標楷體" w:hAnsi="Times New Roman" w:cs="Times New Roman"/>
          <w:bCs/>
          <w:noProof/>
          <w:color w:val="000000"/>
          <w:sz w:val="20"/>
          <w:szCs w:val="36"/>
        </w:rPr>
        <w:t>號函同意修正後核定</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96.07.09</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0960005804</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98.02.11</w:t>
      </w:r>
      <w:r w:rsidRPr="004C63C9">
        <w:rPr>
          <w:rFonts w:ascii="Times New Roman" w:eastAsia="標楷體" w:hAnsi="Times New Roman" w:cs="Times New Roman"/>
          <w:bCs/>
          <w:noProof/>
          <w:color w:val="000000"/>
          <w:sz w:val="20"/>
          <w:szCs w:val="36"/>
        </w:rPr>
        <w:t>教育部台高（二）字第</w:t>
      </w:r>
      <w:r w:rsidRPr="004C63C9">
        <w:rPr>
          <w:rFonts w:ascii="Times New Roman" w:eastAsia="標楷體" w:hAnsi="Times New Roman" w:cs="Times New Roman"/>
          <w:bCs/>
          <w:noProof/>
          <w:color w:val="000000"/>
          <w:sz w:val="20"/>
          <w:szCs w:val="36"/>
        </w:rPr>
        <w:t>0980020270</w:t>
      </w:r>
      <w:r w:rsidRPr="004C63C9">
        <w:rPr>
          <w:rFonts w:ascii="Times New Roman" w:eastAsia="標楷體" w:hAnsi="Times New Roman" w:cs="Times New Roman"/>
          <w:bCs/>
          <w:noProof/>
          <w:color w:val="000000"/>
          <w:sz w:val="20"/>
          <w:szCs w:val="36"/>
        </w:rPr>
        <w:t>號函備查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98.02.27</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0981100638</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99.02.10</w:t>
      </w:r>
      <w:r w:rsidRPr="004C63C9">
        <w:rPr>
          <w:rFonts w:ascii="Times New Roman" w:eastAsia="標楷體" w:hAnsi="Times New Roman" w:cs="Times New Roman"/>
          <w:bCs/>
          <w:noProof/>
          <w:color w:val="000000"/>
          <w:sz w:val="20"/>
          <w:szCs w:val="36"/>
        </w:rPr>
        <w:t>教育部台高（二）字第</w:t>
      </w:r>
      <w:r w:rsidRPr="004C63C9">
        <w:rPr>
          <w:rFonts w:ascii="Times New Roman" w:eastAsia="標楷體" w:hAnsi="Times New Roman" w:cs="Times New Roman"/>
          <w:bCs/>
          <w:noProof/>
          <w:color w:val="000000"/>
          <w:sz w:val="20"/>
          <w:szCs w:val="36"/>
        </w:rPr>
        <w:t>0990024622</w:t>
      </w:r>
      <w:r w:rsidRPr="004C63C9">
        <w:rPr>
          <w:rFonts w:ascii="Times New Roman" w:eastAsia="標楷體" w:hAnsi="Times New Roman" w:cs="Times New Roman"/>
          <w:bCs/>
          <w:noProof/>
          <w:color w:val="000000"/>
          <w:sz w:val="20"/>
          <w:szCs w:val="36"/>
        </w:rPr>
        <w:t>號函備查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99.03.16</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0991101098</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99.10.08</w:t>
      </w:r>
      <w:r w:rsidRPr="004C63C9">
        <w:rPr>
          <w:rFonts w:ascii="Times New Roman" w:eastAsia="標楷體" w:hAnsi="Times New Roman" w:cs="Times New Roman"/>
          <w:bCs/>
          <w:noProof/>
          <w:color w:val="000000"/>
          <w:sz w:val="20"/>
          <w:szCs w:val="36"/>
        </w:rPr>
        <w:t>九十九學年度第三次教務會議通過</w:t>
      </w:r>
      <w:r w:rsidRPr="004C63C9">
        <w:rPr>
          <w:rFonts w:ascii="Times New Roman" w:eastAsia="標楷體" w:hAnsi="Times New Roman" w:cs="Times New Roman"/>
          <w:bCs/>
          <w:noProof/>
          <w:color w:val="000000"/>
          <w:sz w:val="20"/>
          <w:szCs w:val="36"/>
        </w:rPr>
        <w:t xml:space="preserve">   </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99.11.02</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0991105596</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100.02.16</w:t>
      </w:r>
      <w:r w:rsidRPr="004C63C9">
        <w:rPr>
          <w:rFonts w:ascii="Times New Roman" w:eastAsia="標楷體" w:hAnsi="Times New Roman" w:cs="Times New Roman"/>
          <w:bCs/>
          <w:noProof/>
          <w:color w:val="000000"/>
          <w:sz w:val="20"/>
          <w:szCs w:val="36"/>
        </w:rPr>
        <w:t>教育部臺高</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二</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字第</w:t>
      </w:r>
      <w:r w:rsidRPr="004C63C9">
        <w:rPr>
          <w:rFonts w:ascii="Times New Roman" w:eastAsia="標楷體" w:hAnsi="Times New Roman" w:cs="Times New Roman"/>
          <w:bCs/>
          <w:noProof/>
          <w:color w:val="000000"/>
          <w:sz w:val="20"/>
          <w:szCs w:val="36"/>
        </w:rPr>
        <w:t>100025548</w:t>
      </w:r>
      <w:r w:rsidRPr="004C63C9">
        <w:rPr>
          <w:rFonts w:ascii="Times New Roman" w:eastAsia="標楷體" w:hAnsi="Times New Roman" w:cs="Times New Roman"/>
          <w:bCs/>
          <w:noProof/>
          <w:color w:val="000000"/>
          <w:sz w:val="20"/>
          <w:szCs w:val="36"/>
        </w:rPr>
        <w:t>號函同意備查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100.03.16</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1001100735</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100.05.03</w:t>
      </w:r>
      <w:r w:rsidRPr="004C63C9">
        <w:rPr>
          <w:rFonts w:ascii="Times New Roman" w:eastAsia="標楷體" w:hAnsi="Times New Roman" w:cs="Times New Roman"/>
          <w:bCs/>
          <w:noProof/>
          <w:color w:val="000000"/>
          <w:sz w:val="20"/>
          <w:szCs w:val="36"/>
        </w:rPr>
        <w:t>九十九學年度第七次教務會議通過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100.06.20</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1001101809</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100.07.14</w:t>
      </w:r>
      <w:r w:rsidRPr="004C63C9">
        <w:rPr>
          <w:rFonts w:ascii="Times New Roman" w:eastAsia="標楷體" w:hAnsi="Times New Roman" w:cs="Times New Roman"/>
          <w:bCs/>
          <w:noProof/>
          <w:color w:val="000000"/>
          <w:sz w:val="20"/>
          <w:szCs w:val="36"/>
        </w:rPr>
        <w:t>教育部臺高</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二</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字第</w:t>
      </w:r>
      <w:r w:rsidRPr="004C63C9">
        <w:rPr>
          <w:rFonts w:ascii="Times New Roman" w:eastAsia="標楷體" w:hAnsi="Times New Roman" w:cs="Times New Roman"/>
          <w:bCs/>
          <w:noProof/>
          <w:color w:val="000000"/>
          <w:sz w:val="20"/>
          <w:szCs w:val="36"/>
        </w:rPr>
        <w:t>1000121449</w:t>
      </w:r>
      <w:r w:rsidRPr="004C63C9">
        <w:rPr>
          <w:rFonts w:ascii="Times New Roman" w:eastAsia="標楷體" w:hAnsi="Times New Roman" w:cs="Times New Roman"/>
          <w:bCs/>
          <w:noProof/>
          <w:color w:val="000000"/>
          <w:sz w:val="20"/>
          <w:szCs w:val="36"/>
        </w:rPr>
        <w:t>號函同意備查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100.08.17</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1001102479</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100.12.14</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OO</w:t>
      </w:r>
      <w:r w:rsidRPr="004C63C9">
        <w:rPr>
          <w:rFonts w:ascii="Times New Roman" w:eastAsia="標楷體" w:hAnsi="Times New Roman" w:cs="Times New Roman"/>
          <w:bCs/>
          <w:noProof/>
          <w:color w:val="000000"/>
          <w:sz w:val="20"/>
          <w:szCs w:val="36"/>
        </w:rPr>
        <w:t>學年度第二次教務會議通過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101.01.05</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1001104063</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101.01.06</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OO</w:t>
      </w:r>
      <w:r w:rsidRPr="004C63C9">
        <w:rPr>
          <w:rFonts w:ascii="Times New Roman" w:eastAsia="標楷體" w:hAnsi="Times New Roman" w:cs="Times New Roman"/>
          <w:bCs/>
          <w:noProof/>
          <w:color w:val="000000"/>
          <w:sz w:val="20"/>
          <w:szCs w:val="36"/>
        </w:rPr>
        <w:t>學年度第三次教務會議通過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101.02.01</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1011100236</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101.02.24</w:t>
      </w:r>
      <w:r w:rsidRPr="004C63C9">
        <w:rPr>
          <w:rFonts w:ascii="Times New Roman" w:eastAsia="標楷體" w:hAnsi="Times New Roman" w:cs="Times New Roman"/>
          <w:bCs/>
          <w:noProof/>
          <w:color w:val="000000"/>
          <w:sz w:val="20"/>
          <w:szCs w:val="36"/>
        </w:rPr>
        <w:t>教育部臺高</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二</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字第</w:t>
      </w:r>
      <w:r w:rsidRPr="004C63C9">
        <w:rPr>
          <w:rFonts w:ascii="Times New Roman" w:eastAsia="標楷體" w:hAnsi="Times New Roman" w:cs="Times New Roman"/>
          <w:bCs/>
          <w:noProof/>
          <w:color w:val="000000"/>
          <w:sz w:val="20"/>
          <w:szCs w:val="36"/>
        </w:rPr>
        <w:t>1010025431</w:t>
      </w:r>
      <w:r w:rsidRPr="004C63C9">
        <w:rPr>
          <w:rFonts w:ascii="Times New Roman" w:eastAsia="標楷體" w:hAnsi="Times New Roman" w:cs="Times New Roman"/>
          <w:bCs/>
          <w:noProof/>
          <w:color w:val="000000"/>
          <w:sz w:val="20"/>
          <w:szCs w:val="36"/>
        </w:rPr>
        <w:t>號函同意備查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101.03.14</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1011100663</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101.12.04</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w:t>
      </w:r>
      <w:r w:rsidRPr="004C63C9">
        <w:rPr>
          <w:rFonts w:ascii="Times New Roman" w:eastAsia="標楷體" w:hAnsi="Times New Roman" w:cs="Times New Roman"/>
          <w:bCs/>
          <w:noProof/>
          <w:color w:val="000000"/>
          <w:sz w:val="20"/>
          <w:szCs w:val="36"/>
        </w:rPr>
        <w:t>一學年度第二次教務會議通過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101.12.22</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1011103564</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102.02.27</w:t>
      </w:r>
      <w:r w:rsidRPr="004C63C9">
        <w:rPr>
          <w:rFonts w:ascii="Times New Roman" w:eastAsia="標楷體" w:hAnsi="Times New Roman" w:cs="Times New Roman"/>
          <w:bCs/>
          <w:noProof/>
          <w:color w:val="000000"/>
          <w:sz w:val="20"/>
          <w:szCs w:val="36"/>
        </w:rPr>
        <w:t>教育部臺高</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二</w:t>
      </w:r>
      <w:r w:rsidRPr="004C63C9">
        <w:rPr>
          <w:rFonts w:ascii="Times New Roman" w:eastAsia="標楷體" w:hAnsi="Times New Roman" w:cs="Times New Roman"/>
          <w:bCs/>
          <w:noProof/>
          <w:color w:val="000000"/>
          <w:sz w:val="20"/>
          <w:szCs w:val="36"/>
        </w:rPr>
        <w:t>)</w:t>
      </w:r>
      <w:r w:rsidRPr="004C63C9">
        <w:rPr>
          <w:rFonts w:ascii="Times New Roman" w:eastAsia="標楷體" w:hAnsi="Times New Roman" w:cs="Times New Roman"/>
          <w:bCs/>
          <w:noProof/>
          <w:color w:val="000000"/>
          <w:sz w:val="20"/>
          <w:szCs w:val="36"/>
        </w:rPr>
        <w:t>字第</w:t>
      </w:r>
      <w:r w:rsidRPr="004C63C9">
        <w:rPr>
          <w:rFonts w:ascii="Times New Roman" w:eastAsia="標楷體" w:hAnsi="Times New Roman" w:cs="Times New Roman"/>
          <w:bCs/>
          <w:noProof/>
          <w:color w:val="000000"/>
          <w:sz w:val="20"/>
          <w:szCs w:val="36"/>
        </w:rPr>
        <w:t>1020024120</w:t>
      </w:r>
      <w:r w:rsidRPr="004C63C9">
        <w:rPr>
          <w:rFonts w:ascii="Times New Roman" w:eastAsia="標楷體" w:hAnsi="Times New Roman" w:cs="Times New Roman"/>
          <w:bCs/>
          <w:noProof/>
          <w:color w:val="000000"/>
          <w:sz w:val="20"/>
          <w:szCs w:val="36"/>
        </w:rPr>
        <w:t>號函同意備查</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102.04.01</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1021100917</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103.04.09</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w:t>
      </w:r>
      <w:r w:rsidRPr="004C63C9">
        <w:rPr>
          <w:rFonts w:ascii="Times New Roman" w:eastAsia="標楷體" w:hAnsi="Times New Roman" w:cs="Times New Roman"/>
          <w:bCs/>
          <w:noProof/>
          <w:color w:val="000000"/>
          <w:sz w:val="20"/>
          <w:szCs w:val="36"/>
        </w:rPr>
        <w:t>二學年度第五次教務會議通過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103.05.02</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1031101359</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104.04.29</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w:t>
      </w:r>
      <w:r w:rsidRPr="004C63C9">
        <w:rPr>
          <w:rFonts w:ascii="Times New Roman" w:eastAsia="標楷體" w:hAnsi="Times New Roman" w:cs="Times New Roman"/>
          <w:bCs/>
          <w:noProof/>
          <w:color w:val="000000"/>
          <w:sz w:val="20"/>
          <w:szCs w:val="36"/>
        </w:rPr>
        <w:t>三學年度第五次教務會議通過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 xml:space="preserve">104.06.03 </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1041101721</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104.09.09</w:t>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w:t>
      </w:r>
      <w:r w:rsidRPr="004C63C9">
        <w:rPr>
          <w:rFonts w:ascii="Times New Roman" w:eastAsia="標楷體" w:hAnsi="Times New Roman" w:cs="Times New Roman"/>
          <w:bCs/>
          <w:noProof/>
          <w:color w:val="000000"/>
          <w:sz w:val="20"/>
          <w:szCs w:val="36"/>
        </w:rPr>
        <w:t>四學年度第一次教務會議修正通過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bCs/>
          <w:noProof/>
          <w:color w:val="000000"/>
          <w:sz w:val="20"/>
          <w:szCs w:val="36"/>
        </w:rPr>
      </w:pPr>
      <w:r w:rsidRPr="004C63C9">
        <w:rPr>
          <w:rFonts w:ascii="Times New Roman" w:eastAsia="標楷體" w:hAnsi="Times New Roman" w:cs="Times New Roman"/>
          <w:bCs/>
          <w:noProof/>
          <w:color w:val="000000"/>
          <w:sz w:val="20"/>
          <w:szCs w:val="36"/>
        </w:rPr>
        <w:t xml:space="preserve">104.10.20 </w:t>
      </w:r>
      <w:r w:rsidRPr="004C63C9">
        <w:rPr>
          <w:rFonts w:ascii="Times New Roman" w:eastAsia="標楷體" w:hAnsi="Times New Roman" w:cs="Times New Roman"/>
          <w:bCs/>
          <w:noProof/>
          <w:color w:val="000000"/>
          <w:sz w:val="20"/>
          <w:szCs w:val="36"/>
        </w:rPr>
        <w:t>高醫教字第</w:t>
      </w:r>
      <w:r w:rsidRPr="004C63C9">
        <w:rPr>
          <w:rFonts w:ascii="Times New Roman" w:eastAsia="標楷體" w:hAnsi="Times New Roman" w:cs="Times New Roman"/>
          <w:bCs/>
          <w:noProof/>
          <w:color w:val="000000"/>
          <w:sz w:val="20"/>
          <w:szCs w:val="36"/>
        </w:rPr>
        <w:t>1041103300</w:t>
      </w:r>
      <w:r w:rsidRPr="004C63C9">
        <w:rPr>
          <w:rFonts w:ascii="Times New Roman" w:eastAsia="標楷體" w:hAnsi="Times New Roman" w:cs="Times New Roman"/>
          <w:bCs/>
          <w:noProof/>
          <w:color w:val="000000"/>
          <w:sz w:val="20"/>
          <w:szCs w:val="36"/>
        </w:rPr>
        <w:t>號函公布</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color w:val="000000"/>
          <w:kern w:val="0"/>
          <w:sz w:val="20"/>
          <w:szCs w:val="16"/>
        </w:rPr>
      </w:pPr>
      <w:r w:rsidRPr="004C63C9">
        <w:rPr>
          <w:rFonts w:ascii="Times New Roman" w:eastAsia="標楷體" w:hAnsi="Times New Roman" w:cs="Times New Roman"/>
          <w:color w:val="000000"/>
          <w:kern w:val="0"/>
          <w:sz w:val="20"/>
          <w:szCs w:val="16"/>
        </w:rPr>
        <w:t>105.05.20</w:t>
      </w:r>
      <w:r w:rsidRPr="004C63C9">
        <w:rPr>
          <w:rFonts w:ascii="Times New Roman" w:eastAsia="標楷體" w:hAnsi="Times New Roman" w:cs="Times New Roman"/>
          <w:color w:val="000000"/>
          <w:kern w:val="0"/>
          <w:sz w:val="20"/>
          <w:szCs w:val="16"/>
        </w:rPr>
        <w:t>一</w:t>
      </w:r>
      <w:r w:rsidRPr="004C63C9">
        <w:rPr>
          <w:rFonts w:ascii="Times New Roman" w:eastAsia="標楷體" w:hAnsi="Times New Roman" w:cs="Times New Roman"/>
          <w:color w:val="000000"/>
          <w:kern w:val="0"/>
          <w:sz w:val="20"/>
          <w:szCs w:val="16"/>
        </w:rPr>
        <w:t>O</w:t>
      </w:r>
      <w:r w:rsidRPr="004C63C9">
        <w:rPr>
          <w:rFonts w:ascii="Times New Roman" w:eastAsia="標楷體" w:hAnsi="Times New Roman" w:cs="Times New Roman"/>
          <w:color w:val="000000"/>
          <w:kern w:val="0"/>
          <w:sz w:val="20"/>
          <w:szCs w:val="16"/>
        </w:rPr>
        <w:t>四學年度第五次教務會議通過</w:t>
      </w:r>
    </w:p>
    <w:p w:rsidR="004C63C9" w:rsidRPr="004C63C9" w:rsidRDefault="004C63C9" w:rsidP="00E23A4B">
      <w:pPr>
        <w:spacing w:line="240" w:lineRule="exact"/>
        <w:ind w:leftChars="2009" w:left="5670" w:rightChars="-73" w:right="-175" w:hangingChars="424" w:hanging="848"/>
        <w:rPr>
          <w:rFonts w:ascii="Times New Roman" w:eastAsia="標楷體" w:hAnsi="Times New Roman" w:cs="Times New Roman"/>
          <w:color w:val="000000"/>
          <w:kern w:val="0"/>
          <w:sz w:val="20"/>
          <w:szCs w:val="16"/>
        </w:rPr>
      </w:pPr>
      <w:r w:rsidRPr="004C63C9">
        <w:rPr>
          <w:rFonts w:ascii="Times New Roman" w:eastAsia="標楷體" w:hAnsi="Times New Roman" w:cs="Times New Roman" w:hint="eastAsia"/>
          <w:color w:val="000000"/>
          <w:kern w:val="0"/>
          <w:sz w:val="20"/>
          <w:szCs w:val="16"/>
        </w:rPr>
        <w:t>105.08.02</w:t>
      </w:r>
      <w:r w:rsidRPr="004C63C9">
        <w:rPr>
          <w:rFonts w:ascii="Times New Roman" w:eastAsia="標楷體" w:hAnsi="Times New Roman" w:cs="Times New Roman" w:hint="eastAsia"/>
          <w:color w:val="000000"/>
          <w:kern w:val="0"/>
          <w:sz w:val="20"/>
          <w:szCs w:val="16"/>
        </w:rPr>
        <w:t>教育部臺教高（二）字第</w:t>
      </w:r>
      <w:r w:rsidRPr="004C63C9">
        <w:rPr>
          <w:rFonts w:ascii="Times New Roman" w:eastAsia="標楷體" w:hAnsi="Times New Roman" w:cs="Times New Roman" w:hint="eastAsia"/>
          <w:color w:val="000000"/>
          <w:kern w:val="0"/>
          <w:sz w:val="20"/>
          <w:szCs w:val="16"/>
        </w:rPr>
        <w:t>1050105828</w:t>
      </w:r>
      <w:r w:rsidRPr="004C63C9">
        <w:rPr>
          <w:rFonts w:ascii="Times New Roman" w:eastAsia="標楷體" w:hAnsi="Times New Roman" w:cs="Times New Roman" w:hint="eastAsia"/>
          <w:color w:val="000000"/>
          <w:kern w:val="0"/>
          <w:sz w:val="20"/>
          <w:szCs w:val="16"/>
        </w:rPr>
        <w:t>號函准予備查第</w:t>
      </w:r>
      <w:r w:rsidRPr="004C63C9">
        <w:rPr>
          <w:rFonts w:ascii="Times New Roman" w:eastAsia="標楷體" w:hAnsi="Times New Roman" w:cs="Times New Roman" w:hint="eastAsia"/>
          <w:color w:val="000000"/>
          <w:kern w:val="0"/>
          <w:sz w:val="20"/>
          <w:szCs w:val="16"/>
        </w:rPr>
        <w:t>3</w:t>
      </w:r>
      <w:r w:rsidRPr="004C63C9">
        <w:rPr>
          <w:rFonts w:ascii="Times New Roman" w:eastAsia="標楷體" w:hAnsi="Times New Roman" w:cs="Times New Roman" w:hint="eastAsia"/>
          <w:color w:val="000000"/>
          <w:kern w:val="0"/>
          <w:sz w:val="20"/>
          <w:szCs w:val="16"/>
        </w:rPr>
        <w:t>、</w:t>
      </w:r>
      <w:r w:rsidRPr="004C63C9">
        <w:rPr>
          <w:rFonts w:ascii="Times New Roman" w:eastAsia="標楷體" w:hAnsi="Times New Roman" w:cs="Times New Roman" w:hint="eastAsia"/>
          <w:color w:val="000000"/>
          <w:kern w:val="0"/>
          <w:sz w:val="20"/>
          <w:szCs w:val="16"/>
        </w:rPr>
        <w:t>5</w:t>
      </w:r>
      <w:r w:rsidRPr="004C63C9">
        <w:rPr>
          <w:rFonts w:ascii="Times New Roman" w:eastAsia="標楷體" w:hAnsi="Times New Roman" w:cs="Times New Roman" w:hint="eastAsia"/>
          <w:color w:val="000000"/>
          <w:kern w:val="0"/>
          <w:sz w:val="20"/>
          <w:szCs w:val="16"/>
        </w:rPr>
        <w:t>、</w:t>
      </w:r>
      <w:r w:rsidRPr="004C63C9">
        <w:rPr>
          <w:rFonts w:ascii="Times New Roman" w:eastAsia="標楷體" w:hAnsi="Times New Roman" w:cs="Times New Roman" w:hint="eastAsia"/>
          <w:color w:val="000000"/>
          <w:kern w:val="0"/>
          <w:sz w:val="20"/>
          <w:szCs w:val="16"/>
        </w:rPr>
        <w:t>7</w:t>
      </w:r>
      <w:r w:rsidRPr="004C63C9">
        <w:rPr>
          <w:rFonts w:ascii="Times New Roman" w:eastAsia="標楷體" w:hAnsi="Times New Roman" w:cs="Times New Roman" w:hint="eastAsia"/>
          <w:color w:val="000000"/>
          <w:kern w:val="0"/>
          <w:sz w:val="20"/>
          <w:szCs w:val="16"/>
        </w:rPr>
        <w:t>、</w:t>
      </w:r>
      <w:r w:rsidRPr="004C63C9">
        <w:rPr>
          <w:rFonts w:ascii="Times New Roman" w:eastAsia="標楷體" w:hAnsi="Times New Roman" w:cs="Times New Roman" w:hint="eastAsia"/>
          <w:color w:val="000000"/>
          <w:kern w:val="0"/>
          <w:sz w:val="20"/>
          <w:szCs w:val="16"/>
        </w:rPr>
        <w:t>8</w:t>
      </w:r>
      <w:r w:rsidRPr="004C63C9">
        <w:rPr>
          <w:rFonts w:ascii="Times New Roman" w:eastAsia="標楷體" w:hAnsi="Times New Roman" w:cs="Times New Roman" w:hint="eastAsia"/>
          <w:color w:val="000000"/>
          <w:kern w:val="0"/>
          <w:sz w:val="20"/>
          <w:szCs w:val="16"/>
        </w:rPr>
        <w:t>、</w:t>
      </w:r>
      <w:r w:rsidRPr="004C63C9">
        <w:rPr>
          <w:rFonts w:ascii="Times New Roman" w:eastAsia="標楷體" w:hAnsi="Times New Roman" w:cs="Times New Roman" w:hint="eastAsia"/>
          <w:color w:val="000000"/>
          <w:kern w:val="0"/>
          <w:sz w:val="20"/>
          <w:szCs w:val="16"/>
        </w:rPr>
        <w:t>9</w:t>
      </w:r>
      <w:r w:rsidRPr="004C63C9">
        <w:rPr>
          <w:rFonts w:ascii="Times New Roman" w:eastAsia="標楷體" w:hAnsi="Times New Roman" w:cs="Times New Roman" w:hint="eastAsia"/>
          <w:color w:val="000000"/>
          <w:kern w:val="0"/>
          <w:sz w:val="20"/>
          <w:szCs w:val="16"/>
        </w:rPr>
        <w:t>、</w:t>
      </w:r>
      <w:r w:rsidRPr="004C63C9">
        <w:rPr>
          <w:rFonts w:ascii="Times New Roman" w:eastAsia="標楷體" w:hAnsi="Times New Roman" w:cs="Times New Roman" w:hint="eastAsia"/>
          <w:color w:val="000000"/>
          <w:kern w:val="0"/>
          <w:sz w:val="20"/>
          <w:szCs w:val="16"/>
        </w:rPr>
        <w:t>12</w:t>
      </w:r>
      <w:r w:rsidRPr="004C63C9">
        <w:rPr>
          <w:rFonts w:ascii="Times New Roman" w:eastAsia="標楷體" w:hAnsi="Times New Roman" w:cs="Times New Roman" w:hint="eastAsia"/>
          <w:color w:val="000000"/>
          <w:kern w:val="0"/>
          <w:sz w:val="20"/>
          <w:szCs w:val="16"/>
        </w:rPr>
        <w:t>條</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color w:val="000000"/>
          <w:kern w:val="0"/>
          <w:sz w:val="20"/>
          <w:szCs w:val="16"/>
        </w:rPr>
      </w:pPr>
      <w:r w:rsidRPr="004C63C9">
        <w:rPr>
          <w:rFonts w:ascii="Times New Roman" w:eastAsia="標楷體" w:hAnsi="Times New Roman" w:cs="Times New Roman"/>
          <w:color w:val="000000"/>
          <w:kern w:val="0"/>
          <w:sz w:val="20"/>
          <w:szCs w:val="16"/>
        </w:rPr>
        <w:t>108.0</w:t>
      </w:r>
      <w:r w:rsidRPr="004C63C9">
        <w:rPr>
          <w:rFonts w:ascii="Times New Roman" w:eastAsia="標楷體" w:hAnsi="Times New Roman" w:cs="Times New Roman" w:hint="eastAsia"/>
          <w:color w:val="000000"/>
          <w:kern w:val="0"/>
          <w:sz w:val="20"/>
          <w:szCs w:val="16"/>
        </w:rPr>
        <w:t>2</w:t>
      </w:r>
      <w:r w:rsidRPr="004C63C9">
        <w:rPr>
          <w:rFonts w:ascii="Times New Roman" w:eastAsia="標楷體" w:hAnsi="Times New Roman" w:cs="Times New Roman"/>
          <w:color w:val="000000"/>
          <w:kern w:val="0"/>
          <w:sz w:val="20"/>
          <w:szCs w:val="16"/>
        </w:rPr>
        <w:t>.</w:t>
      </w:r>
      <w:r w:rsidRPr="004C63C9">
        <w:rPr>
          <w:rFonts w:ascii="Times New Roman" w:eastAsia="標楷體" w:hAnsi="Times New Roman" w:cs="Times New Roman" w:hint="eastAsia"/>
          <w:color w:val="000000"/>
          <w:kern w:val="0"/>
          <w:sz w:val="20"/>
          <w:szCs w:val="16"/>
        </w:rPr>
        <w:t>13</w:t>
      </w:r>
      <w:r w:rsidRPr="004C63C9">
        <w:rPr>
          <w:rFonts w:ascii="Times New Roman" w:eastAsia="標楷體" w:hAnsi="Times New Roman" w:cs="Times New Roman"/>
          <w:color w:val="000000"/>
          <w:kern w:val="0"/>
          <w:sz w:val="20"/>
          <w:szCs w:val="16"/>
        </w:rPr>
        <w:tab/>
      </w:r>
      <w:r w:rsidRPr="004C63C9">
        <w:rPr>
          <w:rFonts w:ascii="Times New Roman" w:eastAsia="標楷體" w:hAnsi="Times New Roman" w:cs="Times New Roman"/>
          <w:bCs/>
          <w:noProof/>
          <w:color w:val="000000"/>
          <w:sz w:val="20"/>
          <w:szCs w:val="36"/>
        </w:rPr>
        <w:t>一</w:t>
      </w:r>
      <w:r w:rsidRPr="004C63C9">
        <w:rPr>
          <w:rFonts w:ascii="Times New Roman" w:eastAsia="標楷體" w:hAnsi="Times New Roman" w:cs="Times New Roman"/>
          <w:bCs/>
          <w:noProof/>
          <w:color w:val="000000"/>
          <w:sz w:val="20"/>
          <w:szCs w:val="36"/>
        </w:rPr>
        <w:t>O</w:t>
      </w:r>
      <w:r w:rsidRPr="004C63C9">
        <w:rPr>
          <w:rFonts w:ascii="Times New Roman" w:eastAsia="標楷體" w:hAnsi="Times New Roman" w:cs="Times New Roman" w:hint="eastAsia"/>
          <w:bCs/>
          <w:noProof/>
          <w:color w:val="000000"/>
          <w:sz w:val="20"/>
          <w:szCs w:val="36"/>
        </w:rPr>
        <w:t>七</w:t>
      </w:r>
      <w:r w:rsidRPr="004C63C9">
        <w:rPr>
          <w:rFonts w:ascii="Times New Roman" w:eastAsia="標楷體" w:hAnsi="Times New Roman" w:cs="Times New Roman"/>
          <w:color w:val="000000"/>
          <w:kern w:val="0"/>
          <w:sz w:val="20"/>
          <w:szCs w:val="16"/>
        </w:rPr>
        <w:t>學年度第</w:t>
      </w:r>
      <w:r w:rsidRPr="004C63C9">
        <w:rPr>
          <w:rFonts w:ascii="Times New Roman" w:eastAsia="標楷體" w:hAnsi="Times New Roman" w:cs="Times New Roman" w:hint="eastAsia"/>
          <w:color w:val="000000"/>
          <w:kern w:val="0"/>
          <w:sz w:val="20"/>
          <w:szCs w:val="16"/>
        </w:rPr>
        <w:t>三</w:t>
      </w:r>
      <w:r w:rsidRPr="004C63C9">
        <w:rPr>
          <w:rFonts w:ascii="Times New Roman" w:eastAsia="標楷體" w:hAnsi="Times New Roman" w:cs="Times New Roman"/>
          <w:color w:val="000000"/>
          <w:kern w:val="0"/>
          <w:sz w:val="20"/>
          <w:szCs w:val="16"/>
        </w:rPr>
        <w:t>次教務會議通過</w:t>
      </w:r>
    </w:p>
    <w:p w:rsidR="004C63C9" w:rsidRPr="004C63C9" w:rsidRDefault="004C63C9" w:rsidP="004C63C9">
      <w:pPr>
        <w:spacing w:line="240" w:lineRule="exact"/>
        <w:ind w:left="6" w:rightChars="-119" w:right="-286" w:firstLineChars="2407" w:firstLine="4814"/>
        <w:rPr>
          <w:rFonts w:ascii="Times New Roman" w:eastAsia="標楷體" w:hAnsi="Times New Roman" w:cs="Times New Roman"/>
          <w:color w:val="000000"/>
          <w:kern w:val="0"/>
          <w:sz w:val="20"/>
          <w:szCs w:val="16"/>
        </w:rPr>
      </w:pPr>
      <w:r w:rsidRPr="004C63C9">
        <w:rPr>
          <w:rFonts w:ascii="Times New Roman" w:eastAsia="標楷體" w:hAnsi="Times New Roman" w:cs="Times New Roman"/>
          <w:color w:val="000000"/>
          <w:kern w:val="0"/>
          <w:sz w:val="20"/>
          <w:szCs w:val="16"/>
        </w:rPr>
        <w:t xml:space="preserve">108.03.20 </w:t>
      </w:r>
      <w:r w:rsidRPr="004C63C9">
        <w:rPr>
          <w:rFonts w:ascii="Times New Roman" w:eastAsia="標楷體" w:hAnsi="Times New Roman" w:cs="Times New Roman" w:hint="eastAsia"/>
          <w:color w:val="000000"/>
          <w:kern w:val="0"/>
          <w:sz w:val="20"/>
          <w:szCs w:val="16"/>
        </w:rPr>
        <w:t>高醫教字第</w:t>
      </w:r>
      <w:r w:rsidRPr="004C63C9">
        <w:rPr>
          <w:rFonts w:ascii="Times New Roman" w:eastAsia="標楷體" w:hAnsi="Times New Roman" w:cs="Times New Roman" w:hint="eastAsia"/>
          <w:color w:val="000000"/>
          <w:kern w:val="0"/>
          <w:sz w:val="20"/>
          <w:szCs w:val="16"/>
        </w:rPr>
        <w:t>1081100959</w:t>
      </w:r>
      <w:r w:rsidRPr="004C63C9">
        <w:rPr>
          <w:rFonts w:ascii="Times New Roman" w:eastAsia="標楷體" w:hAnsi="Times New Roman" w:cs="Times New Roman" w:hint="eastAsia"/>
          <w:color w:val="000000"/>
          <w:kern w:val="0"/>
          <w:sz w:val="20"/>
          <w:szCs w:val="16"/>
        </w:rPr>
        <w:t>號函公布</w:t>
      </w:r>
    </w:p>
    <w:p w:rsidR="004C63C9" w:rsidRPr="00630C99" w:rsidRDefault="00B75180" w:rsidP="00630C99">
      <w:pPr>
        <w:spacing w:line="240" w:lineRule="exact"/>
        <w:ind w:left="6" w:rightChars="-119" w:right="-286" w:firstLineChars="2407" w:firstLine="4814"/>
        <w:rPr>
          <w:rFonts w:ascii="Times New Roman" w:eastAsia="標楷體" w:hAnsi="Times New Roman" w:cs="Times New Roman"/>
          <w:color w:val="000000"/>
          <w:kern w:val="0"/>
          <w:sz w:val="20"/>
          <w:szCs w:val="16"/>
        </w:rPr>
      </w:pPr>
      <w:r w:rsidRPr="00630C99">
        <w:rPr>
          <w:rFonts w:ascii="Times New Roman" w:eastAsia="標楷體" w:hAnsi="Times New Roman" w:cs="Times New Roman" w:hint="eastAsia"/>
          <w:color w:val="000000"/>
          <w:kern w:val="0"/>
          <w:sz w:val="20"/>
          <w:szCs w:val="16"/>
        </w:rPr>
        <w:t xml:space="preserve">108.08.08 </w:t>
      </w:r>
      <w:r w:rsidRPr="00630C99">
        <w:rPr>
          <w:rFonts w:ascii="Times New Roman" w:eastAsia="標楷體" w:hAnsi="Times New Roman" w:cs="Times New Roman" w:hint="eastAsia"/>
          <w:color w:val="000000"/>
          <w:kern w:val="0"/>
          <w:sz w:val="20"/>
          <w:szCs w:val="16"/>
        </w:rPr>
        <w:t>臺教高</w:t>
      </w:r>
      <w:r w:rsidRPr="00630C99">
        <w:rPr>
          <w:rFonts w:ascii="Times New Roman" w:eastAsia="標楷體" w:hAnsi="Times New Roman" w:cs="Times New Roman" w:hint="eastAsia"/>
          <w:color w:val="000000"/>
          <w:kern w:val="0"/>
          <w:sz w:val="20"/>
          <w:szCs w:val="16"/>
        </w:rPr>
        <w:t>(</w:t>
      </w:r>
      <w:r w:rsidRPr="00630C99">
        <w:rPr>
          <w:rFonts w:ascii="Times New Roman" w:eastAsia="標楷體" w:hAnsi="Times New Roman" w:cs="Times New Roman" w:hint="eastAsia"/>
          <w:color w:val="000000"/>
          <w:kern w:val="0"/>
          <w:sz w:val="20"/>
          <w:szCs w:val="16"/>
        </w:rPr>
        <w:t>二</w:t>
      </w:r>
      <w:r w:rsidRPr="00630C99">
        <w:rPr>
          <w:rFonts w:ascii="Times New Roman" w:eastAsia="標楷體" w:hAnsi="Times New Roman" w:cs="Times New Roman" w:hint="eastAsia"/>
          <w:color w:val="000000"/>
          <w:kern w:val="0"/>
          <w:sz w:val="20"/>
          <w:szCs w:val="16"/>
        </w:rPr>
        <w:t>)</w:t>
      </w:r>
      <w:r w:rsidRPr="00630C99">
        <w:rPr>
          <w:rFonts w:ascii="Times New Roman" w:eastAsia="標楷體" w:hAnsi="Times New Roman" w:cs="Times New Roman" w:hint="eastAsia"/>
          <w:color w:val="000000"/>
          <w:kern w:val="0"/>
          <w:sz w:val="20"/>
          <w:szCs w:val="16"/>
        </w:rPr>
        <w:t>字第</w:t>
      </w:r>
      <w:r w:rsidRPr="00630C99">
        <w:rPr>
          <w:rFonts w:ascii="Times New Roman" w:eastAsia="標楷體" w:hAnsi="Times New Roman" w:cs="Times New Roman" w:hint="eastAsia"/>
          <w:color w:val="000000"/>
          <w:kern w:val="0"/>
          <w:sz w:val="20"/>
          <w:szCs w:val="16"/>
        </w:rPr>
        <w:t>1080110230</w:t>
      </w:r>
      <w:r w:rsidRPr="00630C99">
        <w:rPr>
          <w:rFonts w:ascii="Times New Roman" w:eastAsia="標楷體" w:hAnsi="Times New Roman" w:cs="Times New Roman" w:hint="eastAsia"/>
          <w:color w:val="000000"/>
          <w:kern w:val="0"/>
          <w:sz w:val="20"/>
          <w:szCs w:val="16"/>
        </w:rPr>
        <w:t>號函同意備查</w:t>
      </w:r>
    </w:p>
    <w:p w:rsidR="00630C99" w:rsidRPr="00630C99" w:rsidRDefault="00630C99" w:rsidP="00630C99">
      <w:pPr>
        <w:spacing w:afterLines="50" w:after="180" w:line="240" w:lineRule="exact"/>
        <w:ind w:left="6" w:rightChars="-119" w:right="-286" w:firstLineChars="2407" w:firstLine="4814"/>
        <w:rPr>
          <w:rFonts w:ascii="Times New Roman" w:eastAsia="標楷體" w:hAnsi="Times New Roman" w:cs="Times New Roman" w:hint="eastAsia"/>
          <w:color w:val="000000"/>
          <w:kern w:val="0"/>
          <w:sz w:val="20"/>
          <w:szCs w:val="16"/>
        </w:rPr>
      </w:pPr>
      <w:r w:rsidRPr="00630C99">
        <w:rPr>
          <w:rFonts w:ascii="Times New Roman" w:eastAsia="標楷體" w:hAnsi="Times New Roman" w:cs="Times New Roman" w:hint="eastAsia"/>
          <w:color w:val="000000"/>
          <w:kern w:val="0"/>
          <w:sz w:val="20"/>
          <w:szCs w:val="16"/>
        </w:rPr>
        <w:t>108.09.09</w:t>
      </w:r>
      <w:r w:rsidRPr="004C63C9">
        <w:rPr>
          <w:rFonts w:ascii="Times New Roman" w:eastAsia="標楷體" w:hAnsi="Times New Roman" w:cs="Times New Roman" w:hint="eastAsia"/>
          <w:color w:val="000000"/>
          <w:kern w:val="0"/>
          <w:sz w:val="20"/>
          <w:szCs w:val="16"/>
        </w:rPr>
        <w:t>高醫教字第</w:t>
      </w:r>
      <w:bookmarkStart w:id="0" w:name="_GoBack"/>
      <w:r>
        <w:rPr>
          <w:rFonts w:ascii="Times New Roman" w:eastAsia="標楷體" w:hAnsi="Times New Roman" w:cs="Times New Roman"/>
          <w:color w:val="000000"/>
          <w:kern w:val="0"/>
          <w:sz w:val="20"/>
          <w:szCs w:val="16"/>
        </w:rPr>
        <w:t>1081102986</w:t>
      </w:r>
      <w:bookmarkEnd w:id="0"/>
      <w:r w:rsidRPr="004C63C9">
        <w:rPr>
          <w:rFonts w:ascii="Times New Roman" w:eastAsia="標楷體" w:hAnsi="Times New Roman" w:cs="Times New Roman" w:hint="eastAsia"/>
          <w:color w:val="000000"/>
          <w:kern w:val="0"/>
          <w:sz w:val="20"/>
          <w:szCs w:val="16"/>
        </w:rPr>
        <w:t>號函公布</w:t>
      </w:r>
    </w:p>
    <w:tbl>
      <w:tblPr>
        <w:tblW w:w="0" w:type="auto"/>
        <w:jc w:val="center"/>
        <w:tblLook w:val="04A0" w:firstRow="1" w:lastRow="0" w:firstColumn="1" w:lastColumn="0" w:noHBand="0" w:noVBand="1"/>
      </w:tblPr>
      <w:tblGrid>
        <w:gridCol w:w="1163"/>
        <w:gridCol w:w="8583"/>
      </w:tblGrid>
      <w:tr w:rsidR="004C63C9" w:rsidRPr="00630C99" w:rsidTr="007B642F">
        <w:trPr>
          <w:jc w:val="center"/>
        </w:trPr>
        <w:tc>
          <w:tcPr>
            <w:tcW w:w="1217" w:type="dxa"/>
          </w:tcPr>
          <w:p w:rsidR="004C63C9" w:rsidRPr="00630C99" w:rsidRDefault="004C63C9" w:rsidP="004C63C9">
            <w:pPr>
              <w:spacing w:after="120"/>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w:t>
            </w:r>
            <w:r w:rsidRPr="00630C99">
              <w:rPr>
                <w:rFonts w:ascii="Times New Roman" w:eastAsia="標楷體" w:hAnsi="Times New Roman" w:cs="Times New Roman"/>
                <w:color w:val="000000"/>
              </w:rPr>
              <w:t>條</w:t>
            </w:r>
            <w:r w:rsidRPr="00630C99">
              <w:rPr>
                <w:rFonts w:ascii="Times New Roman" w:eastAsia="標楷體" w:hAnsi="Times New Roman" w:cs="Times New Roman"/>
                <w:color w:val="000000"/>
              </w:rPr>
              <w:t xml:space="preserve">  </w:t>
            </w:r>
          </w:p>
        </w:tc>
        <w:tc>
          <w:tcPr>
            <w:tcW w:w="9152" w:type="dxa"/>
          </w:tcPr>
          <w:p w:rsidR="004C63C9" w:rsidRPr="00630C99" w:rsidRDefault="004C63C9" w:rsidP="004C63C9">
            <w:pPr>
              <w:tabs>
                <w:tab w:val="center" w:pos="4153"/>
                <w:tab w:val="right" w:pos="8306"/>
              </w:tabs>
              <w:ind w:leftChars="-8" w:left="-19" w:firstLineChars="7" w:firstLine="17"/>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高雄醫學大學（以下簡稱本校）</w:t>
            </w:r>
            <w:r w:rsidRPr="00630C99">
              <w:rPr>
                <w:rFonts w:ascii="Times New Roman" w:eastAsia="標楷體" w:hAnsi="Times New Roman" w:cs="Times New Roman" w:hint="eastAsia"/>
                <w:color w:val="000000"/>
                <w:kern w:val="0"/>
                <w:u w:val="single"/>
              </w:rPr>
              <w:t>為</w:t>
            </w:r>
            <w:r w:rsidRPr="00630C99">
              <w:rPr>
                <w:rFonts w:ascii="Times New Roman" w:eastAsia="標楷體" w:hAnsi="Times New Roman" w:cs="Times New Roman"/>
                <w:color w:val="000000"/>
                <w:kern w:val="0"/>
                <w:u w:val="single"/>
              </w:rPr>
              <w:t>辦理學生學分抵免</w:t>
            </w:r>
            <w:r w:rsidRPr="00630C99">
              <w:rPr>
                <w:rFonts w:ascii="Times New Roman" w:eastAsia="標楷體" w:hAnsi="Times New Roman" w:cs="Times New Roman" w:hint="eastAsia"/>
                <w:color w:val="000000"/>
                <w:kern w:val="0"/>
                <w:u w:val="single"/>
              </w:rPr>
              <w:t>事宜</w:t>
            </w:r>
            <w:r w:rsidRPr="00630C99">
              <w:rPr>
                <w:rFonts w:ascii="Times New Roman" w:eastAsia="標楷體" w:hAnsi="Times New Roman" w:cs="Times New Roman"/>
                <w:color w:val="000000"/>
                <w:kern w:val="0"/>
                <w:u w:val="single"/>
              </w:rPr>
              <w:t>，</w:t>
            </w:r>
            <w:r w:rsidRPr="00630C99">
              <w:rPr>
                <w:rFonts w:ascii="Times New Roman" w:eastAsia="標楷體" w:hAnsi="Times New Roman" w:cs="Times New Roman" w:hint="eastAsia"/>
                <w:color w:val="000000"/>
                <w:kern w:val="0"/>
                <w:u w:val="single"/>
              </w:rPr>
              <w:t>並</w:t>
            </w:r>
            <w:r w:rsidRPr="00630C99">
              <w:rPr>
                <w:rFonts w:ascii="Times New Roman" w:eastAsia="標楷體" w:hAnsi="Times New Roman" w:cs="Times New Roman"/>
                <w:color w:val="000000"/>
              </w:rPr>
              <w:t>依據大學法第二十八條及本校學則第二十一條訂定本辦法。</w:t>
            </w:r>
          </w:p>
        </w:tc>
      </w:tr>
      <w:tr w:rsidR="004C63C9" w:rsidRPr="00630C99" w:rsidTr="007B642F">
        <w:trPr>
          <w:jc w:val="center"/>
        </w:trPr>
        <w:tc>
          <w:tcPr>
            <w:tcW w:w="1217" w:type="dxa"/>
          </w:tcPr>
          <w:p w:rsidR="004C63C9" w:rsidRPr="00630C99" w:rsidRDefault="004C63C9" w:rsidP="004C63C9">
            <w:pPr>
              <w:spacing w:after="120"/>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2</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下列學生得申請抵免學分：</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hint="eastAsia"/>
                <w:color w:val="000000"/>
                <w:kern w:val="0"/>
                <w:u w:val="single"/>
              </w:rPr>
              <w:t>跨校</w:t>
            </w:r>
            <w:r w:rsidRPr="00630C99">
              <w:rPr>
                <w:rFonts w:ascii="Times New Roman" w:eastAsia="標楷體" w:hAnsi="Times New Roman" w:cs="Times New Roman"/>
                <w:color w:val="000000"/>
                <w:kern w:val="0"/>
              </w:rPr>
              <w:t>轉系（所）生。</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新生（含重考或重新申請入學者）。</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依照法令規定准許先修讀學分後考取修讀學位者。</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碩士在職專班研究生。</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經本校核准修讀雙聯學制，修習之科目學分持有證明者。</w:t>
            </w:r>
          </w:p>
          <w:p w:rsidR="004C63C9" w:rsidRPr="00630C99" w:rsidRDefault="004C63C9" w:rsidP="004C63C9">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lastRenderedPageBreak/>
              <w:t>海外中五學制畢（結）業生，以同等學力資格入學之新生。</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3</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學生抵免學分多寡與轉</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編</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入年級配合規定如下：</w:t>
            </w:r>
          </w:p>
          <w:p w:rsidR="004C63C9" w:rsidRPr="00630C99" w:rsidRDefault="004C63C9" w:rsidP="004C63C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1" w:hanging="591"/>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hint="eastAsia"/>
                <w:color w:val="000000"/>
                <w:kern w:val="0"/>
                <w:u w:val="single"/>
              </w:rPr>
              <w:t>跨校</w:t>
            </w:r>
            <w:r w:rsidRPr="00630C99">
              <w:rPr>
                <w:rFonts w:ascii="Times New Roman" w:eastAsia="標楷體" w:hAnsi="Times New Roman" w:cs="Times New Roman"/>
                <w:color w:val="000000"/>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4C63C9" w:rsidRPr="00630C99" w:rsidRDefault="004C63C9" w:rsidP="004C63C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轉所生抵免學分總數以轉入該所一年級應修學分總數為原則。</w:t>
            </w:r>
          </w:p>
          <w:p w:rsidR="004C63C9" w:rsidRPr="00630C99" w:rsidRDefault="004C63C9" w:rsidP="004C63C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不包括延長年限</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修畢轉入學系最低畢業學分數；否則，得申請降級轉入二年級。</w:t>
            </w:r>
          </w:p>
          <w:p w:rsidR="004C63C9" w:rsidRPr="00630C99" w:rsidRDefault="004C63C9" w:rsidP="004C63C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轉學生自轉入年級起，每學期至少應修習學分數不得減少。</w:t>
            </w:r>
          </w:p>
          <w:p w:rsidR="004C63C9" w:rsidRPr="00630C99" w:rsidRDefault="004C63C9" w:rsidP="004C63C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符合第二條第三、四、六、七款者，在不變更修業年限及學期應修學分數之原則下，得酌情抵免，抵免學分數大學新生以不超過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各系應修畢業學分之四分之ㄧ，研究生（不含碩士在職專班）不超過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各系所應修畢業學分之三分之二</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不含論文</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為限，通過本校學</w:t>
            </w:r>
            <w:r w:rsidRPr="00630C99">
              <w:rPr>
                <w:rFonts w:ascii="Times New Roman" w:eastAsia="標楷體" w:hAnsi="Times New Roman" w:cs="Times New Roman" w:hint="eastAsia"/>
                <w:color w:val="000000"/>
                <w:kern w:val="0"/>
              </w:rPr>
              <w:t>士</w:t>
            </w:r>
            <w:r w:rsidRPr="00630C99">
              <w:rPr>
                <w:rFonts w:ascii="Times New Roman" w:eastAsia="標楷體" w:hAnsi="Times New Roman" w:cs="Times New Roman"/>
                <w:color w:val="000000"/>
                <w:kern w:val="0"/>
              </w:rPr>
              <w:t>班學生修讀碩士班課程之預備研究生，不在此限。</w:t>
            </w:r>
          </w:p>
          <w:p w:rsidR="004C63C9" w:rsidRPr="00630C99" w:rsidRDefault="004C63C9" w:rsidP="004C63C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符合第二條第五款者，依第十一條規定辦理。</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4</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抵免學分之範圍如下：</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必修學分（含基礎通識科目）。</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選修學分（含相關科目及博雅通識科目）。</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輔系學分（含轉系或轉學而互換主、輔系者）。</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雙主修（學位）學分。</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推廣教育學分（含我國大學校院赴境外開設之推廣教育學分班）。</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海外中五學制應屆畢（結）業生，已修讀經教育部認可之當地大學校院開設之大學先修課程。</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五專制專科學系畢（結）業生，僅得抵免四年級（含）以上科目。</w:t>
            </w:r>
          </w:p>
          <w:p w:rsidR="004C63C9" w:rsidRPr="00630C99" w:rsidRDefault="004C63C9" w:rsidP="004C63C9">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tc>
      </w:tr>
      <w:tr w:rsidR="004C63C9" w:rsidRPr="00630C99" w:rsidTr="007B642F">
        <w:trPr>
          <w:jc w:val="center"/>
        </w:trPr>
        <w:tc>
          <w:tcPr>
            <w:tcW w:w="1217" w:type="dxa"/>
          </w:tcPr>
          <w:p w:rsidR="004C63C9" w:rsidRPr="00630C99" w:rsidRDefault="004C63C9" w:rsidP="004C63C9">
            <w:pPr>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5</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抵免學分之原則規定如下：</w:t>
            </w:r>
          </w:p>
          <w:p w:rsidR="004C63C9" w:rsidRPr="00630C99" w:rsidRDefault="004C63C9" w:rsidP="004C63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科目名稱、學分數及內容相同者</w:t>
            </w:r>
            <w:r w:rsidRPr="00630C99">
              <w:rPr>
                <w:rFonts w:ascii="Times New Roman" w:eastAsia="標楷體" w:hAnsi="Times New Roman" w:cs="Times New Roman" w:hint="eastAsia"/>
                <w:color w:val="000000"/>
                <w:kern w:val="0"/>
                <w:szCs w:val="24"/>
                <w:u w:val="single"/>
                <w:lang w:val="x-none"/>
              </w:rPr>
              <w:t>，</w:t>
            </w:r>
            <w:r w:rsidRPr="00630C99">
              <w:rPr>
                <w:rFonts w:ascii="Times New Roman" w:eastAsia="標楷體" w:hAnsi="Times New Roman" w:cs="Times New Roman"/>
                <w:color w:val="000000"/>
                <w:kern w:val="0"/>
                <w:szCs w:val="24"/>
                <w:u w:val="single"/>
                <w:lang w:val="x-none" w:eastAsia="x-none"/>
              </w:rPr>
              <w:t>學生應提供</w:t>
            </w:r>
            <w:r w:rsidRPr="00630C99">
              <w:rPr>
                <w:rFonts w:ascii="Times New Roman" w:eastAsia="標楷體" w:hAnsi="Times New Roman" w:cs="Times New Roman" w:hint="eastAsia"/>
                <w:color w:val="000000"/>
                <w:kern w:val="0"/>
                <w:szCs w:val="24"/>
                <w:u w:val="single"/>
                <w:lang w:val="x-none"/>
              </w:rPr>
              <w:t>課程大綱、進度表等</w:t>
            </w:r>
            <w:r w:rsidRPr="00630C99">
              <w:rPr>
                <w:rFonts w:ascii="Times New Roman" w:eastAsia="標楷體" w:hAnsi="Times New Roman" w:cs="Times New Roman"/>
                <w:color w:val="000000"/>
                <w:kern w:val="0"/>
                <w:szCs w:val="24"/>
                <w:u w:val="single"/>
                <w:lang w:val="x-none" w:eastAsia="x-none"/>
              </w:rPr>
              <w:t>相關課程資料，由授課教師及系所主任審核認定。</w:t>
            </w:r>
          </w:p>
          <w:p w:rsidR="004C63C9" w:rsidRPr="00630C99" w:rsidRDefault="004C63C9" w:rsidP="004C63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科目名稱及學分數不同而內容相同者；科目名稱、學分數及內容不同，而性質相同者，學生應提供</w:t>
            </w:r>
            <w:r w:rsidRPr="00630C99">
              <w:rPr>
                <w:rFonts w:ascii="Times New Roman" w:eastAsia="標楷體" w:hAnsi="Times New Roman" w:cs="Times New Roman" w:hint="eastAsia"/>
                <w:color w:val="000000"/>
                <w:kern w:val="0"/>
                <w:szCs w:val="24"/>
                <w:u w:val="single"/>
                <w:lang w:val="x-none"/>
              </w:rPr>
              <w:t>課程大綱、進度表等</w:t>
            </w:r>
            <w:r w:rsidRPr="00630C99">
              <w:rPr>
                <w:rFonts w:ascii="Times New Roman" w:eastAsia="標楷體" w:hAnsi="Times New Roman" w:cs="Times New Roman"/>
                <w:color w:val="000000"/>
                <w:kern w:val="0"/>
                <w:szCs w:val="24"/>
                <w:lang w:val="x-none" w:eastAsia="x-none"/>
              </w:rPr>
              <w:t>相關課程資料，由授課教師及系所主任審核認定。</w:t>
            </w:r>
          </w:p>
          <w:p w:rsidR="004C63C9" w:rsidRPr="00630C99" w:rsidRDefault="004C63C9" w:rsidP="004C63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通識科目之抵免，依本校通識教育中心之課程規劃為依據，通識教育中心學生抵免學分要點另訂之。</w:t>
            </w:r>
          </w:p>
          <w:p w:rsidR="004C63C9" w:rsidRPr="00630C99" w:rsidRDefault="004C63C9" w:rsidP="004C63C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線上教學課程之抵免，需經申請並由授課教師及系所主任審核認定後，酌情抵免。</w:t>
            </w:r>
          </w:p>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前第一、二款所列之專業科目為最近七學年度內所修學分方得抵免，必要時經甄</w:t>
            </w:r>
            <w:r w:rsidRPr="00630C99">
              <w:rPr>
                <w:rFonts w:ascii="Times New Roman" w:eastAsia="標楷體" w:hAnsi="Times New Roman" w:cs="Times New Roman"/>
                <w:color w:val="000000"/>
              </w:rPr>
              <w:lastRenderedPageBreak/>
              <w:t>試通過後方可抵免，其他科目不在此限。</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6</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不同學分互抵後之處理，規定如下：</w:t>
            </w:r>
          </w:p>
          <w:p w:rsidR="004C63C9" w:rsidRPr="00630C99" w:rsidRDefault="004C63C9" w:rsidP="004C63C9">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以多抵少者：抵免後，以少學分登記。</w:t>
            </w:r>
          </w:p>
          <w:p w:rsidR="004C63C9" w:rsidRPr="00630C99" w:rsidRDefault="004C63C9" w:rsidP="004C63C9">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以少抵多者：抵免部份學分後，所缺學分應由就讀學系或授課單位指定補修科目，以補足所差之學分，</w:t>
            </w:r>
            <w:r w:rsidRPr="00630C99">
              <w:rPr>
                <w:rFonts w:ascii="Times New Roman" w:eastAsia="標楷體" w:hAnsi="Times New Roman" w:cs="Times New Roman"/>
                <w:color w:val="000000"/>
                <w:kern w:val="0"/>
                <w:szCs w:val="24"/>
                <w:u w:val="single"/>
                <w:lang w:val="x-none" w:eastAsia="x-none"/>
              </w:rPr>
              <w:t>若無</w:t>
            </w:r>
            <w:r w:rsidRPr="00630C99">
              <w:rPr>
                <w:rFonts w:ascii="Times New Roman" w:eastAsia="標楷體" w:hAnsi="Times New Roman" w:cs="Times New Roman" w:hint="eastAsia"/>
                <w:color w:val="000000"/>
                <w:kern w:val="0"/>
                <w:szCs w:val="24"/>
                <w:u w:val="single"/>
                <w:lang w:val="x-none" w:eastAsia="x-none"/>
              </w:rPr>
              <w:t>科目名稱相同、內涵或性質相近之科目可補修者</w:t>
            </w:r>
            <w:r w:rsidRPr="00630C99">
              <w:rPr>
                <w:rFonts w:ascii="Times New Roman" w:eastAsia="標楷體" w:hAnsi="Times New Roman" w:cs="Times New Roman"/>
                <w:color w:val="000000"/>
                <w:kern w:val="0"/>
                <w:szCs w:val="24"/>
                <w:lang w:val="x-none" w:eastAsia="x-none"/>
              </w:rPr>
              <w:t>，不得抵免。</w:t>
            </w:r>
          </w:p>
        </w:tc>
      </w:tr>
      <w:tr w:rsidR="004C63C9" w:rsidRPr="00630C99" w:rsidTr="007B642F">
        <w:trPr>
          <w:jc w:val="center"/>
        </w:trPr>
        <w:tc>
          <w:tcPr>
            <w:tcW w:w="1217" w:type="dxa"/>
          </w:tcPr>
          <w:p w:rsidR="004C63C9" w:rsidRPr="00630C99" w:rsidRDefault="004C63C9" w:rsidP="004C63C9">
            <w:pPr>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7</w:t>
            </w:r>
            <w:r w:rsidRPr="00630C99">
              <w:rPr>
                <w:rFonts w:ascii="Times New Roman" w:eastAsia="標楷體" w:hAnsi="Times New Roman" w:cs="Times New Roman"/>
                <w:color w:val="000000"/>
              </w:rPr>
              <w:t>條</w:t>
            </w:r>
          </w:p>
        </w:tc>
        <w:tc>
          <w:tcPr>
            <w:tcW w:w="9152" w:type="dxa"/>
          </w:tcPr>
          <w:p w:rsidR="004C63C9" w:rsidRPr="00630C99" w:rsidRDefault="004C63C9" w:rsidP="004C63C9">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抵免學分之申請，應於入</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轉</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學當學期加、退選日期截止前辦理完竣，以辦理一次為原則，惟修讀雙聯學制之學生應於修業年限前提出申請。</w:t>
            </w:r>
          </w:p>
          <w:p w:rsidR="004C63C9" w:rsidRPr="00630C99" w:rsidRDefault="004C63C9" w:rsidP="004C63C9">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申請學生須填具抵免學分表，並檢附原校修讀之成績單</w:t>
            </w:r>
            <w:r w:rsidRPr="00630C99">
              <w:rPr>
                <w:rFonts w:ascii="Times New Roman" w:eastAsia="標楷體" w:hAnsi="Times New Roman" w:cs="Times New Roman" w:hint="eastAsia"/>
                <w:color w:val="000000"/>
                <w:u w:val="single"/>
              </w:rPr>
              <w:t>、課程大綱、進度表</w:t>
            </w:r>
            <w:r w:rsidRPr="00630C99">
              <w:rPr>
                <w:rFonts w:ascii="Times New Roman" w:eastAsia="標楷體" w:hAnsi="Times New Roman" w:cs="Times New Roman"/>
                <w:color w:val="000000"/>
              </w:rPr>
              <w:t>及修業證明相關證件。</w:t>
            </w:r>
          </w:p>
          <w:p w:rsidR="004C63C9" w:rsidRPr="00630C99" w:rsidRDefault="004C63C9" w:rsidP="004C63C9">
            <w:pPr>
              <w:tabs>
                <w:tab w:val="center" w:pos="4153"/>
                <w:tab w:val="right" w:pos="8306"/>
              </w:tabs>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抵免學分後，每學期所選學分數，應達該學期修習下限學分規定。</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8</w:t>
            </w:r>
            <w:r w:rsidRPr="00630C99">
              <w:rPr>
                <w:rFonts w:ascii="Times New Roman" w:eastAsia="標楷體" w:hAnsi="Times New Roman" w:cs="Times New Roman"/>
                <w:color w:val="000000"/>
              </w:rPr>
              <w:t>條</w:t>
            </w:r>
          </w:p>
        </w:tc>
        <w:tc>
          <w:tcPr>
            <w:tcW w:w="9152" w:type="dxa"/>
          </w:tcPr>
          <w:p w:rsidR="004C63C9" w:rsidRPr="00630C99" w:rsidRDefault="004C63C9" w:rsidP="004C63C9">
            <w:pPr>
              <w:tabs>
                <w:tab w:val="center" w:pos="4153"/>
                <w:tab w:val="right" w:pos="830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抵免學分之審核，由通識教育中心、各系所、學位學程及軍訓室，分別負責審查，並由教務處負責複核。</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9</w:t>
            </w:r>
            <w:r w:rsidRPr="00630C99">
              <w:rPr>
                <w:rFonts w:ascii="Times New Roman" w:eastAsia="標楷體" w:hAnsi="Times New Roman" w:cs="Times New Roman"/>
                <w:color w:val="000000"/>
              </w:rPr>
              <w:t>條</w:t>
            </w:r>
          </w:p>
        </w:tc>
        <w:tc>
          <w:tcPr>
            <w:tcW w:w="9152" w:type="dxa"/>
          </w:tcPr>
          <w:p w:rsidR="004C63C9" w:rsidRPr="00630C99" w:rsidRDefault="004C63C9" w:rsidP="004C63C9">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抵免學分之登記，應依下列規定辦理：</w:t>
            </w:r>
          </w:p>
          <w:p w:rsidR="004C63C9" w:rsidRPr="00630C99" w:rsidRDefault="004C63C9" w:rsidP="004C63C9">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hint="eastAsia"/>
                <w:color w:val="000000"/>
                <w:kern w:val="0"/>
                <w:szCs w:val="24"/>
                <w:u w:val="single"/>
                <w:lang w:val="x-none"/>
              </w:rPr>
              <w:t>跨校</w:t>
            </w:r>
            <w:r w:rsidRPr="00630C99">
              <w:rPr>
                <w:rFonts w:ascii="Times New Roman" w:eastAsia="標楷體" w:hAnsi="Times New Roman" w:cs="Times New Roman"/>
                <w:color w:val="000000"/>
                <w:kern w:val="0"/>
                <w:szCs w:val="24"/>
                <w:lang w:val="x-none" w:eastAsia="x-none"/>
              </w:rPr>
              <w:t>轉系</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所</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生</w:t>
            </w:r>
            <w:r w:rsidRPr="00630C99">
              <w:rPr>
                <w:rFonts w:ascii="Times New Roman" w:eastAsia="標楷體" w:hAnsi="Times New Roman" w:cs="Times New Roman" w:hint="eastAsia"/>
                <w:color w:val="000000"/>
                <w:kern w:val="0"/>
                <w:szCs w:val="24"/>
                <w:lang w:val="x-none"/>
              </w:rPr>
              <w:t>、</w:t>
            </w:r>
            <w:r w:rsidRPr="00630C99">
              <w:rPr>
                <w:rFonts w:ascii="Times New Roman" w:eastAsia="標楷體" w:hAnsi="Times New Roman" w:cs="Times New Roman"/>
                <w:color w:val="000000"/>
                <w:kern w:val="0"/>
                <w:szCs w:val="24"/>
                <w:lang w:val="x-none" w:eastAsia="x-none"/>
              </w:rPr>
              <w:t>轉學生：應將抵免科目學分</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成績可免</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登記於歷年成績表內轉入年級前各學年成績欄。</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二年級轉學生登記於第一學年；三年級轉學生登記於一、二學年</w:t>
            </w:r>
            <w:r w:rsidRPr="00630C99">
              <w:rPr>
                <w:rFonts w:ascii="Times New Roman" w:eastAsia="標楷體" w:hAnsi="Times New Roman" w:cs="Times New Roman"/>
                <w:color w:val="000000"/>
                <w:kern w:val="0"/>
                <w:szCs w:val="24"/>
                <w:lang w:val="x-none" w:eastAsia="x-none"/>
              </w:rPr>
              <w:t>)</w:t>
            </w:r>
          </w:p>
          <w:p w:rsidR="004C63C9" w:rsidRPr="00630C99" w:rsidRDefault="004C63C9" w:rsidP="004C63C9">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重考或重新申請入學或依照法令規定先修讀學分後修讀學位之大學新生或研究生，應將抵免科目學分登記於歷年成績表內第一學年成績欄。</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10</w:t>
            </w:r>
            <w:r w:rsidRPr="00630C99">
              <w:rPr>
                <w:rFonts w:ascii="Times New Roman" w:eastAsia="標楷體" w:hAnsi="Times New Roman" w:cs="Times New Roman"/>
                <w:color w:val="000000"/>
              </w:rPr>
              <w:t>條</w:t>
            </w:r>
          </w:p>
        </w:tc>
        <w:tc>
          <w:tcPr>
            <w:tcW w:w="9152" w:type="dxa"/>
          </w:tcPr>
          <w:p w:rsidR="004C63C9" w:rsidRPr="00630C99" w:rsidRDefault="004C63C9" w:rsidP="004C63C9">
            <w:pPr>
              <w:tabs>
                <w:tab w:val="center" w:pos="4153"/>
                <w:tab w:val="right" w:pos="830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凡曾在符合教育部採認規定之國外或大陸地區大學校院修讀之科目學分，得依本要點有關規定酌情抵免。</w:t>
            </w:r>
          </w:p>
        </w:tc>
      </w:tr>
      <w:tr w:rsidR="004C63C9" w:rsidRPr="00630C99" w:rsidTr="007B642F">
        <w:trPr>
          <w:jc w:val="center"/>
        </w:trPr>
        <w:tc>
          <w:tcPr>
            <w:tcW w:w="1217"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11</w:t>
            </w:r>
            <w:r w:rsidRPr="00630C99">
              <w:rPr>
                <w:rFonts w:ascii="Times New Roman" w:eastAsia="標楷體" w:hAnsi="Times New Roman" w:cs="Times New Roman"/>
                <w:color w:val="000000"/>
              </w:rPr>
              <w:t>條</w:t>
            </w:r>
          </w:p>
        </w:tc>
        <w:tc>
          <w:tcPr>
            <w:tcW w:w="9152" w:type="dxa"/>
          </w:tcPr>
          <w:p w:rsidR="004C63C9" w:rsidRPr="00630C99" w:rsidRDefault="004C63C9" w:rsidP="004C63C9">
            <w:pPr>
              <w:tabs>
                <w:tab w:val="center" w:pos="4153"/>
                <w:tab w:val="right" w:pos="830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碩士在職專班研究生五年內曾於本校推廣教育學分班所修習之研究所課程，且成績及格者，得申請抵免學分，經就讀學系</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所</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審核通過及教務處複核者，准予抵免</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惟學生畢業前至少應繳足二學年之學雜費</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，抵免學分數不超過</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含</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各系所應修畢業學分之三分之ㄧ</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不含論文</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為限。</w:t>
            </w:r>
          </w:p>
        </w:tc>
      </w:tr>
      <w:tr w:rsidR="004C63C9" w:rsidRPr="00630C99" w:rsidTr="007B642F">
        <w:trPr>
          <w:jc w:val="center"/>
        </w:trPr>
        <w:tc>
          <w:tcPr>
            <w:tcW w:w="1217" w:type="dxa"/>
          </w:tcPr>
          <w:p w:rsidR="004C63C9" w:rsidRPr="00630C99" w:rsidRDefault="004C63C9" w:rsidP="004C63C9">
            <w:pPr>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12</w:t>
            </w:r>
            <w:r w:rsidRPr="00630C99">
              <w:rPr>
                <w:rFonts w:ascii="Times New Roman" w:eastAsia="標楷體" w:hAnsi="Times New Roman" w:cs="Times New Roman"/>
                <w:color w:val="000000"/>
              </w:rPr>
              <w:t>條</w:t>
            </w:r>
          </w:p>
        </w:tc>
        <w:tc>
          <w:tcPr>
            <w:tcW w:w="9152" w:type="dxa"/>
          </w:tcPr>
          <w:p w:rsidR="004C63C9" w:rsidRPr="00630C99" w:rsidRDefault="004C63C9" w:rsidP="004C63C9">
            <w:pPr>
              <w:ind w:left="10" w:right="24" w:hanging="10"/>
              <w:contextualSpacing/>
              <w:jc w:val="both"/>
              <w:rPr>
                <w:rFonts w:ascii="Times New Roman" w:eastAsia="標楷體" w:hAnsi="Times New Roman" w:cs="Times New Roman"/>
                <w:color w:val="000000"/>
              </w:rPr>
            </w:pPr>
            <w:r w:rsidRPr="00630C99">
              <w:rPr>
                <w:rFonts w:ascii="Calibri" w:eastAsia="標楷體" w:hAnsi="Calibri" w:cs="Times New Roman"/>
                <w:color w:val="000000"/>
                <w:kern w:val="0"/>
              </w:rPr>
              <w:t>本辦法經</w:t>
            </w:r>
            <w:r w:rsidRPr="00630C99">
              <w:rPr>
                <w:rFonts w:ascii="Calibri" w:eastAsia="標楷體" w:hAnsi="Calibri" w:cs="Times New Roman" w:hint="eastAsia"/>
                <w:color w:val="000000"/>
                <w:kern w:val="0"/>
                <w:u w:val="single"/>
              </w:rPr>
              <w:t>教務相關之校級會議</w:t>
            </w:r>
            <w:r w:rsidRPr="00630C99">
              <w:rPr>
                <w:rFonts w:ascii="Calibri" w:eastAsia="標楷體" w:hAnsi="Calibri" w:cs="Times New Roman" w:hint="eastAsia"/>
                <w:color w:val="000000"/>
                <w:kern w:val="0"/>
              </w:rPr>
              <w:t>審議</w:t>
            </w:r>
            <w:r w:rsidRPr="00630C99">
              <w:rPr>
                <w:rFonts w:ascii="Calibri" w:eastAsia="標楷體" w:hAnsi="Calibri" w:cs="Times New Roman"/>
                <w:color w:val="000000"/>
                <w:kern w:val="0"/>
              </w:rPr>
              <w:t>通過後</w:t>
            </w:r>
            <w:r w:rsidRPr="00630C99">
              <w:rPr>
                <w:rFonts w:ascii="Calibri" w:eastAsia="標楷體" w:hAnsi="Calibri" w:cs="Times New Roman" w:hint="eastAsia"/>
                <w:color w:val="000000"/>
                <w:kern w:val="0"/>
                <w:u w:val="single"/>
              </w:rPr>
              <w:t>，自公布日起實施</w:t>
            </w:r>
            <w:r w:rsidRPr="00630C99">
              <w:rPr>
                <w:rFonts w:ascii="Times New Roman" w:eastAsia="標楷體" w:hAnsi="Times New Roman" w:cs="Times New Roman"/>
                <w:color w:val="000000"/>
                <w:u w:val="single"/>
              </w:rPr>
              <w:t>，</w:t>
            </w:r>
            <w:r w:rsidRPr="00630C99">
              <w:rPr>
                <w:rFonts w:ascii="Times New Roman" w:eastAsia="標楷體" w:hAnsi="Times New Roman" w:cs="Times New Roman"/>
                <w:color w:val="000000"/>
              </w:rPr>
              <w:t>並報教育部備查</w:t>
            </w:r>
            <w:r w:rsidRPr="00630C99">
              <w:rPr>
                <w:rFonts w:ascii="Calibri" w:eastAsia="標楷體" w:hAnsi="Calibri" w:cs="Times New Roman" w:hint="eastAsia"/>
                <w:color w:val="000000"/>
                <w:kern w:val="0"/>
              </w:rPr>
              <w:t>，</w:t>
            </w:r>
            <w:r w:rsidRPr="00630C99">
              <w:rPr>
                <w:rFonts w:ascii="Calibri" w:eastAsia="標楷體" w:hAnsi="Calibri" w:cs="Times New Roman" w:hint="eastAsia"/>
                <w:color w:val="000000"/>
                <w:kern w:val="0"/>
                <w:u w:val="single"/>
              </w:rPr>
              <w:t>修正時亦同</w:t>
            </w:r>
            <w:r w:rsidRPr="00630C99">
              <w:rPr>
                <w:rFonts w:ascii="Times New Roman" w:eastAsia="標楷體" w:hAnsi="Times New Roman" w:cs="Times New Roman"/>
                <w:color w:val="000000"/>
                <w:u w:val="single"/>
              </w:rPr>
              <w:t>。</w:t>
            </w:r>
          </w:p>
        </w:tc>
      </w:tr>
    </w:tbl>
    <w:p w:rsidR="00630C99" w:rsidRDefault="00630C99" w:rsidP="003D2DFB">
      <w:pPr>
        <w:widowControl/>
        <w:rPr>
          <w:rFonts w:ascii="Calibri" w:eastAsia="新細明體" w:hAnsi="Calibri" w:cs="Times New Roman"/>
        </w:rPr>
      </w:pPr>
    </w:p>
    <w:p w:rsidR="00630C99" w:rsidRDefault="00630C99">
      <w:pPr>
        <w:widowControl/>
        <w:rPr>
          <w:rFonts w:ascii="Calibri" w:eastAsia="新細明體" w:hAnsi="Calibri" w:cs="Times New Roman"/>
        </w:rPr>
      </w:pPr>
      <w:r>
        <w:rPr>
          <w:rFonts w:ascii="Calibri" w:eastAsia="新細明體" w:hAnsi="Calibri" w:cs="Times New Roman"/>
        </w:rPr>
        <w:br w:type="page"/>
      </w:r>
    </w:p>
    <w:p w:rsidR="00630C99" w:rsidRPr="002838B8" w:rsidRDefault="00630C99" w:rsidP="00630C99">
      <w:pPr>
        <w:spacing w:beforeLines="50" w:before="180" w:line="440" w:lineRule="exact"/>
        <w:rPr>
          <w:rFonts w:ascii="標楷體" w:eastAsia="標楷體" w:hAnsi="標楷體" w:cs="Times New Roman"/>
          <w:b/>
          <w:color w:val="000000"/>
          <w:kern w:val="0"/>
          <w:sz w:val="32"/>
          <w:szCs w:val="32"/>
          <w:lang w:val="x-none" w:eastAsia="x-none"/>
        </w:rPr>
      </w:pPr>
      <w:r w:rsidRPr="002838B8">
        <w:rPr>
          <w:rFonts w:ascii="標楷體" w:eastAsia="標楷體" w:hAnsi="標楷體" w:cs="Times New Roman" w:hint="eastAsia"/>
          <w:b/>
          <w:color w:val="000000"/>
          <w:kern w:val="0"/>
          <w:sz w:val="32"/>
          <w:szCs w:val="36"/>
          <w:lang w:val="x-none" w:eastAsia="x-none"/>
        </w:rPr>
        <w:lastRenderedPageBreak/>
        <w:t>高雄醫學大學</w:t>
      </w:r>
      <w:bookmarkStart w:id="1" w:name="OLE_LINK191"/>
      <w:bookmarkStart w:id="2" w:name="OLE_LINK192"/>
      <w:r w:rsidRPr="002838B8">
        <w:rPr>
          <w:rFonts w:ascii="標楷體" w:eastAsia="標楷體" w:hAnsi="標楷體" w:cs="Times New Roman" w:hint="eastAsia"/>
          <w:b/>
          <w:color w:val="000000"/>
          <w:kern w:val="0"/>
          <w:sz w:val="32"/>
          <w:szCs w:val="36"/>
          <w:lang w:val="x-none" w:eastAsia="x-none"/>
        </w:rPr>
        <w:t>學生抵免學分辦法</w:t>
      </w:r>
      <w:bookmarkEnd w:id="1"/>
      <w:bookmarkEnd w:id="2"/>
      <w:r w:rsidRPr="002838B8">
        <w:rPr>
          <w:rFonts w:ascii="標楷體" w:eastAsia="標楷體" w:hAnsi="標楷體" w:cs="Times New Roman" w:hint="eastAsia"/>
          <w:b/>
          <w:color w:val="000000"/>
          <w:kern w:val="0"/>
          <w:sz w:val="32"/>
          <w:szCs w:val="36"/>
          <w:lang w:val="x-none" w:eastAsia="x-none"/>
        </w:rPr>
        <w:t>（修正條文對照表）</w:t>
      </w:r>
    </w:p>
    <w:p w:rsidR="00630C99" w:rsidRPr="002838B8" w:rsidRDefault="00630C99" w:rsidP="00630C99">
      <w:pPr>
        <w:spacing w:beforeLines="50" w:before="180"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高醫校法字第</w:t>
      </w:r>
      <w:r w:rsidRPr="002838B8">
        <w:rPr>
          <w:rFonts w:ascii="Times New Roman" w:eastAsia="標楷體" w:hAnsi="Times New Roman" w:cs="Times New Roman"/>
          <w:bCs/>
          <w:noProof/>
          <w:color w:val="000000"/>
          <w:sz w:val="20"/>
          <w:szCs w:val="36"/>
        </w:rPr>
        <w:t>0930100035</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教育部</w:t>
      </w:r>
      <w:r w:rsidRPr="002838B8">
        <w:rPr>
          <w:rFonts w:ascii="Times New Roman" w:eastAsia="標楷體" w:hAnsi="Times New Roman" w:cs="Times New Roman"/>
          <w:bCs/>
          <w:noProof/>
          <w:color w:val="000000"/>
          <w:sz w:val="20"/>
          <w:szCs w:val="36"/>
        </w:rPr>
        <w:t>81.07.13</w:t>
      </w:r>
      <w:r w:rsidRPr="002838B8">
        <w:rPr>
          <w:rFonts w:ascii="Times New Roman" w:eastAsia="標楷體" w:hAnsi="Times New Roman" w:cs="Times New Roman"/>
          <w:bCs/>
          <w:noProof/>
          <w:color w:val="000000"/>
          <w:sz w:val="20"/>
          <w:szCs w:val="36"/>
        </w:rPr>
        <w:t>台</w:t>
      </w:r>
      <w:r w:rsidRPr="002838B8">
        <w:rPr>
          <w:rFonts w:ascii="Times New Roman" w:eastAsia="標楷體" w:hAnsi="Times New Roman" w:cs="Times New Roman"/>
          <w:bCs/>
          <w:noProof/>
          <w:color w:val="000000"/>
          <w:sz w:val="20"/>
          <w:szCs w:val="36"/>
        </w:rPr>
        <w:t>(81)</w:t>
      </w:r>
      <w:r w:rsidRPr="002838B8">
        <w:rPr>
          <w:rFonts w:ascii="Times New Roman" w:eastAsia="標楷體" w:hAnsi="Times New Roman" w:cs="Times New Roman"/>
          <w:bCs/>
          <w:noProof/>
          <w:color w:val="000000"/>
          <w:sz w:val="20"/>
          <w:szCs w:val="36"/>
        </w:rPr>
        <w:t>高字第三七八</w:t>
      </w:r>
      <w:r w:rsidRPr="002838B8">
        <w:rPr>
          <w:rFonts w:ascii="Times New Roman" w:eastAsia="標楷體" w:hAnsi="Times New Roman" w:cs="Times New Roman"/>
          <w:bCs/>
          <w:noProof/>
          <w:color w:val="000000"/>
          <w:sz w:val="20"/>
          <w:szCs w:val="36"/>
        </w:rPr>
        <w:t>0</w:t>
      </w:r>
      <w:r w:rsidRPr="002838B8">
        <w:rPr>
          <w:rFonts w:ascii="Times New Roman" w:eastAsia="標楷體" w:hAnsi="Times New Roman" w:cs="Times New Roman"/>
          <w:bCs/>
          <w:noProof/>
          <w:color w:val="000000"/>
          <w:sz w:val="20"/>
          <w:szCs w:val="36"/>
        </w:rPr>
        <w:t>二號函核准</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88.12.22</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88</w:t>
      </w:r>
      <w:r w:rsidRPr="002838B8">
        <w:rPr>
          <w:rFonts w:ascii="Times New Roman" w:eastAsia="標楷體" w:hAnsi="Times New Roman" w:cs="Times New Roman"/>
          <w:bCs/>
          <w:noProof/>
          <w:color w:val="000000"/>
          <w:sz w:val="20"/>
          <w:szCs w:val="36"/>
        </w:rPr>
        <w:t>）高醫教法字第</w:t>
      </w:r>
      <w:r w:rsidRPr="002838B8">
        <w:rPr>
          <w:rFonts w:ascii="Times New Roman" w:eastAsia="標楷體" w:hAnsi="Times New Roman" w:cs="Times New Roman"/>
          <w:bCs/>
          <w:noProof/>
          <w:color w:val="000000"/>
          <w:sz w:val="20"/>
          <w:szCs w:val="36"/>
        </w:rPr>
        <w:t>00</w:t>
      </w:r>
      <w:r w:rsidRPr="002838B8">
        <w:rPr>
          <w:rFonts w:ascii="Times New Roman" w:eastAsia="標楷體" w:hAnsi="Times New Roman" w:cs="Times New Roman"/>
          <w:bCs/>
          <w:noProof/>
          <w:color w:val="000000"/>
          <w:sz w:val="20"/>
          <w:szCs w:val="36"/>
        </w:rPr>
        <w:t>一號函頒布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93.10.11</w:t>
      </w:r>
      <w:r w:rsidRPr="002838B8">
        <w:rPr>
          <w:rFonts w:ascii="Times New Roman" w:eastAsia="標楷體" w:hAnsi="Times New Roman" w:cs="Times New Roman"/>
          <w:bCs/>
          <w:noProof/>
          <w:color w:val="000000"/>
          <w:sz w:val="20"/>
          <w:szCs w:val="36"/>
        </w:rPr>
        <w:t>高醫校法字第</w:t>
      </w:r>
      <w:r w:rsidRPr="002838B8">
        <w:rPr>
          <w:rFonts w:ascii="Times New Roman" w:eastAsia="標楷體" w:hAnsi="Times New Roman" w:cs="Times New Roman"/>
          <w:bCs/>
          <w:noProof/>
          <w:color w:val="000000"/>
          <w:sz w:val="20"/>
          <w:szCs w:val="36"/>
        </w:rPr>
        <w:t>0930100035</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96.06.15</w:t>
      </w:r>
      <w:r w:rsidRPr="002838B8">
        <w:rPr>
          <w:rFonts w:ascii="Times New Roman" w:eastAsia="標楷體" w:hAnsi="Times New Roman" w:cs="Times New Roman"/>
          <w:bCs/>
          <w:noProof/>
          <w:color w:val="000000"/>
          <w:sz w:val="20"/>
          <w:szCs w:val="36"/>
        </w:rPr>
        <w:t>教育部台高（二）字第</w:t>
      </w:r>
      <w:r w:rsidRPr="002838B8">
        <w:rPr>
          <w:rFonts w:ascii="Times New Roman" w:eastAsia="標楷體" w:hAnsi="Times New Roman" w:cs="Times New Roman"/>
          <w:bCs/>
          <w:noProof/>
          <w:color w:val="000000"/>
          <w:sz w:val="20"/>
          <w:szCs w:val="36"/>
        </w:rPr>
        <w:t>0960081444</w:t>
      </w:r>
      <w:r w:rsidRPr="002838B8">
        <w:rPr>
          <w:rFonts w:ascii="Times New Roman" w:eastAsia="標楷體" w:hAnsi="Times New Roman" w:cs="Times New Roman"/>
          <w:bCs/>
          <w:noProof/>
          <w:color w:val="000000"/>
          <w:sz w:val="20"/>
          <w:szCs w:val="36"/>
        </w:rPr>
        <w:t>號函同意修正後核定</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96.07.09</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0960005804</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98.02.11</w:t>
      </w:r>
      <w:r w:rsidRPr="002838B8">
        <w:rPr>
          <w:rFonts w:ascii="Times New Roman" w:eastAsia="標楷體" w:hAnsi="Times New Roman" w:cs="Times New Roman"/>
          <w:bCs/>
          <w:noProof/>
          <w:color w:val="000000"/>
          <w:sz w:val="20"/>
          <w:szCs w:val="36"/>
        </w:rPr>
        <w:t>教育部台高（二）字第</w:t>
      </w:r>
      <w:r w:rsidRPr="002838B8">
        <w:rPr>
          <w:rFonts w:ascii="Times New Roman" w:eastAsia="標楷體" w:hAnsi="Times New Roman" w:cs="Times New Roman"/>
          <w:bCs/>
          <w:noProof/>
          <w:color w:val="000000"/>
          <w:sz w:val="20"/>
          <w:szCs w:val="36"/>
        </w:rPr>
        <w:t>0980020270</w:t>
      </w:r>
      <w:r w:rsidRPr="002838B8">
        <w:rPr>
          <w:rFonts w:ascii="Times New Roman" w:eastAsia="標楷體" w:hAnsi="Times New Roman" w:cs="Times New Roman"/>
          <w:bCs/>
          <w:noProof/>
          <w:color w:val="000000"/>
          <w:sz w:val="20"/>
          <w:szCs w:val="36"/>
        </w:rPr>
        <w:t>號函備查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98.02.27</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0981100638</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99.02.10</w:t>
      </w:r>
      <w:r w:rsidRPr="002838B8">
        <w:rPr>
          <w:rFonts w:ascii="Times New Roman" w:eastAsia="標楷體" w:hAnsi="Times New Roman" w:cs="Times New Roman"/>
          <w:bCs/>
          <w:noProof/>
          <w:color w:val="000000"/>
          <w:sz w:val="20"/>
          <w:szCs w:val="36"/>
        </w:rPr>
        <w:t>教育部台高（二）字第</w:t>
      </w:r>
      <w:r w:rsidRPr="002838B8">
        <w:rPr>
          <w:rFonts w:ascii="Times New Roman" w:eastAsia="標楷體" w:hAnsi="Times New Roman" w:cs="Times New Roman"/>
          <w:bCs/>
          <w:noProof/>
          <w:color w:val="000000"/>
          <w:sz w:val="20"/>
          <w:szCs w:val="36"/>
        </w:rPr>
        <w:t>0990024622</w:t>
      </w:r>
      <w:r w:rsidRPr="002838B8">
        <w:rPr>
          <w:rFonts w:ascii="Times New Roman" w:eastAsia="標楷體" w:hAnsi="Times New Roman" w:cs="Times New Roman"/>
          <w:bCs/>
          <w:noProof/>
          <w:color w:val="000000"/>
          <w:sz w:val="20"/>
          <w:szCs w:val="36"/>
        </w:rPr>
        <w:t>號函備查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99.03.16</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0991101098</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99.10.08</w:t>
      </w:r>
      <w:r w:rsidRPr="002838B8">
        <w:rPr>
          <w:rFonts w:ascii="Times New Roman" w:eastAsia="標楷體" w:hAnsi="Times New Roman" w:cs="Times New Roman"/>
          <w:bCs/>
          <w:noProof/>
          <w:color w:val="000000"/>
          <w:sz w:val="20"/>
          <w:szCs w:val="36"/>
        </w:rPr>
        <w:t>九十九學年度第三次教務會議通過</w:t>
      </w:r>
      <w:r w:rsidRPr="002838B8">
        <w:rPr>
          <w:rFonts w:ascii="Times New Roman" w:eastAsia="標楷體" w:hAnsi="Times New Roman" w:cs="Times New Roman"/>
          <w:bCs/>
          <w:noProof/>
          <w:color w:val="000000"/>
          <w:sz w:val="20"/>
          <w:szCs w:val="36"/>
        </w:rPr>
        <w:t xml:space="preserve">   </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99.11.02</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0991105596</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100.02.16</w:t>
      </w:r>
      <w:r w:rsidRPr="002838B8">
        <w:rPr>
          <w:rFonts w:ascii="Times New Roman" w:eastAsia="標楷體" w:hAnsi="Times New Roman" w:cs="Times New Roman"/>
          <w:bCs/>
          <w:noProof/>
          <w:color w:val="000000"/>
          <w:sz w:val="20"/>
          <w:szCs w:val="36"/>
        </w:rPr>
        <w:t>教育部臺高</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二</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字第</w:t>
      </w:r>
      <w:r w:rsidRPr="002838B8">
        <w:rPr>
          <w:rFonts w:ascii="Times New Roman" w:eastAsia="標楷體" w:hAnsi="Times New Roman" w:cs="Times New Roman"/>
          <w:bCs/>
          <w:noProof/>
          <w:color w:val="000000"/>
          <w:sz w:val="20"/>
          <w:szCs w:val="36"/>
        </w:rPr>
        <w:t>100025548</w:t>
      </w:r>
      <w:r w:rsidRPr="002838B8">
        <w:rPr>
          <w:rFonts w:ascii="Times New Roman" w:eastAsia="標楷體" w:hAnsi="Times New Roman" w:cs="Times New Roman"/>
          <w:bCs/>
          <w:noProof/>
          <w:color w:val="000000"/>
          <w:sz w:val="20"/>
          <w:szCs w:val="36"/>
        </w:rPr>
        <w:t>號函同意備查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100.03.16</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1001100735</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100.05.03</w:t>
      </w:r>
      <w:r w:rsidRPr="002838B8">
        <w:rPr>
          <w:rFonts w:ascii="Times New Roman" w:eastAsia="標楷體" w:hAnsi="Times New Roman" w:cs="Times New Roman"/>
          <w:bCs/>
          <w:noProof/>
          <w:color w:val="000000"/>
          <w:sz w:val="20"/>
          <w:szCs w:val="36"/>
        </w:rPr>
        <w:t>九十九學年度第七次教務會議通過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100.06.20</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1001101809</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100.07.14</w:t>
      </w:r>
      <w:r w:rsidRPr="002838B8">
        <w:rPr>
          <w:rFonts w:ascii="Times New Roman" w:eastAsia="標楷體" w:hAnsi="Times New Roman" w:cs="Times New Roman"/>
          <w:bCs/>
          <w:noProof/>
          <w:color w:val="000000"/>
          <w:sz w:val="20"/>
          <w:szCs w:val="36"/>
        </w:rPr>
        <w:t>教育部臺高</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二</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字第</w:t>
      </w:r>
      <w:r w:rsidRPr="002838B8">
        <w:rPr>
          <w:rFonts w:ascii="Times New Roman" w:eastAsia="標楷體" w:hAnsi="Times New Roman" w:cs="Times New Roman"/>
          <w:bCs/>
          <w:noProof/>
          <w:color w:val="000000"/>
          <w:sz w:val="20"/>
          <w:szCs w:val="36"/>
        </w:rPr>
        <w:t>1000121449</w:t>
      </w:r>
      <w:r w:rsidRPr="002838B8">
        <w:rPr>
          <w:rFonts w:ascii="Times New Roman" w:eastAsia="標楷體" w:hAnsi="Times New Roman" w:cs="Times New Roman"/>
          <w:bCs/>
          <w:noProof/>
          <w:color w:val="000000"/>
          <w:sz w:val="20"/>
          <w:szCs w:val="36"/>
        </w:rPr>
        <w:t>號函同意備查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100.08.17</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1001102479</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100.12.14</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OO</w:t>
      </w:r>
      <w:r w:rsidRPr="002838B8">
        <w:rPr>
          <w:rFonts w:ascii="Times New Roman" w:eastAsia="標楷體" w:hAnsi="Times New Roman" w:cs="Times New Roman"/>
          <w:bCs/>
          <w:noProof/>
          <w:color w:val="000000"/>
          <w:sz w:val="20"/>
          <w:szCs w:val="36"/>
        </w:rPr>
        <w:t>學年度第二次教務會議通過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101.01.05</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1001104063</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101.01.06</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OO</w:t>
      </w:r>
      <w:r w:rsidRPr="002838B8">
        <w:rPr>
          <w:rFonts w:ascii="Times New Roman" w:eastAsia="標楷體" w:hAnsi="Times New Roman" w:cs="Times New Roman"/>
          <w:bCs/>
          <w:noProof/>
          <w:color w:val="000000"/>
          <w:sz w:val="20"/>
          <w:szCs w:val="36"/>
        </w:rPr>
        <w:t>學年度第三次教務會議通過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101.02.01</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1011100236</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101.02.24</w:t>
      </w:r>
      <w:r w:rsidRPr="002838B8">
        <w:rPr>
          <w:rFonts w:ascii="Times New Roman" w:eastAsia="標楷體" w:hAnsi="Times New Roman" w:cs="Times New Roman"/>
          <w:bCs/>
          <w:noProof/>
          <w:color w:val="000000"/>
          <w:sz w:val="20"/>
          <w:szCs w:val="36"/>
        </w:rPr>
        <w:t>教育部臺高</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二</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字第</w:t>
      </w:r>
      <w:r w:rsidRPr="002838B8">
        <w:rPr>
          <w:rFonts w:ascii="Times New Roman" w:eastAsia="標楷體" w:hAnsi="Times New Roman" w:cs="Times New Roman"/>
          <w:bCs/>
          <w:noProof/>
          <w:color w:val="000000"/>
          <w:sz w:val="20"/>
          <w:szCs w:val="36"/>
        </w:rPr>
        <w:t>1010025431</w:t>
      </w:r>
      <w:r w:rsidRPr="002838B8">
        <w:rPr>
          <w:rFonts w:ascii="Times New Roman" w:eastAsia="標楷體" w:hAnsi="Times New Roman" w:cs="Times New Roman"/>
          <w:bCs/>
          <w:noProof/>
          <w:color w:val="000000"/>
          <w:sz w:val="20"/>
          <w:szCs w:val="36"/>
        </w:rPr>
        <w:t>號函同意備查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101.03.14</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1011100663</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101.12.04</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w:t>
      </w:r>
      <w:r w:rsidRPr="002838B8">
        <w:rPr>
          <w:rFonts w:ascii="Times New Roman" w:eastAsia="標楷體" w:hAnsi="Times New Roman" w:cs="Times New Roman"/>
          <w:bCs/>
          <w:noProof/>
          <w:color w:val="000000"/>
          <w:sz w:val="20"/>
          <w:szCs w:val="36"/>
        </w:rPr>
        <w:t>一學年度第二次教務會議通過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101.12.22</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1011103564</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102.02.27</w:t>
      </w:r>
      <w:r w:rsidRPr="002838B8">
        <w:rPr>
          <w:rFonts w:ascii="Times New Roman" w:eastAsia="標楷體" w:hAnsi="Times New Roman" w:cs="Times New Roman"/>
          <w:bCs/>
          <w:noProof/>
          <w:color w:val="000000"/>
          <w:sz w:val="20"/>
          <w:szCs w:val="36"/>
        </w:rPr>
        <w:t>教育部臺高</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二</w:t>
      </w:r>
      <w:r w:rsidRPr="002838B8">
        <w:rPr>
          <w:rFonts w:ascii="Times New Roman" w:eastAsia="標楷體" w:hAnsi="Times New Roman" w:cs="Times New Roman"/>
          <w:bCs/>
          <w:noProof/>
          <w:color w:val="000000"/>
          <w:sz w:val="20"/>
          <w:szCs w:val="36"/>
        </w:rPr>
        <w:t>)</w:t>
      </w:r>
      <w:r w:rsidRPr="002838B8">
        <w:rPr>
          <w:rFonts w:ascii="Times New Roman" w:eastAsia="標楷體" w:hAnsi="Times New Roman" w:cs="Times New Roman"/>
          <w:bCs/>
          <w:noProof/>
          <w:color w:val="000000"/>
          <w:sz w:val="20"/>
          <w:szCs w:val="36"/>
        </w:rPr>
        <w:t>字第</w:t>
      </w:r>
      <w:r w:rsidRPr="002838B8">
        <w:rPr>
          <w:rFonts w:ascii="Times New Roman" w:eastAsia="標楷體" w:hAnsi="Times New Roman" w:cs="Times New Roman"/>
          <w:bCs/>
          <w:noProof/>
          <w:color w:val="000000"/>
          <w:sz w:val="20"/>
          <w:szCs w:val="36"/>
        </w:rPr>
        <w:t>1020024120</w:t>
      </w:r>
      <w:r w:rsidRPr="002838B8">
        <w:rPr>
          <w:rFonts w:ascii="Times New Roman" w:eastAsia="標楷體" w:hAnsi="Times New Roman" w:cs="Times New Roman"/>
          <w:bCs/>
          <w:noProof/>
          <w:color w:val="000000"/>
          <w:sz w:val="20"/>
          <w:szCs w:val="36"/>
        </w:rPr>
        <w:t>號函同意備查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102.04.01</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1021100917</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103.04.09</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w:t>
      </w:r>
      <w:r w:rsidRPr="002838B8">
        <w:rPr>
          <w:rFonts w:ascii="Times New Roman" w:eastAsia="標楷體" w:hAnsi="Times New Roman" w:cs="Times New Roman"/>
          <w:bCs/>
          <w:noProof/>
          <w:color w:val="000000"/>
          <w:sz w:val="20"/>
          <w:szCs w:val="36"/>
        </w:rPr>
        <w:t>二學年度第五次教務會議通過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103.05.02</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1031101359</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104.04.29</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w:t>
      </w:r>
      <w:r w:rsidRPr="002838B8">
        <w:rPr>
          <w:rFonts w:ascii="Times New Roman" w:eastAsia="標楷體" w:hAnsi="Times New Roman" w:cs="Times New Roman"/>
          <w:bCs/>
          <w:noProof/>
          <w:color w:val="000000"/>
          <w:sz w:val="20"/>
          <w:szCs w:val="36"/>
        </w:rPr>
        <w:t>三學年度第五次教務會議通過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 xml:space="preserve">104.06.03 </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1041101721</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104.09.09</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w:t>
      </w:r>
      <w:r w:rsidRPr="002838B8">
        <w:rPr>
          <w:rFonts w:ascii="Times New Roman" w:eastAsia="標楷體" w:hAnsi="Times New Roman" w:cs="Times New Roman"/>
          <w:bCs/>
          <w:noProof/>
          <w:color w:val="000000"/>
          <w:sz w:val="20"/>
          <w:szCs w:val="36"/>
        </w:rPr>
        <w:t>四學年度第一次教務會議修正通過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bCs/>
          <w:noProof/>
          <w:color w:val="000000"/>
          <w:sz w:val="20"/>
          <w:szCs w:val="36"/>
        </w:rPr>
      </w:pPr>
      <w:r w:rsidRPr="002838B8">
        <w:rPr>
          <w:rFonts w:ascii="Times New Roman" w:eastAsia="標楷體" w:hAnsi="Times New Roman" w:cs="Times New Roman"/>
          <w:bCs/>
          <w:noProof/>
          <w:color w:val="000000"/>
          <w:sz w:val="20"/>
          <w:szCs w:val="36"/>
        </w:rPr>
        <w:t xml:space="preserve">104.10.20 </w:t>
      </w:r>
      <w:r w:rsidRPr="002838B8">
        <w:rPr>
          <w:rFonts w:ascii="Times New Roman" w:eastAsia="標楷體" w:hAnsi="Times New Roman" w:cs="Times New Roman"/>
          <w:bCs/>
          <w:noProof/>
          <w:color w:val="000000"/>
          <w:sz w:val="20"/>
          <w:szCs w:val="36"/>
        </w:rPr>
        <w:t>高醫教字第</w:t>
      </w:r>
      <w:r w:rsidRPr="002838B8">
        <w:rPr>
          <w:rFonts w:ascii="Times New Roman" w:eastAsia="標楷體" w:hAnsi="Times New Roman" w:cs="Times New Roman"/>
          <w:bCs/>
          <w:noProof/>
          <w:color w:val="000000"/>
          <w:sz w:val="20"/>
          <w:szCs w:val="36"/>
        </w:rPr>
        <w:t>1041103300</w:t>
      </w:r>
      <w:r w:rsidRPr="002838B8">
        <w:rPr>
          <w:rFonts w:ascii="Times New Roman" w:eastAsia="標楷體" w:hAnsi="Times New Roman" w:cs="Times New Roman"/>
          <w:bCs/>
          <w:noProof/>
          <w:color w:val="000000"/>
          <w:sz w:val="20"/>
          <w:szCs w:val="36"/>
        </w:rPr>
        <w:t>號函公布</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2838B8">
        <w:rPr>
          <w:rFonts w:ascii="Times New Roman" w:eastAsia="標楷體" w:hAnsi="Times New Roman" w:cs="Times New Roman"/>
          <w:color w:val="000000"/>
          <w:kern w:val="0"/>
          <w:sz w:val="20"/>
          <w:szCs w:val="16"/>
        </w:rPr>
        <w:t>105.05.20</w:t>
      </w:r>
      <w:r w:rsidRPr="002838B8">
        <w:rPr>
          <w:rFonts w:ascii="Times New Roman" w:eastAsia="標楷體" w:hAnsi="Times New Roman" w:cs="Times New Roman"/>
          <w:color w:val="000000"/>
          <w:kern w:val="0"/>
          <w:sz w:val="20"/>
          <w:szCs w:val="16"/>
        </w:rPr>
        <w:t>一</w:t>
      </w:r>
      <w:r w:rsidRPr="002838B8">
        <w:rPr>
          <w:rFonts w:ascii="Times New Roman" w:eastAsia="標楷體" w:hAnsi="Times New Roman" w:cs="Times New Roman"/>
          <w:color w:val="000000"/>
          <w:kern w:val="0"/>
          <w:sz w:val="20"/>
          <w:szCs w:val="16"/>
        </w:rPr>
        <w:t>O</w:t>
      </w:r>
      <w:r w:rsidRPr="002838B8">
        <w:rPr>
          <w:rFonts w:ascii="Times New Roman" w:eastAsia="標楷體" w:hAnsi="Times New Roman" w:cs="Times New Roman"/>
          <w:color w:val="000000"/>
          <w:kern w:val="0"/>
          <w:sz w:val="20"/>
          <w:szCs w:val="16"/>
        </w:rPr>
        <w:t>四學年度第五次教務會議通過</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2838B8">
        <w:rPr>
          <w:rFonts w:ascii="Times New Roman" w:eastAsia="標楷體" w:hAnsi="Times New Roman" w:cs="Times New Roman" w:hint="eastAsia"/>
          <w:color w:val="000000"/>
          <w:kern w:val="0"/>
          <w:sz w:val="20"/>
          <w:szCs w:val="16"/>
        </w:rPr>
        <w:t>105.08.02</w:t>
      </w:r>
      <w:r w:rsidRPr="002838B8">
        <w:rPr>
          <w:rFonts w:ascii="Times New Roman" w:eastAsia="標楷體" w:hAnsi="Times New Roman" w:cs="Times New Roman" w:hint="eastAsia"/>
          <w:color w:val="000000"/>
          <w:kern w:val="0"/>
          <w:sz w:val="20"/>
          <w:szCs w:val="16"/>
        </w:rPr>
        <w:t>教育部臺教高（二）字第</w:t>
      </w:r>
      <w:r w:rsidRPr="002838B8">
        <w:rPr>
          <w:rFonts w:ascii="Times New Roman" w:eastAsia="標楷體" w:hAnsi="Times New Roman" w:cs="Times New Roman" w:hint="eastAsia"/>
          <w:color w:val="000000"/>
          <w:kern w:val="0"/>
          <w:sz w:val="20"/>
          <w:szCs w:val="16"/>
        </w:rPr>
        <w:t>1050105828</w:t>
      </w:r>
      <w:r w:rsidRPr="002838B8">
        <w:rPr>
          <w:rFonts w:ascii="Times New Roman" w:eastAsia="標楷體" w:hAnsi="Times New Roman" w:cs="Times New Roman" w:hint="eastAsia"/>
          <w:color w:val="000000"/>
          <w:kern w:val="0"/>
          <w:sz w:val="20"/>
          <w:szCs w:val="16"/>
        </w:rPr>
        <w:t>號函准予備查</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2838B8">
        <w:rPr>
          <w:rFonts w:ascii="Times New Roman" w:eastAsia="標楷體" w:hAnsi="Times New Roman" w:cs="Times New Roman" w:hint="eastAsia"/>
          <w:color w:val="000000"/>
          <w:kern w:val="0"/>
          <w:sz w:val="20"/>
          <w:szCs w:val="16"/>
        </w:rPr>
        <w:t>第</w:t>
      </w:r>
      <w:r w:rsidRPr="002838B8">
        <w:rPr>
          <w:rFonts w:ascii="Times New Roman" w:eastAsia="標楷體" w:hAnsi="Times New Roman" w:cs="Times New Roman" w:hint="eastAsia"/>
          <w:color w:val="000000"/>
          <w:kern w:val="0"/>
          <w:sz w:val="20"/>
          <w:szCs w:val="16"/>
        </w:rPr>
        <w:t>3</w:t>
      </w:r>
      <w:r w:rsidRPr="002838B8">
        <w:rPr>
          <w:rFonts w:ascii="Times New Roman" w:eastAsia="標楷體" w:hAnsi="Times New Roman" w:cs="Times New Roman" w:hint="eastAsia"/>
          <w:color w:val="000000"/>
          <w:kern w:val="0"/>
          <w:sz w:val="20"/>
          <w:szCs w:val="16"/>
        </w:rPr>
        <w:t>、</w:t>
      </w:r>
      <w:r w:rsidRPr="002838B8">
        <w:rPr>
          <w:rFonts w:ascii="Times New Roman" w:eastAsia="標楷體" w:hAnsi="Times New Roman" w:cs="Times New Roman" w:hint="eastAsia"/>
          <w:color w:val="000000"/>
          <w:kern w:val="0"/>
          <w:sz w:val="20"/>
          <w:szCs w:val="16"/>
        </w:rPr>
        <w:t>5</w:t>
      </w:r>
      <w:r w:rsidRPr="002838B8">
        <w:rPr>
          <w:rFonts w:ascii="Times New Roman" w:eastAsia="標楷體" w:hAnsi="Times New Roman" w:cs="Times New Roman" w:hint="eastAsia"/>
          <w:color w:val="000000"/>
          <w:kern w:val="0"/>
          <w:sz w:val="20"/>
          <w:szCs w:val="16"/>
        </w:rPr>
        <w:t>、</w:t>
      </w:r>
      <w:r w:rsidRPr="002838B8">
        <w:rPr>
          <w:rFonts w:ascii="Times New Roman" w:eastAsia="標楷體" w:hAnsi="Times New Roman" w:cs="Times New Roman" w:hint="eastAsia"/>
          <w:color w:val="000000"/>
          <w:kern w:val="0"/>
          <w:sz w:val="20"/>
          <w:szCs w:val="16"/>
        </w:rPr>
        <w:t>7</w:t>
      </w:r>
      <w:r w:rsidRPr="002838B8">
        <w:rPr>
          <w:rFonts w:ascii="Times New Roman" w:eastAsia="標楷體" w:hAnsi="Times New Roman" w:cs="Times New Roman" w:hint="eastAsia"/>
          <w:color w:val="000000"/>
          <w:kern w:val="0"/>
          <w:sz w:val="20"/>
          <w:szCs w:val="16"/>
        </w:rPr>
        <w:t>、</w:t>
      </w:r>
      <w:r w:rsidRPr="002838B8">
        <w:rPr>
          <w:rFonts w:ascii="Times New Roman" w:eastAsia="標楷體" w:hAnsi="Times New Roman" w:cs="Times New Roman" w:hint="eastAsia"/>
          <w:color w:val="000000"/>
          <w:kern w:val="0"/>
          <w:sz w:val="20"/>
          <w:szCs w:val="16"/>
        </w:rPr>
        <w:t>8</w:t>
      </w:r>
      <w:r w:rsidRPr="002838B8">
        <w:rPr>
          <w:rFonts w:ascii="Times New Roman" w:eastAsia="標楷體" w:hAnsi="Times New Roman" w:cs="Times New Roman" w:hint="eastAsia"/>
          <w:color w:val="000000"/>
          <w:kern w:val="0"/>
          <w:sz w:val="20"/>
          <w:szCs w:val="16"/>
        </w:rPr>
        <w:t>、</w:t>
      </w:r>
      <w:r w:rsidRPr="002838B8">
        <w:rPr>
          <w:rFonts w:ascii="Times New Roman" w:eastAsia="標楷體" w:hAnsi="Times New Roman" w:cs="Times New Roman" w:hint="eastAsia"/>
          <w:color w:val="000000"/>
          <w:kern w:val="0"/>
          <w:sz w:val="20"/>
          <w:szCs w:val="16"/>
        </w:rPr>
        <w:t>9</w:t>
      </w:r>
      <w:r w:rsidRPr="002838B8">
        <w:rPr>
          <w:rFonts w:ascii="Times New Roman" w:eastAsia="標楷體" w:hAnsi="Times New Roman" w:cs="Times New Roman" w:hint="eastAsia"/>
          <w:color w:val="000000"/>
          <w:kern w:val="0"/>
          <w:sz w:val="20"/>
          <w:szCs w:val="16"/>
        </w:rPr>
        <w:t>、</w:t>
      </w:r>
      <w:r w:rsidRPr="002838B8">
        <w:rPr>
          <w:rFonts w:ascii="Times New Roman" w:eastAsia="標楷體" w:hAnsi="Times New Roman" w:cs="Times New Roman" w:hint="eastAsia"/>
          <w:color w:val="000000"/>
          <w:kern w:val="0"/>
          <w:sz w:val="20"/>
          <w:szCs w:val="16"/>
        </w:rPr>
        <w:t>12</w:t>
      </w:r>
      <w:r w:rsidRPr="002838B8">
        <w:rPr>
          <w:rFonts w:ascii="Times New Roman" w:eastAsia="標楷體" w:hAnsi="Times New Roman" w:cs="Times New Roman" w:hint="eastAsia"/>
          <w:color w:val="000000"/>
          <w:kern w:val="0"/>
          <w:sz w:val="20"/>
          <w:szCs w:val="16"/>
        </w:rPr>
        <w:t>條</w:t>
      </w:r>
    </w:p>
    <w:p w:rsidR="00630C99" w:rsidRPr="002838B8"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2838B8">
        <w:rPr>
          <w:rFonts w:ascii="Times New Roman" w:eastAsia="標楷體" w:hAnsi="Times New Roman" w:cs="Times New Roman"/>
          <w:color w:val="000000"/>
          <w:kern w:val="0"/>
          <w:sz w:val="20"/>
          <w:szCs w:val="16"/>
        </w:rPr>
        <w:t>108.0</w:t>
      </w:r>
      <w:r w:rsidRPr="002838B8">
        <w:rPr>
          <w:rFonts w:ascii="Times New Roman" w:eastAsia="標楷體" w:hAnsi="Times New Roman" w:cs="Times New Roman" w:hint="eastAsia"/>
          <w:color w:val="000000"/>
          <w:kern w:val="0"/>
          <w:sz w:val="20"/>
          <w:szCs w:val="16"/>
        </w:rPr>
        <w:t>2</w:t>
      </w:r>
      <w:r w:rsidRPr="002838B8">
        <w:rPr>
          <w:rFonts w:ascii="Times New Roman" w:eastAsia="標楷體" w:hAnsi="Times New Roman" w:cs="Times New Roman"/>
          <w:color w:val="000000"/>
          <w:kern w:val="0"/>
          <w:sz w:val="20"/>
          <w:szCs w:val="16"/>
        </w:rPr>
        <w:t>.</w:t>
      </w:r>
      <w:r w:rsidRPr="002838B8">
        <w:rPr>
          <w:rFonts w:ascii="Times New Roman" w:eastAsia="標楷體" w:hAnsi="Times New Roman" w:cs="Times New Roman" w:hint="eastAsia"/>
          <w:color w:val="000000"/>
          <w:kern w:val="0"/>
          <w:sz w:val="20"/>
          <w:szCs w:val="16"/>
        </w:rPr>
        <w:t>13</w:t>
      </w:r>
      <w:r w:rsidRPr="002838B8">
        <w:rPr>
          <w:rFonts w:ascii="Times New Roman" w:eastAsia="標楷體" w:hAnsi="Times New Roman" w:cs="Times New Roman"/>
          <w:bCs/>
          <w:noProof/>
          <w:color w:val="000000"/>
          <w:sz w:val="20"/>
          <w:szCs w:val="36"/>
        </w:rPr>
        <w:t>一</w:t>
      </w:r>
      <w:r w:rsidRPr="002838B8">
        <w:rPr>
          <w:rFonts w:ascii="Times New Roman" w:eastAsia="標楷體" w:hAnsi="Times New Roman" w:cs="Times New Roman"/>
          <w:bCs/>
          <w:noProof/>
          <w:color w:val="000000"/>
          <w:sz w:val="20"/>
          <w:szCs w:val="36"/>
        </w:rPr>
        <w:t>O</w:t>
      </w:r>
      <w:r w:rsidRPr="002838B8">
        <w:rPr>
          <w:rFonts w:ascii="Times New Roman" w:eastAsia="標楷體" w:hAnsi="Times New Roman" w:cs="Times New Roman" w:hint="eastAsia"/>
          <w:bCs/>
          <w:noProof/>
          <w:color w:val="000000"/>
          <w:sz w:val="20"/>
          <w:szCs w:val="36"/>
        </w:rPr>
        <w:t>七</w:t>
      </w:r>
      <w:r w:rsidRPr="002838B8">
        <w:rPr>
          <w:rFonts w:ascii="Times New Roman" w:eastAsia="標楷體" w:hAnsi="Times New Roman" w:cs="Times New Roman"/>
          <w:color w:val="000000"/>
          <w:kern w:val="0"/>
          <w:sz w:val="20"/>
          <w:szCs w:val="16"/>
        </w:rPr>
        <w:t>學年度第</w:t>
      </w:r>
      <w:r w:rsidRPr="002838B8">
        <w:rPr>
          <w:rFonts w:ascii="Times New Roman" w:eastAsia="標楷體" w:hAnsi="Times New Roman" w:cs="Times New Roman" w:hint="eastAsia"/>
          <w:color w:val="000000"/>
          <w:kern w:val="0"/>
          <w:sz w:val="20"/>
          <w:szCs w:val="16"/>
        </w:rPr>
        <w:t>三</w:t>
      </w:r>
      <w:r w:rsidRPr="002838B8">
        <w:rPr>
          <w:rFonts w:ascii="Times New Roman" w:eastAsia="標楷體" w:hAnsi="Times New Roman" w:cs="Times New Roman"/>
          <w:color w:val="000000"/>
          <w:kern w:val="0"/>
          <w:sz w:val="20"/>
          <w:szCs w:val="16"/>
        </w:rPr>
        <w:t>次教務會議通過</w:t>
      </w:r>
    </w:p>
    <w:p w:rsidR="00630C99"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2838B8">
        <w:rPr>
          <w:rFonts w:ascii="Times New Roman" w:eastAsia="標楷體" w:hAnsi="Times New Roman" w:cs="Times New Roman"/>
          <w:color w:val="000000"/>
          <w:kern w:val="0"/>
          <w:sz w:val="20"/>
          <w:szCs w:val="16"/>
        </w:rPr>
        <w:t xml:space="preserve">108.03.20 </w:t>
      </w:r>
      <w:r w:rsidRPr="002838B8">
        <w:rPr>
          <w:rFonts w:ascii="Times New Roman" w:eastAsia="標楷體" w:hAnsi="Times New Roman" w:cs="Times New Roman" w:hint="eastAsia"/>
          <w:color w:val="000000"/>
          <w:kern w:val="0"/>
          <w:sz w:val="20"/>
          <w:szCs w:val="16"/>
        </w:rPr>
        <w:t>高醫教字第</w:t>
      </w:r>
      <w:r w:rsidRPr="002838B8">
        <w:rPr>
          <w:rFonts w:ascii="Times New Roman" w:eastAsia="標楷體" w:hAnsi="Times New Roman" w:cs="Times New Roman" w:hint="eastAsia"/>
          <w:color w:val="000000"/>
          <w:kern w:val="0"/>
          <w:sz w:val="20"/>
          <w:szCs w:val="16"/>
        </w:rPr>
        <w:t>1081100959</w:t>
      </w:r>
      <w:r w:rsidRPr="002838B8">
        <w:rPr>
          <w:rFonts w:ascii="Times New Roman" w:eastAsia="標楷體" w:hAnsi="Times New Roman" w:cs="Times New Roman" w:hint="eastAsia"/>
          <w:color w:val="000000"/>
          <w:kern w:val="0"/>
          <w:sz w:val="20"/>
          <w:szCs w:val="16"/>
        </w:rPr>
        <w:t>號函公布</w:t>
      </w:r>
    </w:p>
    <w:p w:rsidR="00630C99" w:rsidRPr="00630C99" w:rsidRDefault="00630C99" w:rsidP="00630C99">
      <w:pPr>
        <w:spacing w:line="240" w:lineRule="exact"/>
        <w:ind w:left="6" w:rightChars="-119" w:right="-286" w:firstLineChars="2123" w:firstLine="4246"/>
        <w:rPr>
          <w:rFonts w:ascii="Times New Roman" w:eastAsia="標楷體" w:hAnsi="Times New Roman" w:cs="Times New Roman"/>
          <w:color w:val="000000"/>
          <w:kern w:val="0"/>
          <w:sz w:val="20"/>
          <w:szCs w:val="16"/>
        </w:rPr>
      </w:pPr>
      <w:r w:rsidRPr="00630C99">
        <w:rPr>
          <w:rFonts w:ascii="Times New Roman" w:eastAsia="標楷體" w:hAnsi="Times New Roman" w:cs="Times New Roman" w:hint="eastAsia"/>
          <w:color w:val="000000"/>
          <w:kern w:val="0"/>
          <w:sz w:val="20"/>
          <w:szCs w:val="16"/>
        </w:rPr>
        <w:t xml:space="preserve">108.08.08 </w:t>
      </w:r>
      <w:r w:rsidRPr="00630C99">
        <w:rPr>
          <w:rFonts w:ascii="Times New Roman" w:eastAsia="標楷體" w:hAnsi="Times New Roman" w:cs="Times New Roman" w:hint="eastAsia"/>
          <w:color w:val="000000"/>
          <w:kern w:val="0"/>
          <w:sz w:val="20"/>
          <w:szCs w:val="16"/>
        </w:rPr>
        <w:t>臺教高</w:t>
      </w:r>
      <w:r w:rsidRPr="00630C99">
        <w:rPr>
          <w:rFonts w:ascii="Times New Roman" w:eastAsia="標楷體" w:hAnsi="Times New Roman" w:cs="Times New Roman" w:hint="eastAsia"/>
          <w:color w:val="000000"/>
          <w:kern w:val="0"/>
          <w:sz w:val="20"/>
          <w:szCs w:val="16"/>
        </w:rPr>
        <w:t>(</w:t>
      </w:r>
      <w:r w:rsidRPr="00630C99">
        <w:rPr>
          <w:rFonts w:ascii="Times New Roman" w:eastAsia="標楷體" w:hAnsi="Times New Roman" w:cs="Times New Roman" w:hint="eastAsia"/>
          <w:color w:val="000000"/>
          <w:kern w:val="0"/>
          <w:sz w:val="20"/>
          <w:szCs w:val="16"/>
        </w:rPr>
        <w:t>二</w:t>
      </w:r>
      <w:r w:rsidRPr="00630C99">
        <w:rPr>
          <w:rFonts w:ascii="Times New Roman" w:eastAsia="標楷體" w:hAnsi="Times New Roman" w:cs="Times New Roman" w:hint="eastAsia"/>
          <w:color w:val="000000"/>
          <w:kern w:val="0"/>
          <w:sz w:val="20"/>
          <w:szCs w:val="16"/>
        </w:rPr>
        <w:t>)</w:t>
      </w:r>
      <w:r w:rsidRPr="00630C99">
        <w:rPr>
          <w:rFonts w:ascii="Times New Roman" w:eastAsia="標楷體" w:hAnsi="Times New Roman" w:cs="Times New Roman" w:hint="eastAsia"/>
          <w:color w:val="000000"/>
          <w:kern w:val="0"/>
          <w:sz w:val="20"/>
          <w:szCs w:val="16"/>
        </w:rPr>
        <w:t>字第</w:t>
      </w:r>
      <w:r w:rsidRPr="00630C99">
        <w:rPr>
          <w:rFonts w:ascii="Times New Roman" w:eastAsia="標楷體" w:hAnsi="Times New Roman" w:cs="Times New Roman" w:hint="eastAsia"/>
          <w:color w:val="000000"/>
          <w:kern w:val="0"/>
          <w:sz w:val="20"/>
          <w:szCs w:val="16"/>
        </w:rPr>
        <w:t>1080110230</w:t>
      </w:r>
      <w:r w:rsidRPr="00630C99">
        <w:rPr>
          <w:rFonts w:ascii="Times New Roman" w:eastAsia="標楷體" w:hAnsi="Times New Roman" w:cs="Times New Roman" w:hint="eastAsia"/>
          <w:color w:val="000000"/>
          <w:kern w:val="0"/>
          <w:sz w:val="20"/>
          <w:szCs w:val="16"/>
        </w:rPr>
        <w:t>號函同意備查</w:t>
      </w:r>
    </w:p>
    <w:p w:rsidR="00630C99" w:rsidRPr="00630C99" w:rsidRDefault="00630C99" w:rsidP="00630C99">
      <w:pPr>
        <w:spacing w:afterLines="50" w:after="180" w:line="240" w:lineRule="exact"/>
        <w:ind w:left="6" w:rightChars="-119" w:right="-286" w:firstLineChars="2123" w:firstLine="4246"/>
        <w:rPr>
          <w:rFonts w:ascii="Times New Roman" w:eastAsia="標楷體" w:hAnsi="Times New Roman" w:cs="Times New Roman" w:hint="eastAsia"/>
          <w:color w:val="000000"/>
          <w:kern w:val="0"/>
          <w:sz w:val="20"/>
          <w:szCs w:val="16"/>
        </w:rPr>
      </w:pPr>
      <w:r w:rsidRPr="00630C99">
        <w:rPr>
          <w:rFonts w:ascii="Times New Roman" w:eastAsia="標楷體" w:hAnsi="Times New Roman" w:cs="Times New Roman" w:hint="eastAsia"/>
          <w:color w:val="000000"/>
          <w:kern w:val="0"/>
          <w:sz w:val="20"/>
          <w:szCs w:val="16"/>
        </w:rPr>
        <w:t>108.09.09</w:t>
      </w:r>
      <w:r w:rsidRPr="004C63C9">
        <w:rPr>
          <w:rFonts w:ascii="Times New Roman" w:eastAsia="標楷體" w:hAnsi="Times New Roman" w:cs="Times New Roman" w:hint="eastAsia"/>
          <w:color w:val="000000"/>
          <w:kern w:val="0"/>
          <w:sz w:val="20"/>
          <w:szCs w:val="16"/>
        </w:rPr>
        <w:t>高醫教字第</w:t>
      </w:r>
      <w:r>
        <w:rPr>
          <w:rFonts w:ascii="Times New Roman" w:eastAsia="標楷體" w:hAnsi="Times New Roman" w:cs="Times New Roman"/>
          <w:color w:val="000000"/>
          <w:kern w:val="0"/>
          <w:sz w:val="20"/>
          <w:szCs w:val="16"/>
        </w:rPr>
        <w:t>1081102986</w:t>
      </w:r>
      <w:r w:rsidRPr="004C63C9">
        <w:rPr>
          <w:rFonts w:ascii="Times New Roman" w:eastAsia="標楷體" w:hAnsi="Times New Roman" w:cs="Times New Roman" w:hint="eastAsia"/>
          <w:color w:val="000000"/>
          <w:kern w:val="0"/>
          <w:sz w:val="20"/>
          <w:szCs w:val="16"/>
        </w:rPr>
        <w:t>號函公布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3813"/>
        <w:gridCol w:w="2120"/>
      </w:tblGrid>
      <w:tr w:rsidR="00630C99" w:rsidRPr="00630C99" w:rsidTr="00CF485A">
        <w:trPr>
          <w:tblHeader/>
          <w:jc w:val="center"/>
        </w:trPr>
        <w:tc>
          <w:tcPr>
            <w:tcW w:w="4005" w:type="dxa"/>
            <w:vAlign w:val="center"/>
          </w:tcPr>
          <w:p w:rsidR="00630C99" w:rsidRPr="00630C99" w:rsidRDefault="00630C99" w:rsidP="00CF485A">
            <w:pPr>
              <w:tabs>
                <w:tab w:val="center" w:pos="4153"/>
                <w:tab w:val="right" w:pos="8306"/>
              </w:tabs>
              <w:ind w:left="10" w:right="24" w:hanging="10"/>
              <w:contextualSpacing/>
              <w:jc w:val="center"/>
              <w:rPr>
                <w:rFonts w:ascii="Times New Roman" w:eastAsia="標楷體" w:hAnsi="Times New Roman" w:cs="Times New Roman"/>
                <w:color w:val="000000"/>
              </w:rPr>
            </w:pPr>
            <w:r w:rsidRPr="00630C99">
              <w:rPr>
                <w:rFonts w:ascii="Times New Roman" w:eastAsia="標楷體" w:hAnsi="Times New Roman" w:cs="Times New Roman"/>
                <w:color w:val="000000"/>
              </w:rPr>
              <w:t>修</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正</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條</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文</w:t>
            </w:r>
          </w:p>
        </w:tc>
        <w:tc>
          <w:tcPr>
            <w:tcW w:w="4008" w:type="dxa"/>
            <w:vAlign w:val="center"/>
          </w:tcPr>
          <w:p w:rsidR="00630C99" w:rsidRPr="00630C99" w:rsidRDefault="00630C99" w:rsidP="00CF485A">
            <w:pPr>
              <w:tabs>
                <w:tab w:val="center" w:pos="4153"/>
                <w:tab w:val="right" w:pos="8306"/>
              </w:tabs>
              <w:ind w:leftChars="-8" w:left="-19" w:right="24" w:firstLineChars="100" w:firstLine="240"/>
              <w:contextualSpacing/>
              <w:jc w:val="center"/>
              <w:rPr>
                <w:rFonts w:ascii="Times New Roman" w:eastAsia="標楷體" w:hAnsi="Times New Roman" w:cs="Times New Roman"/>
                <w:color w:val="000000"/>
              </w:rPr>
            </w:pPr>
            <w:r w:rsidRPr="00630C99">
              <w:rPr>
                <w:rFonts w:ascii="Times New Roman" w:eastAsia="標楷體" w:hAnsi="Times New Roman" w:cs="Times New Roman"/>
                <w:color w:val="000000"/>
              </w:rPr>
              <w:t>現</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行</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條</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文</w:t>
            </w:r>
          </w:p>
        </w:tc>
        <w:tc>
          <w:tcPr>
            <w:tcW w:w="2181" w:type="dxa"/>
          </w:tcPr>
          <w:p w:rsidR="00630C99" w:rsidRPr="00630C99" w:rsidRDefault="00630C99" w:rsidP="00CF485A">
            <w:pPr>
              <w:tabs>
                <w:tab w:val="center" w:pos="4153"/>
                <w:tab w:val="right" w:pos="8306"/>
              </w:tabs>
              <w:ind w:leftChars="-8" w:left="-19" w:right="24" w:firstLineChars="100" w:firstLine="240"/>
              <w:contextualSpacing/>
              <w:jc w:val="center"/>
              <w:rPr>
                <w:rFonts w:ascii="Times New Roman" w:eastAsia="標楷體" w:hAnsi="Times New Roman" w:cs="Times New Roman"/>
                <w:color w:val="000000"/>
              </w:rPr>
            </w:pPr>
            <w:r w:rsidRPr="00630C99">
              <w:rPr>
                <w:rFonts w:ascii="Times New Roman" w:eastAsia="標楷體" w:hAnsi="Times New Roman" w:cs="Times New Roman"/>
                <w:color w:val="000000"/>
              </w:rPr>
              <w:t>說</w:t>
            </w:r>
            <w:r w:rsidRPr="00630C99">
              <w:rPr>
                <w:rFonts w:ascii="Times New Roman" w:eastAsia="標楷體" w:hAnsi="Times New Roman" w:cs="Times New Roman"/>
                <w:color w:val="000000"/>
              </w:rPr>
              <w:t xml:space="preserve">      </w:t>
            </w:r>
            <w:r w:rsidRPr="00630C99">
              <w:rPr>
                <w:rFonts w:ascii="Times New Roman" w:eastAsia="標楷體" w:hAnsi="Times New Roman" w:cs="Times New Roman"/>
                <w:color w:val="000000"/>
              </w:rPr>
              <w:t>明</w:t>
            </w:r>
          </w:p>
        </w:tc>
      </w:tr>
      <w:tr w:rsidR="00630C99" w:rsidRPr="00630C99" w:rsidTr="00CF485A">
        <w:trPr>
          <w:jc w:val="center"/>
        </w:trPr>
        <w:tc>
          <w:tcPr>
            <w:tcW w:w="4005"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w:t>
            </w:r>
            <w:r w:rsidRPr="00630C99">
              <w:rPr>
                <w:rFonts w:ascii="Times New Roman" w:eastAsia="標楷體" w:hAnsi="Times New Roman" w:cs="Times New Roman"/>
                <w:color w:val="000000"/>
              </w:rPr>
              <w:t>條</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高雄醫學大學（以下簡稱本校）</w:t>
            </w:r>
            <w:r w:rsidRPr="00630C99">
              <w:rPr>
                <w:rFonts w:ascii="Times New Roman" w:eastAsia="標楷體" w:hAnsi="Times New Roman" w:cs="Times New Roman" w:hint="eastAsia"/>
                <w:color w:val="000000"/>
                <w:kern w:val="0"/>
                <w:u w:val="single"/>
              </w:rPr>
              <w:t>為</w:t>
            </w:r>
            <w:r w:rsidRPr="00630C99">
              <w:rPr>
                <w:rFonts w:ascii="Times New Roman" w:eastAsia="標楷體" w:hAnsi="Times New Roman" w:cs="Times New Roman"/>
                <w:color w:val="000000"/>
                <w:kern w:val="0"/>
                <w:u w:val="single"/>
              </w:rPr>
              <w:t>辦理學生</w:t>
            </w:r>
            <w:r w:rsidRPr="00630C99">
              <w:rPr>
                <w:rFonts w:ascii="Times New Roman" w:eastAsia="標楷體" w:hAnsi="Times New Roman" w:cs="Times New Roman" w:hint="eastAsia"/>
                <w:color w:val="000000"/>
                <w:kern w:val="0"/>
                <w:u w:val="single"/>
              </w:rPr>
              <w:t>學分</w:t>
            </w:r>
            <w:r w:rsidRPr="00630C99">
              <w:rPr>
                <w:rFonts w:ascii="Times New Roman" w:eastAsia="標楷體" w:hAnsi="Times New Roman" w:cs="Times New Roman"/>
                <w:color w:val="000000"/>
                <w:kern w:val="0"/>
                <w:u w:val="single"/>
              </w:rPr>
              <w:t>抵免</w:t>
            </w:r>
            <w:r w:rsidRPr="00630C99">
              <w:rPr>
                <w:rFonts w:ascii="Times New Roman" w:eastAsia="標楷體" w:hAnsi="Times New Roman" w:cs="Times New Roman" w:hint="eastAsia"/>
                <w:color w:val="000000"/>
                <w:kern w:val="0"/>
                <w:u w:val="single"/>
              </w:rPr>
              <w:t>事宜</w:t>
            </w:r>
            <w:r w:rsidRPr="00630C99">
              <w:rPr>
                <w:rFonts w:ascii="Times New Roman" w:eastAsia="標楷體" w:hAnsi="Times New Roman" w:cs="Times New Roman"/>
                <w:color w:val="000000"/>
                <w:kern w:val="0"/>
                <w:u w:val="single"/>
              </w:rPr>
              <w:t>，</w:t>
            </w:r>
            <w:r w:rsidRPr="00630C99">
              <w:rPr>
                <w:rFonts w:ascii="Times New Roman" w:eastAsia="標楷體" w:hAnsi="Times New Roman" w:cs="Times New Roman" w:hint="eastAsia"/>
                <w:color w:val="000000"/>
                <w:kern w:val="0"/>
                <w:u w:val="single"/>
              </w:rPr>
              <w:t>並</w:t>
            </w:r>
            <w:r w:rsidRPr="00630C99">
              <w:rPr>
                <w:rFonts w:ascii="Times New Roman" w:eastAsia="標楷體" w:hAnsi="Times New Roman" w:cs="Times New Roman"/>
                <w:color w:val="000000"/>
              </w:rPr>
              <w:t>依據大學法第二十八條及本校學則第二十一條訂定本辦法。</w:t>
            </w:r>
          </w:p>
        </w:tc>
        <w:tc>
          <w:tcPr>
            <w:tcW w:w="4008" w:type="dxa"/>
          </w:tcPr>
          <w:p w:rsidR="00630C99" w:rsidRPr="00630C99" w:rsidRDefault="00630C99" w:rsidP="00CF485A">
            <w:pPr>
              <w:tabs>
                <w:tab w:val="center" w:pos="4153"/>
                <w:tab w:val="right" w:pos="8306"/>
              </w:tabs>
              <w:ind w:leftChars="-8" w:left="-19" w:firstLineChars="7" w:firstLine="17"/>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w:t>
            </w:r>
            <w:r w:rsidRPr="00630C99">
              <w:rPr>
                <w:rFonts w:ascii="Times New Roman" w:eastAsia="標楷體" w:hAnsi="Times New Roman" w:cs="Times New Roman"/>
                <w:color w:val="000000"/>
              </w:rPr>
              <w:t>條</w:t>
            </w:r>
          </w:p>
          <w:p w:rsidR="00630C99" w:rsidRPr="00630C99" w:rsidRDefault="00630C99" w:rsidP="00CF485A">
            <w:pPr>
              <w:tabs>
                <w:tab w:val="center" w:pos="4153"/>
                <w:tab w:val="right" w:pos="8306"/>
              </w:tabs>
              <w:ind w:leftChars="-8" w:left="-19" w:firstLineChars="7" w:firstLine="17"/>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高雄醫學大學（以下簡稱本校）依據大學法第二十八條及本校學則第二十一條訂定本辦法。</w:t>
            </w:r>
          </w:p>
        </w:tc>
        <w:tc>
          <w:tcPr>
            <w:tcW w:w="2181" w:type="dxa"/>
          </w:tcPr>
          <w:p w:rsidR="00630C99" w:rsidRPr="00630C99" w:rsidRDefault="00630C99" w:rsidP="00CF485A">
            <w:pPr>
              <w:ind w:left="326" w:hangingChars="136" w:hanging="326"/>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修正條文內容</w:t>
            </w:r>
          </w:p>
          <w:p w:rsidR="00630C99" w:rsidRPr="00630C99" w:rsidRDefault="00630C99" w:rsidP="00CF485A">
            <w:pPr>
              <w:ind w:left="326" w:hangingChars="136" w:hanging="326"/>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增修本條文目的</w:t>
            </w:r>
          </w:p>
        </w:tc>
      </w:tr>
      <w:tr w:rsidR="00630C99" w:rsidRPr="00630C99" w:rsidTr="00CF485A">
        <w:trPr>
          <w:jc w:val="center"/>
        </w:trPr>
        <w:tc>
          <w:tcPr>
            <w:tcW w:w="4005"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2</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下列學生得申請抵免學分：</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hint="eastAsia"/>
                <w:color w:val="000000"/>
                <w:kern w:val="0"/>
                <w:u w:val="single"/>
              </w:rPr>
              <w:t>跨校</w:t>
            </w:r>
            <w:r w:rsidRPr="00630C99">
              <w:rPr>
                <w:rFonts w:ascii="Times New Roman" w:eastAsia="標楷體" w:hAnsi="Times New Roman" w:cs="Times New Roman"/>
                <w:color w:val="000000"/>
                <w:kern w:val="0"/>
              </w:rPr>
              <w:t>轉系（所）生。</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lastRenderedPageBreak/>
              <w:t>新生（含重考或重新申請入學者）。</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依照法令規定准許先修讀學分後考取修讀學位者。</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碩士在職專班研究生。</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經本校核准修讀雙聯學制，修習之科目學分持有證明者。</w:t>
            </w:r>
          </w:p>
          <w:p w:rsidR="00630C99" w:rsidRPr="00630C99" w:rsidRDefault="00630C99" w:rsidP="00630C99">
            <w:pPr>
              <w:widowControl/>
              <w:numPr>
                <w:ilvl w:val="0"/>
                <w:numId w:val="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海外中五學制畢（結）業生，以同等學力資格入學之新生。</w:t>
            </w:r>
          </w:p>
        </w:tc>
        <w:tc>
          <w:tcPr>
            <w:tcW w:w="4008"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2</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下列學生得申請抵免學分：</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轉系（所）生。</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lastRenderedPageBreak/>
              <w:t>新生（含重考或重新申請入學者）。</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依照法令規定准許先修讀學分後考取修讀學位者。</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碩士在職專班研究生。</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經本校核准修讀雙聯學制，修習之科目學分持有證明者。</w:t>
            </w:r>
          </w:p>
          <w:p w:rsidR="00630C99" w:rsidRPr="00630C99" w:rsidRDefault="00630C99" w:rsidP="00630C99">
            <w:pPr>
              <w:widowControl/>
              <w:numPr>
                <w:ilvl w:val="0"/>
                <w:numId w:val="8"/>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海外中五學制畢（結）業生，以同等學力資格入學之新生。</w:t>
            </w:r>
          </w:p>
        </w:tc>
        <w:tc>
          <w:tcPr>
            <w:tcW w:w="2181" w:type="dxa"/>
          </w:tcPr>
          <w:p w:rsidR="00630C99" w:rsidRPr="00630C99" w:rsidRDefault="00630C99" w:rsidP="00CF485A">
            <w:pPr>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修正條文內容</w:t>
            </w:r>
          </w:p>
          <w:p w:rsidR="00630C99" w:rsidRPr="00630C99" w:rsidRDefault="00630C99" w:rsidP="00CF485A">
            <w:pPr>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依現行作法修正條文內容</w:t>
            </w:r>
          </w:p>
        </w:tc>
      </w:tr>
      <w:tr w:rsidR="00630C99" w:rsidRPr="00630C99" w:rsidTr="00CF485A">
        <w:trPr>
          <w:jc w:val="center"/>
        </w:trPr>
        <w:tc>
          <w:tcPr>
            <w:tcW w:w="4005"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3</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學生抵免學分多寡與轉</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編</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入年級配合規定如下：</w:t>
            </w:r>
          </w:p>
          <w:p w:rsidR="00630C99" w:rsidRPr="00630C99" w:rsidRDefault="00630C99" w:rsidP="00630C99">
            <w:pPr>
              <w:widowControl/>
              <w:numPr>
                <w:ilvl w:val="0"/>
                <w:numId w:val="1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hint="eastAsia"/>
                <w:color w:val="000000"/>
                <w:kern w:val="0"/>
                <w:u w:val="single"/>
              </w:rPr>
              <w:t>跨校</w:t>
            </w:r>
            <w:r w:rsidRPr="00630C99">
              <w:rPr>
                <w:rFonts w:ascii="Times New Roman" w:eastAsia="標楷體" w:hAnsi="Times New Roman" w:cs="Times New Roman"/>
                <w:color w:val="000000"/>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630C99" w:rsidRPr="00630C99" w:rsidRDefault="00630C99" w:rsidP="00CF485A">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轉所生抵免學分總數以轉入該所一年級應修學分總數為原則。</w:t>
            </w:r>
          </w:p>
          <w:p w:rsidR="00630C99" w:rsidRPr="00630C99" w:rsidRDefault="00630C99" w:rsidP="00630C99">
            <w:pPr>
              <w:widowControl/>
              <w:numPr>
                <w:ilvl w:val="0"/>
                <w:numId w:val="1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不包括延長年限</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修畢轉入學系最低畢業學分數；否則，得申請降級轉入二年級。</w:t>
            </w:r>
          </w:p>
          <w:p w:rsidR="00630C99" w:rsidRPr="00630C99" w:rsidRDefault="00630C99" w:rsidP="00CF485A">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轉學生自轉入年級起，每學期至少應修習學分數不得減少。</w:t>
            </w:r>
          </w:p>
          <w:p w:rsidR="00630C99" w:rsidRPr="00630C99" w:rsidRDefault="00630C99" w:rsidP="00630C99">
            <w:pPr>
              <w:widowControl/>
              <w:numPr>
                <w:ilvl w:val="0"/>
                <w:numId w:val="1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符合第二條第三、四、六、七款者，在不變更修業年限及學期應修學分數之原則下，得酌</w:t>
            </w:r>
            <w:r w:rsidRPr="00630C99">
              <w:rPr>
                <w:rFonts w:ascii="Times New Roman" w:eastAsia="標楷體" w:hAnsi="Times New Roman" w:cs="Times New Roman"/>
                <w:color w:val="000000"/>
                <w:kern w:val="0"/>
              </w:rPr>
              <w:lastRenderedPageBreak/>
              <w:t>情抵免，抵免學分數大學新生以不超過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各系應修畢業學分之四分之ㄧ，研究生（不含碩士在職專班）不超過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各系所應修畢業學分之三分之二</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不含論文</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為限，通過本校學</w:t>
            </w:r>
            <w:r w:rsidRPr="00630C99">
              <w:rPr>
                <w:rFonts w:ascii="Times New Roman" w:eastAsia="標楷體" w:hAnsi="Times New Roman" w:cs="Times New Roman" w:hint="eastAsia"/>
                <w:color w:val="000000"/>
                <w:kern w:val="0"/>
              </w:rPr>
              <w:t>士</w:t>
            </w:r>
            <w:r w:rsidRPr="00630C99">
              <w:rPr>
                <w:rFonts w:ascii="Times New Roman" w:eastAsia="標楷體" w:hAnsi="Times New Roman" w:cs="Times New Roman"/>
                <w:color w:val="000000"/>
                <w:kern w:val="0"/>
              </w:rPr>
              <w:t>班學生修讀碩士班課程之預備研究生，不在此限。</w:t>
            </w:r>
          </w:p>
          <w:p w:rsidR="00630C99" w:rsidRPr="00630C99" w:rsidRDefault="00630C99" w:rsidP="00630C99">
            <w:pPr>
              <w:widowControl/>
              <w:numPr>
                <w:ilvl w:val="0"/>
                <w:numId w:val="1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符合第二條第五款者，依第十一條規定辦理。</w:t>
            </w:r>
          </w:p>
        </w:tc>
        <w:tc>
          <w:tcPr>
            <w:tcW w:w="4008"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3</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學生抵免學分多寡與轉</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編</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入年級配合規定如下：</w:t>
            </w:r>
          </w:p>
          <w:p w:rsidR="00630C99" w:rsidRPr="00630C99" w:rsidRDefault="00630C99" w:rsidP="00630C99">
            <w:pPr>
              <w:widowControl/>
              <w:numPr>
                <w:ilvl w:val="0"/>
                <w:numId w:val="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630C99" w:rsidRPr="00630C99" w:rsidRDefault="00630C99" w:rsidP="00CF485A">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轉所生抵免學分總數以轉入該所一年級應修學分總數為原則。</w:t>
            </w:r>
          </w:p>
          <w:p w:rsidR="00630C99" w:rsidRPr="00630C99" w:rsidRDefault="00630C99" w:rsidP="00630C99">
            <w:pPr>
              <w:widowControl/>
              <w:numPr>
                <w:ilvl w:val="0"/>
                <w:numId w:val="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不包括延長年限</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修畢轉入學系最低畢業學分數；否則，得申請降級轉入二年級。</w:t>
            </w:r>
          </w:p>
          <w:p w:rsidR="00630C99" w:rsidRPr="00630C99" w:rsidRDefault="00630C99" w:rsidP="00CF485A">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kern w:val="0"/>
              </w:rPr>
              <w:t>轉學生自轉入年級起，每學期至少應修習學分數不得減少。</w:t>
            </w:r>
          </w:p>
          <w:p w:rsidR="00630C99" w:rsidRPr="00630C99" w:rsidRDefault="00630C99" w:rsidP="00630C99">
            <w:pPr>
              <w:widowControl/>
              <w:numPr>
                <w:ilvl w:val="0"/>
                <w:numId w:val="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符合第二條第三、四、六、七款者，在不變更修業年限及學期應修學分數之原則下，得酌</w:t>
            </w:r>
            <w:r w:rsidRPr="00630C99">
              <w:rPr>
                <w:rFonts w:ascii="Times New Roman" w:eastAsia="標楷體" w:hAnsi="Times New Roman" w:cs="Times New Roman"/>
                <w:color w:val="000000"/>
                <w:kern w:val="0"/>
              </w:rPr>
              <w:lastRenderedPageBreak/>
              <w:t>情抵免，抵免學分數大學新生以不超過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各系應修畢業學分之四分之ㄧ，研究生（不含碩士在職專班）不超過</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含</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各系所應修畢業學分之三分之二</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不含論文</w:t>
            </w:r>
            <w:r w:rsidRPr="00630C99">
              <w:rPr>
                <w:rFonts w:ascii="Times New Roman" w:eastAsia="標楷體" w:hAnsi="Times New Roman" w:cs="Times New Roman"/>
                <w:color w:val="000000"/>
                <w:kern w:val="0"/>
              </w:rPr>
              <w:t>)</w:t>
            </w:r>
            <w:r w:rsidRPr="00630C99">
              <w:rPr>
                <w:rFonts w:ascii="Times New Roman" w:eastAsia="標楷體" w:hAnsi="Times New Roman" w:cs="Times New Roman"/>
                <w:color w:val="000000"/>
                <w:kern w:val="0"/>
              </w:rPr>
              <w:t>為限，通過本校學</w:t>
            </w:r>
            <w:r w:rsidRPr="00630C99">
              <w:rPr>
                <w:rFonts w:ascii="Times New Roman" w:eastAsia="標楷體" w:hAnsi="Times New Roman" w:cs="Times New Roman" w:hint="eastAsia"/>
                <w:color w:val="000000"/>
                <w:kern w:val="0"/>
              </w:rPr>
              <w:t>士</w:t>
            </w:r>
            <w:r w:rsidRPr="00630C99">
              <w:rPr>
                <w:rFonts w:ascii="Times New Roman" w:eastAsia="標楷體" w:hAnsi="Times New Roman" w:cs="Times New Roman"/>
                <w:color w:val="000000"/>
                <w:kern w:val="0"/>
              </w:rPr>
              <w:t>班學生修讀碩士班課程之預備研究生，不在此限。</w:t>
            </w:r>
          </w:p>
          <w:p w:rsidR="00630C99" w:rsidRPr="00630C99" w:rsidRDefault="00630C99" w:rsidP="00630C99">
            <w:pPr>
              <w:widowControl/>
              <w:numPr>
                <w:ilvl w:val="0"/>
                <w:numId w:val="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kern w:val="0"/>
              </w:rPr>
              <w:t>符合第二條第五款者，依第十一條規定辦理。</w:t>
            </w:r>
          </w:p>
        </w:tc>
        <w:tc>
          <w:tcPr>
            <w:tcW w:w="2181"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修正條文內容</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依現行作法修正條文內容</w:t>
            </w:r>
          </w:p>
        </w:tc>
      </w:tr>
      <w:tr w:rsidR="00630C99" w:rsidRPr="00630C99" w:rsidTr="00CF485A">
        <w:trPr>
          <w:jc w:val="center"/>
        </w:trPr>
        <w:tc>
          <w:tcPr>
            <w:tcW w:w="4005"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5</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抵免學分之原則規定如下：</w:t>
            </w:r>
          </w:p>
          <w:p w:rsidR="00630C99" w:rsidRPr="00630C99" w:rsidRDefault="00630C99" w:rsidP="00630C99">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科目名稱、學分數及內容相同者</w:t>
            </w:r>
            <w:r w:rsidRPr="00630C99">
              <w:rPr>
                <w:rFonts w:ascii="Times New Roman" w:eastAsia="標楷體" w:hAnsi="Times New Roman" w:cs="Times New Roman" w:hint="eastAsia"/>
                <w:color w:val="000000"/>
                <w:kern w:val="0"/>
                <w:szCs w:val="24"/>
                <w:u w:val="single"/>
                <w:lang w:val="x-none"/>
              </w:rPr>
              <w:t>，</w:t>
            </w:r>
            <w:r w:rsidRPr="00630C99">
              <w:rPr>
                <w:rFonts w:ascii="Times New Roman" w:eastAsia="標楷體" w:hAnsi="Times New Roman" w:cs="Times New Roman"/>
                <w:color w:val="000000"/>
                <w:kern w:val="0"/>
                <w:szCs w:val="24"/>
                <w:u w:val="single"/>
                <w:lang w:val="x-none" w:eastAsia="x-none"/>
              </w:rPr>
              <w:t>學生應提供</w:t>
            </w:r>
            <w:r w:rsidRPr="00630C99">
              <w:rPr>
                <w:rFonts w:ascii="Times New Roman" w:eastAsia="標楷體" w:hAnsi="Times New Roman" w:cs="Times New Roman" w:hint="eastAsia"/>
                <w:color w:val="000000"/>
                <w:kern w:val="0"/>
                <w:szCs w:val="24"/>
                <w:u w:val="single"/>
                <w:lang w:val="x-none"/>
              </w:rPr>
              <w:t>課程大綱、進度表等</w:t>
            </w:r>
            <w:r w:rsidRPr="00630C99">
              <w:rPr>
                <w:rFonts w:ascii="Times New Roman" w:eastAsia="標楷體" w:hAnsi="Times New Roman" w:cs="Times New Roman"/>
                <w:color w:val="000000"/>
                <w:kern w:val="0"/>
                <w:szCs w:val="24"/>
                <w:u w:val="single"/>
                <w:lang w:val="x-none" w:eastAsia="x-none"/>
              </w:rPr>
              <w:t>相關課程資料，由授課教師及系所主任審核認定。</w:t>
            </w:r>
          </w:p>
          <w:p w:rsidR="00630C99" w:rsidRPr="00630C99" w:rsidRDefault="00630C99" w:rsidP="00630C99">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科目名稱及學分數不同而內容相同者；科目名稱、學分數及內容不同，而性質相同者，學生應提供</w:t>
            </w:r>
            <w:r w:rsidRPr="00630C99">
              <w:rPr>
                <w:rFonts w:ascii="Times New Roman" w:eastAsia="標楷體" w:hAnsi="Times New Roman" w:cs="Times New Roman" w:hint="eastAsia"/>
                <w:color w:val="000000"/>
                <w:kern w:val="0"/>
                <w:szCs w:val="24"/>
                <w:u w:val="single"/>
                <w:lang w:val="x-none"/>
              </w:rPr>
              <w:t>課程大綱、進度表等</w:t>
            </w:r>
            <w:r w:rsidRPr="00630C99">
              <w:rPr>
                <w:rFonts w:ascii="Times New Roman" w:eastAsia="標楷體" w:hAnsi="Times New Roman" w:cs="Times New Roman"/>
                <w:color w:val="000000"/>
                <w:kern w:val="0"/>
                <w:szCs w:val="24"/>
                <w:lang w:val="x-none" w:eastAsia="x-none"/>
              </w:rPr>
              <w:t>相關課程資料，由授課教師及系所主任審核認定。</w:t>
            </w:r>
          </w:p>
          <w:p w:rsidR="00630C99" w:rsidRPr="00630C99" w:rsidRDefault="00630C99" w:rsidP="00630C99">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通識科目之抵免，依本校通識教育中心之課程規劃為依據，通識教育中心學生抵免學分要點另訂之。</w:t>
            </w:r>
          </w:p>
          <w:p w:rsidR="00630C99" w:rsidRPr="00630C99" w:rsidRDefault="00630C99" w:rsidP="00630C99">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線上教學課程之抵免，需經申請並由授課教師及系所主任審核認定後，酌情抵免。</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前第一、二款所列之專業科目為最近七學年度內所修學分方得抵免，必要時經甄試通過後方可抵免，其他科目不在此限。</w:t>
            </w:r>
          </w:p>
        </w:tc>
        <w:tc>
          <w:tcPr>
            <w:tcW w:w="4008"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rPr>
            </w:pPr>
            <w:r w:rsidRPr="00630C99">
              <w:rPr>
                <w:rFonts w:ascii="Times New Roman" w:eastAsia="標楷體" w:hAnsi="Times New Roman" w:cs="Times New Roman"/>
                <w:color w:val="000000"/>
                <w:kern w:val="0"/>
                <w:szCs w:val="24"/>
                <w:lang w:val="x-none" w:eastAsia="x-none"/>
              </w:rPr>
              <w:t>第</w:t>
            </w:r>
            <w:r w:rsidRPr="00630C99">
              <w:rPr>
                <w:rFonts w:ascii="Times New Roman" w:eastAsia="標楷體" w:hAnsi="Times New Roman" w:cs="Times New Roman"/>
                <w:color w:val="000000"/>
                <w:kern w:val="0"/>
                <w:szCs w:val="24"/>
                <w:lang w:val="x-none" w:eastAsia="x-none"/>
              </w:rPr>
              <w:t>5</w:t>
            </w:r>
            <w:r w:rsidRPr="00630C99">
              <w:rPr>
                <w:rFonts w:ascii="Times New Roman" w:eastAsia="標楷體" w:hAnsi="Times New Roman" w:cs="Times New Roman"/>
                <w:color w:val="000000"/>
                <w:kern w:val="0"/>
                <w:szCs w:val="24"/>
                <w:lang w:val="x-none" w:eastAsia="x-none"/>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抵免學分之原則規定如下：</w:t>
            </w:r>
          </w:p>
          <w:p w:rsidR="00630C99" w:rsidRPr="00630C99" w:rsidRDefault="00630C99" w:rsidP="00630C99">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科目名稱、學分數及內容相同者。</w:t>
            </w:r>
          </w:p>
          <w:p w:rsidR="00630C99" w:rsidRPr="00630C99" w:rsidRDefault="00630C99" w:rsidP="00630C99">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科目名稱及學分數不同而內容相同者；科目名稱、學分數及內容不同，而性質相同者，學生應提供相關課程資料，由授課教師及系所主任審核認定。</w:t>
            </w:r>
          </w:p>
          <w:p w:rsidR="00630C99" w:rsidRPr="00630C99" w:rsidRDefault="00630C99" w:rsidP="00630C99">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通識科目之抵免，依本校通識教育中心之課程規劃為依據，通識教育中心學生抵免學分要點另訂之。</w:t>
            </w:r>
          </w:p>
          <w:p w:rsidR="00630C99" w:rsidRPr="00630C99" w:rsidRDefault="00630C99" w:rsidP="00630C99">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線上教學課程之抵免，需經申請並由授課教師及系所主任審核認定後，酌情抵免。</w:t>
            </w:r>
          </w:p>
          <w:p w:rsidR="00630C99" w:rsidRPr="00630C99" w:rsidRDefault="00630C99" w:rsidP="00CF485A">
            <w:pPr>
              <w:tabs>
                <w:tab w:val="center" w:pos="4153"/>
                <w:tab w:val="right" w:pos="8306"/>
              </w:tabs>
              <w:contextualSpacing/>
              <w:jc w:val="both"/>
              <w:rPr>
                <w:rFonts w:ascii="Times New Roman" w:eastAsia="新細明體" w:hAnsi="Times New Roman" w:cs="Times New Roman"/>
                <w:color w:val="000000"/>
              </w:rPr>
            </w:pPr>
            <w:r w:rsidRPr="00630C99">
              <w:rPr>
                <w:rFonts w:ascii="Times New Roman" w:eastAsia="標楷體" w:hAnsi="Times New Roman" w:cs="Times New Roman"/>
                <w:color w:val="000000"/>
              </w:rPr>
              <w:t>前第一、二款所列之專業科目為最近七學年度內所修學分方得抵免，必要時經甄試通過後方可抵免，其他科目不在此限。</w:t>
            </w:r>
          </w:p>
        </w:tc>
        <w:tc>
          <w:tcPr>
            <w:tcW w:w="2181"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修正條文內容</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依現行作法修正條文內容</w:t>
            </w:r>
          </w:p>
        </w:tc>
      </w:tr>
      <w:tr w:rsidR="00630C99" w:rsidRPr="00630C99" w:rsidTr="00CF485A">
        <w:trPr>
          <w:jc w:val="center"/>
        </w:trPr>
        <w:tc>
          <w:tcPr>
            <w:tcW w:w="4005"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6</w:t>
            </w:r>
            <w:r w:rsidRPr="00630C99">
              <w:rPr>
                <w:rFonts w:ascii="Times New Roman" w:eastAsia="標楷體" w:hAnsi="Times New Roman" w:cs="Times New Roman"/>
                <w:color w:val="000000"/>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不同學分互抵後之處理，規定如下：</w:t>
            </w:r>
          </w:p>
          <w:p w:rsidR="00630C99" w:rsidRPr="00630C99" w:rsidRDefault="00630C99" w:rsidP="00630C99">
            <w:pPr>
              <w:widowControl/>
              <w:numPr>
                <w:ilvl w:val="0"/>
                <w:numId w:val="1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lastRenderedPageBreak/>
              <w:t>以多抵少者：抵免後，以少學分登記。</w:t>
            </w:r>
          </w:p>
          <w:p w:rsidR="00630C99" w:rsidRPr="00630C99" w:rsidRDefault="00630C99" w:rsidP="00630C99">
            <w:pPr>
              <w:widowControl/>
              <w:numPr>
                <w:ilvl w:val="0"/>
                <w:numId w:val="1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以少抵多者：抵免部份學分後，所缺學分應由就讀學系或授課單位指定補修科目，以補足所差之學分，</w:t>
            </w:r>
            <w:r w:rsidRPr="00630C99">
              <w:rPr>
                <w:rFonts w:ascii="Times New Roman" w:eastAsia="標楷體" w:hAnsi="Times New Roman" w:cs="Times New Roman"/>
                <w:color w:val="000000"/>
                <w:kern w:val="0"/>
                <w:szCs w:val="24"/>
                <w:u w:val="single"/>
                <w:lang w:val="x-none" w:eastAsia="x-none"/>
              </w:rPr>
              <w:t>若無</w:t>
            </w:r>
            <w:r w:rsidRPr="00630C99">
              <w:rPr>
                <w:rFonts w:ascii="Times New Roman" w:eastAsia="標楷體" w:hAnsi="Times New Roman" w:cs="Times New Roman" w:hint="eastAsia"/>
                <w:color w:val="000000"/>
                <w:kern w:val="0"/>
                <w:szCs w:val="24"/>
                <w:u w:val="single"/>
                <w:lang w:val="x-none" w:eastAsia="x-none"/>
              </w:rPr>
              <w:t>科目名稱相同、內涵或性質相近之科目可補修者</w:t>
            </w:r>
            <w:r w:rsidRPr="00630C99">
              <w:rPr>
                <w:rFonts w:ascii="Times New Roman" w:eastAsia="標楷體" w:hAnsi="Times New Roman" w:cs="Times New Roman"/>
                <w:color w:val="000000"/>
                <w:kern w:val="0"/>
                <w:szCs w:val="24"/>
                <w:lang w:val="x-none" w:eastAsia="x-none"/>
              </w:rPr>
              <w:t>，不得抵免。</w:t>
            </w:r>
          </w:p>
        </w:tc>
        <w:tc>
          <w:tcPr>
            <w:tcW w:w="4008" w:type="dxa"/>
          </w:tcPr>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szCs w:val="24"/>
                <w:lang w:val="x-none"/>
              </w:rPr>
            </w:pPr>
            <w:r w:rsidRPr="00630C99">
              <w:rPr>
                <w:rFonts w:ascii="Times New Roman" w:eastAsia="標楷體" w:hAnsi="Times New Roman" w:cs="Times New Roman"/>
                <w:color w:val="000000"/>
                <w:kern w:val="0"/>
                <w:szCs w:val="24"/>
                <w:lang w:val="x-none" w:eastAsia="x-none"/>
              </w:rPr>
              <w:lastRenderedPageBreak/>
              <w:t>第</w:t>
            </w:r>
            <w:r w:rsidRPr="00630C99">
              <w:rPr>
                <w:rFonts w:ascii="Times New Roman" w:eastAsia="標楷體" w:hAnsi="Times New Roman" w:cs="Times New Roman"/>
                <w:color w:val="000000"/>
                <w:kern w:val="0"/>
                <w:szCs w:val="24"/>
                <w:lang w:val="x-none" w:eastAsia="x-none"/>
              </w:rPr>
              <w:t>6</w:t>
            </w:r>
            <w:r w:rsidRPr="00630C99">
              <w:rPr>
                <w:rFonts w:ascii="Times New Roman" w:eastAsia="標楷體" w:hAnsi="Times New Roman" w:cs="Times New Roman"/>
                <w:color w:val="000000"/>
                <w:kern w:val="0"/>
                <w:szCs w:val="24"/>
                <w:lang w:val="x-none" w:eastAsia="x-none"/>
              </w:rPr>
              <w:t>條</w:t>
            </w:r>
          </w:p>
          <w:p w:rsidR="00630C99" w:rsidRPr="00630C99" w:rsidRDefault="00630C99" w:rsidP="00CF485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不同學分互抵後之處理，規定如下：</w:t>
            </w:r>
          </w:p>
          <w:p w:rsidR="00630C99" w:rsidRPr="00630C99" w:rsidRDefault="00630C99" w:rsidP="00630C99">
            <w:pPr>
              <w:widowControl/>
              <w:numPr>
                <w:ilvl w:val="0"/>
                <w:numId w:val="1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lastRenderedPageBreak/>
              <w:t>以多抵少者：抵免後，以少學分登記。</w:t>
            </w:r>
          </w:p>
          <w:p w:rsidR="00630C99" w:rsidRPr="00630C99" w:rsidRDefault="00630C99" w:rsidP="00630C99">
            <w:pPr>
              <w:widowControl/>
              <w:numPr>
                <w:ilvl w:val="0"/>
                <w:numId w:val="1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以少抵多者：抵免部份學分後，所缺學分應由就讀學系或授課單位指定補修科目，以補足所差之學分，若無法補足學分數者，不得抵免。</w:t>
            </w:r>
          </w:p>
        </w:tc>
        <w:tc>
          <w:tcPr>
            <w:tcW w:w="2181" w:type="dxa"/>
          </w:tcPr>
          <w:p w:rsidR="00630C99" w:rsidRPr="00630C99" w:rsidRDefault="00630C99" w:rsidP="00CF485A">
            <w:pPr>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修正條文內容</w:t>
            </w:r>
          </w:p>
          <w:p w:rsidR="00630C99" w:rsidRPr="00630C99" w:rsidRDefault="00630C99" w:rsidP="00CF485A">
            <w:pPr>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依據教育部臺教高通字第</w:t>
            </w:r>
            <w:r w:rsidRPr="00630C99">
              <w:rPr>
                <w:rFonts w:ascii="Times New Roman" w:eastAsia="標楷體" w:hAnsi="Times New Roman" w:cs="Times New Roman" w:hint="eastAsia"/>
                <w:color w:val="000000"/>
              </w:rPr>
              <w:lastRenderedPageBreak/>
              <w:t>1080039411</w:t>
            </w:r>
            <w:r w:rsidRPr="00630C99">
              <w:rPr>
                <w:rFonts w:ascii="Times New Roman" w:eastAsia="標楷體" w:hAnsi="Times New Roman" w:cs="Times New Roman" w:hint="eastAsia"/>
                <w:color w:val="000000"/>
              </w:rPr>
              <w:t>號公文，說明五點內容修整條文內容</w:t>
            </w:r>
          </w:p>
        </w:tc>
      </w:tr>
      <w:tr w:rsidR="00630C99" w:rsidRPr="00630C99" w:rsidTr="00CF485A">
        <w:trPr>
          <w:jc w:val="center"/>
        </w:trPr>
        <w:tc>
          <w:tcPr>
            <w:tcW w:w="4005" w:type="dxa"/>
          </w:tcPr>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7</w:t>
            </w:r>
            <w:r w:rsidRPr="00630C99">
              <w:rPr>
                <w:rFonts w:ascii="Times New Roman" w:eastAsia="標楷體" w:hAnsi="Times New Roman" w:cs="Times New Roman"/>
                <w:color w:val="000000"/>
              </w:rPr>
              <w:t>條</w:t>
            </w:r>
          </w:p>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抵免學分之申請，應於入</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轉</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學當學期加、退選日期截止前辦理完竣，以辦理一次為原則，惟修讀雙聯學制之學生應於修業年限前提出申請。</w:t>
            </w:r>
          </w:p>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申請學生須填具抵免學分表，並檢附原校修讀之成績單</w:t>
            </w:r>
            <w:r w:rsidRPr="00630C99">
              <w:rPr>
                <w:rFonts w:ascii="Times New Roman" w:eastAsia="標楷體" w:hAnsi="Times New Roman" w:cs="Times New Roman" w:hint="eastAsia"/>
                <w:color w:val="000000"/>
                <w:u w:val="single"/>
              </w:rPr>
              <w:t>、課程大綱、進度表</w:t>
            </w:r>
            <w:r w:rsidRPr="00630C99">
              <w:rPr>
                <w:rFonts w:ascii="Times New Roman" w:eastAsia="標楷體" w:hAnsi="Times New Roman" w:cs="Times New Roman"/>
                <w:color w:val="000000"/>
              </w:rPr>
              <w:t>及修業證明相關證件。</w:t>
            </w:r>
          </w:p>
          <w:p w:rsidR="00630C99" w:rsidRPr="00630C99" w:rsidRDefault="00630C99" w:rsidP="00CF485A">
            <w:pPr>
              <w:tabs>
                <w:tab w:val="center" w:pos="4153"/>
                <w:tab w:val="right" w:pos="8306"/>
              </w:tabs>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抵免學分後，每學期所選學分數，應達該學期修習下限學分規定。</w:t>
            </w:r>
          </w:p>
        </w:tc>
        <w:tc>
          <w:tcPr>
            <w:tcW w:w="4008" w:type="dxa"/>
          </w:tcPr>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7</w:t>
            </w:r>
            <w:r w:rsidRPr="00630C99">
              <w:rPr>
                <w:rFonts w:ascii="Times New Roman" w:eastAsia="標楷體" w:hAnsi="Times New Roman" w:cs="Times New Roman"/>
                <w:color w:val="000000"/>
              </w:rPr>
              <w:t>條</w:t>
            </w:r>
          </w:p>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抵免學分之申請，應於入</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轉</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學當學期加、退選日期截止前辦理完竣，以辦理一次為原則，惟修讀雙聯學制之學生應於修業年限前提出申請。</w:t>
            </w:r>
          </w:p>
          <w:p w:rsidR="00630C99" w:rsidRPr="00630C99" w:rsidRDefault="00630C99" w:rsidP="00CF485A">
            <w:pPr>
              <w:tabs>
                <w:tab w:val="left" w:pos="521"/>
                <w:tab w:val="center" w:pos="4153"/>
                <w:tab w:val="right" w:pos="8306"/>
              </w:tabs>
              <w:ind w:right="24"/>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申請學生須填具抵免學分表，並檢附原校修讀之成績單及修業證明相關證件。</w:t>
            </w:r>
          </w:p>
          <w:p w:rsidR="00630C99" w:rsidRPr="00630C99" w:rsidRDefault="00630C99" w:rsidP="00CF485A">
            <w:pPr>
              <w:tabs>
                <w:tab w:val="center" w:pos="4153"/>
                <w:tab w:val="right" w:pos="8306"/>
              </w:tabs>
              <w:contextualSpacing/>
              <w:jc w:val="both"/>
              <w:rPr>
                <w:rFonts w:ascii="Times New Roman" w:eastAsia="標楷體" w:hAnsi="Times New Roman" w:cs="Times New Roman"/>
                <w:color w:val="000000"/>
                <w:kern w:val="0"/>
              </w:rPr>
            </w:pPr>
            <w:r w:rsidRPr="00630C99">
              <w:rPr>
                <w:rFonts w:ascii="Times New Roman" w:eastAsia="標楷體" w:hAnsi="Times New Roman" w:cs="Times New Roman"/>
                <w:color w:val="000000"/>
              </w:rPr>
              <w:t>抵免學分後，每學期所選學分數，應達該學期修習下限學分規定。</w:t>
            </w:r>
          </w:p>
        </w:tc>
        <w:tc>
          <w:tcPr>
            <w:tcW w:w="2181"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修正條文內容</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依現行作法修正條文內容</w:t>
            </w:r>
          </w:p>
        </w:tc>
      </w:tr>
      <w:tr w:rsidR="00630C99" w:rsidRPr="00630C99" w:rsidTr="00CF485A">
        <w:trPr>
          <w:jc w:val="center"/>
        </w:trPr>
        <w:tc>
          <w:tcPr>
            <w:tcW w:w="4005" w:type="dxa"/>
          </w:tcPr>
          <w:p w:rsidR="00630C99" w:rsidRPr="00630C99" w:rsidRDefault="00630C99" w:rsidP="00CF485A">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第</w:t>
            </w:r>
            <w:r w:rsidRPr="00630C99">
              <w:rPr>
                <w:rFonts w:ascii="Times New Roman" w:eastAsia="標楷體" w:hAnsi="Times New Roman" w:cs="Times New Roman"/>
                <w:color w:val="000000"/>
                <w:szCs w:val="24"/>
                <w:lang w:val="x-none" w:eastAsia="x-none"/>
              </w:rPr>
              <w:t>9</w:t>
            </w:r>
            <w:r w:rsidRPr="00630C99">
              <w:rPr>
                <w:rFonts w:ascii="Times New Roman" w:eastAsia="標楷體" w:hAnsi="Times New Roman" w:cs="Times New Roman"/>
                <w:color w:val="000000"/>
                <w:kern w:val="0"/>
                <w:szCs w:val="24"/>
                <w:lang w:val="x-none" w:eastAsia="x-none"/>
              </w:rPr>
              <w:t>條</w:t>
            </w:r>
          </w:p>
          <w:p w:rsidR="00630C99" w:rsidRPr="00630C99" w:rsidRDefault="00630C99" w:rsidP="00CF485A">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抵免學分之登記，應依下列規定辦理：</w:t>
            </w:r>
          </w:p>
          <w:p w:rsidR="00630C99" w:rsidRPr="00630C99" w:rsidRDefault="00630C99" w:rsidP="00630C99">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hint="eastAsia"/>
                <w:color w:val="000000"/>
                <w:kern w:val="0"/>
                <w:szCs w:val="24"/>
                <w:u w:val="single"/>
                <w:lang w:val="x-none"/>
              </w:rPr>
              <w:t>跨校</w:t>
            </w:r>
            <w:r w:rsidRPr="00630C99">
              <w:rPr>
                <w:rFonts w:ascii="Times New Roman" w:eastAsia="標楷體" w:hAnsi="Times New Roman" w:cs="Times New Roman"/>
                <w:color w:val="000000"/>
                <w:kern w:val="0"/>
                <w:szCs w:val="24"/>
                <w:lang w:val="x-none" w:eastAsia="x-none"/>
              </w:rPr>
              <w:t>轉系</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所</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生</w:t>
            </w:r>
            <w:r w:rsidRPr="00630C99">
              <w:rPr>
                <w:rFonts w:ascii="Times New Roman" w:eastAsia="標楷體" w:hAnsi="Times New Roman" w:cs="Times New Roman" w:hint="eastAsia"/>
                <w:color w:val="000000"/>
                <w:kern w:val="0"/>
                <w:szCs w:val="24"/>
                <w:lang w:val="x-none"/>
              </w:rPr>
              <w:t>、</w:t>
            </w:r>
            <w:r w:rsidRPr="00630C99">
              <w:rPr>
                <w:rFonts w:ascii="Times New Roman" w:eastAsia="標楷體" w:hAnsi="Times New Roman" w:cs="Times New Roman"/>
                <w:color w:val="000000"/>
                <w:kern w:val="0"/>
                <w:szCs w:val="24"/>
                <w:lang w:val="x-none" w:eastAsia="x-none"/>
              </w:rPr>
              <w:t>轉學生：應將抵免科目學分</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成績可免</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登記於歷年成績表內轉入年級前各學年成績欄。</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二年級轉學生登記於第一學年；三年級轉學生登記於一、二學年</w:t>
            </w:r>
            <w:r w:rsidRPr="00630C99">
              <w:rPr>
                <w:rFonts w:ascii="Times New Roman" w:eastAsia="標楷體" w:hAnsi="Times New Roman" w:cs="Times New Roman"/>
                <w:color w:val="000000"/>
                <w:kern w:val="0"/>
                <w:szCs w:val="24"/>
                <w:lang w:val="x-none" w:eastAsia="x-none"/>
              </w:rPr>
              <w:t>)</w:t>
            </w:r>
          </w:p>
          <w:p w:rsidR="00630C99" w:rsidRPr="00630C99" w:rsidRDefault="00630C99" w:rsidP="00630C99">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重考或重新申請入學或依照法令規定先修讀學分後修讀學位之大學新生或研究生，應將抵免科目學分登記於歷年成績表內第一學年成績欄。</w:t>
            </w:r>
          </w:p>
        </w:tc>
        <w:tc>
          <w:tcPr>
            <w:tcW w:w="4008" w:type="dxa"/>
          </w:tcPr>
          <w:p w:rsidR="00630C99" w:rsidRPr="00630C99" w:rsidRDefault="00630C99" w:rsidP="00CF485A">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rPr>
            </w:pPr>
            <w:r w:rsidRPr="00630C99">
              <w:rPr>
                <w:rFonts w:ascii="Times New Roman" w:eastAsia="標楷體" w:hAnsi="Times New Roman" w:cs="Times New Roman"/>
                <w:color w:val="000000"/>
                <w:kern w:val="0"/>
                <w:szCs w:val="24"/>
                <w:lang w:val="x-none" w:eastAsia="x-none"/>
              </w:rPr>
              <w:t>第</w:t>
            </w:r>
            <w:r w:rsidRPr="00630C99">
              <w:rPr>
                <w:rFonts w:ascii="Times New Roman" w:eastAsia="標楷體" w:hAnsi="Times New Roman" w:cs="Times New Roman"/>
                <w:color w:val="000000"/>
                <w:szCs w:val="24"/>
                <w:lang w:val="x-none" w:eastAsia="x-none"/>
              </w:rPr>
              <w:t>9</w:t>
            </w:r>
            <w:r w:rsidRPr="00630C99">
              <w:rPr>
                <w:rFonts w:ascii="Times New Roman" w:eastAsia="標楷體" w:hAnsi="Times New Roman" w:cs="Times New Roman"/>
                <w:color w:val="000000"/>
                <w:kern w:val="0"/>
                <w:szCs w:val="24"/>
                <w:lang w:val="x-none" w:eastAsia="x-none"/>
              </w:rPr>
              <w:t>條</w:t>
            </w:r>
          </w:p>
          <w:p w:rsidR="00630C99" w:rsidRPr="00630C99" w:rsidRDefault="00630C99" w:rsidP="00CF485A">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抵免學分之登記，應依下列規定辦理：</w:t>
            </w:r>
          </w:p>
          <w:p w:rsidR="00630C99" w:rsidRPr="00630C99" w:rsidRDefault="00630C99" w:rsidP="00630C99">
            <w:pPr>
              <w:widowControl/>
              <w:numPr>
                <w:ilvl w:val="0"/>
                <w:numId w:val="1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轉系</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所</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生：得用原系歷年成績表，並備註「核准抵免科目學分」。</w:t>
            </w:r>
          </w:p>
          <w:p w:rsidR="00630C99" w:rsidRPr="00630C99" w:rsidRDefault="00630C99" w:rsidP="00630C99">
            <w:pPr>
              <w:widowControl/>
              <w:numPr>
                <w:ilvl w:val="0"/>
                <w:numId w:val="1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轉學生：應將抵免科目學分</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成績可免</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登記於歷年成績表內轉入年級前各學年成績欄。</w:t>
            </w:r>
            <w:r w:rsidRPr="00630C99">
              <w:rPr>
                <w:rFonts w:ascii="Times New Roman" w:eastAsia="標楷體" w:hAnsi="Times New Roman" w:cs="Times New Roman"/>
                <w:color w:val="000000"/>
                <w:kern w:val="0"/>
                <w:szCs w:val="24"/>
                <w:lang w:val="x-none" w:eastAsia="x-none"/>
              </w:rPr>
              <w:t>(</w:t>
            </w:r>
            <w:r w:rsidRPr="00630C99">
              <w:rPr>
                <w:rFonts w:ascii="Times New Roman" w:eastAsia="標楷體" w:hAnsi="Times New Roman" w:cs="Times New Roman"/>
                <w:color w:val="000000"/>
                <w:kern w:val="0"/>
                <w:szCs w:val="24"/>
                <w:lang w:val="x-none" w:eastAsia="x-none"/>
              </w:rPr>
              <w:t>二年級轉學生登記於第一學年；三年級轉學生登記於一、二學年</w:t>
            </w:r>
            <w:r w:rsidRPr="00630C99">
              <w:rPr>
                <w:rFonts w:ascii="Times New Roman" w:eastAsia="標楷體" w:hAnsi="Times New Roman" w:cs="Times New Roman"/>
                <w:color w:val="000000"/>
                <w:kern w:val="0"/>
                <w:szCs w:val="24"/>
                <w:lang w:val="x-none" w:eastAsia="x-none"/>
              </w:rPr>
              <w:t>)</w:t>
            </w:r>
          </w:p>
          <w:p w:rsidR="00630C99" w:rsidRPr="00630C99" w:rsidRDefault="00630C99" w:rsidP="00630C99">
            <w:pPr>
              <w:widowControl/>
              <w:numPr>
                <w:ilvl w:val="0"/>
                <w:numId w:val="1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color w:val="000000"/>
                <w:kern w:val="0"/>
                <w:szCs w:val="24"/>
                <w:lang w:val="x-none" w:eastAsia="x-none"/>
              </w:rPr>
            </w:pPr>
            <w:r w:rsidRPr="00630C99">
              <w:rPr>
                <w:rFonts w:ascii="Times New Roman" w:eastAsia="標楷體" w:hAnsi="Times New Roman" w:cs="Times New Roman"/>
                <w:color w:val="000000"/>
                <w:kern w:val="0"/>
                <w:szCs w:val="24"/>
                <w:lang w:val="x-none" w:eastAsia="x-none"/>
              </w:rPr>
              <w:t>重考或重新申請入學或依照法令規定先修讀學分後修讀學位之大學新生或研究生，應將抵免科目學分登記於歷年成績表內第一學年成績欄。</w:t>
            </w:r>
          </w:p>
        </w:tc>
        <w:tc>
          <w:tcPr>
            <w:tcW w:w="2181"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修正條文內容</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依現行作法合併</w:t>
            </w:r>
            <w:r w:rsidRPr="00630C99">
              <w:rPr>
                <w:rFonts w:ascii="Times New Roman" w:eastAsia="標楷體" w:hAnsi="Times New Roman" w:cs="Times New Roman"/>
                <w:color w:val="000000"/>
              </w:rPr>
              <w:t>轉系</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所</w:t>
            </w:r>
            <w:r w:rsidRPr="00630C99">
              <w:rPr>
                <w:rFonts w:ascii="Times New Roman" w:eastAsia="標楷體" w:hAnsi="Times New Roman" w:cs="Times New Roman"/>
                <w:color w:val="000000"/>
              </w:rPr>
              <w:t>)</w:t>
            </w:r>
            <w:r w:rsidRPr="00630C99">
              <w:rPr>
                <w:rFonts w:ascii="Times New Roman" w:eastAsia="標楷體" w:hAnsi="Times New Roman" w:cs="Times New Roman"/>
                <w:color w:val="000000"/>
              </w:rPr>
              <w:t>生</w:t>
            </w:r>
            <w:r w:rsidRPr="00630C99">
              <w:rPr>
                <w:rFonts w:ascii="Times New Roman" w:eastAsia="標楷體" w:hAnsi="Times New Roman" w:cs="Times New Roman" w:hint="eastAsia"/>
                <w:color w:val="000000"/>
              </w:rPr>
              <w:t>的抵免登記規定</w:t>
            </w:r>
          </w:p>
        </w:tc>
      </w:tr>
      <w:tr w:rsidR="00630C99" w:rsidRPr="00630C99" w:rsidTr="00CF485A">
        <w:trPr>
          <w:jc w:val="center"/>
        </w:trPr>
        <w:tc>
          <w:tcPr>
            <w:tcW w:w="4005"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lastRenderedPageBreak/>
              <w:t>第</w:t>
            </w:r>
            <w:r w:rsidRPr="00630C99">
              <w:rPr>
                <w:rFonts w:ascii="Times New Roman" w:eastAsia="標楷體" w:hAnsi="Times New Roman" w:cs="Times New Roman"/>
                <w:color w:val="000000"/>
              </w:rPr>
              <w:t>12</w:t>
            </w:r>
            <w:r w:rsidRPr="00630C99">
              <w:rPr>
                <w:rFonts w:ascii="Times New Roman" w:eastAsia="標楷體" w:hAnsi="Times New Roman" w:cs="Times New Roman"/>
                <w:color w:val="000000"/>
              </w:rPr>
              <w:t>條</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Calibri" w:eastAsia="標楷體" w:hAnsi="Calibri" w:cs="Times New Roman"/>
                <w:color w:val="000000"/>
                <w:kern w:val="0"/>
              </w:rPr>
              <w:t>本辦法經</w:t>
            </w:r>
            <w:r w:rsidRPr="00630C99">
              <w:rPr>
                <w:rFonts w:ascii="Calibri" w:eastAsia="標楷體" w:hAnsi="Calibri" w:cs="Times New Roman" w:hint="eastAsia"/>
                <w:color w:val="000000"/>
                <w:kern w:val="0"/>
                <w:u w:val="single"/>
              </w:rPr>
              <w:t>教務相關之校級會議</w:t>
            </w:r>
            <w:r w:rsidRPr="00630C99">
              <w:rPr>
                <w:rFonts w:ascii="Calibri" w:eastAsia="標楷體" w:hAnsi="Calibri" w:cs="Times New Roman" w:hint="eastAsia"/>
                <w:color w:val="000000"/>
                <w:kern w:val="0"/>
              </w:rPr>
              <w:t>審議</w:t>
            </w:r>
            <w:r w:rsidRPr="00630C99">
              <w:rPr>
                <w:rFonts w:ascii="Calibri" w:eastAsia="標楷體" w:hAnsi="Calibri" w:cs="Times New Roman"/>
                <w:color w:val="000000"/>
                <w:kern w:val="0"/>
              </w:rPr>
              <w:t>通過後</w:t>
            </w:r>
            <w:r w:rsidRPr="00630C99">
              <w:rPr>
                <w:rFonts w:ascii="Calibri" w:eastAsia="標楷體" w:hAnsi="Calibri" w:cs="Times New Roman" w:hint="eastAsia"/>
                <w:color w:val="000000"/>
                <w:kern w:val="0"/>
                <w:u w:val="single"/>
              </w:rPr>
              <w:t>，自公布日起實施</w:t>
            </w:r>
            <w:r w:rsidRPr="00630C99">
              <w:rPr>
                <w:rFonts w:ascii="Times New Roman" w:eastAsia="標楷體" w:hAnsi="Times New Roman" w:cs="Times New Roman"/>
                <w:color w:val="000000"/>
                <w:u w:val="single"/>
              </w:rPr>
              <w:t>，</w:t>
            </w:r>
            <w:r w:rsidRPr="00630C99">
              <w:rPr>
                <w:rFonts w:ascii="Times New Roman" w:eastAsia="標楷體" w:hAnsi="Times New Roman" w:cs="Times New Roman"/>
                <w:color w:val="000000"/>
              </w:rPr>
              <w:t>並報教育部備查</w:t>
            </w:r>
            <w:r w:rsidRPr="00630C99">
              <w:rPr>
                <w:rFonts w:ascii="Calibri" w:eastAsia="標楷體" w:hAnsi="Calibri" w:cs="Times New Roman" w:hint="eastAsia"/>
                <w:color w:val="000000"/>
                <w:kern w:val="0"/>
              </w:rPr>
              <w:t>，</w:t>
            </w:r>
            <w:r w:rsidRPr="00630C99">
              <w:rPr>
                <w:rFonts w:ascii="Calibri" w:eastAsia="標楷體" w:hAnsi="Calibri" w:cs="Times New Roman" w:hint="eastAsia"/>
                <w:color w:val="000000"/>
                <w:kern w:val="0"/>
                <w:u w:val="single"/>
              </w:rPr>
              <w:t>修正時亦同</w:t>
            </w:r>
            <w:r w:rsidRPr="00630C99">
              <w:rPr>
                <w:rFonts w:ascii="Times New Roman" w:eastAsia="標楷體" w:hAnsi="Times New Roman" w:cs="Times New Roman"/>
                <w:color w:val="000000"/>
                <w:u w:val="single"/>
              </w:rPr>
              <w:t>。</w:t>
            </w:r>
          </w:p>
        </w:tc>
        <w:tc>
          <w:tcPr>
            <w:tcW w:w="4008"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第</w:t>
            </w:r>
            <w:r w:rsidRPr="00630C99">
              <w:rPr>
                <w:rFonts w:ascii="Times New Roman" w:eastAsia="標楷體" w:hAnsi="Times New Roman" w:cs="Times New Roman"/>
                <w:color w:val="000000"/>
              </w:rPr>
              <w:t>11</w:t>
            </w:r>
            <w:r w:rsidRPr="00630C99">
              <w:rPr>
                <w:rFonts w:ascii="Times New Roman" w:eastAsia="標楷體" w:hAnsi="Times New Roman" w:cs="Times New Roman"/>
                <w:color w:val="000000"/>
              </w:rPr>
              <w:t>條</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本辦法經教務會議通過後實施，並報教育部備查。</w:t>
            </w:r>
          </w:p>
        </w:tc>
        <w:tc>
          <w:tcPr>
            <w:tcW w:w="2181" w:type="dxa"/>
          </w:tcPr>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color w:val="000000"/>
              </w:rPr>
              <w:t>修正條文內容</w:t>
            </w:r>
          </w:p>
          <w:p w:rsidR="00630C99" w:rsidRPr="00630C99" w:rsidRDefault="00630C99" w:rsidP="00CF485A">
            <w:pPr>
              <w:ind w:left="10" w:right="24" w:hanging="10"/>
              <w:contextualSpacing/>
              <w:jc w:val="both"/>
              <w:rPr>
                <w:rFonts w:ascii="Times New Roman" w:eastAsia="標楷體" w:hAnsi="Times New Roman" w:cs="Times New Roman"/>
                <w:color w:val="000000"/>
              </w:rPr>
            </w:pPr>
            <w:r w:rsidRPr="00630C99">
              <w:rPr>
                <w:rFonts w:ascii="Times New Roman" w:eastAsia="標楷體" w:hAnsi="Times New Roman" w:cs="Times New Roman" w:hint="eastAsia"/>
                <w:color w:val="000000"/>
              </w:rPr>
              <w:t>依法規公告程序修改條文內容</w:t>
            </w:r>
          </w:p>
        </w:tc>
      </w:tr>
    </w:tbl>
    <w:p w:rsidR="00630C99" w:rsidRPr="002838B8" w:rsidRDefault="00630C99" w:rsidP="00630C99">
      <w:pPr>
        <w:spacing w:after="180"/>
        <w:ind w:left="10" w:right="24" w:hanging="10"/>
        <w:rPr>
          <w:rFonts w:ascii="Calibri" w:eastAsia="新細明體" w:hAnsi="Calibri" w:cs="Times New Roman"/>
          <w:color w:val="000000"/>
        </w:rPr>
      </w:pPr>
    </w:p>
    <w:p w:rsidR="00630C99" w:rsidRPr="002838B8" w:rsidRDefault="00630C99" w:rsidP="00630C99">
      <w:pPr>
        <w:rPr>
          <w:rFonts w:ascii="Calibri" w:eastAsia="新細明體" w:hAnsi="Calibri" w:cs="Times New Roman"/>
        </w:rPr>
      </w:pPr>
    </w:p>
    <w:p w:rsidR="00630C99" w:rsidRPr="002838B8" w:rsidRDefault="00630C99" w:rsidP="00630C99"/>
    <w:p w:rsidR="004C63C9" w:rsidRPr="00630C99" w:rsidRDefault="004C63C9" w:rsidP="003D2DFB">
      <w:pPr>
        <w:widowControl/>
        <w:rPr>
          <w:rFonts w:ascii="Calibri" w:eastAsia="新細明體" w:hAnsi="Calibri" w:cs="Times New Roman"/>
        </w:rPr>
      </w:pPr>
    </w:p>
    <w:sectPr w:rsidR="004C63C9" w:rsidRPr="00630C99" w:rsidSect="004C63C9">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C1" w:rsidRDefault="00E42EC1" w:rsidP="00B75180">
      <w:r>
        <w:separator/>
      </w:r>
    </w:p>
  </w:endnote>
  <w:endnote w:type="continuationSeparator" w:id="0">
    <w:p w:rsidR="00E42EC1" w:rsidRDefault="00E42EC1" w:rsidP="00B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C1" w:rsidRDefault="00E42EC1" w:rsidP="00B75180">
      <w:r>
        <w:separator/>
      </w:r>
    </w:p>
  </w:footnote>
  <w:footnote w:type="continuationSeparator" w:id="0">
    <w:p w:rsidR="00E42EC1" w:rsidRDefault="00E42EC1" w:rsidP="00B7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EC7"/>
    <w:multiLevelType w:val="hybridMultilevel"/>
    <w:tmpl w:val="CA16647C"/>
    <w:lvl w:ilvl="0" w:tplc="5918577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4B704D"/>
    <w:multiLevelType w:val="hybridMultilevel"/>
    <w:tmpl w:val="2BB4012E"/>
    <w:lvl w:ilvl="0" w:tplc="918C4E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B4FAE"/>
    <w:multiLevelType w:val="hybridMultilevel"/>
    <w:tmpl w:val="32F415BA"/>
    <w:lvl w:ilvl="0" w:tplc="14C676C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264E68"/>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8C6CA3"/>
    <w:multiLevelType w:val="hybridMultilevel"/>
    <w:tmpl w:val="71FE7FFA"/>
    <w:lvl w:ilvl="0" w:tplc="7DBE8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163CF"/>
    <w:multiLevelType w:val="hybridMultilevel"/>
    <w:tmpl w:val="775A31EA"/>
    <w:lvl w:ilvl="0" w:tplc="B1883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10720"/>
    <w:multiLevelType w:val="hybridMultilevel"/>
    <w:tmpl w:val="F3F816E8"/>
    <w:lvl w:ilvl="0" w:tplc="6D1E75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8B3423"/>
    <w:multiLevelType w:val="hybridMultilevel"/>
    <w:tmpl w:val="9E825314"/>
    <w:lvl w:ilvl="0" w:tplc="3CDC2A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CA55C6"/>
    <w:multiLevelType w:val="hybridMultilevel"/>
    <w:tmpl w:val="B1E2C086"/>
    <w:lvl w:ilvl="0" w:tplc="02500680">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F0AB2"/>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202BED"/>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8B5FB7"/>
    <w:multiLevelType w:val="hybridMultilevel"/>
    <w:tmpl w:val="6FCEB7DE"/>
    <w:lvl w:ilvl="0" w:tplc="797C1E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12"/>
  </w:num>
  <w:num w:numId="5">
    <w:abstractNumId w:val="13"/>
  </w:num>
  <w:num w:numId="6">
    <w:abstractNumId w:val="6"/>
  </w:num>
  <w:num w:numId="7">
    <w:abstractNumId w:val="14"/>
  </w:num>
  <w:num w:numId="8">
    <w:abstractNumId w:val="9"/>
  </w:num>
  <w:num w:numId="9">
    <w:abstractNumId w:val="10"/>
  </w:num>
  <w:num w:numId="10">
    <w:abstractNumId w:val="0"/>
  </w:num>
  <w:num w:numId="11">
    <w:abstractNumId w:val="4"/>
  </w:num>
  <w:num w:numId="12">
    <w:abstractNumId w:val="3"/>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C9"/>
    <w:rsid w:val="00342218"/>
    <w:rsid w:val="003D2DFB"/>
    <w:rsid w:val="004C63C9"/>
    <w:rsid w:val="00586E55"/>
    <w:rsid w:val="005F017F"/>
    <w:rsid w:val="00630C99"/>
    <w:rsid w:val="007C0FA3"/>
    <w:rsid w:val="0082018E"/>
    <w:rsid w:val="00821A39"/>
    <w:rsid w:val="00853FA1"/>
    <w:rsid w:val="00B75180"/>
    <w:rsid w:val="00B97705"/>
    <w:rsid w:val="00E23A4B"/>
    <w:rsid w:val="00E42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6F9F7E-F926-4D90-8751-CBDDEBC2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80"/>
    <w:pPr>
      <w:tabs>
        <w:tab w:val="center" w:pos="4153"/>
        <w:tab w:val="right" w:pos="8306"/>
      </w:tabs>
      <w:snapToGrid w:val="0"/>
    </w:pPr>
    <w:rPr>
      <w:sz w:val="20"/>
      <w:szCs w:val="20"/>
    </w:rPr>
  </w:style>
  <w:style w:type="character" w:customStyle="1" w:styleId="a4">
    <w:name w:val="頁首 字元"/>
    <w:basedOn w:val="a0"/>
    <w:link w:val="a3"/>
    <w:uiPriority w:val="99"/>
    <w:rsid w:val="00B75180"/>
    <w:rPr>
      <w:sz w:val="20"/>
      <w:szCs w:val="20"/>
    </w:rPr>
  </w:style>
  <w:style w:type="paragraph" w:styleId="a5">
    <w:name w:val="footer"/>
    <w:basedOn w:val="a"/>
    <w:link w:val="a6"/>
    <w:uiPriority w:val="99"/>
    <w:unhideWhenUsed/>
    <w:rsid w:val="00B75180"/>
    <w:pPr>
      <w:tabs>
        <w:tab w:val="center" w:pos="4153"/>
        <w:tab w:val="right" w:pos="8306"/>
      </w:tabs>
      <w:snapToGrid w:val="0"/>
    </w:pPr>
    <w:rPr>
      <w:sz w:val="20"/>
      <w:szCs w:val="20"/>
    </w:rPr>
  </w:style>
  <w:style w:type="character" w:customStyle="1" w:styleId="a6">
    <w:name w:val="頁尾 字元"/>
    <w:basedOn w:val="a0"/>
    <w:link w:val="a5"/>
    <w:uiPriority w:val="99"/>
    <w:rsid w:val="00B751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1092</Words>
  <Characters>6228</Characters>
  <Application>Microsoft Office Word</Application>
  <DocSecurity>0</DocSecurity>
  <Lines>51</Lines>
  <Paragraphs>14</Paragraphs>
  <ScaleCrop>false</ScaleCrop>
  <Company>Hewlett-Packard Company</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cp:lastPrinted>2019-08-23T07:42:00Z</cp:lastPrinted>
  <dcterms:created xsi:type="dcterms:W3CDTF">2019-09-10T08:48:00Z</dcterms:created>
  <dcterms:modified xsi:type="dcterms:W3CDTF">2019-09-10T08:48:00Z</dcterms:modified>
</cp:coreProperties>
</file>