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71" w:rsidRPr="007D7A23" w:rsidRDefault="003F5A71" w:rsidP="00046534">
      <w:pPr>
        <w:rPr>
          <w:rFonts w:ascii="Times New Roman" w:eastAsia="標楷體" w:hAnsi="Times New Roman"/>
          <w:b/>
          <w:sz w:val="32"/>
          <w:szCs w:val="32"/>
        </w:rPr>
      </w:pPr>
      <w:bookmarkStart w:id="0" w:name="_GoBack"/>
      <w:bookmarkEnd w:id="0"/>
      <w:r w:rsidRPr="007D7A23">
        <w:rPr>
          <w:rFonts w:ascii="Times New Roman" w:eastAsia="標楷體" w:hAnsi="Times New Roman"/>
          <w:b/>
          <w:sz w:val="32"/>
          <w:szCs w:val="24"/>
        </w:rPr>
        <w:t>高雄醫學大學</w:t>
      </w:r>
      <w:r>
        <w:rPr>
          <w:rFonts w:ascii="Times New Roman" w:eastAsia="標楷體" w:hAnsi="Times New Roman" w:hint="eastAsia"/>
          <w:b/>
          <w:sz w:val="32"/>
          <w:szCs w:val="24"/>
        </w:rPr>
        <w:t>校級</w:t>
      </w:r>
      <w:r w:rsidRPr="007D7A23">
        <w:rPr>
          <w:rFonts w:ascii="Times New Roman" w:eastAsia="標楷體" w:hAnsi="Times New Roman"/>
          <w:b/>
          <w:sz w:val="32"/>
          <w:szCs w:val="24"/>
        </w:rPr>
        <w:t>會議議事規則</w:t>
      </w:r>
    </w:p>
    <w:p w:rsidR="003F5A71" w:rsidRPr="0094234E" w:rsidRDefault="00DB32B3" w:rsidP="0094234E">
      <w:pPr>
        <w:spacing w:line="240" w:lineRule="exact"/>
        <w:ind w:firstLineChars="2835" w:firstLine="5670"/>
        <w:jc w:val="both"/>
        <w:rPr>
          <w:rFonts w:ascii="Times New Roman" w:eastAsia="標楷體" w:hAnsi="Times New Roman"/>
          <w:sz w:val="20"/>
        </w:rPr>
      </w:pPr>
      <w:bookmarkStart w:id="1" w:name="OLE_LINK12"/>
      <w:bookmarkStart w:id="2" w:name="OLE_LINK13"/>
      <w:r w:rsidRPr="0094234E">
        <w:rPr>
          <w:rFonts w:ascii="Times New Roman" w:eastAsia="標楷體" w:hAnsi="Times New Roman" w:hint="eastAsia"/>
          <w:sz w:val="20"/>
        </w:rPr>
        <w:t>108.08.08  108</w:t>
      </w:r>
      <w:r w:rsidRPr="0094234E">
        <w:rPr>
          <w:rFonts w:ascii="Times New Roman" w:eastAsia="標楷體" w:hAnsi="Times New Roman" w:hint="eastAsia"/>
          <w:sz w:val="20"/>
        </w:rPr>
        <w:t>學年度第</w:t>
      </w:r>
      <w:r w:rsidRPr="0094234E">
        <w:rPr>
          <w:rFonts w:ascii="Times New Roman" w:eastAsia="標楷體" w:hAnsi="Times New Roman" w:hint="eastAsia"/>
          <w:sz w:val="20"/>
        </w:rPr>
        <w:t>1</w:t>
      </w:r>
      <w:r w:rsidRPr="0094234E">
        <w:rPr>
          <w:rFonts w:ascii="Times New Roman" w:eastAsia="標楷體" w:hAnsi="Times New Roman" w:hint="eastAsia"/>
          <w:sz w:val="20"/>
        </w:rPr>
        <w:t>次行政會議通過</w:t>
      </w:r>
    </w:p>
    <w:p w:rsidR="0094234E" w:rsidRPr="0094234E" w:rsidRDefault="0094234E" w:rsidP="0094234E">
      <w:pPr>
        <w:spacing w:afterLines="50" w:after="180" w:line="240" w:lineRule="exact"/>
        <w:ind w:firstLineChars="2835" w:firstLine="5670"/>
        <w:jc w:val="both"/>
        <w:rPr>
          <w:rFonts w:ascii="Times New Roman" w:eastAsia="標楷體" w:hAnsi="Times New Roman" w:hint="eastAsia"/>
          <w:sz w:val="20"/>
          <w:szCs w:val="24"/>
        </w:rPr>
      </w:pPr>
      <w:r w:rsidRPr="0094234E">
        <w:rPr>
          <w:rFonts w:ascii="Times New Roman" w:eastAsia="標楷體" w:hAnsi="Times New Roman" w:hint="eastAsia"/>
          <w:sz w:val="20"/>
        </w:rPr>
        <w:t xml:space="preserve">108.08.30  </w:t>
      </w:r>
      <w:r w:rsidRPr="0094234E">
        <w:rPr>
          <w:rFonts w:ascii="Times New Roman" w:eastAsia="標楷體" w:hAnsi="Times New Roman" w:hint="eastAsia"/>
          <w:sz w:val="20"/>
        </w:rPr>
        <w:t>高醫秘字第</w:t>
      </w:r>
      <w:r w:rsidRPr="0094234E">
        <w:rPr>
          <w:rFonts w:ascii="Times New Roman" w:eastAsia="標楷體" w:hAnsi="Times New Roman" w:hint="eastAsia"/>
          <w:sz w:val="20"/>
        </w:rPr>
        <w:t>1081103007</w:t>
      </w:r>
      <w:r w:rsidRPr="0094234E">
        <w:rPr>
          <w:rFonts w:ascii="Times New Roman" w:eastAsia="標楷體" w:hAnsi="Times New Roman" w:hint="eastAsia"/>
          <w:sz w:val="20"/>
        </w:rPr>
        <w:t>號函公布</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8517"/>
      </w:tblGrid>
      <w:tr w:rsidR="0094234E" w:rsidRPr="0094234E" w:rsidTr="00052B89">
        <w:tc>
          <w:tcPr>
            <w:tcW w:w="1264" w:type="dxa"/>
          </w:tcPr>
          <w:p w:rsidR="003F5A71" w:rsidRPr="0094234E" w:rsidRDefault="003F5A71" w:rsidP="001278E2">
            <w:pPr>
              <w:jc w:val="both"/>
              <w:rPr>
                <w:rFonts w:ascii="Times New Roman" w:eastAsia="標楷體" w:hAnsi="Times New Roman"/>
                <w:szCs w:val="24"/>
              </w:rPr>
            </w:pPr>
            <w:bookmarkStart w:id="3" w:name="OLE_LINK1"/>
            <w:bookmarkEnd w:id="1"/>
            <w:bookmarkEnd w:id="2"/>
            <w:r w:rsidRPr="0094234E">
              <w:rPr>
                <w:rFonts w:ascii="Times New Roman" w:eastAsia="標楷體" w:hAnsi="Times New Roman"/>
                <w:szCs w:val="24"/>
              </w:rPr>
              <w:t>第</w:t>
            </w:r>
            <w:r w:rsidRPr="0094234E">
              <w:rPr>
                <w:rFonts w:ascii="Times New Roman" w:eastAsia="標楷體" w:hAnsi="Times New Roman" w:hint="eastAsia"/>
                <w:szCs w:val="24"/>
              </w:rPr>
              <w:t>1</w:t>
            </w:r>
            <w:r w:rsidRPr="0094234E">
              <w:rPr>
                <w:rFonts w:ascii="Times New Roman" w:eastAsia="標楷體" w:hAnsi="Times New Roman"/>
                <w:szCs w:val="24"/>
              </w:rPr>
              <w:t>條</w:t>
            </w:r>
          </w:p>
        </w:tc>
        <w:tc>
          <w:tcPr>
            <w:tcW w:w="8517" w:type="dxa"/>
          </w:tcPr>
          <w:p w:rsidR="003F5A71" w:rsidRPr="0094234E" w:rsidRDefault="006F6A0E" w:rsidP="001278E2">
            <w:pPr>
              <w:jc w:val="both"/>
              <w:rPr>
                <w:rFonts w:ascii="Times New Roman" w:eastAsia="標楷體" w:hAnsi="Times New Roman"/>
                <w:szCs w:val="24"/>
              </w:rPr>
            </w:pPr>
            <w:r w:rsidRPr="0094234E">
              <w:rPr>
                <w:rFonts w:ascii="Times New Roman" w:eastAsia="標楷體" w:hAnsi="Times New Roman" w:hint="eastAsia"/>
                <w:szCs w:val="24"/>
              </w:rPr>
              <w:t>高雄醫學大學</w:t>
            </w:r>
            <w:r w:rsidRPr="0094234E">
              <w:rPr>
                <w:rFonts w:ascii="Times New Roman" w:eastAsia="標楷體" w:hAnsi="Times New Roman" w:hint="eastAsia"/>
                <w:szCs w:val="24"/>
              </w:rPr>
              <w:t>(</w:t>
            </w:r>
            <w:r w:rsidRPr="0094234E">
              <w:rPr>
                <w:rFonts w:ascii="Times New Roman" w:eastAsia="標楷體" w:hAnsi="Times New Roman" w:hint="eastAsia"/>
                <w:szCs w:val="24"/>
              </w:rPr>
              <w:t>以下簡稱</w:t>
            </w:r>
            <w:r w:rsidR="003F5A71" w:rsidRPr="0094234E">
              <w:rPr>
                <w:rFonts w:ascii="Times New Roman" w:eastAsia="標楷體" w:hAnsi="Times New Roman" w:hint="eastAsia"/>
                <w:szCs w:val="24"/>
              </w:rPr>
              <w:t>本校</w:t>
            </w:r>
            <w:r w:rsidRPr="0094234E">
              <w:rPr>
                <w:rFonts w:ascii="Times New Roman" w:eastAsia="標楷體" w:hAnsi="Times New Roman" w:hint="eastAsia"/>
                <w:szCs w:val="24"/>
              </w:rPr>
              <w:t>)</w:t>
            </w:r>
            <w:r w:rsidR="003F5A71" w:rsidRPr="0094234E">
              <w:rPr>
                <w:rFonts w:ascii="Times New Roman" w:eastAsia="標楷體" w:hAnsi="Times New Roman" w:hint="eastAsia"/>
                <w:szCs w:val="24"/>
              </w:rPr>
              <w:t>為增進各</w:t>
            </w:r>
            <w:r w:rsidRPr="0094234E">
              <w:rPr>
                <w:rFonts w:ascii="Times New Roman" w:eastAsia="標楷體" w:hAnsi="Times New Roman" w:hint="eastAsia"/>
                <w:szCs w:val="24"/>
              </w:rPr>
              <w:t>項</w:t>
            </w:r>
            <w:r w:rsidR="006D51BA" w:rsidRPr="0094234E">
              <w:rPr>
                <w:rFonts w:ascii="Times New Roman" w:eastAsia="標楷體" w:hAnsi="Times New Roman" w:hint="eastAsia"/>
                <w:szCs w:val="24"/>
              </w:rPr>
              <w:t>校級</w:t>
            </w:r>
            <w:r w:rsidR="003F5A71" w:rsidRPr="0094234E">
              <w:rPr>
                <w:rFonts w:ascii="Times New Roman" w:eastAsia="標楷體" w:hAnsi="Times New Roman" w:hint="eastAsia"/>
                <w:szCs w:val="24"/>
              </w:rPr>
              <w:t>會議議事效率，使各</w:t>
            </w:r>
            <w:r w:rsidR="006D51BA" w:rsidRPr="0094234E">
              <w:rPr>
                <w:rFonts w:ascii="Times New Roman" w:eastAsia="標楷體" w:hAnsi="Times New Roman" w:hint="eastAsia"/>
                <w:szCs w:val="24"/>
              </w:rPr>
              <w:t>校</w:t>
            </w:r>
            <w:r w:rsidR="003F5A71" w:rsidRPr="0094234E">
              <w:rPr>
                <w:rFonts w:ascii="Times New Roman" w:eastAsia="標楷體" w:hAnsi="Times New Roman" w:hint="eastAsia"/>
                <w:szCs w:val="24"/>
              </w:rPr>
              <w:t>級會議進行符合民主程序，訂定本規則。</w:t>
            </w:r>
          </w:p>
        </w:tc>
      </w:tr>
      <w:tr w:rsidR="0094234E" w:rsidRPr="0094234E" w:rsidTr="00052B89">
        <w:tc>
          <w:tcPr>
            <w:tcW w:w="1264" w:type="dxa"/>
          </w:tcPr>
          <w:p w:rsidR="003F5A71" w:rsidRPr="0094234E" w:rsidRDefault="003F5A71" w:rsidP="001278E2">
            <w:pPr>
              <w:jc w:val="both"/>
              <w:rPr>
                <w:rFonts w:ascii="Times New Roman" w:eastAsia="標楷體" w:hAnsi="Times New Roman"/>
                <w:szCs w:val="24"/>
              </w:rPr>
            </w:pPr>
            <w:r w:rsidRPr="0094234E">
              <w:rPr>
                <w:rFonts w:ascii="Times New Roman" w:eastAsia="標楷體" w:hAnsi="Times New Roman"/>
                <w:szCs w:val="24"/>
              </w:rPr>
              <w:t>第</w:t>
            </w:r>
            <w:r w:rsidRPr="0094234E">
              <w:rPr>
                <w:rFonts w:ascii="Times New Roman" w:eastAsia="標楷體" w:hAnsi="Times New Roman" w:hint="eastAsia"/>
                <w:szCs w:val="24"/>
              </w:rPr>
              <w:t>2</w:t>
            </w:r>
            <w:r w:rsidRPr="0094234E">
              <w:rPr>
                <w:rFonts w:ascii="Times New Roman" w:eastAsia="標楷體" w:hAnsi="Times New Roman"/>
                <w:szCs w:val="24"/>
              </w:rPr>
              <w:t>條</w:t>
            </w:r>
          </w:p>
        </w:tc>
        <w:tc>
          <w:tcPr>
            <w:tcW w:w="8517" w:type="dxa"/>
          </w:tcPr>
          <w:p w:rsidR="003F5A71" w:rsidRPr="0094234E" w:rsidRDefault="009C581B" w:rsidP="001278E2">
            <w:pPr>
              <w:jc w:val="both"/>
              <w:rPr>
                <w:rFonts w:ascii="Times New Roman" w:eastAsia="標楷體" w:hAnsi="Times New Roman"/>
                <w:szCs w:val="24"/>
              </w:rPr>
            </w:pPr>
            <w:r w:rsidRPr="0094234E">
              <w:rPr>
                <w:rFonts w:ascii="Times New Roman" w:eastAsia="標楷體" w:hAnsi="Times New Roman" w:hint="eastAsia"/>
                <w:szCs w:val="24"/>
              </w:rPr>
              <w:t>本規則所稱校級會議係指行政會議及</w:t>
            </w:r>
            <w:r w:rsidR="00E73835" w:rsidRPr="0094234E">
              <w:rPr>
                <w:rFonts w:ascii="Times New Roman" w:eastAsia="標楷體" w:hAnsi="Times New Roman" w:hint="eastAsia"/>
                <w:szCs w:val="24"/>
              </w:rPr>
              <w:t>其他校級</w:t>
            </w:r>
            <w:r w:rsidRPr="0094234E">
              <w:rPr>
                <w:rFonts w:ascii="Times New Roman" w:eastAsia="標楷體" w:hAnsi="Times New Roman" w:hint="eastAsia"/>
                <w:szCs w:val="24"/>
              </w:rPr>
              <w:t>委員會</w:t>
            </w:r>
            <w:r w:rsidR="00E73835" w:rsidRPr="0094234E">
              <w:rPr>
                <w:rFonts w:ascii="Times New Roman" w:eastAsia="標楷體" w:hAnsi="Times New Roman" w:hint="eastAsia"/>
                <w:szCs w:val="24"/>
              </w:rPr>
              <w:t>或</w:t>
            </w:r>
            <w:r w:rsidRPr="0094234E">
              <w:rPr>
                <w:rFonts w:ascii="Times New Roman" w:eastAsia="標楷體" w:hAnsi="Times New Roman" w:hint="eastAsia"/>
                <w:szCs w:val="24"/>
              </w:rPr>
              <w:t>會議。</w:t>
            </w:r>
          </w:p>
        </w:tc>
      </w:tr>
      <w:tr w:rsidR="0094234E" w:rsidRPr="0094234E" w:rsidTr="00052B89">
        <w:tc>
          <w:tcPr>
            <w:tcW w:w="1264" w:type="dxa"/>
          </w:tcPr>
          <w:p w:rsidR="000C5AED" w:rsidRPr="0094234E" w:rsidDel="009C581B" w:rsidRDefault="000C5AED" w:rsidP="001278E2">
            <w:pPr>
              <w:jc w:val="both"/>
              <w:rPr>
                <w:rFonts w:ascii="Times New Roman" w:eastAsia="標楷體" w:hAnsi="Times New Roman"/>
                <w:szCs w:val="24"/>
              </w:rPr>
            </w:pPr>
            <w:r w:rsidRPr="0094234E">
              <w:rPr>
                <w:rFonts w:ascii="Times New Roman" w:eastAsia="標楷體" w:hAnsi="Times New Roman" w:hint="eastAsia"/>
                <w:szCs w:val="24"/>
              </w:rPr>
              <w:t>第</w:t>
            </w:r>
            <w:r w:rsidRPr="0094234E">
              <w:rPr>
                <w:rFonts w:ascii="Times New Roman" w:eastAsia="標楷體" w:hAnsi="Times New Roman" w:hint="eastAsia"/>
                <w:szCs w:val="24"/>
              </w:rPr>
              <w:t>3</w:t>
            </w:r>
            <w:r w:rsidRPr="0094234E">
              <w:rPr>
                <w:rFonts w:ascii="Times New Roman" w:eastAsia="標楷體" w:hAnsi="Times New Roman" w:hint="eastAsia"/>
                <w:szCs w:val="24"/>
              </w:rPr>
              <w:t>條</w:t>
            </w:r>
          </w:p>
        </w:tc>
        <w:tc>
          <w:tcPr>
            <w:tcW w:w="8517" w:type="dxa"/>
          </w:tcPr>
          <w:p w:rsidR="00E73835" w:rsidRPr="0094234E" w:rsidRDefault="000C5AED" w:rsidP="001278E2">
            <w:pPr>
              <w:jc w:val="both"/>
              <w:rPr>
                <w:rFonts w:ascii="Times New Roman" w:eastAsia="標楷體" w:hAnsi="Times New Roman"/>
                <w:szCs w:val="24"/>
              </w:rPr>
            </w:pPr>
            <w:r w:rsidRPr="0094234E">
              <w:rPr>
                <w:rFonts w:ascii="Times New Roman" w:eastAsia="標楷體" w:hAnsi="Times New Roman" w:hint="eastAsia"/>
                <w:szCs w:val="24"/>
              </w:rPr>
              <w:t>本校行政會議</w:t>
            </w:r>
            <w:r w:rsidR="009F39ED" w:rsidRPr="0094234E">
              <w:rPr>
                <w:rFonts w:ascii="Times New Roman" w:eastAsia="標楷體" w:hAnsi="Times New Roman" w:hint="eastAsia"/>
                <w:szCs w:val="24"/>
              </w:rPr>
              <w:t>依下列規定辦理：</w:t>
            </w:r>
          </w:p>
          <w:p w:rsidR="00E73835" w:rsidRPr="0094234E" w:rsidRDefault="000C5AED"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hint="eastAsia"/>
                <w:szCs w:val="24"/>
              </w:rPr>
              <w:t>應出席代表二分之一以上出席，始得開會。應出席代表人數以本會議全體代表總額減去請假代表人數計算。必要時得邀請或指定單位主管或相關人員列席會議。</w:t>
            </w:r>
          </w:p>
          <w:p w:rsidR="00E73835" w:rsidRPr="0094234E" w:rsidRDefault="00E73835"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hint="eastAsia"/>
                <w:szCs w:val="24"/>
              </w:rPr>
              <w:t>代表因故不能出席會議時，主管代表應指派代理人（非會議當然代表）出席，其他代表不得委託代理人出席。</w:t>
            </w:r>
          </w:p>
          <w:p w:rsidR="00E73835" w:rsidRPr="0094234E" w:rsidRDefault="00E73835"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szCs w:val="24"/>
              </w:rPr>
              <w:t>提案應於會議召開五個工作日下午五時前將核准簽呈送達</w:t>
            </w:r>
            <w:r w:rsidRPr="0094234E">
              <w:rPr>
                <w:rFonts w:ascii="Times New Roman" w:eastAsia="標楷體" w:hAnsi="Times New Roman" w:hint="eastAsia"/>
                <w:szCs w:val="24"/>
              </w:rPr>
              <w:t>各業辦單位</w:t>
            </w:r>
            <w:r w:rsidRPr="0094234E">
              <w:rPr>
                <w:rFonts w:ascii="Times New Roman" w:eastAsia="標楷體" w:hAnsi="Times New Roman"/>
                <w:szCs w:val="24"/>
              </w:rPr>
              <w:t>排列議程，經</w:t>
            </w:r>
            <w:r w:rsidRPr="0094234E">
              <w:rPr>
                <w:rFonts w:ascii="Times New Roman" w:eastAsia="標楷體" w:hAnsi="Times New Roman" w:hint="eastAsia"/>
                <w:szCs w:val="24"/>
              </w:rPr>
              <w:t>會議主席</w:t>
            </w:r>
            <w:r w:rsidRPr="0094234E">
              <w:rPr>
                <w:rFonts w:ascii="Times New Roman" w:eastAsia="標楷體" w:hAnsi="Times New Roman"/>
                <w:szCs w:val="24"/>
              </w:rPr>
              <w:t>核准之重要提案不在此限，惟至遲需於二個工作日下午五時前將核准簽呈送達</w:t>
            </w:r>
            <w:r w:rsidR="00B70938" w:rsidRPr="0094234E">
              <w:rPr>
                <w:rFonts w:ascii="Times New Roman" w:eastAsia="標楷體" w:hAnsi="Times New Roman" w:hint="eastAsia"/>
                <w:szCs w:val="24"/>
              </w:rPr>
              <w:t>秘書處</w:t>
            </w:r>
            <w:r w:rsidRPr="0094234E">
              <w:rPr>
                <w:rFonts w:ascii="Times New Roman" w:eastAsia="標楷體" w:hAnsi="Times New Roman"/>
                <w:szCs w:val="24"/>
              </w:rPr>
              <w:t>以利寄出開會資料。</w:t>
            </w:r>
          </w:p>
          <w:p w:rsidR="00E73835" w:rsidRPr="0094234E" w:rsidRDefault="00E73835"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szCs w:val="24"/>
              </w:rPr>
              <w:t>臨時議程以性質重要或具有時間性之提案事項為限，應於當次會議前一工作日下午五時前，以書面向</w:t>
            </w:r>
            <w:r w:rsidR="00B70938" w:rsidRPr="0094234E">
              <w:rPr>
                <w:rFonts w:ascii="Times New Roman" w:eastAsia="標楷體" w:hAnsi="Times New Roman" w:hint="eastAsia"/>
                <w:szCs w:val="24"/>
              </w:rPr>
              <w:t>秘書處</w:t>
            </w:r>
            <w:r w:rsidRPr="0094234E">
              <w:rPr>
                <w:rFonts w:ascii="Times New Roman" w:eastAsia="標楷體" w:hAnsi="Times New Roman"/>
                <w:szCs w:val="24"/>
              </w:rPr>
              <w:t>提出，經</w:t>
            </w:r>
            <w:r w:rsidRPr="0094234E">
              <w:rPr>
                <w:rFonts w:ascii="Times New Roman" w:eastAsia="標楷體" w:hAnsi="Times New Roman" w:hint="eastAsia"/>
                <w:szCs w:val="24"/>
              </w:rPr>
              <w:t>會議主席</w:t>
            </w:r>
            <w:r w:rsidRPr="0094234E">
              <w:rPr>
                <w:rFonts w:ascii="Times New Roman" w:eastAsia="標楷體" w:hAnsi="Times New Roman"/>
                <w:szCs w:val="24"/>
              </w:rPr>
              <w:t>同意後排列臨時議程。</w:t>
            </w:r>
          </w:p>
          <w:p w:rsidR="00E73835" w:rsidRPr="0094234E" w:rsidRDefault="002220EC"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hint="eastAsia"/>
                <w:szCs w:val="24"/>
              </w:rPr>
              <w:t>教師代表、職員代表及學生代表於任期中因故不能擔任職務時，由候補名單遞補至該任期屆滿為止。</w:t>
            </w:r>
            <w:r w:rsidR="00E73835" w:rsidRPr="0094234E">
              <w:rPr>
                <w:rFonts w:ascii="Times New Roman" w:eastAsia="標楷體" w:hAnsi="Times New Roman" w:hint="eastAsia"/>
                <w:szCs w:val="24"/>
              </w:rPr>
              <w:t>教師代表、職員代表除已依規定請假者外，若無正當理由兩次未出席會議者，視為無法擔任代表</w:t>
            </w:r>
            <w:r w:rsidRPr="0094234E">
              <w:rPr>
                <w:rFonts w:ascii="Times New Roman" w:eastAsia="標楷體" w:hAnsi="Times New Roman" w:hint="eastAsia"/>
                <w:szCs w:val="24"/>
              </w:rPr>
              <w:t>，由候補名單遞補</w:t>
            </w:r>
            <w:r w:rsidR="00E73835" w:rsidRPr="0094234E">
              <w:rPr>
                <w:rFonts w:ascii="Times New Roman" w:eastAsia="標楷體" w:hAnsi="Times New Roman" w:hint="eastAsia"/>
                <w:szCs w:val="24"/>
              </w:rPr>
              <w:t>。</w:t>
            </w:r>
          </w:p>
          <w:p w:rsidR="00E73835" w:rsidRPr="0094234E" w:rsidRDefault="00E73835"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szCs w:val="24"/>
              </w:rPr>
              <w:t>如遇緊急事件由出席代表於會議中口頭提出臨時動議提案，並有</w:t>
            </w:r>
            <w:r w:rsidRPr="0094234E">
              <w:rPr>
                <w:rFonts w:ascii="Times New Roman" w:eastAsia="標楷體" w:hAnsi="Times New Roman" w:hint="eastAsia"/>
                <w:szCs w:val="24"/>
              </w:rPr>
              <w:t>會議</w:t>
            </w:r>
            <w:r w:rsidRPr="0094234E">
              <w:rPr>
                <w:rFonts w:ascii="Times New Roman" w:eastAsia="標楷體" w:hAnsi="Times New Roman"/>
                <w:szCs w:val="24"/>
              </w:rPr>
              <w:t>代表</w:t>
            </w:r>
            <w:r w:rsidRPr="0094234E">
              <w:rPr>
                <w:rFonts w:ascii="Times New Roman" w:eastAsia="標楷體" w:hAnsi="Times New Roman"/>
                <w:szCs w:val="24"/>
              </w:rPr>
              <w:t>5</w:t>
            </w:r>
            <w:r w:rsidRPr="0094234E">
              <w:rPr>
                <w:rFonts w:ascii="Times New Roman" w:eastAsia="標楷體" w:hAnsi="Times New Roman" w:hint="eastAsia"/>
                <w:szCs w:val="24"/>
              </w:rPr>
              <w:t>人</w:t>
            </w:r>
            <w:r w:rsidRPr="0094234E">
              <w:rPr>
                <w:rFonts w:ascii="Times New Roman" w:eastAsia="標楷體" w:hAnsi="Times New Roman"/>
                <w:szCs w:val="24"/>
              </w:rPr>
              <w:t>以上之附議</w:t>
            </w:r>
            <w:r w:rsidR="002220EC" w:rsidRPr="0094234E">
              <w:rPr>
                <w:rFonts w:ascii="Times New Roman" w:eastAsia="標楷體" w:hAnsi="Times New Roman" w:hint="eastAsia"/>
                <w:szCs w:val="24"/>
              </w:rPr>
              <w:t>或經主席同意</w:t>
            </w:r>
            <w:r w:rsidRPr="0094234E">
              <w:rPr>
                <w:rFonts w:ascii="Times New Roman" w:eastAsia="標楷體" w:hAnsi="Times New Roman"/>
                <w:szCs w:val="24"/>
              </w:rPr>
              <w:t>，始得交付討論。</w:t>
            </w:r>
          </w:p>
          <w:p w:rsidR="002220EC" w:rsidRPr="0094234E" w:rsidRDefault="002220EC"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szCs w:val="24"/>
              </w:rPr>
              <w:t>會議提案進行依議程所定之順序，必要時主席得提請變更議程，經出席代表同意後變更之。</w:t>
            </w:r>
          </w:p>
          <w:p w:rsidR="002220EC" w:rsidRPr="0094234E" w:rsidRDefault="002220EC"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szCs w:val="24"/>
              </w:rPr>
              <w:t>會議提案應由主席徵詢全體出席代表之意見，如無異議，即為通過；如有異議，仍應提付表決。無異議通過之效力與表決通過</w:t>
            </w:r>
            <w:r w:rsidRPr="0094234E">
              <w:rPr>
                <w:rFonts w:ascii="Times New Roman" w:eastAsia="標楷體" w:hAnsi="Times New Roman" w:hint="eastAsia"/>
                <w:szCs w:val="24"/>
              </w:rPr>
              <w:t>相</w:t>
            </w:r>
            <w:r w:rsidRPr="0094234E">
              <w:rPr>
                <w:rFonts w:ascii="Times New Roman" w:eastAsia="標楷體" w:hAnsi="Times New Roman"/>
                <w:szCs w:val="24"/>
              </w:rPr>
              <w:t>同。</w:t>
            </w:r>
          </w:p>
          <w:p w:rsidR="002220EC" w:rsidRPr="0094234E" w:rsidRDefault="002220EC"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hint="eastAsia"/>
                <w:szCs w:val="24"/>
              </w:rPr>
              <w:t>會議表決以在場代表人數之多數贊成為通過。會議表決方式以舉手表決為原則；如經在場代表多數之同意，即可改為無記名投票。</w:t>
            </w:r>
          </w:p>
          <w:p w:rsidR="000C5AED" w:rsidRPr="0094234E" w:rsidDel="009C581B" w:rsidRDefault="002220EC" w:rsidP="001278E2">
            <w:pPr>
              <w:pStyle w:val="a3"/>
              <w:numPr>
                <w:ilvl w:val="0"/>
                <w:numId w:val="1"/>
              </w:numPr>
              <w:ind w:leftChars="0"/>
              <w:jc w:val="both"/>
              <w:rPr>
                <w:rFonts w:ascii="Times New Roman" w:eastAsia="標楷體" w:hAnsi="Times New Roman"/>
                <w:szCs w:val="24"/>
              </w:rPr>
            </w:pPr>
            <w:r w:rsidRPr="0094234E">
              <w:rPr>
                <w:rFonts w:ascii="Times New Roman" w:eastAsia="標楷體" w:hAnsi="Times New Roman" w:hint="eastAsia"/>
                <w:szCs w:val="24"/>
              </w:rPr>
              <w:t>會議決議若主席認為窒礙難行者，可提案下次會議再行覆議</w:t>
            </w:r>
            <w:r w:rsidR="009F39ED" w:rsidRPr="0094234E">
              <w:rPr>
                <w:rFonts w:ascii="Times New Roman" w:eastAsia="標楷體" w:hAnsi="Times New Roman" w:hint="eastAsia"/>
                <w:szCs w:val="24"/>
              </w:rPr>
              <w:t>，對同一案提起覆議，以一次為限。</w:t>
            </w:r>
            <w:r w:rsidRPr="0094234E">
              <w:rPr>
                <w:rFonts w:ascii="Times New Roman" w:eastAsia="標楷體" w:hAnsi="Times New Roman" w:hint="eastAsia"/>
                <w:szCs w:val="24"/>
              </w:rPr>
              <w:t>覆議時</w:t>
            </w:r>
            <w:r w:rsidR="009F39ED" w:rsidRPr="0094234E">
              <w:rPr>
                <w:rFonts w:ascii="Times New Roman" w:eastAsia="標楷體" w:hAnsi="Times New Roman" w:hint="eastAsia"/>
                <w:szCs w:val="24"/>
              </w:rPr>
              <w:t>如經</w:t>
            </w:r>
            <w:r w:rsidRPr="0094234E">
              <w:rPr>
                <w:rFonts w:ascii="Times New Roman" w:eastAsia="標楷體" w:hAnsi="Times New Roman" w:hint="eastAsia"/>
                <w:szCs w:val="24"/>
              </w:rPr>
              <w:t>在場會議代表三分之二以上同意維持原決議，或會議主席未於規定期間內提出覆議，決議案自動生效</w:t>
            </w:r>
            <w:r w:rsidR="009F39ED" w:rsidRPr="0094234E">
              <w:rPr>
                <w:rFonts w:ascii="Times New Roman" w:eastAsia="標楷體" w:hAnsi="Times New Roman" w:hint="eastAsia"/>
                <w:szCs w:val="24"/>
              </w:rPr>
              <w:t>。</w:t>
            </w:r>
          </w:p>
        </w:tc>
      </w:tr>
      <w:tr w:rsidR="0094234E" w:rsidRPr="0094234E" w:rsidTr="00052B89">
        <w:tc>
          <w:tcPr>
            <w:tcW w:w="1264" w:type="dxa"/>
          </w:tcPr>
          <w:p w:rsidR="00E73835" w:rsidRPr="0094234E" w:rsidRDefault="00E73835" w:rsidP="001278E2">
            <w:pPr>
              <w:jc w:val="both"/>
              <w:rPr>
                <w:rFonts w:ascii="Times New Roman" w:eastAsia="標楷體" w:hAnsi="Times New Roman"/>
                <w:szCs w:val="24"/>
              </w:rPr>
            </w:pPr>
            <w:r w:rsidRPr="0094234E">
              <w:rPr>
                <w:rFonts w:ascii="Times New Roman" w:eastAsia="標楷體" w:hAnsi="Times New Roman" w:hint="eastAsia"/>
                <w:szCs w:val="24"/>
              </w:rPr>
              <w:t>第</w:t>
            </w:r>
            <w:r w:rsidRPr="0094234E">
              <w:rPr>
                <w:rFonts w:ascii="Times New Roman" w:eastAsia="標楷體" w:hAnsi="Times New Roman" w:hint="eastAsia"/>
                <w:szCs w:val="24"/>
              </w:rPr>
              <w:t>4</w:t>
            </w:r>
            <w:r w:rsidRPr="0094234E">
              <w:rPr>
                <w:rFonts w:ascii="Times New Roman" w:eastAsia="標楷體" w:hAnsi="Times New Roman" w:hint="eastAsia"/>
                <w:szCs w:val="24"/>
              </w:rPr>
              <w:t>條</w:t>
            </w:r>
          </w:p>
        </w:tc>
        <w:tc>
          <w:tcPr>
            <w:tcW w:w="8517" w:type="dxa"/>
          </w:tcPr>
          <w:p w:rsidR="00E73835" w:rsidRPr="0094234E" w:rsidRDefault="00E73835" w:rsidP="001278E2">
            <w:pPr>
              <w:jc w:val="both"/>
              <w:rPr>
                <w:rFonts w:ascii="Times New Roman" w:eastAsia="標楷體" w:hAnsi="Times New Roman"/>
                <w:szCs w:val="24"/>
              </w:rPr>
            </w:pPr>
            <w:r w:rsidRPr="0094234E">
              <w:rPr>
                <w:rFonts w:ascii="Times New Roman" w:eastAsia="標楷體" w:hAnsi="Times New Roman" w:hint="eastAsia"/>
                <w:szCs w:val="24"/>
              </w:rPr>
              <w:t>各校級會議之學生代表應依本校重要會議學生代表選舉罷免要點辦理。</w:t>
            </w:r>
          </w:p>
        </w:tc>
      </w:tr>
      <w:tr w:rsidR="0094234E" w:rsidRPr="0094234E" w:rsidTr="00052B89">
        <w:tc>
          <w:tcPr>
            <w:tcW w:w="1264" w:type="dxa"/>
          </w:tcPr>
          <w:p w:rsidR="00E73835" w:rsidRPr="0094234E" w:rsidRDefault="00E73835" w:rsidP="001278E2">
            <w:pPr>
              <w:jc w:val="both"/>
              <w:rPr>
                <w:rFonts w:ascii="Times New Roman" w:eastAsia="標楷體" w:hAnsi="Times New Roman"/>
                <w:szCs w:val="24"/>
              </w:rPr>
            </w:pPr>
            <w:r w:rsidRPr="0094234E">
              <w:rPr>
                <w:rFonts w:ascii="Times New Roman" w:eastAsia="標楷體" w:hAnsi="Times New Roman" w:hint="eastAsia"/>
                <w:szCs w:val="24"/>
              </w:rPr>
              <w:t>第</w:t>
            </w:r>
            <w:r w:rsidRPr="0094234E">
              <w:rPr>
                <w:rFonts w:ascii="Times New Roman" w:eastAsia="標楷體" w:hAnsi="Times New Roman" w:hint="eastAsia"/>
                <w:szCs w:val="24"/>
              </w:rPr>
              <w:t>5</w:t>
            </w:r>
            <w:r w:rsidRPr="0094234E">
              <w:rPr>
                <w:rFonts w:ascii="Times New Roman" w:eastAsia="標楷體" w:hAnsi="Times New Roman" w:hint="eastAsia"/>
                <w:szCs w:val="24"/>
              </w:rPr>
              <w:t>條</w:t>
            </w:r>
          </w:p>
        </w:tc>
        <w:tc>
          <w:tcPr>
            <w:tcW w:w="8517" w:type="dxa"/>
          </w:tcPr>
          <w:p w:rsidR="00E73835" w:rsidRPr="0094234E" w:rsidRDefault="002220EC" w:rsidP="001278E2">
            <w:pPr>
              <w:jc w:val="both"/>
              <w:rPr>
                <w:rFonts w:ascii="Times New Roman" w:eastAsia="標楷體" w:hAnsi="Times New Roman"/>
                <w:szCs w:val="24"/>
              </w:rPr>
            </w:pPr>
            <w:r w:rsidRPr="0094234E">
              <w:rPr>
                <w:rFonts w:ascii="Times New Roman" w:eastAsia="標楷體" w:hAnsi="Times New Roman"/>
                <w:szCs w:val="24"/>
              </w:rPr>
              <w:t>會議列席人員有發言權，無表決權。</w:t>
            </w:r>
          </w:p>
        </w:tc>
      </w:tr>
      <w:tr w:rsidR="0094234E" w:rsidRPr="0094234E" w:rsidTr="00052B89">
        <w:tc>
          <w:tcPr>
            <w:tcW w:w="1264" w:type="dxa"/>
          </w:tcPr>
          <w:p w:rsidR="009F39ED" w:rsidRPr="0094234E" w:rsidRDefault="009F39ED" w:rsidP="001278E2">
            <w:pPr>
              <w:jc w:val="both"/>
              <w:rPr>
                <w:rFonts w:ascii="Times New Roman" w:eastAsia="標楷體" w:hAnsi="Times New Roman"/>
                <w:szCs w:val="24"/>
              </w:rPr>
            </w:pPr>
            <w:r w:rsidRPr="0094234E">
              <w:rPr>
                <w:rFonts w:ascii="Times New Roman" w:eastAsia="標楷體" w:hAnsi="Times New Roman" w:hint="eastAsia"/>
                <w:szCs w:val="24"/>
              </w:rPr>
              <w:t>第</w:t>
            </w:r>
            <w:r w:rsidRPr="0094234E">
              <w:rPr>
                <w:rFonts w:ascii="Times New Roman" w:eastAsia="標楷體" w:hAnsi="Times New Roman" w:hint="eastAsia"/>
                <w:szCs w:val="24"/>
              </w:rPr>
              <w:t>6</w:t>
            </w:r>
            <w:r w:rsidRPr="0094234E">
              <w:rPr>
                <w:rFonts w:ascii="Times New Roman" w:eastAsia="標楷體" w:hAnsi="Times New Roman" w:hint="eastAsia"/>
                <w:szCs w:val="24"/>
              </w:rPr>
              <w:t>條</w:t>
            </w:r>
          </w:p>
        </w:tc>
        <w:tc>
          <w:tcPr>
            <w:tcW w:w="8517" w:type="dxa"/>
          </w:tcPr>
          <w:p w:rsidR="009F39ED" w:rsidRPr="0094234E" w:rsidRDefault="009F39ED" w:rsidP="001278E2">
            <w:pPr>
              <w:jc w:val="both"/>
              <w:rPr>
                <w:rFonts w:ascii="Times New Roman" w:eastAsia="標楷體" w:hAnsi="Times New Roman"/>
                <w:szCs w:val="24"/>
              </w:rPr>
            </w:pPr>
            <w:r w:rsidRPr="0094234E">
              <w:rPr>
                <w:rFonts w:ascii="Times New Roman" w:eastAsia="標楷體" w:hAnsi="Times New Roman" w:hint="eastAsia"/>
                <w:szCs w:val="24"/>
              </w:rPr>
              <w:t>如</w:t>
            </w:r>
            <w:r w:rsidRPr="0094234E">
              <w:rPr>
                <w:rFonts w:ascii="Times New Roman" w:eastAsia="標楷體" w:hAnsi="Times New Roman"/>
                <w:szCs w:val="24"/>
              </w:rPr>
              <w:t>會議決議</w:t>
            </w:r>
            <w:r w:rsidRPr="0094234E">
              <w:rPr>
                <w:rFonts w:ascii="Times New Roman" w:eastAsia="標楷體" w:hAnsi="Times New Roman" w:hint="eastAsia"/>
                <w:szCs w:val="24"/>
              </w:rPr>
              <w:t>事項</w:t>
            </w:r>
            <w:r w:rsidRPr="0094234E">
              <w:rPr>
                <w:rFonts w:ascii="Times New Roman" w:eastAsia="標楷體" w:hAnsi="Times New Roman"/>
                <w:szCs w:val="24"/>
              </w:rPr>
              <w:t>為</w:t>
            </w:r>
            <w:r w:rsidRPr="0094234E">
              <w:rPr>
                <w:rFonts w:ascii="Times New Roman" w:eastAsia="標楷體" w:hAnsi="Times New Roman" w:hint="eastAsia"/>
                <w:szCs w:val="24"/>
              </w:rPr>
              <w:t>校務會議或董事會之職權，</w:t>
            </w:r>
            <w:r w:rsidRPr="0094234E">
              <w:rPr>
                <w:rFonts w:ascii="Times New Roman" w:eastAsia="標楷體" w:hAnsi="Times New Roman"/>
                <w:szCs w:val="24"/>
              </w:rPr>
              <w:t>應報請</w:t>
            </w:r>
            <w:r w:rsidRPr="0094234E">
              <w:rPr>
                <w:rFonts w:ascii="Times New Roman" w:eastAsia="標楷體" w:hAnsi="Times New Roman" w:hint="eastAsia"/>
                <w:szCs w:val="24"/>
              </w:rPr>
              <w:t>校務</w:t>
            </w:r>
            <w:r w:rsidRPr="0094234E">
              <w:rPr>
                <w:rFonts w:ascii="Times New Roman" w:eastAsia="標楷體" w:hAnsi="Times New Roman"/>
                <w:szCs w:val="24"/>
              </w:rPr>
              <w:t>會</w:t>
            </w:r>
            <w:r w:rsidRPr="0094234E">
              <w:rPr>
                <w:rFonts w:ascii="Times New Roman" w:eastAsia="標楷體" w:hAnsi="Times New Roman" w:hint="eastAsia"/>
                <w:szCs w:val="24"/>
              </w:rPr>
              <w:t>議或董事會</w:t>
            </w:r>
            <w:r w:rsidRPr="0094234E">
              <w:rPr>
                <w:rFonts w:ascii="Times New Roman" w:eastAsia="標楷體" w:hAnsi="Times New Roman"/>
                <w:szCs w:val="24"/>
              </w:rPr>
              <w:t>審議。</w:t>
            </w:r>
          </w:p>
        </w:tc>
      </w:tr>
      <w:tr w:rsidR="0094234E" w:rsidRPr="0094234E" w:rsidTr="00052B89">
        <w:tc>
          <w:tcPr>
            <w:tcW w:w="1264" w:type="dxa"/>
          </w:tcPr>
          <w:p w:rsidR="00E73835" w:rsidRPr="0094234E" w:rsidRDefault="00E73835" w:rsidP="001278E2">
            <w:pPr>
              <w:jc w:val="both"/>
              <w:rPr>
                <w:rFonts w:ascii="Times New Roman" w:eastAsia="標楷體" w:hAnsi="Times New Roman"/>
                <w:szCs w:val="24"/>
              </w:rPr>
            </w:pPr>
            <w:r w:rsidRPr="0094234E">
              <w:rPr>
                <w:rFonts w:ascii="Times New Roman" w:eastAsia="標楷體" w:hAnsi="Times New Roman" w:hint="eastAsia"/>
                <w:szCs w:val="24"/>
              </w:rPr>
              <w:t>第</w:t>
            </w:r>
            <w:r w:rsidR="009F39ED" w:rsidRPr="0094234E">
              <w:rPr>
                <w:rFonts w:ascii="Times New Roman" w:eastAsia="標楷體" w:hAnsi="Times New Roman" w:hint="eastAsia"/>
                <w:szCs w:val="24"/>
              </w:rPr>
              <w:t>7</w:t>
            </w:r>
            <w:r w:rsidRPr="0094234E">
              <w:rPr>
                <w:rFonts w:ascii="Times New Roman" w:eastAsia="標楷體" w:hAnsi="Times New Roman" w:hint="eastAsia"/>
                <w:szCs w:val="24"/>
              </w:rPr>
              <w:t>條</w:t>
            </w:r>
          </w:p>
        </w:tc>
        <w:tc>
          <w:tcPr>
            <w:tcW w:w="8517" w:type="dxa"/>
          </w:tcPr>
          <w:p w:rsidR="009F39ED" w:rsidRPr="0094234E" w:rsidRDefault="009F39ED" w:rsidP="001278E2">
            <w:pPr>
              <w:jc w:val="both"/>
              <w:rPr>
                <w:rFonts w:ascii="Times New Roman" w:eastAsia="標楷體" w:hAnsi="Times New Roman"/>
              </w:rPr>
            </w:pPr>
            <w:r w:rsidRPr="0094234E">
              <w:rPr>
                <w:rFonts w:ascii="Times New Roman" w:eastAsia="標楷體" w:hAnsi="Times New Roman" w:hint="eastAsia"/>
              </w:rPr>
              <w:t>行政會議</w:t>
            </w:r>
            <w:r w:rsidRPr="0094234E">
              <w:rPr>
                <w:rFonts w:ascii="Times New Roman" w:eastAsia="標楷體" w:hAnsi="Times New Roman"/>
              </w:rPr>
              <w:t>業務單位</w:t>
            </w:r>
            <w:r w:rsidRPr="0094234E">
              <w:rPr>
                <w:rFonts w:ascii="Times New Roman" w:eastAsia="標楷體" w:hAnsi="Times New Roman" w:hint="eastAsia"/>
              </w:rPr>
              <w:t>應</w:t>
            </w:r>
            <w:r w:rsidRPr="0094234E">
              <w:rPr>
                <w:rFonts w:ascii="Times New Roman" w:eastAsia="標楷體" w:hAnsi="Times New Roman"/>
              </w:rPr>
              <w:t>全程錄音，於會後</w:t>
            </w:r>
            <w:r w:rsidRPr="0094234E">
              <w:rPr>
                <w:rFonts w:ascii="Times New Roman" w:eastAsia="標楷體" w:hAnsi="Times New Roman"/>
              </w:rPr>
              <w:t>10</w:t>
            </w:r>
            <w:r w:rsidRPr="0094234E">
              <w:rPr>
                <w:rFonts w:ascii="Times New Roman" w:eastAsia="標楷體" w:hAnsi="Times New Roman"/>
              </w:rPr>
              <w:t>個工作天內公布會議紀錄，出席代表若需進行錄音、錄影或公開播送應以提案方式提出申請，提案</w:t>
            </w:r>
            <w:r w:rsidRPr="0094234E">
              <w:rPr>
                <w:rFonts w:ascii="Times New Roman" w:eastAsia="標楷體" w:hAnsi="Times New Roman" w:hint="eastAsia"/>
              </w:rPr>
              <w:t>優先審議</w:t>
            </w:r>
            <w:r w:rsidRPr="0094234E">
              <w:rPr>
                <w:rFonts w:ascii="Times New Roman" w:eastAsia="標楷體" w:hAnsi="Times New Roman"/>
              </w:rPr>
              <w:t>並經表決通過後，交由業務單位為之。出席代表不得擅自於會場內錄音、錄影或公開播送。違反者，經制止仍不聽從，主席經在場代表表決過半數同意後，得處以停止</w:t>
            </w:r>
            <w:r w:rsidRPr="0094234E">
              <w:rPr>
                <w:rFonts w:ascii="Times New Roman" w:eastAsia="標楷體" w:hAnsi="Times New Roman" w:hint="eastAsia"/>
              </w:rPr>
              <w:t>當次</w:t>
            </w:r>
            <w:r w:rsidRPr="0094234E">
              <w:rPr>
                <w:rFonts w:ascii="Times New Roman" w:eastAsia="標楷體" w:hAnsi="Times New Roman"/>
              </w:rPr>
              <w:t>出席權之處分，並強制其離開會場。</w:t>
            </w:r>
          </w:p>
          <w:p w:rsidR="009F39ED" w:rsidRPr="0094234E" w:rsidRDefault="009F39ED" w:rsidP="001278E2">
            <w:pPr>
              <w:jc w:val="both"/>
              <w:rPr>
                <w:rFonts w:ascii="Times New Roman" w:eastAsia="標楷體" w:hAnsi="Times New Roman"/>
                <w:szCs w:val="24"/>
              </w:rPr>
            </w:pPr>
            <w:r w:rsidRPr="0094234E">
              <w:rPr>
                <w:rFonts w:ascii="Times New Roman" w:eastAsia="標楷體" w:hAnsi="Times New Roman" w:hint="eastAsia"/>
              </w:rPr>
              <w:lastRenderedPageBreak/>
              <w:t>其他各校級委員會或會議視實際需要，得比照前項規定辦理。惟因會議性質有保密規定或禁止公開者，</w:t>
            </w:r>
            <w:r w:rsidR="003F44F5" w:rsidRPr="0094234E">
              <w:rPr>
                <w:rFonts w:ascii="Times New Roman" w:eastAsia="標楷體" w:hAnsi="Times New Roman" w:hint="eastAsia"/>
              </w:rPr>
              <w:t>依其規定辦理</w:t>
            </w:r>
            <w:r w:rsidRPr="0094234E">
              <w:rPr>
                <w:rFonts w:ascii="Times New Roman" w:eastAsia="標楷體" w:hAnsi="Times New Roman" w:hint="eastAsia"/>
              </w:rPr>
              <w:t>。</w:t>
            </w:r>
          </w:p>
        </w:tc>
      </w:tr>
      <w:tr w:rsidR="0094234E" w:rsidRPr="0094234E" w:rsidTr="00052B89">
        <w:tc>
          <w:tcPr>
            <w:tcW w:w="1264" w:type="dxa"/>
          </w:tcPr>
          <w:p w:rsidR="00E73835" w:rsidRPr="0094234E" w:rsidRDefault="00E73835" w:rsidP="001278E2">
            <w:pPr>
              <w:jc w:val="both"/>
              <w:rPr>
                <w:rFonts w:ascii="Times New Roman" w:eastAsia="標楷體" w:hAnsi="Times New Roman"/>
                <w:szCs w:val="24"/>
              </w:rPr>
            </w:pPr>
            <w:r w:rsidRPr="0094234E">
              <w:rPr>
                <w:rFonts w:ascii="Times New Roman" w:eastAsia="標楷體" w:hAnsi="Times New Roman" w:hint="eastAsia"/>
                <w:szCs w:val="24"/>
              </w:rPr>
              <w:lastRenderedPageBreak/>
              <w:t>第</w:t>
            </w:r>
            <w:r w:rsidR="001278E2" w:rsidRPr="0094234E">
              <w:rPr>
                <w:rFonts w:ascii="Times New Roman" w:eastAsia="標楷體" w:hAnsi="Times New Roman"/>
                <w:szCs w:val="24"/>
              </w:rPr>
              <w:t>8</w:t>
            </w:r>
            <w:r w:rsidRPr="0094234E">
              <w:rPr>
                <w:rFonts w:ascii="Times New Roman" w:eastAsia="標楷體" w:hAnsi="Times New Roman" w:hint="eastAsia"/>
                <w:szCs w:val="24"/>
              </w:rPr>
              <w:t>條</w:t>
            </w:r>
          </w:p>
        </w:tc>
        <w:tc>
          <w:tcPr>
            <w:tcW w:w="8517" w:type="dxa"/>
          </w:tcPr>
          <w:p w:rsidR="00E73835" w:rsidRPr="0094234E" w:rsidRDefault="009F39ED" w:rsidP="001278E2">
            <w:pPr>
              <w:jc w:val="both"/>
              <w:rPr>
                <w:rFonts w:ascii="Times New Roman" w:eastAsia="標楷體" w:hAnsi="Times New Roman"/>
                <w:szCs w:val="24"/>
              </w:rPr>
            </w:pPr>
            <w:r w:rsidRPr="0094234E">
              <w:rPr>
                <w:rFonts w:ascii="Times New Roman" w:eastAsia="標楷體" w:hAnsi="Times New Roman" w:hint="eastAsia"/>
                <w:szCs w:val="24"/>
              </w:rPr>
              <w:t>各校級委員會會議設立、組織及運作方式等辦法，依教育部法令或其他相關法規另訂之。如有未盡事宜，得比照本規則辦理。</w:t>
            </w:r>
          </w:p>
        </w:tc>
      </w:tr>
      <w:tr w:rsidR="0094234E" w:rsidRPr="0094234E" w:rsidTr="00052B89">
        <w:tc>
          <w:tcPr>
            <w:tcW w:w="1264" w:type="dxa"/>
          </w:tcPr>
          <w:p w:rsidR="00E73835" w:rsidRPr="0094234E" w:rsidRDefault="00E73835" w:rsidP="001278E2">
            <w:pPr>
              <w:jc w:val="both"/>
              <w:rPr>
                <w:rFonts w:ascii="Times New Roman" w:eastAsia="標楷體" w:hAnsi="Times New Roman"/>
                <w:szCs w:val="24"/>
              </w:rPr>
            </w:pPr>
            <w:r w:rsidRPr="0094234E">
              <w:rPr>
                <w:rFonts w:ascii="Times New Roman" w:eastAsia="標楷體" w:hAnsi="Times New Roman" w:hint="eastAsia"/>
                <w:szCs w:val="24"/>
              </w:rPr>
              <w:t>第</w:t>
            </w:r>
            <w:r w:rsidR="001278E2" w:rsidRPr="0094234E">
              <w:rPr>
                <w:rFonts w:ascii="Times New Roman" w:eastAsia="標楷體" w:hAnsi="Times New Roman"/>
                <w:szCs w:val="24"/>
              </w:rPr>
              <w:t>9</w:t>
            </w:r>
            <w:r w:rsidRPr="0094234E">
              <w:rPr>
                <w:rFonts w:ascii="Times New Roman" w:eastAsia="標楷體" w:hAnsi="Times New Roman" w:hint="eastAsia"/>
                <w:szCs w:val="24"/>
              </w:rPr>
              <w:t>條</w:t>
            </w:r>
          </w:p>
        </w:tc>
        <w:tc>
          <w:tcPr>
            <w:tcW w:w="8517" w:type="dxa"/>
          </w:tcPr>
          <w:p w:rsidR="00E73835" w:rsidRPr="0094234E" w:rsidRDefault="00E73835" w:rsidP="001278E2">
            <w:pPr>
              <w:jc w:val="both"/>
              <w:rPr>
                <w:rFonts w:ascii="Times New Roman" w:eastAsia="標楷體" w:hAnsi="Times New Roman"/>
                <w:szCs w:val="24"/>
              </w:rPr>
            </w:pPr>
            <w:r w:rsidRPr="0094234E">
              <w:rPr>
                <w:rFonts w:ascii="標楷體" w:eastAsia="標楷體" w:hAnsi="標楷體"/>
                <w:bCs/>
              </w:rPr>
              <w:t>本</w:t>
            </w:r>
            <w:r w:rsidRPr="0094234E">
              <w:rPr>
                <w:rFonts w:ascii="標楷體" w:eastAsia="標楷體" w:hAnsi="標楷體" w:hint="eastAsia"/>
                <w:bCs/>
              </w:rPr>
              <w:t>規則經行政</w:t>
            </w:r>
            <w:r w:rsidRPr="0094234E">
              <w:rPr>
                <w:rFonts w:ascii="標楷體" w:eastAsia="標楷體" w:hAnsi="標楷體"/>
                <w:bCs/>
              </w:rPr>
              <w:t>會議</w:t>
            </w:r>
            <w:r w:rsidRPr="0094234E">
              <w:rPr>
                <w:rFonts w:ascii="標楷體" w:eastAsia="標楷體" w:hAnsi="標楷體" w:hint="eastAsia"/>
                <w:bCs/>
              </w:rPr>
              <w:t>審議</w:t>
            </w:r>
            <w:r w:rsidRPr="0094234E">
              <w:rPr>
                <w:rFonts w:ascii="標楷體" w:eastAsia="標楷體" w:hAnsi="標楷體"/>
                <w:bCs/>
              </w:rPr>
              <w:t>通過</w:t>
            </w:r>
            <w:r w:rsidRPr="0094234E">
              <w:rPr>
                <w:rFonts w:ascii="標楷體" w:eastAsia="標楷體" w:hAnsi="標楷體" w:hint="eastAsia"/>
                <w:bCs/>
              </w:rPr>
              <w:t>後，自公布日起</w:t>
            </w:r>
            <w:r w:rsidRPr="0094234E">
              <w:rPr>
                <w:rFonts w:ascii="標楷體" w:eastAsia="標楷體" w:hAnsi="標楷體"/>
                <w:bCs/>
              </w:rPr>
              <w:t>實施，修正時亦同。</w:t>
            </w:r>
          </w:p>
        </w:tc>
      </w:tr>
      <w:bookmarkEnd w:id="3"/>
    </w:tbl>
    <w:p w:rsidR="00B61A17" w:rsidRPr="003F5A71" w:rsidRDefault="00B61A17"/>
    <w:sectPr w:rsidR="00B61A17" w:rsidRPr="003F5A71" w:rsidSect="00052B8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68" w:rsidRDefault="002A5A68" w:rsidP="00457848">
      <w:r>
        <w:separator/>
      </w:r>
    </w:p>
  </w:endnote>
  <w:endnote w:type="continuationSeparator" w:id="0">
    <w:p w:rsidR="002A5A68" w:rsidRDefault="002A5A68" w:rsidP="0045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68" w:rsidRDefault="002A5A68" w:rsidP="00457848">
      <w:r>
        <w:separator/>
      </w:r>
    </w:p>
  </w:footnote>
  <w:footnote w:type="continuationSeparator" w:id="0">
    <w:p w:rsidR="002A5A68" w:rsidRDefault="002A5A68" w:rsidP="00457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75E0"/>
    <w:multiLevelType w:val="hybridMultilevel"/>
    <w:tmpl w:val="258A7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1A4644"/>
    <w:multiLevelType w:val="hybridMultilevel"/>
    <w:tmpl w:val="DBC49C20"/>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71"/>
    <w:rsid w:val="00027BBE"/>
    <w:rsid w:val="00030E27"/>
    <w:rsid w:val="00046534"/>
    <w:rsid w:val="00052B89"/>
    <w:rsid w:val="000C5AED"/>
    <w:rsid w:val="00100EE6"/>
    <w:rsid w:val="001278E2"/>
    <w:rsid w:val="00167C7C"/>
    <w:rsid w:val="002220EC"/>
    <w:rsid w:val="00224C63"/>
    <w:rsid w:val="002A5A68"/>
    <w:rsid w:val="00310911"/>
    <w:rsid w:val="003C0BA1"/>
    <w:rsid w:val="003D1B94"/>
    <w:rsid w:val="003F44F5"/>
    <w:rsid w:val="003F5A71"/>
    <w:rsid w:val="00457848"/>
    <w:rsid w:val="004641F7"/>
    <w:rsid w:val="004A2765"/>
    <w:rsid w:val="004B407F"/>
    <w:rsid w:val="004D2FF9"/>
    <w:rsid w:val="0051012E"/>
    <w:rsid w:val="00532A30"/>
    <w:rsid w:val="005514EA"/>
    <w:rsid w:val="00555192"/>
    <w:rsid w:val="005E48C5"/>
    <w:rsid w:val="00662894"/>
    <w:rsid w:val="006754BD"/>
    <w:rsid w:val="006D51BA"/>
    <w:rsid w:val="006F6A0E"/>
    <w:rsid w:val="0074164D"/>
    <w:rsid w:val="00811BAE"/>
    <w:rsid w:val="0085381D"/>
    <w:rsid w:val="0085682A"/>
    <w:rsid w:val="008D08C6"/>
    <w:rsid w:val="0094234E"/>
    <w:rsid w:val="00952EA8"/>
    <w:rsid w:val="009C581B"/>
    <w:rsid w:val="009F33CC"/>
    <w:rsid w:val="009F39ED"/>
    <w:rsid w:val="00A023B2"/>
    <w:rsid w:val="00A02720"/>
    <w:rsid w:val="00AD4323"/>
    <w:rsid w:val="00AD64F7"/>
    <w:rsid w:val="00B61A17"/>
    <w:rsid w:val="00B70938"/>
    <w:rsid w:val="00B71A4F"/>
    <w:rsid w:val="00C138D3"/>
    <w:rsid w:val="00C76C1F"/>
    <w:rsid w:val="00D641F1"/>
    <w:rsid w:val="00DB32B3"/>
    <w:rsid w:val="00DB545D"/>
    <w:rsid w:val="00DE091F"/>
    <w:rsid w:val="00E326C2"/>
    <w:rsid w:val="00E342CB"/>
    <w:rsid w:val="00E73835"/>
    <w:rsid w:val="00EA73AC"/>
    <w:rsid w:val="00FD0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D53A6-10CB-4EE6-A4EA-DE17480B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A71"/>
    <w:pPr>
      <w:ind w:leftChars="200" w:left="480"/>
    </w:pPr>
  </w:style>
  <w:style w:type="table" w:styleId="a4">
    <w:name w:val="Table Grid"/>
    <w:basedOn w:val="a1"/>
    <w:uiPriority w:val="59"/>
    <w:rsid w:val="003F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6A0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F6A0E"/>
    <w:rPr>
      <w:rFonts w:asciiTheme="majorHAnsi" w:eastAsiaTheme="majorEastAsia" w:hAnsiTheme="majorHAnsi" w:cstheme="majorBidi"/>
      <w:sz w:val="18"/>
      <w:szCs w:val="18"/>
    </w:rPr>
  </w:style>
  <w:style w:type="paragraph" w:styleId="a7">
    <w:name w:val="header"/>
    <w:basedOn w:val="a"/>
    <w:link w:val="a8"/>
    <w:uiPriority w:val="99"/>
    <w:unhideWhenUsed/>
    <w:rsid w:val="00457848"/>
    <w:pPr>
      <w:tabs>
        <w:tab w:val="center" w:pos="4153"/>
        <w:tab w:val="right" w:pos="8306"/>
      </w:tabs>
      <w:snapToGrid w:val="0"/>
    </w:pPr>
    <w:rPr>
      <w:sz w:val="20"/>
      <w:szCs w:val="20"/>
    </w:rPr>
  </w:style>
  <w:style w:type="character" w:customStyle="1" w:styleId="a8">
    <w:name w:val="頁首 字元"/>
    <w:basedOn w:val="a0"/>
    <w:link w:val="a7"/>
    <w:uiPriority w:val="99"/>
    <w:rsid w:val="00457848"/>
    <w:rPr>
      <w:rFonts w:ascii="Calibri" w:eastAsia="新細明體" w:hAnsi="Calibri" w:cs="Times New Roman"/>
      <w:sz w:val="20"/>
      <w:szCs w:val="20"/>
    </w:rPr>
  </w:style>
  <w:style w:type="paragraph" w:styleId="a9">
    <w:name w:val="footer"/>
    <w:basedOn w:val="a"/>
    <w:link w:val="aa"/>
    <w:uiPriority w:val="99"/>
    <w:unhideWhenUsed/>
    <w:rsid w:val="00457848"/>
    <w:pPr>
      <w:tabs>
        <w:tab w:val="center" w:pos="4153"/>
        <w:tab w:val="right" w:pos="8306"/>
      </w:tabs>
      <w:snapToGrid w:val="0"/>
    </w:pPr>
    <w:rPr>
      <w:sz w:val="20"/>
      <w:szCs w:val="20"/>
    </w:rPr>
  </w:style>
  <w:style w:type="character" w:customStyle="1" w:styleId="aa">
    <w:name w:val="頁尾 字元"/>
    <w:basedOn w:val="a0"/>
    <w:link w:val="a9"/>
    <w:uiPriority w:val="99"/>
    <w:rsid w:val="00457848"/>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7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29F6-DC6C-46CC-A6EC-8F0BB084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2019-08-30T06:08:00Z</dcterms:created>
  <dcterms:modified xsi:type="dcterms:W3CDTF">2019-08-30T06:08:00Z</dcterms:modified>
</cp:coreProperties>
</file>