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4600F" w14:textId="2266BB91" w:rsidR="00E2182B" w:rsidRPr="00CE73F7" w:rsidRDefault="00E2182B" w:rsidP="00E2182B">
      <w:pPr>
        <w:spacing w:line="400" w:lineRule="exact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CE73F7">
        <w:rPr>
          <w:rFonts w:ascii="Times New Roman" w:eastAsia="標楷體" w:hAnsi="Times New Roman" w:cs="新細明體"/>
          <w:b/>
          <w:color w:val="000000" w:themeColor="text1"/>
          <w:sz w:val="32"/>
          <w:szCs w:val="32"/>
        </w:rPr>
        <w:t>高雄醫學大學</w:t>
      </w:r>
      <w:r w:rsidRPr="00CE73F7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職員工任用</w:t>
      </w:r>
      <w:r w:rsidRPr="00CE73F7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  <w:u w:val="single"/>
        </w:rPr>
        <w:t>及</w:t>
      </w:r>
      <w:r w:rsidRPr="00CE73F7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晉升辦法</w:t>
      </w:r>
      <w:r w:rsidRPr="00CE73F7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 xml:space="preserve"> </w:t>
      </w:r>
    </w:p>
    <w:p w14:paraId="3B05D446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</w:p>
    <w:p w14:paraId="69AD5D70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74.04.26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（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74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）高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人字第五一八號公布</w:t>
      </w:r>
    </w:p>
    <w:p w14:paraId="3AE693FD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80.11.05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（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80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）高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人字第二三六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0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號頒布自八十年十二月一日起實施</w:t>
      </w:r>
    </w:p>
    <w:p w14:paraId="3AC825E1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81.02.29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董事會第十屆第十次常會審議通過自八十一年四月一日起生效</w:t>
      </w:r>
    </w:p>
    <w:p w14:paraId="2B6201D4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86.07.08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八十五學年度董事會第十二屆第五次常會修正通過</w:t>
      </w:r>
    </w:p>
    <w:p w14:paraId="69ECFABA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86.10.04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八十六學年度董事會第十二屆第六次常會修正通過</w:t>
      </w:r>
    </w:p>
    <w:p w14:paraId="435BB42C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86.10.11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（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）高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醫法字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0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六三號函修正頒布</w:t>
      </w:r>
    </w:p>
    <w:p w14:paraId="301BC677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97.06.26 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九十六學年度第六次校務暨第十一次行政會議通過</w:t>
      </w:r>
    </w:p>
    <w:p w14:paraId="34998BD6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97.07.22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第十六屆第二次董事會議通過</w:t>
      </w:r>
    </w:p>
    <w:p w14:paraId="01966AF6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97.09.08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0971103823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14:paraId="02920728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103.02.27  102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學年度第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3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次校務會議通過</w:t>
      </w:r>
    </w:p>
    <w:p w14:paraId="37294E51" w14:textId="77777777" w:rsidR="00E2182B" w:rsidRPr="00CE73F7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103.05.17 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第十七屆第十一次董事會會議通過</w:t>
      </w:r>
    </w:p>
    <w:p w14:paraId="46AE5506" w14:textId="77777777" w:rsidR="00E2182B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103.08.07 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1031102337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14:paraId="504D16D5" w14:textId="68DC6F26" w:rsidR="000B4916" w:rsidRPr="00CE73F7" w:rsidRDefault="000B4916" w:rsidP="00E2182B">
      <w:pPr>
        <w:spacing w:line="260" w:lineRule="exact"/>
        <w:ind w:firstLineChars="1701" w:firstLine="3402"/>
        <w:rPr>
          <w:rFonts w:ascii="Times New Roman" w:eastAsia="標楷體" w:hAnsi="Times New Roman" w:hint="eastAsia"/>
          <w:color w:val="000000" w:themeColor="text1"/>
          <w:sz w:val="20"/>
        </w:rPr>
      </w:pP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人事室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106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年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7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月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27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日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1062500110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號簽呈廢止</w:t>
      </w:r>
    </w:p>
    <w:p w14:paraId="29009F5F" w14:textId="6B382248" w:rsidR="00E2182B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108.05.09  107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學年度第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3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次臨時校務會議通過</w:t>
      </w:r>
    </w:p>
    <w:p w14:paraId="4D4C0BE5" w14:textId="77777777" w:rsidR="00E2182B" w:rsidRDefault="00E2182B" w:rsidP="00E2182B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</w:rPr>
        <w:t xml:space="preserve">108.05.30  </w:t>
      </w:r>
      <w:r w:rsidRPr="00E2182B">
        <w:rPr>
          <w:rFonts w:ascii="Times New Roman" w:eastAsia="標楷體" w:hAnsi="Times New Roman" w:hint="eastAsia"/>
          <w:color w:val="000000" w:themeColor="text1"/>
          <w:sz w:val="20"/>
        </w:rPr>
        <w:t>第十八屆第四十一次董事會議</w:t>
      </w:r>
      <w:r>
        <w:rPr>
          <w:rFonts w:ascii="Times New Roman" w:eastAsia="標楷體" w:hAnsi="Times New Roman" w:hint="eastAsia"/>
          <w:color w:val="000000" w:themeColor="text1"/>
          <w:sz w:val="20"/>
        </w:rPr>
        <w:t>通過</w:t>
      </w:r>
    </w:p>
    <w:p w14:paraId="63881E4A" w14:textId="6BA0F9B1" w:rsidR="00E2182B" w:rsidRPr="00CE73F7" w:rsidRDefault="00E2182B" w:rsidP="000B4916">
      <w:pPr>
        <w:spacing w:afterLines="50" w:after="180"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0D0B22">
        <w:rPr>
          <w:rFonts w:ascii="Times New Roman" w:eastAsia="標楷體" w:hAnsi="Times New Roman" w:hint="eastAsia"/>
          <w:color w:val="000000" w:themeColor="text1"/>
          <w:sz w:val="20"/>
        </w:rPr>
        <w:t>108.07.</w:t>
      </w:r>
      <w:r w:rsidR="000D0B22" w:rsidRPr="000D0B22">
        <w:rPr>
          <w:rFonts w:ascii="Times New Roman" w:eastAsia="標楷體" w:hAnsi="Times New Roman"/>
          <w:color w:val="000000" w:themeColor="text1"/>
          <w:sz w:val="20"/>
        </w:rPr>
        <w:t>04</w:t>
      </w:r>
      <w:r w:rsidRPr="000D0B22">
        <w:rPr>
          <w:rFonts w:ascii="Times New Roman" w:eastAsia="標楷體" w:hAnsi="Times New Roman" w:hint="eastAsia"/>
          <w:color w:val="000000" w:themeColor="text1"/>
          <w:sz w:val="20"/>
        </w:rPr>
        <w:t xml:space="preserve"> </w:t>
      </w:r>
      <w:r w:rsidR="000B4916">
        <w:rPr>
          <w:rFonts w:ascii="Times New Roman" w:eastAsia="標楷體" w:hAnsi="Times New Roman"/>
          <w:color w:val="000000" w:themeColor="text1"/>
          <w:sz w:val="20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>
        <w:rPr>
          <w:rFonts w:ascii="Times New Roman" w:eastAsia="標楷體" w:hAnsi="Times New Roman" w:hint="eastAsia"/>
          <w:color w:val="000000" w:themeColor="text1"/>
          <w:sz w:val="20"/>
        </w:rPr>
        <w:t>1081102308</w:t>
      </w:r>
      <w:r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tbl>
      <w:tblPr>
        <w:tblW w:w="9818" w:type="dxa"/>
        <w:jc w:val="center"/>
        <w:tblLayout w:type="fixed"/>
        <w:tblLook w:val="01E0" w:firstRow="1" w:lastRow="1" w:firstColumn="1" w:lastColumn="1" w:noHBand="0" w:noVBand="0"/>
      </w:tblPr>
      <w:tblGrid>
        <w:gridCol w:w="1348"/>
        <w:gridCol w:w="8470"/>
      </w:tblGrid>
      <w:tr w:rsidR="00E2182B" w:rsidRPr="00CE73F7" w14:paraId="4B8C643D" w14:textId="77777777" w:rsidTr="001C420D">
        <w:trPr>
          <w:jc w:val="center"/>
        </w:trPr>
        <w:tc>
          <w:tcPr>
            <w:tcW w:w="1348" w:type="dxa"/>
          </w:tcPr>
          <w:p w14:paraId="17EED156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第一章</w:t>
            </w:r>
          </w:p>
        </w:tc>
        <w:tc>
          <w:tcPr>
            <w:tcW w:w="8470" w:type="dxa"/>
          </w:tcPr>
          <w:p w14:paraId="3FE19135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總則</w:t>
            </w:r>
          </w:p>
        </w:tc>
      </w:tr>
      <w:tr w:rsidR="00E2182B" w:rsidRPr="00CE73F7" w14:paraId="3F874E56" w14:textId="77777777" w:rsidTr="001C420D">
        <w:trPr>
          <w:jc w:val="center"/>
        </w:trPr>
        <w:tc>
          <w:tcPr>
            <w:tcW w:w="1348" w:type="dxa"/>
          </w:tcPr>
          <w:p w14:paraId="63EE44A9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46CCF2B1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本校為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職員工之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任用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及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晉升有所依循，特訂定本辦法，本校附屬機構相關辦法另訂之</w:t>
            </w:r>
            <w:r w:rsidRPr="00CE73F7">
              <w:rPr>
                <w:rFonts w:ascii="Times New Roman" w:eastAsia="標楷體" w:hAnsi="Times New Roman"/>
                <w:bCs/>
                <w:color w:val="000000" w:themeColor="text1"/>
              </w:rPr>
              <w:t>。</w:t>
            </w:r>
          </w:p>
        </w:tc>
      </w:tr>
      <w:tr w:rsidR="00E2182B" w:rsidRPr="00CE73F7" w14:paraId="4A1B59A8" w14:textId="77777777" w:rsidTr="001C420D">
        <w:trPr>
          <w:jc w:val="center"/>
        </w:trPr>
        <w:tc>
          <w:tcPr>
            <w:tcW w:w="1348" w:type="dxa"/>
          </w:tcPr>
          <w:p w14:paraId="44D51182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3D0D8104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本校職員工之任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及晉升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應依據本校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「行政單位組織運作要點」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相關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規定辦理；各單位出缺或增加名額應以其業務之需要或編制員額規定，簽請校長核定後辦理。</w:t>
            </w:r>
          </w:p>
        </w:tc>
      </w:tr>
      <w:tr w:rsidR="00E2182B" w:rsidRPr="00CE73F7" w14:paraId="712CE3E8" w14:textId="77777777" w:rsidTr="001C420D">
        <w:trPr>
          <w:jc w:val="center"/>
        </w:trPr>
        <w:tc>
          <w:tcPr>
            <w:tcW w:w="1348" w:type="dxa"/>
          </w:tcPr>
          <w:p w14:paraId="164B6EC1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66E4AB17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本辦法所稱職員工如下：</w:t>
            </w:r>
          </w:p>
          <w:p w14:paraId="6D848E69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工友。</w:t>
            </w:r>
          </w:p>
          <w:p w14:paraId="1158320E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司機。</w:t>
            </w:r>
          </w:p>
          <w:p w14:paraId="7F8509BD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駐衛警察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DD3A2E1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辦事員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B1C5819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初級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組員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796C800F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中級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組員。</w:t>
            </w:r>
          </w:p>
          <w:p w14:paraId="5279BC81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高級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組員。</w:t>
            </w:r>
          </w:p>
          <w:p w14:paraId="234180D9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專員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2F8D276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秘書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</w:p>
          <w:p w14:paraId="3EAEB33D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董事會秘書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F1EF1BE" w14:textId="77777777" w:rsidR="00E2182B" w:rsidRPr="00CE73F7" w:rsidRDefault="00E2182B" w:rsidP="001C420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專門委員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2182B" w:rsidRPr="00CE73F7" w14:paraId="2C322DDE" w14:textId="77777777" w:rsidTr="001C420D">
        <w:trPr>
          <w:jc w:val="center"/>
        </w:trPr>
        <w:tc>
          <w:tcPr>
            <w:tcW w:w="1348" w:type="dxa"/>
          </w:tcPr>
          <w:p w14:paraId="62302BF9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第二章</w:t>
            </w:r>
          </w:p>
        </w:tc>
        <w:tc>
          <w:tcPr>
            <w:tcW w:w="8470" w:type="dxa"/>
          </w:tcPr>
          <w:p w14:paraId="6D13D07D" w14:textId="77777777" w:rsidR="00E2182B" w:rsidRPr="00CE73F7" w:rsidRDefault="00E2182B" w:rsidP="001C420D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任用</w:t>
            </w:r>
          </w:p>
        </w:tc>
      </w:tr>
      <w:tr w:rsidR="00E2182B" w:rsidRPr="00CE73F7" w14:paraId="486CDD8A" w14:textId="77777777" w:rsidTr="001C420D">
        <w:trPr>
          <w:jc w:val="center"/>
        </w:trPr>
        <w:tc>
          <w:tcPr>
            <w:tcW w:w="1348" w:type="dxa"/>
          </w:tcPr>
          <w:p w14:paraId="1C166B34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231B5D4B" w14:textId="77777777" w:rsidR="00E2182B" w:rsidRPr="00CE73F7" w:rsidRDefault="00E2182B" w:rsidP="001C420D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本校職員工之任用，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合於本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章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規定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經本校甄試及格</w:t>
            </w: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者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，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始得</w:t>
            </w: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提出申請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。</w:t>
            </w:r>
          </w:p>
          <w:p w14:paraId="6BD6D0F2" w14:textId="77777777" w:rsidR="00E2182B" w:rsidRPr="00CE73F7" w:rsidRDefault="00E2182B" w:rsidP="001C420D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本辦法第三條第一項第四款人員得以約</w:t>
            </w:r>
            <w:proofErr w:type="gramStart"/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僱</w:t>
            </w:r>
            <w:proofErr w:type="gramEnd"/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方式任用。</w:t>
            </w:r>
          </w:p>
          <w:p w14:paraId="2B1AD7CA" w14:textId="77777777" w:rsidR="00E2182B" w:rsidRPr="00CE73F7" w:rsidRDefault="00E2182B" w:rsidP="001C420D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</w:rPr>
              <w:t>職員工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任用資格如下：</w:t>
            </w:r>
          </w:p>
          <w:p w14:paraId="3FD52E3C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工友：具高中（職）以上學歷，身體健康，能勤奮工作。</w:t>
            </w:r>
          </w:p>
          <w:p w14:paraId="705B8312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司機：除具備工友之資格，並應具備應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僱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之條件，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近三年內無犯罪及責任肇事記錄。</w:t>
            </w:r>
          </w:p>
          <w:p w14:paraId="01C02A20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駐衛警察：除具備工友之資格，近三年內無犯罪記錄。</w:t>
            </w:r>
          </w:p>
          <w:p w14:paraId="441CC659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lastRenderedPageBreak/>
              <w:t>辦事員：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學士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以上學歷。</w:t>
            </w:r>
          </w:p>
          <w:p w14:paraId="1EF20B12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初級組員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具下列資格之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469F67A3" w14:textId="77777777" w:rsidR="00E2182B" w:rsidRPr="00CE73F7" w:rsidRDefault="00E2182B" w:rsidP="001C420D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學士學歷，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三年以上相關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6C57B799" w14:textId="77777777" w:rsidR="00E2182B" w:rsidRPr="00CE73F7" w:rsidRDefault="00E2182B" w:rsidP="001C420D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碩士以上學位，一年以上相關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7C2B4B2F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中級組員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具下列資格之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23F04BC7" w14:textId="77777777" w:rsidR="00E2182B" w:rsidRPr="00CE73F7" w:rsidRDefault="00E2182B" w:rsidP="001C420D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學士學歷，五年以上相關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5497D4F4" w14:textId="77777777" w:rsidR="00E2182B" w:rsidRPr="00CE73F7" w:rsidRDefault="00E2182B" w:rsidP="001C420D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碩士以上學歷，三年以上相關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經驗。</w:t>
            </w:r>
          </w:p>
          <w:p w14:paraId="5FD16F4D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高級組員具下列資格之一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並有具體成果和績效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00A7D4F0" w14:textId="77777777" w:rsidR="00E2182B" w:rsidRPr="00CE73F7" w:rsidRDefault="00E2182B" w:rsidP="001C420D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學士學歷，七年以上相關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41A0A73F" w14:textId="77777777" w:rsidR="00E2182B" w:rsidRPr="00CE73F7" w:rsidRDefault="00E2182B" w:rsidP="001C420D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碩士學歷，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經驗。</w:t>
            </w:r>
          </w:p>
          <w:p w14:paraId="4B3CEE3C" w14:textId="77777777" w:rsidR="00E2182B" w:rsidRPr="00CE73F7" w:rsidRDefault="00E2182B" w:rsidP="001C420D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博士學歷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7B8C4AA3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專員具下列資格之一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並有具體成果和績效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50183D0F" w14:textId="77777777" w:rsidR="00E2182B" w:rsidRPr="00CE73F7" w:rsidRDefault="00E2182B" w:rsidP="001C420D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學士學歷，九年以上相關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4CEB4D61" w14:textId="77777777" w:rsidR="00E2182B" w:rsidRPr="00CE73F7" w:rsidRDefault="00E2182B" w:rsidP="001C420D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碩士學歷，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七年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曾任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主管。</w:t>
            </w:r>
          </w:p>
          <w:p w14:paraId="7A044F69" w14:textId="77777777" w:rsidR="00E2182B" w:rsidRPr="00CE73F7" w:rsidRDefault="00E2182B" w:rsidP="001C420D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博士學歷，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經驗。</w:t>
            </w:r>
          </w:p>
          <w:p w14:paraId="126772CC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秘書和董事會秘書具下列資格之一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，並有具體成果和績效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：</w:t>
            </w:r>
          </w:p>
          <w:p w14:paraId="25ABB522" w14:textId="77777777" w:rsidR="00E2182B" w:rsidRPr="00CE73F7" w:rsidRDefault="00E2182B" w:rsidP="001C420D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學士學歷，十一年以上相關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47509598" w14:textId="77777777" w:rsidR="00E2182B" w:rsidRPr="00CE73F7" w:rsidRDefault="00E2182B" w:rsidP="001C420D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碩士學歷，九年以上相關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7987C38E" w14:textId="77777777" w:rsidR="00E2182B" w:rsidRPr="00CE73F7" w:rsidRDefault="00E2182B" w:rsidP="001C420D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博士學歷，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經驗。</w:t>
            </w:r>
          </w:p>
          <w:p w14:paraId="68660888" w14:textId="77777777" w:rsidR="00E2182B" w:rsidRPr="00CE73F7" w:rsidRDefault="00E2182B" w:rsidP="001C420D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具助理教授以上教師資格。</w:t>
            </w:r>
          </w:p>
          <w:p w14:paraId="2D62439E" w14:textId="77777777" w:rsidR="00E2182B" w:rsidRPr="00CE73F7" w:rsidRDefault="00E2182B" w:rsidP="001C420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專門委員具下列資格之一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，並有具體成果和績效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：</w:t>
            </w:r>
          </w:p>
          <w:p w14:paraId="2DC8C1B1" w14:textId="77777777" w:rsidR="00E2182B" w:rsidRPr="00CE73F7" w:rsidRDefault="00E2182B" w:rsidP="001C420D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具特殊專長，十五年以上相關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09BB6D1C" w14:textId="77777777" w:rsidR="00E2182B" w:rsidRPr="00CE73F7" w:rsidRDefault="00E2182B" w:rsidP="001C420D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博士學位，六年以上相關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76557B6C" w14:textId="77777777" w:rsidR="00E2182B" w:rsidRPr="00CE73F7" w:rsidRDefault="00E2182B" w:rsidP="00FE3DE6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bookmarkStart w:id="0" w:name="_GoBack"/>
            <w:bookmarkEnd w:id="0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具副教授以上教師資格。</w:t>
            </w:r>
          </w:p>
        </w:tc>
      </w:tr>
      <w:tr w:rsidR="00E2182B" w:rsidRPr="00CE73F7" w14:paraId="2B17BB3F" w14:textId="77777777" w:rsidTr="001C420D">
        <w:trPr>
          <w:jc w:val="center"/>
        </w:trPr>
        <w:tc>
          <w:tcPr>
            <w:tcW w:w="1348" w:type="dxa"/>
          </w:tcPr>
          <w:p w14:paraId="137BC1FD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lastRenderedPageBreak/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0DCDCBFF" w14:textId="77777777" w:rsidR="00E2182B" w:rsidRPr="00CE73F7" w:rsidRDefault="00E2182B" w:rsidP="001C420D">
            <w:pPr>
              <w:ind w:left="-36" w:rightChars="-45" w:right="-108" w:firstLine="13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新進人員均應試用三個月，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試用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考核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合格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者，始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予繼續任用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；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考核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不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合格者，則予終止僱用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E2182B" w:rsidRPr="00CE73F7" w14:paraId="06CD023D" w14:textId="77777777" w:rsidTr="001C420D">
        <w:trPr>
          <w:jc w:val="center"/>
        </w:trPr>
        <w:tc>
          <w:tcPr>
            <w:tcW w:w="1348" w:type="dxa"/>
          </w:tcPr>
          <w:p w14:paraId="48772FE9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第三章</w:t>
            </w:r>
          </w:p>
        </w:tc>
        <w:tc>
          <w:tcPr>
            <w:tcW w:w="8470" w:type="dxa"/>
          </w:tcPr>
          <w:p w14:paraId="1F75D730" w14:textId="77777777" w:rsidR="00E2182B" w:rsidRPr="00CE73F7" w:rsidRDefault="00E2182B" w:rsidP="001C420D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晉升</w:t>
            </w:r>
          </w:p>
        </w:tc>
      </w:tr>
      <w:tr w:rsidR="00E2182B" w:rsidRPr="00CE73F7" w14:paraId="6C38C175" w14:textId="77777777" w:rsidTr="001C420D">
        <w:trPr>
          <w:jc w:val="center"/>
        </w:trPr>
        <w:tc>
          <w:tcPr>
            <w:tcW w:w="1348" w:type="dxa"/>
          </w:tcPr>
          <w:p w14:paraId="01DBA1AD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6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61D61036" w14:textId="77777777" w:rsidR="00E2182B" w:rsidRPr="00CE73F7" w:rsidRDefault="00E2182B" w:rsidP="001C420D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職員工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晉升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於考核終了後一個月內辦理，由單位主管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簽具服務績優事蹟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進行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推薦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經行政審查及晉升考試及格，並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人力資源發展委員會審議通過，陳請校長核定後，以當學年度八月一日為其晉升生效日。</w:t>
            </w:r>
          </w:p>
        </w:tc>
      </w:tr>
      <w:tr w:rsidR="00E2182B" w:rsidRPr="00CE73F7" w14:paraId="6FA47B5E" w14:textId="77777777" w:rsidTr="001C420D">
        <w:trPr>
          <w:jc w:val="center"/>
        </w:trPr>
        <w:tc>
          <w:tcPr>
            <w:tcW w:w="1348" w:type="dxa"/>
          </w:tcPr>
          <w:p w14:paraId="58628E2D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7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57F54B1C" w14:textId="77777777" w:rsidR="00E2182B" w:rsidRPr="00CE73F7" w:rsidRDefault="00E2182B" w:rsidP="001C420D">
            <w:pPr>
              <w:widowControl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符合下列各項條件者，得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單位主管推薦晉升：</w:t>
            </w:r>
          </w:p>
          <w:p w14:paraId="784F4730" w14:textId="77777777" w:rsidR="00E2182B" w:rsidRPr="00CE73F7" w:rsidRDefault="00E2182B" w:rsidP="001C420D">
            <w:pPr>
              <w:pStyle w:val="a4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申請晉升職級之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員額編制尚有缺額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46AEA5C" w14:textId="77777777" w:rsidR="00E2182B" w:rsidRPr="00CE73F7" w:rsidRDefault="00E2182B" w:rsidP="001C420D">
            <w:pPr>
              <w:pStyle w:val="a4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獲推薦時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已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任現職滿三年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，並具晉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升職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級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之資格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64AD90E1" w14:textId="77777777" w:rsidR="00E2182B" w:rsidRPr="00CE73F7" w:rsidRDefault="00E2182B" w:rsidP="001C420D">
            <w:pPr>
              <w:pStyle w:val="a4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依職稱逐級晉升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719BF030" w14:textId="77777777" w:rsidR="00E2182B" w:rsidRPr="00CE73F7" w:rsidRDefault="00E2182B" w:rsidP="001C420D">
            <w:pPr>
              <w:pStyle w:val="a4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近三年考績為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佳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等以上，且近三年內未有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申誡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以上懲戒紀錄者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。但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業依規定抵銷者，不在此限。</w:t>
            </w:r>
          </w:p>
          <w:p w14:paraId="065A4339" w14:textId="77777777" w:rsidR="00E2182B" w:rsidRPr="00CE73F7" w:rsidRDefault="00E2182B" w:rsidP="001C420D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拒絕配合校務需要調動者，除近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年考績特優外，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年內不得提出晉升申請。</w:t>
            </w:r>
          </w:p>
          <w:p w14:paraId="4FD196D5" w14:textId="77777777" w:rsidR="00E2182B" w:rsidRPr="00CE73F7" w:rsidRDefault="00E2182B" w:rsidP="001C420D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lastRenderedPageBreak/>
              <w:t>各單位（處、室、學院）以配置專員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名為原則，晉升員額應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參酌本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原則辦理。</w:t>
            </w:r>
          </w:p>
          <w:p w14:paraId="36943AE7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工友、司機、駐衛警察及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約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僱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人員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無晉升規定之適用。</w:t>
            </w:r>
          </w:p>
        </w:tc>
      </w:tr>
      <w:tr w:rsidR="00E2182B" w:rsidRPr="00CE73F7" w14:paraId="39B31533" w14:textId="77777777" w:rsidTr="001C420D">
        <w:trPr>
          <w:jc w:val="center"/>
        </w:trPr>
        <w:tc>
          <w:tcPr>
            <w:tcW w:w="1348" w:type="dxa"/>
          </w:tcPr>
          <w:p w14:paraId="141DC1FB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lastRenderedPageBreak/>
              <w:t>第四章</w:t>
            </w:r>
          </w:p>
        </w:tc>
        <w:tc>
          <w:tcPr>
            <w:tcW w:w="8470" w:type="dxa"/>
          </w:tcPr>
          <w:p w14:paraId="54A78556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其他</w:t>
            </w:r>
          </w:p>
        </w:tc>
      </w:tr>
      <w:tr w:rsidR="00E2182B" w:rsidRPr="00CE73F7" w14:paraId="4807DA93" w14:textId="77777777" w:rsidTr="001C420D">
        <w:trPr>
          <w:jc w:val="center"/>
        </w:trPr>
        <w:tc>
          <w:tcPr>
            <w:tcW w:w="1348" w:type="dxa"/>
          </w:tcPr>
          <w:p w14:paraId="26412104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2B9C67FA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職員工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因故離職，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徵得單位主管同意，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報請校長核准。</w:t>
            </w:r>
          </w:p>
          <w:p w14:paraId="2A4DAD46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離職手續辦理完畢後，發給離職證明書。</w:t>
            </w:r>
          </w:p>
          <w:p w14:paraId="00FD2CE7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職員工提出離職預告期限如下：</w:t>
            </w:r>
          </w:p>
          <w:p w14:paraId="0BB03E90" w14:textId="77777777" w:rsidR="00E2182B" w:rsidRPr="00CE73F7" w:rsidRDefault="00E2182B" w:rsidP="001C420D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繼續工作三個月以上一年未滿者，於十日前預告之。</w:t>
            </w:r>
          </w:p>
          <w:p w14:paraId="035CC6FA" w14:textId="77777777" w:rsidR="00E2182B" w:rsidRPr="00CE73F7" w:rsidRDefault="00E2182B" w:rsidP="001C420D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繼續工作一年以上三年未滿者，於二十日前預告之。</w:t>
            </w:r>
          </w:p>
          <w:p w14:paraId="194A0754" w14:textId="77777777" w:rsidR="00E2182B" w:rsidRPr="00CE73F7" w:rsidRDefault="00E2182B" w:rsidP="001C420D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繼續工作三年以上者，於三十日前預告之。</w:t>
            </w:r>
          </w:p>
        </w:tc>
      </w:tr>
      <w:tr w:rsidR="00E2182B" w:rsidRPr="00CE73F7" w14:paraId="08D3DC74" w14:textId="77777777" w:rsidTr="001C420D">
        <w:trPr>
          <w:jc w:val="center"/>
        </w:trPr>
        <w:tc>
          <w:tcPr>
            <w:tcW w:w="1348" w:type="dxa"/>
          </w:tcPr>
          <w:p w14:paraId="70590C4F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233A1F33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職員工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有下列情形之一，且未符合退休條件者，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予以資遣：</w:t>
            </w:r>
          </w:p>
          <w:p w14:paraId="07CB9B9B" w14:textId="77777777" w:rsidR="00E2182B" w:rsidRPr="00CE73F7" w:rsidRDefault="00E2182B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因系、所、科、組、課程調整、組織整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併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或學校減班、停辦、解散，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又無適當工作可供安置時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。</w:t>
            </w:r>
          </w:p>
          <w:p w14:paraId="291D4601" w14:textId="77777777" w:rsidR="00E2182B" w:rsidRPr="00CE73F7" w:rsidRDefault="00E2182B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因身心障礙不能勝任工作，經中央衛生主管機關醫院評鑑合格以上之醫院發給證明。</w:t>
            </w:r>
          </w:p>
          <w:p w14:paraId="63134CC8" w14:textId="77777777" w:rsidR="00E2182B" w:rsidRPr="00CE73F7" w:rsidRDefault="00E2182B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受監護宣告或輔助宣告，尚未撤銷。</w:t>
            </w:r>
          </w:p>
          <w:p w14:paraId="76758C3D" w14:textId="77777777" w:rsidR="00E2182B" w:rsidRPr="00CE73F7" w:rsidRDefault="00E2182B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對於所擔任之工作確不能勝任。</w:t>
            </w:r>
          </w:p>
          <w:p w14:paraId="1691FC78" w14:textId="77777777" w:rsidR="00E2182B" w:rsidRPr="00CE73F7" w:rsidRDefault="00E2182B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學年度考核為普以下，經由單位主管輔導受考核人進行改善並作成紀錄，而連續二學年度考核結果為普以下，並經考核委員會審議者。</w:t>
            </w:r>
          </w:p>
          <w:p w14:paraId="798F4841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本校資遣程序及預告比照前條規定辦理。</w:t>
            </w:r>
          </w:p>
        </w:tc>
      </w:tr>
      <w:tr w:rsidR="00E2182B" w:rsidRPr="00CE73F7" w14:paraId="283F9779" w14:textId="77777777" w:rsidTr="001C420D">
        <w:trPr>
          <w:jc w:val="center"/>
        </w:trPr>
        <w:tc>
          <w:tcPr>
            <w:tcW w:w="1348" w:type="dxa"/>
          </w:tcPr>
          <w:p w14:paraId="42BD04EA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68725661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職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員工未專簽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校長同意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者，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不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得於校內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外兼課或兼職。</w:t>
            </w:r>
          </w:p>
          <w:p w14:paraId="0568AB1F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經奉核者，應恪遵下列原則：</w:t>
            </w:r>
          </w:p>
          <w:p w14:paraId="1B797C9C" w14:textId="77777777" w:rsidR="00E2182B" w:rsidRPr="00CE73F7" w:rsidRDefault="00E2182B" w:rsidP="001C420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無影響其本職工作之虞。</w:t>
            </w:r>
          </w:p>
          <w:p w14:paraId="1EAE36EE" w14:textId="77777777" w:rsidR="00E2182B" w:rsidRPr="00CE73F7" w:rsidRDefault="00E2182B" w:rsidP="001C420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無洩露學校機密或影響學校權益之虞。</w:t>
            </w:r>
          </w:p>
          <w:p w14:paraId="1C7DFC2A" w14:textId="77777777" w:rsidR="00E2182B" w:rsidRPr="00CE73F7" w:rsidRDefault="00E2182B" w:rsidP="001C420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於期滿續兼或兼職職務異動時，應重行申請。</w:t>
            </w:r>
          </w:p>
        </w:tc>
      </w:tr>
      <w:tr w:rsidR="00E2182B" w:rsidRPr="00CE73F7" w14:paraId="1D6F13BF" w14:textId="77777777" w:rsidTr="001C420D">
        <w:trPr>
          <w:jc w:val="center"/>
        </w:trPr>
        <w:tc>
          <w:tcPr>
            <w:tcW w:w="1348" w:type="dxa"/>
          </w:tcPr>
          <w:p w14:paraId="2AA2C9FC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11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422B97E5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職員工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接奉任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免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或遷調公文後，應於報到日或生效日內到（離）職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但具有正當理由，經校長核准者，得延長之。新進人員未接奉核准之任用通知，不得先行到職。</w:t>
            </w:r>
          </w:p>
        </w:tc>
      </w:tr>
      <w:tr w:rsidR="00E2182B" w:rsidRPr="00CE73F7" w14:paraId="5A33EEDD" w14:textId="77777777" w:rsidTr="001C420D">
        <w:trPr>
          <w:jc w:val="center"/>
        </w:trPr>
        <w:tc>
          <w:tcPr>
            <w:tcW w:w="1348" w:type="dxa"/>
          </w:tcPr>
          <w:p w14:paraId="49553AE9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12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65C1E325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職員工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任職本校期間享有各項法定權益，同時負有於工作日提供勞務義務，遵守勞動保護規範義務、工作障礙及危害通知義務。</w:t>
            </w:r>
          </w:p>
        </w:tc>
      </w:tr>
      <w:tr w:rsidR="00E2182B" w:rsidRPr="00CE73F7" w14:paraId="2B6031BC" w14:textId="77777777" w:rsidTr="001C420D">
        <w:trPr>
          <w:jc w:val="center"/>
        </w:trPr>
        <w:tc>
          <w:tcPr>
            <w:tcW w:w="1348" w:type="dxa"/>
          </w:tcPr>
          <w:p w14:paraId="155F67C2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13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081C3E4B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本校各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單位之室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中心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主任、秘書及組長除另有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規定外得由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職員（聘）兼任並依下列規定辦理：</w:t>
            </w:r>
          </w:p>
          <w:p w14:paraId="3E8E7B4B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一、秘書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組長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及中心主任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：具有中級組員之資格者。</w:t>
            </w:r>
          </w:p>
          <w:p w14:paraId="7B1CC0FD" w14:textId="77777777" w:rsidR="00E2182B" w:rsidRPr="00CE73F7" w:rsidRDefault="00E2182B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室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主任：具有高級組員之資格並符合教育部有關規定者。</w:t>
            </w:r>
          </w:p>
          <w:p w14:paraId="19249476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前項聘兼主管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除會計室主任之任免按「學校財團法人及所設私立學校建立會計制度實施辦法」第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20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條之規定外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，其餘聘期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採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一年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聘制，由校長聘任之。</w:t>
            </w:r>
          </w:p>
        </w:tc>
      </w:tr>
      <w:tr w:rsidR="00E2182B" w:rsidRPr="00CE73F7" w14:paraId="7CDA5A23" w14:textId="77777777" w:rsidTr="001C420D">
        <w:trPr>
          <w:jc w:val="center"/>
        </w:trPr>
        <w:tc>
          <w:tcPr>
            <w:tcW w:w="1348" w:type="dxa"/>
          </w:tcPr>
          <w:p w14:paraId="2460BBFC" w14:textId="77777777" w:rsidR="00E2182B" w:rsidRPr="00CE73F7" w:rsidRDefault="00E2182B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14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2E187F5A" w14:textId="77777777" w:rsidR="00E2182B" w:rsidRPr="00CE73F7" w:rsidRDefault="00E2182B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本辦法經校務會議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、董事會議審議通過後，自公布日起實施，修正時亦同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</w:tbl>
    <w:p w14:paraId="5FC0E4A1" w14:textId="77777777" w:rsidR="00E2182B" w:rsidRPr="00CE73F7" w:rsidRDefault="00E2182B" w:rsidP="00E2182B">
      <w:pPr>
        <w:spacing w:line="500" w:lineRule="exact"/>
        <w:rPr>
          <w:rFonts w:ascii="Times New Roman" w:eastAsia="標楷體" w:hAnsi="Times New Roman" w:cs="Batang"/>
          <w:color w:val="000000" w:themeColor="text1"/>
          <w:szCs w:val="20"/>
        </w:rPr>
      </w:pPr>
    </w:p>
    <w:p w14:paraId="6BD393F1" w14:textId="7C19CDE9" w:rsidR="00942958" w:rsidRPr="00E2182B" w:rsidRDefault="00942958" w:rsidP="00034891">
      <w:pPr>
        <w:adjustRightInd w:val="0"/>
        <w:snapToGrid w:val="0"/>
        <w:spacing w:beforeLines="50" w:before="180" w:line="560" w:lineRule="exact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sectPr w:rsidR="00942958" w:rsidRPr="00E2182B" w:rsidSect="009B460A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type="lines" w:linePitch="360"/>
        </w:sectPr>
      </w:pPr>
    </w:p>
    <w:p w14:paraId="6EA26E23" w14:textId="5C53EB7C" w:rsidR="00E56E88" w:rsidRDefault="00E2182B" w:rsidP="00E2182B">
      <w:pPr>
        <w:rPr>
          <w:rFonts w:ascii="Times New Roman" w:eastAsia="標楷體" w:hAnsi="Times New Roman"/>
          <w:b/>
          <w:color w:val="000000" w:themeColor="text1"/>
          <w:sz w:val="32"/>
        </w:rPr>
      </w:pPr>
      <w:r w:rsidRPr="00CE73F7">
        <w:rPr>
          <w:rFonts w:ascii="Times New Roman" w:eastAsia="標楷體" w:hAnsi="Times New Roman" w:cs="新細明體"/>
          <w:b/>
          <w:color w:val="000000" w:themeColor="text1"/>
          <w:sz w:val="32"/>
          <w:szCs w:val="32"/>
        </w:rPr>
        <w:lastRenderedPageBreak/>
        <w:t>高雄醫學大學</w:t>
      </w:r>
      <w:r w:rsidRPr="00CE73F7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職員工任用</w:t>
      </w:r>
      <w:r w:rsidRPr="00CE73F7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  <w:u w:val="single"/>
        </w:rPr>
        <w:t>及</w:t>
      </w:r>
      <w:r w:rsidRPr="00CE73F7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晉升辦法</w:t>
      </w:r>
      <w:r w:rsidR="00E56E88" w:rsidRPr="00CE73F7">
        <w:rPr>
          <w:rFonts w:ascii="Times New Roman" w:eastAsia="標楷體" w:hAnsi="Times New Roman" w:hint="eastAsia"/>
          <w:b/>
          <w:color w:val="000000" w:themeColor="text1"/>
          <w:sz w:val="32"/>
        </w:rPr>
        <w:t>（修正條文對照表）</w:t>
      </w:r>
    </w:p>
    <w:p w14:paraId="7DD5CF6E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74.04.26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（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74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）高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人字第五一八號公布</w:t>
      </w:r>
    </w:p>
    <w:p w14:paraId="0E83B456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80.11.05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（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80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）高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人字第二三六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0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號頒布自八十年十二月一日起實施</w:t>
      </w:r>
    </w:p>
    <w:p w14:paraId="6DAA0701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81.02.29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董事會第十屆第十次常會審議通過自八十一年四月一日起生效</w:t>
      </w:r>
    </w:p>
    <w:p w14:paraId="2EDBA14F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86.07.08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八十五學年度董事會第十二屆第五次常會修正通過</w:t>
      </w:r>
    </w:p>
    <w:p w14:paraId="3AC81590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86.10.04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八十六學年度董事會第十二屆第六次常會修正通過</w:t>
      </w:r>
    </w:p>
    <w:p w14:paraId="28F00231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86.10.11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（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86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）高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醫法字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0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六三號函修正頒布</w:t>
      </w:r>
    </w:p>
    <w:p w14:paraId="1A90D337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97.06.26 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九十六學年度第六次校務暨第十一次行政會議通過</w:t>
      </w:r>
    </w:p>
    <w:p w14:paraId="4103AE69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97.07.22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第十六屆第二次董事會議通過</w:t>
      </w:r>
    </w:p>
    <w:p w14:paraId="4546CC49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97.09.08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0971103823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14:paraId="4817D3B4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103.02.27  102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學年度第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3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次校務會議通過</w:t>
      </w:r>
    </w:p>
    <w:p w14:paraId="5521694B" w14:textId="77777777" w:rsidR="008854B5" w:rsidRPr="00CE73F7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103.05.17 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第十七屆第十一次董事會會議通過</w:t>
      </w:r>
    </w:p>
    <w:p w14:paraId="7DD15854" w14:textId="77777777" w:rsidR="008854B5" w:rsidRDefault="008854B5" w:rsidP="008854B5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 xml:space="preserve">103.08.07  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1031102337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14:paraId="016C8E9D" w14:textId="77777777" w:rsidR="000B4916" w:rsidRPr="00CE73F7" w:rsidRDefault="000B4916" w:rsidP="000B4916">
      <w:pPr>
        <w:spacing w:line="260" w:lineRule="exact"/>
        <w:ind w:firstLineChars="1701" w:firstLine="3402"/>
        <w:rPr>
          <w:rFonts w:ascii="Times New Roman" w:eastAsia="標楷體" w:hAnsi="Times New Roman" w:hint="eastAsia"/>
          <w:color w:val="000000" w:themeColor="text1"/>
          <w:sz w:val="20"/>
        </w:rPr>
      </w:pP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人事室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106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年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7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月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27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日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1062500110</w:t>
      </w:r>
      <w:r w:rsidRPr="000B4916">
        <w:rPr>
          <w:rFonts w:ascii="Times New Roman" w:eastAsia="標楷體" w:hAnsi="Times New Roman" w:hint="eastAsia"/>
          <w:color w:val="000000" w:themeColor="text1"/>
          <w:sz w:val="20"/>
        </w:rPr>
        <w:t>號簽呈廢止</w:t>
      </w:r>
    </w:p>
    <w:p w14:paraId="3CA7CB31" w14:textId="77777777" w:rsidR="000B4916" w:rsidRDefault="000B4916" w:rsidP="000B4916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108.05.09  107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學年度第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3</w:t>
      </w:r>
      <w:r w:rsidRPr="00CE73F7">
        <w:rPr>
          <w:rFonts w:ascii="Times New Roman" w:eastAsia="標楷體" w:hAnsi="Times New Roman" w:hint="eastAsia"/>
          <w:color w:val="000000" w:themeColor="text1"/>
          <w:sz w:val="20"/>
        </w:rPr>
        <w:t>次臨時校務會議通過</w:t>
      </w:r>
    </w:p>
    <w:p w14:paraId="0C2AEC73" w14:textId="77777777" w:rsidR="000B4916" w:rsidRDefault="000B4916" w:rsidP="000B4916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</w:rPr>
        <w:t xml:space="preserve">108.05.30  </w:t>
      </w:r>
      <w:r w:rsidRPr="00E2182B">
        <w:rPr>
          <w:rFonts w:ascii="Times New Roman" w:eastAsia="標楷體" w:hAnsi="Times New Roman" w:hint="eastAsia"/>
          <w:color w:val="000000" w:themeColor="text1"/>
          <w:sz w:val="20"/>
        </w:rPr>
        <w:t>第十八屆第四十一次董事會議</w:t>
      </w:r>
      <w:r>
        <w:rPr>
          <w:rFonts w:ascii="Times New Roman" w:eastAsia="標楷體" w:hAnsi="Times New Roman" w:hint="eastAsia"/>
          <w:color w:val="000000" w:themeColor="text1"/>
          <w:sz w:val="20"/>
        </w:rPr>
        <w:t>通過</w:t>
      </w:r>
    </w:p>
    <w:p w14:paraId="1104D503" w14:textId="65BDA7F4" w:rsidR="000B4916" w:rsidRPr="00CE73F7" w:rsidRDefault="000B4916" w:rsidP="000B4916">
      <w:pPr>
        <w:spacing w:afterLines="50" w:after="180" w:line="260" w:lineRule="exact"/>
        <w:ind w:firstLineChars="1701" w:firstLine="3402"/>
        <w:rPr>
          <w:rFonts w:ascii="Times New Roman" w:eastAsia="標楷體" w:hAnsi="Times New Roman" w:hint="eastAsia"/>
          <w:color w:val="000000" w:themeColor="text1"/>
          <w:sz w:val="20"/>
        </w:rPr>
      </w:pPr>
      <w:r w:rsidRPr="000D0B22">
        <w:rPr>
          <w:rFonts w:ascii="Times New Roman" w:eastAsia="標楷體" w:hAnsi="Times New Roman" w:hint="eastAsia"/>
          <w:color w:val="000000" w:themeColor="text1"/>
          <w:sz w:val="20"/>
        </w:rPr>
        <w:t>108.07.</w:t>
      </w:r>
      <w:r w:rsidRPr="000D0B22">
        <w:rPr>
          <w:rFonts w:ascii="Times New Roman" w:eastAsia="標楷體" w:hAnsi="Times New Roman"/>
          <w:color w:val="000000" w:themeColor="text1"/>
          <w:sz w:val="20"/>
        </w:rPr>
        <w:t>04</w:t>
      </w:r>
      <w:r w:rsidRPr="000D0B22">
        <w:rPr>
          <w:rFonts w:ascii="Times New Roman" w:eastAsia="標楷體" w:hAnsi="Times New Roman" w:hint="eastAsia"/>
          <w:color w:val="000000" w:themeColor="text1"/>
          <w:sz w:val="20"/>
        </w:rPr>
        <w:t xml:space="preserve"> </w:t>
      </w:r>
      <w:r>
        <w:rPr>
          <w:rFonts w:ascii="Times New Roman" w:eastAsia="標楷體" w:hAnsi="Times New Roman"/>
          <w:color w:val="000000" w:themeColor="text1"/>
          <w:sz w:val="20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>
        <w:rPr>
          <w:rFonts w:ascii="Times New Roman" w:eastAsia="標楷體" w:hAnsi="Times New Roman" w:hint="eastAsia"/>
          <w:color w:val="000000" w:themeColor="text1"/>
          <w:sz w:val="20"/>
        </w:rPr>
        <w:t>1081102308</w:t>
      </w:r>
      <w:r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4320"/>
        <w:gridCol w:w="4322"/>
        <w:gridCol w:w="1557"/>
        <w:gridCol w:w="7"/>
      </w:tblGrid>
      <w:tr w:rsidR="00CE73F7" w:rsidRPr="00CE73F7" w14:paraId="38B9C796" w14:textId="77777777" w:rsidTr="000B4916">
        <w:trPr>
          <w:gridAfter w:val="1"/>
          <w:wAfter w:w="7" w:type="dxa"/>
          <w:tblHeader/>
        </w:trPr>
        <w:tc>
          <w:tcPr>
            <w:tcW w:w="4320" w:type="dxa"/>
            <w:shd w:val="clear" w:color="auto" w:fill="D9D9D9" w:themeFill="background1" w:themeFillShade="D9"/>
          </w:tcPr>
          <w:p w14:paraId="68682BD9" w14:textId="77777777" w:rsidR="00E56E88" w:rsidRPr="00CE73F7" w:rsidRDefault="00E56E88" w:rsidP="000E6A1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修正後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14:paraId="7F671CD6" w14:textId="77777777" w:rsidR="00E56E88" w:rsidRPr="00CE73F7" w:rsidRDefault="00E56E88" w:rsidP="000E6A1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修正前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1CA4B5C" w14:textId="77777777" w:rsidR="00E56E88" w:rsidRPr="00CE73F7" w:rsidRDefault="00E56E88" w:rsidP="000E6A1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說明</w:t>
            </w:r>
          </w:p>
        </w:tc>
      </w:tr>
      <w:tr w:rsidR="00CE73F7" w:rsidRPr="00CE73F7" w14:paraId="34537D09" w14:textId="77777777" w:rsidTr="000B4916">
        <w:trPr>
          <w:gridAfter w:val="1"/>
          <w:wAfter w:w="7" w:type="dxa"/>
        </w:trPr>
        <w:tc>
          <w:tcPr>
            <w:tcW w:w="4320" w:type="dxa"/>
          </w:tcPr>
          <w:p w14:paraId="4A2AA40D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職員工任用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晉升辦法</w:t>
            </w:r>
          </w:p>
        </w:tc>
        <w:tc>
          <w:tcPr>
            <w:tcW w:w="4322" w:type="dxa"/>
          </w:tcPr>
          <w:p w14:paraId="60E46967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職員工任用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(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晉升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)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辦法</w:t>
            </w:r>
          </w:p>
        </w:tc>
        <w:tc>
          <w:tcPr>
            <w:tcW w:w="1557" w:type="dxa"/>
          </w:tcPr>
          <w:p w14:paraId="35AC76BA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修正法規名稱</w:t>
            </w:r>
          </w:p>
        </w:tc>
      </w:tr>
      <w:tr w:rsidR="00CE73F7" w:rsidRPr="00CE73F7" w14:paraId="0CBFEFB4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9FB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第一章</w:t>
            </w:r>
          </w:p>
          <w:p w14:paraId="06FB76A0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總則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5F0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2C6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spell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E73F7" w:rsidRPr="00CE73F7" w14:paraId="5E0C6060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197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63875658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/>
                <w:color w:val="000000" w:themeColor="text1"/>
              </w:rPr>
              <w:t>本校為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職員工之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任用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及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晉升有所依循，特訂定本辦法，本校附屬機構相關辦法另訂之</w:t>
            </w:r>
            <w:proofErr w:type="spellEnd"/>
            <w:r w:rsidRPr="00CE73F7">
              <w:rPr>
                <w:rFonts w:ascii="Times New Roman" w:eastAsia="標楷體" w:hAnsi="Times New Roman"/>
                <w:bCs/>
                <w:color w:val="000000" w:themeColor="text1"/>
              </w:rPr>
              <w:t>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BAA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第一條</w:t>
            </w:r>
            <w:proofErr w:type="spellEnd"/>
          </w:p>
          <w:p w14:paraId="0DB15F9A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/>
                <w:color w:val="000000" w:themeColor="text1"/>
              </w:rPr>
              <w:t>本校為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職員工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之任用及晉升有所依循，特訂定本辦法，本校附屬機構相關辦法另訂之</w:t>
            </w:r>
            <w:proofErr w:type="spellEnd"/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E6D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lang w:eastAsia="zh-TW"/>
              </w:rPr>
              <w:t>本條未修正。</w:t>
            </w:r>
          </w:p>
        </w:tc>
      </w:tr>
      <w:tr w:rsidR="00CE73F7" w:rsidRPr="00CE73F7" w14:paraId="3577F6BC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87B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1B4FB5DA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/>
                <w:color w:val="000000" w:themeColor="text1"/>
              </w:rPr>
              <w:t>本校職員工之任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及晉升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應依據本校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「行政單位組織運作要點」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  <w:lang w:eastAsia="zh-TW"/>
              </w:rPr>
              <w:t>及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相關規定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辦理；各單位出缺或增加名額應以其業務之需要或編制員額規定，簽請校長核定後辦理</w:t>
            </w:r>
            <w:proofErr w:type="spellEnd"/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464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第二條</w:t>
            </w:r>
            <w:proofErr w:type="spellEnd"/>
          </w:p>
          <w:p w14:paraId="0C80F303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本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校職員工之任用，應依據本校「組織規程」規定之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「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組織與職權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」以予任用或晉升之，但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各單位出缺或增加名額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（含晉升職務名額）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應以其業務之需要或編制員額規定，簽請校長核定後辦理。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608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修正劃線文字</w:t>
            </w:r>
            <w:proofErr w:type="spell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E73F7" w:rsidRPr="00CE73F7" w14:paraId="57D114AF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E5E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24CE0E59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本辦法所稱職員工如下：</w:t>
            </w:r>
          </w:p>
          <w:p w14:paraId="100929C7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工友。</w:t>
            </w:r>
          </w:p>
          <w:p w14:paraId="4A9468AC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司機。</w:t>
            </w:r>
          </w:p>
          <w:p w14:paraId="3A805CDC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駐衛警察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69773D9C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辦事員。</w:t>
            </w:r>
          </w:p>
          <w:p w14:paraId="1E8373C6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初級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組員。</w:t>
            </w:r>
          </w:p>
          <w:p w14:paraId="33FD2E33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中級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組員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2E22802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高級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組員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0925812A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專員。</w:t>
            </w:r>
          </w:p>
          <w:p w14:paraId="7ED8D0B7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lastRenderedPageBreak/>
              <w:t>秘書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5ECBFFFA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董事會秘書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532811A1" w14:textId="77777777" w:rsidR="00E56E88" w:rsidRPr="00CE73F7" w:rsidRDefault="00E56E88" w:rsidP="00E56E88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專門委員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856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第三條</w:t>
            </w:r>
          </w:p>
          <w:p w14:paraId="053315D6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本辦法所稱職員工如下：</w:t>
            </w:r>
          </w:p>
          <w:p w14:paraId="13D95703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一、工友。</w:t>
            </w:r>
          </w:p>
          <w:p w14:paraId="13EBBE46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二、司機。</w:t>
            </w:r>
          </w:p>
          <w:p w14:paraId="55EF2F09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三、辦事員。</w:t>
            </w:r>
          </w:p>
          <w:p w14:paraId="53EC6188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四、初級組員。</w:t>
            </w:r>
          </w:p>
          <w:p w14:paraId="2E668283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五、中級組員。</w:t>
            </w:r>
          </w:p>
          <w:p w14:paraId="2DA9A8D8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六、高級組員。</w:t>
            </w:r>
          </w:p>
          <w:p w14:paraId="60BF245C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七、專員。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89D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修正本辦法適用職稱</w:t>
            </w:r>
            <w:proofErr w:type="spell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E73F7" w:rsidRPr="00CE73F7" w14:paraId="3F21EEF5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984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第二章</w:t>
            </w:r>
          </w:p>
          <w:p w14:paraId="005DCB90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proofErr w:type="spell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任用</w:t>
            </w:r>
            <w:proofErr w:type="spell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60A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65A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spell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E73F7" w:rsidRPr="00CE73F7" w14:paraId="36454DAB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2B1" w14:textId="77777777" w:rsidR="00E56E88" w:rsidRPr="00CE73F7" w:rsidRDefault="00E56E88" w:rsidP="000E6A17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04E320EF" w14:textId="77777777" w:rsidR="00E56E88" w:rsidRPr="00CE73F7" w:rsidRDefault="00E56E88" w:rsidP="000E6A17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本校職員工之任用，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合於本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章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規定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經本校甄試及格</w:t>
            </w: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者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，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始得</w:t>
            </w: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提出申請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。</w:t>
            </w:r>
          </w:p>
          <w:p w14:paraId="18731FE2" w14:textId="77777777" w:rsidR="00E56E88" w:rsidRPr="00CE73F7" w:rsidRDefault="00E56E88" w:rsidP="000E6A17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本辦法第三條第一項第四款人員得以約</w:t>
            </w:r>
            <w:proofErr w:type="gramStart"/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僱</w:t>
            </w:r>
            <w:proofErr w:type="gramEnd"/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方式任用。</w:t>
            </w:r>
          </w:p>
          <w:p w14:paraId="139AD747" w14:textId="77777777" w:rsidR="00E56E88" w:rsidRPr="00CE73F7" w:rsidRDefault="00E56E88" w:rsidP="000E6A17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</w:rPr>
              <w:t>職員工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任用資格如下：</w:t>
            </w:r>
          </w:p>
          <w:p w14:paraId="36417EC8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工友：具高中（職）以上學歷，身體健康，能勤奮工作。</w:t>
            </w:r>
          </w:p>
          <w:p w14:paraId="09A99D25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司機：除具備工友之資格，並應具備應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僱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之條件，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近三年內無犯罪及責任肇事記錄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4AFE49CA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駐衛警察：除具備工友之資格，近三年內無犯罪記錄。</w:t>
            </w:r>
          </w:p>
          <w:p w14:paraId="1861B0D0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辦事員：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學士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以上學歷。</w:t>
            </w:r>
          </w:p>
          <w:p w14:paraId="76C8DAA6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初級組員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具下列資格之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12791043" w14:textId="77777777" w:rsidR="00E56E88" w:rsidRPr="00CE73F7" w:rsidRDefault="00E56E88" w:rsidP="00E56E88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學士學歷，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三年以上相關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經驗。</w:t>
            </w:r>
          </w:p>
          <w:p w14:paraId="49719ADA" w14:textId="77777777" w:rsidR="00E56E88" w:rsidRPr="00CE73F7" w:rsidRDefault="00E56E88" w:rsidP="00E56E88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碩士以上學位，一年以上相關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</w:p>
          <w:p w14:paraId="264E8619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中級組員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具下列資格之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2D7B2BF3" w14:textId="77777777" w:rsidR="00E56E88" w:rsidRPr="00CE73F7" w:rsidRDefault="00E56E88" w:rsidP="00E56E88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學士學歷，五年以上相關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6951CBF6" w14:textId="77777777" w:rsidR="00E56E88" w:rsidRPr="00CE73F7" w:rsidRDefault="00E56E88" w:rsidP="00E56E88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碩士以上學歷，三年以上相關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經驗。</w:t>
            </w:r>
          </w:p>
          <w:p w14:paraId="020A8F89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高級組員具下列資格之一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，並有具體成果和績效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6A313536" w14:textId="77777777" w:rsidR="00E56E88" w:rsidRPr="00CE73F7" w:rsidRDefault="00E56E88" w:rsidP="00E56E88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學士學歷，七年以上相關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經驗。</w:t>
            </w:r>
          </w:p>
          <w:p w14:paraId="7CD34C88" w14:textId="77777777" w:rsidR="00E56E88" w:rsidRPr="00CE73F7" w:rsidRDefault="00E56E88" w:rsidP="00E56E88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碩士學歷，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經驗。</w:t>
            </w:r>
          </w:p>
          <w:p w14:paraId="512BEE2C" w14:textId="77777777" w:rsidR="00E56E88" w:rsidRPr="00CE73F7" w:rsidRDefault="00E56E88" w:rsidP="00E56E88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博士學歷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D5CF610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專員具下列資格之一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，並有具體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lastRenderedPageBreak/>
              <w:t>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125882C1" w14:textId="77777777" w:rsidR="00E56E88" w:rsidRPr="00CE73F7" w:rsidRDefault="00E56E88" w:rsidP="00E56E88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學士學歷，九年以上相關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689CEFC4" w14:textId="77777777" w:rsidR="00E56E88" w:rsidRPr="00CE73F7" w:rsidRDefault="00E56E88" w:rsidP="00E56E88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碩士學歷，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七年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曾任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主管。</w:t>
            </w:r>
          </w:p>
          <w:p w14:paraId="67A7213F" w14:textId="77777777" w:rsidR="00E56E88" w:rsidRPr="00CE73F7" w:rsidRDefault="00E56E88" w:rsidP="00E56E88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博士學歷，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經驗。</w:t>
            </w:r>
          </w:p>
          <w:p w14:paraId="11B34F12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秘書和董事會秘書具下列資格之一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，並有具體成果和績效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：</w:t>
            </w:r>
          </w:p>
          <w:p w14:paraId="26ED2F92" w14:textId="77777777" w:rsidR="00E56E88" w:rsidRPr="00CE73F7" w:rsidRDefault="00E56E88" w:rsidP="00E56E88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學士學歷，十一年以上相關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7446B932" w14:textId="77777777" w:rsidR="00E56E88" w:rsidRPr="00CE73F7" w:rsidRDefault="00E56E88" w:rsidP="00E56E88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碩士學歷，九年以上相關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583BA61A" w14:textId="77777777" w:rsidR="00E56E88" w:rsidRPr="00CE73F7" w:rsidRDefault="00E56E88" w:rsidP="00E56E88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博士學歷，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五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經驗。</w:t>
            </w:r>
          </w:p>
          <w:p w14:paraId="036025DD" w14:textId="77777777" w:rsidR="00E56E88" w:rsidRPr="00CE73F7" w:rsidRDefault="00E56E88" w:rsidP="00E56E88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具助理教授以上教師資格。</w:t>
            </w:r>
          </w:p>
          <w:p w14:paraId="1A9950C6" w14:textId="77777777" w:rsidR="00E56E88" w:rsidRPr="00CE73F7" w:rsidRDefault="00E56E88" w:rsidP="00E56E88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專門委員具下列資格之一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，並有具體成果和績效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：</w:t>
            </w:r>
          </w:p>
          <w:p w14:paraId="06BC8C55" w14:textId="77777777" w:rsidR="00E56E88" w:rsidRPr="00CE73F7" w:rsidRDefault="00E56E88" w:rsidP="00E56E88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具特殊專長，十五年以上相關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0A604889" w14:textId="77777777" w:rsidR="00E56E88" w:rsidRPr="00CE73F7" w:rsidRDefault="00E56E88" w:rsidP="00E56E88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博士學位，六年以上相關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實務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，曾任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主管。</w:t>
            </w:r>
          </w:p>
          <w:p w14:paraId="2ACB7754" w14:textId="77777777" w:rsidR="00E56E88" w:rsidRPr="00CE73F7" w:rsidRDefault="00E56E88" w:rsidP="00E56E88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具副教授以上教師資格。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6E6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第四條</w:t>
            </w:r>
            <w:proofErr w:type="spellEnd"/>
          </w:p>
          <w:p w14:paraId="5082D709" w14:textId="77777777" w:rsidR="00E56E88" w:rsidRPr="00CE73F7" w:rsidRDefault="00E56E88" w:rsidP="000E6A17">
            <w:pPr>
              <w:pStyle w:val="Web"/>
              <w:widowControl w:val="0"/>
              <w:spacing w:before="0" w:beforeAutospacing="0" w:after="0" w:afterAutospacing="0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CE73F7">
              <w:rPr>
                <w:rFonts w:ascii="Times New Roman" w:eastAsia="標楷體" w:hAnsi="Times New Roman" w:cs="Times New Roman"/>
                <w:color w:val="000000" w:themeColor="text1"/>
                <w:kern w:val="2"/>
                <w:u w:val="single"/>
              </w:rPr>
              <w:t>前條</w:t>
            </w:r>
            <w:proofErr w:type="gramStart"/>
            <w:r w:rsidRPr="00CE73F7">
              <w:rPr>
                <w:rFonts w:ascii="Times New Roman" w:eastAsia="標楷體" w:hAnsi="Times New Roman" w:cs="Times New Roman"/>
                <w:color w:val="000000" w:themeColor="text1"/>
                <w:kern w:val="2"/>
                <w:u w:val="single"/>
              </w:rPr>
              <w:t>各列職員工</w:t>
            </w:r>
            <w:proofErr w:type="gramEnd"/>
            <w:r w:rsidRPr="00CE73F7">
              <w:rPr>
                <w:rFonts w:ascii="Times New Roman" w:eastAsia="標楷體" w:hAnsi="Times New Roman" w:cs="Times New Roman"/>
                <w:color w:val="000000" w:themeColor="text1"/>
                <w:kern w:val="2"/>
                <w:u w:val="single"/>
              </w:rPr>
              <w:t>其任用資格依</w:t>
            </w:r>
            <w:r w:rsidRPr="00CE73F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u w:val="single"/>
              </w:rPr>
              <w:t>下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kern w:val="2"/>
                <w:u w:val="single"/>
              </w:rPr>
              <w:t>列規定辦理</w:t>
            </w:r>
            <w:r w:rsidRPr="00CE73F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：</w:t>
            </w:r>
          </w:p>
          <w:p w14:paraId="46805A2C" w14:textId="77777777" w:rsidR="00E56E88" w:rsidRPr="00CE73F7" w:rsidRDefault="00E56E88" w:rsidP="000E6A17">
            <w:pPr>
              <w:ind w:left="120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一、工友：具高中（職）以上學歷，凡身體健康，能勤奮工作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，經本校甄試及格者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45102506" w14:textId="77777777" w:rsidR="00E56E88" w:rsidRPr="00CE73F7" w:rsidRDefault="00E56E88" w:rsidP="000E6A1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二、司機：司機之雇用，應具備工友之各款規定，並須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</w:rPr>
              <w:t>具備應雇之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條件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與技藝，經考驗合格者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7692542" w14:textId="77777777" w:rsidR="00E56E88" w:rsidRPr="00CE73F7" w:rsidRDefault="00E56E88" w:rsidP="000E6A17">
            <w:pPr>
              <w:ind w:left="1440" w:hangingChars="600" w:hanging="144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三、辦事員：具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專科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37C712CB" w14:textId="77777777" w:rsidR="00E56E88" w:rsidRPr="00CE73F7" w:rsidRDefault="00E56E88" w:rsidP="000E6A17">
            <w:pPr>
              <w:ind w:left="1680" w:hangingChars="700" w:hanging="168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四、初級組員：具學士以上學歷，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6B28C9F7" w14:textId="77777777" w:rsidR="00E56E88" w:rsidRPr="00CE73F7" w:rsidRDefault="00E56E88" w:rsidP="000E6A17">
            <w:pPr>
              <w:ind w:leftChars="25" w:left="1024" w:hanging="964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五、中級組員：</w:t>
            </w:r>
          </w:p>
          <w:p w14:paraId="16D8E8DE" w14:textId="77777777" w:rsidR="00E56E88" w:rsidRPr="00CE73F7" w:rsidRDefault="00E56E88" w:rsidP="000E6A17">
            <w:pPr>
              <w:ind w:leftChars="198" w:left="1109" w:hangingChars="264" w:hanging="634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（一）具碩士以上學歷，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其任用職務與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實際相關之工作經驗達三年以上，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A6A41ED" w14:textId="77777777" w:rsidR="00E56E88" w:rsidRPr="00CE73F7" w:rsidRDefault="00E56E88" w:rsidP="000E6A17">
            <w:pPr>
              <w:ind w:leftChars="198" w:left="1109" w:hangingChars="264" w:hanging="634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（二）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具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學士以上學歷，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其任用職務與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實際相關之工作經驗達五年以上，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796FDA31" w14:textId="77777777" w:rsidR="00E56E88" w:rsidRPr="00CE73F7" w:rsidRDefault="00E56E88" w:rsidP="000E6A17">
            <w:pPr>
              <w:ind w:left="1680" w:hangingChars="700" w:hanging="168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六、高級組員：具備下列資格之一，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53127360" w14:textId="77777777" w:rsidR="00E56E88" w:rsidRPr="00CE73F7" w:rsidRDefault="00E56E88" w:rsidP="000E6A17">
            <w:pPr>
              <w:ind w:left="1162" w:hangingChars="484" w:hanging="1162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（一）具博士學歷。</w:t>
            </w:r>
          </w:p>
          <w:p w14:paraId="05E1012C" w14:textId="77777777" w:rsidR="00E56E88" w:rsidRPr="00CE73F7" w:rsidRDefault="00E56E88" w:rsidP="000E6A17">
            <w:pPr>
              <w:ind w:left="1162" w:hangingChars="484" w:hanging="1162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（二）具碩士以上學歷，其任用職務與實際相關之工作經驗達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七年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23F6998D" w14:textId="77777777" w:rsidR="00E56E88" w:rsidRPr="00CE73F7" w:rsidRDefault="00E56E88" w:rsidP="000E6A17">
            <w:pPr>
              <w:ind w:left="120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七、專員：具備下列資格之一，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466D8246" w14:textId="77777777" w:rsidR="00E56E88" w:rsidRPr="00CE73F7" w:rsidRDefault="00E56E88" w:rsidP="000E6A1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2" w:hangingChars="484" w:hanging="1162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（一）具博士學歷，其任用職務與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lastRenderedPageBreak/>
              <w:t>實際相關之工作經驗達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以上者。</w:t>
            </w:r>
          </w:p>
          <w:p w14:paraId="722B9F47" w14:textId="77777777" w:rsidR="00E56E88" w:rsidRPr="00CE73F7" w:rsidRDefault="00E56E88" w:rsidP="000E6A17">
            <w:pPr>
              <w:ind w:left="1162" w:hangingChars="484" w:hanging="1162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（二）具碩士以上學歷，其任用職務與實際相關之工作經驗達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八年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以上，並具主管經歷者，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經本校甄試及格者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0E8A5D8F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proofErr w:type="spell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本校職員工之任用，未合於本辦法規定者，不得提出申請</w:t>
            </w:r>
            <w:proofErr w:type="spellEnd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6AD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1.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修正職員工任用資格。</w:t>
            </w:r>
          </w:p>
          <w:p w14:paraId="7B256FBC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明定新進人員任用應經甄試及格。</w:t>
            </w:r>
          </w:p>
          <w:p w14:paraId="663C66EC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辦事員得以約僱方式任用。</w:t>
            </w:r>
          </w:p>
        </w:tc>
      </w:tr>
      <w:tr w:rsidR="00CE73F7" w:rsidRPr="00CE73F7" w14:paraId="773E5448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C1C" w14:textId="77777777" w:rsidR="00E56E88" w:rsidRPr="00CE73F7" w:rsidRDefault="00E56E88" w:rsidP="000E6A17">
            <w:pPr>
              <w:pStyle w:val="ad"/>
              <w:spacing w:after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CE73F7">
              <w:rPr>
                <w:rFonts w:eastAsia="標楷體"/>
                <w:color w:val="000000" w:themeColor="text1"/>
              </w:rPr>
              <w:t>第</w:t>
            </w:r>
            <w:r w:rsidRPr="00CE73F7">
              <w:rPr>
                <w:rFonts w:eastAsia="標楷體" w:hint="eastAsia"/>
                <w:color w:val="000000" w:themeColor="text1"/>
              </w:rPr>
              <w:t>5</w:t>
            </w:r>
            <w:r w:rsidRPr="00CE73F7">
              <w:rPr>
                <w:rFonts w:eastAsia="標楷體"/>
                <w:color w:val="000000" w:themeColor="text1"/>
              </w:rPr>
              <w:t>條</w:t>
            </w:r>
          </w:p>
          <w:p w14:paraId="63F7607B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/>
                <w:color w:val="000000" w:themeColor="text1"/>
              </w:rPr>
              <w:t>新進人員均應試用三個月，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試用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考核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合格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者，始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予繼續任用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；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考核不合格者，則予終止僱用</w:t>
            </w:r>
            <w:proofErr w:type="spell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55F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第五條</w:t>
            </w:r>
            <w:proofErr w:type="spellEnd"/>
          </w:p>
          <w:p w14:paraId="5D9B1C8F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新進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派任雇用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人員均應試用三個月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，相關聘任程序另訂之</w:t>
            </w:r>
            <w:proofErr w:type="spellEnd"/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BFE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修正試用考核規定</w:t>
            </w:r>
            <w:proofErr w:type="spell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E73F7" w:rsidRPr="00CE73F7" w14:paraId="46FDE8DD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329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章</w:t>
            </w:r>
          </w:p>
          <w:p w14:paraId="469B800A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szCs w:val="32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晉升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8CC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9CB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E73F7" w:rsidRPr="00CE73F7" w14:paraId="1AC02C7B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124" w14:textId="77777777" w:rsidR="00E56E88" w:rsidRPr="00CE73F7" w:rsidRDefault="00E56E88" w:rsidP="000E6A17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6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14F8F72A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職員工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晉升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於考核終了後一個月內辦理，由單位主管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簽具服務績優事蹟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進行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推薦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經行政審查及晉升考試及格，並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人力資源發展委員會審議通過，陳請校長核定後，以當學年度八月一日為其晉升生效日。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BDE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八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  <w:proofErr w:type="spellEnd"/>
          </w:p>
          <w:p w14:paraId="544FD3AC" w14:textId="77777777" w:rsidR="00E56E88" w:rsidRPr="00CE73F7" w:rsidRDefault="00E56E88" w:rsidP="000E6A17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本校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職員工於考績終了後一個月內辦理晉升，由單位主管推薦，經人力資源發展委員會審議通過，陳請校長核定後，以當學年度八月一日為其晉升生效日。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707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條序變更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2498D57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修正送人發會審議前置作業規定。</w:t>
            </w:r>
          </w:p>
        </w:tc>
      </w:tr>
      <w:tr w:rsidR="00CE73F7" w:rsidRPr="00CE73F7" w14:paraId="52C5C18F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769" w14:textId="77777777" w:rsidR="00E56E88" w:rsidRPr="00CE73F7" w:rsidRDefault="00E56E88" w:rsidP="000E6A17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7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4D9590FC" w14:textId="77777777" w:rsidR="00E56E88" w:rsidRPr="00CE73F7" w:rsidRDefault="00E56E88" w:rsidP="000E6A17">
            <w:pPr>
              <w:widowControl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符合下列各項條件者，得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單位主管推薦晉升：</w:t>
            </w:r>
          </w:p>
          <w:p w14:paraId="7DE7E537" w14:textId="77777777" w:rsidR="00E56E88" w:rsidRPr="00CE73F7" w:rsidRDefault="00E56E88" w:rsidP="00E56E88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lastRenderedPageBreak/>
              <w:t>申請晉升職級之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員額編制尚有缺額。</w:t>
            </w:r>
          </w:p>
          <w:p w14:paraId="44516EBC" w14:textId="77777777" w:rsidR="00E56E88" w:rsidRPr="00CE73F7" w:rsidRDefault="00E56E88" w:rsidP="00E56E88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獲推薦時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已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任現職滿三年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，並具晉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升職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級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之資格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0311F09A" w14:textId="77777777" w:rsidR="00E56E88" w:rsidRPr="00CE73F7" w:rsidRDefault="00E56E88" w:rsidP="00E56E88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依職稱逐級晉升。</w:t>
            </w:r>
          </w:p>
          <w:p w14:paraId="6247F04D" w14:textId="77777777" w:rsidR="00E56E88" w:rsidRPr="00CE73F7" w:rsidRDefault="00E56E88" w:rsidP="00E56E88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近三年考績為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佳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等以上，且近三年內未有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申誡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以上懲戒紀錄者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。但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業依規定抵銷者，不在此限。</w:t>
            </w:r>
          </w:p>
          <w:p w14:paraId="7CDAA831" w14:textId="77777777" w:rsidR="00E56E88" w:rsidRPr="00CE73F7" w:rsidRDefault="00E56E88" w:rsidP="000E6A17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拒絕配合校務需要調動者，除近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年考績特優外，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年內不得提出晉升申請。</w:t>
            </w:r>
          </w:p>
          <w:p w14:paraId="6B73580F" w14:textId="77777777" w:rsidR="00E56E88" w:rsidRPr="00CE73F7" w:rsidRDefault="00E56E88" w:rsidP="000E6A17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各單位（處、室、學院）以配置專員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名為原則，晉升員額應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參酌本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原則辦理。</w:t>
            </w:r>
          </w:p>
          <w:p w14:paraId="430625D2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工友、司機、駐衛警察及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約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僱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人員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無晉升規定之適用。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231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lastRenderedPageBreak/>
              <w:t>第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五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條</w:t>
            </w:r>
          </w:p>
          <w:p w14:paraId="4FF1F7E3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職員工之晉升依下列規定辦理：</w:t>
            </w:r>
          </w:p>
          <w:p w14:paraId="10BFA37F" w14:textId="77777777" w:rsidR="00E56E88" w:rsidRPr="00CE73F7" w:rsidRDefault="00E56E88" w:rsidP="000E6A17">
            <w:pPr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一、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初級組員：</w:t>
            </w:r>
            <w:r w:rsidRPr="00CE73F7">
              <w:rPr>
                <w:rStyle w:val="af1"/>
                <w:rFonts w:ascii="Times New Roman" w:eastAsia="標楷體" w:hAnsi="Times New Roman"/>
                <w:color w:val="000000" w:themeColor="text1"/>
                <w:u w:val="single"/>
              </w:rPr>
              <w:t>應符合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下列條件之一，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lastRenderedPageBreak/>
              <w:t>且服務成績優良並能勝任該職務，七年內具等同初級全民英檢初試資格及通過本校晉升考試及格者。</w:t>
            </w:r>
          </w:p>
          <w:p w14:paraId="22F0056C" w14:textId="77777777" w:rsidR="00E56E88" w:rsidRPr="00CE73F7" w:rsidRDefault="00E56E88" w:rsidP="000E6A17">
            <w:pPr>
              <w:snapToGrid w:val="0"/>
              <w:ind w:leftChars="189" w:left="963" w:hangingChars="212" w:hanging="509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）曾任辦事員滿六年以上。</w:t>
            </w:r>
          </w:p>
          <w:p w14:paraId="6D0CC23E" w14:textId="77777777" w:rsidR="00E56E88" w:rsidRPr="00CE73F7" w:rsidRDefault="00E56E88" w:rsidP="000E6A17">
            <w:pPr>
              <w:snapToGrid w:val="0"/>
              <w:ind w:leftChars="189" w:left="963" w:hangingChars="212" w:hanging="509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）大學學歷且任辦事員滿三年以上。</w:t>
            </w:r>
          </w:p>
          <w:p w14:paraId="1D84C5B4" w14:textId="77777777" w:rsidR="00E56E88" w:rsidRPr="00CE73F7" w:rsidRDefault="00E56E88" w:rsidP="000E6A17">
            <w:pPr>
              <w:snapToGrid w:val="0"/>
              <w:ind w:leftChars="189" w:left="963" w:hangingChars="212" w:hanging="509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（三）碩士學歷且任辦事員滿二年以上。</w:t>
            </w:r>
          </w:p>
          <w:p w14:paraId="09A14391" w14:textId="77777777" w:rsidR="00E56E88" w:rsidRPr="00CE73F7" w:rsidRDefault="00E56E88" w:rsidP="000E6A17">
            <w:pPr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二、中級組員：</w:t>
            </w:r>
            <w:r w:rsidRPr="00CE73F7">
              <w:rPr>
                <w:rStyle w:val="af1"/>
                <w:rFonts w:ascii="Times New Roman" w:eastAsia="標楷體" w:hAnsi="Times New Roman"/>
                <w:color w:val="000000" w:themeColor="text1"/>
                <w:u w:val="single"/>
              </w:rPr>
              <w:t>應符合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下列條件之一，且服務成績優良並能勝任該職務，七年內具等同初級全民英檢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複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試資格及通過本校晉升考試及格者。</w:t>
            </w:r>
          </w:p>
          <w:p w14:paraId="0AA9B57F" w14:textId="77777777" w:rsidR="00E56E88" w:rsidRPr="00CE73F7" w:rsidRDefault="00E56E88" w:rsidP="000E6A17">
            <w:pPr>
              <w:snapToGrid w:val="0"/>
              <w:ind w:leftChars="189" w:left="1054" w:hangingChars="250" w:hanging="60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）曾任初級組員滿八年以上。</w:t>
            </w:r>
          </w:p>
          <w:p w14:paraId="2BA475DF" w14:textId="77777777" w:rsidR="00E56E88" w:rsidRPr="00CE73F7" w:rsidRDefault="00E56E88" w:rsidP="000E6A17">
            <w:pPr>
              <w:snapToGrid w:val="0"/>
              <w:ind w:leftChars="189" w:left="1054" w:hangingChars="250" w:hanging="60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）大學學歷且任初級組員滿五年以上。</w:t>
            </w:r>
          </w:p>
          <w:p w14:paraId="5F4AB058" w14:textId="77777777" w:rsidR="00E56E88" w:rsidRPr="00CE73F7" w:rsidRDefault="00E56E88" w:rsidP="000E6A17">
            <w:pPr>
              <w:snapToGrid w:val="0"/>
              <w:ind w:leftChars="189" w:left="1054" w:hangingChars="250" w:hanging="60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（三）碩士學歷且任初級組員滿四年以上。</w:t>
            </w:r>
          </w:p>
          <w:p w14:paraId="4F5C12FC" w14:textId="77777777" w:rsidR="00E56E88" w:rsidRPr="00CE73F7" w:rsidRDefault="00E56E88" w:rsidP="000E6A17">
            <w:pPr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三、高級組員：</w:t>
            </w:r>
            <w:r w:rsidRPr="00CE73F7">
              <w:rPr>
                <w:rStyle w:val="af1"/>
                <w:rFonts w:ascii="Times New Roman" w:eastAsia="標楷體" w:hAnsi="Times New Roman"/>
                <w:color w:val="000000" w:themeColor="text1"/>
                <w:u w:val="single"/>
              </w:rPr>
              <w:t>應符合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下列條件之一，且服務成績優良並能勝任該職務，七年內具等同初級全民英檢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複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試資格及通過本校晉升考試及格者。</w:t>
            </w:r>
          </w:p>
          <w:p w14:paraId="1A51206C" w14:textId="77777777" w:rsidR="00E56E88" w:rsidRPr="00CE73F7" w:rsidRDefault="00E56E88" w:rsidP="000E6A17">
            <w:pPr>
              <w:snapToGrid w:val="0"/>
              <w:ind w:leftChars="200" w:left="1056" w:hangingChars="240" w:hanging="576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）曾任中級組員滿十年以上。</w:t>
            </w:r>
          </w:p>
          <w:p w14:paraId="35557EAA" w14:textId="77777777" w:rsidR="00E56E88" w:rsidRPr="00CE73F7" w:rsidRDefault="00E56E88" w:rsidP="000E6A17">
            <w:pPr>
              <w:snapToGrid w:val="0"/>
              <w:ind w:leftChars="192" w:left="941" w:hangingChars="200" w:hanging="48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）大學學歷且任中級組員滿六年以上。</w:t>
            </w:r>
          </w:p>
          <w:p w14:paraId="2BE918C6" w14:textId="77777777" w:rsidR="00E56E88" w:rsidRPr="00CE73F7" w:rsidRDefault="00E56E88" w:rsidP="000E6A17">
            <w:pPr>
              <w:snapToGrid w:val="0"/>
              <w:ind w:leftChars="192" w:left="941" w:hangingChars="200" w:hanging="48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（三）碩士學歷且任中級組員滿五年以上。</w:t>
            </w:r>
          </w:p>
          <w:p w14:paraId="286835AE" w14:textId="77777777" w:rsidR="00E56E88" w:rsidRPr="00CE73F7" w:rsidRDefault="00E56E88" w:rsidP="000E6A17">
            <w:pPr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四、專員：</w:t>
            </w:r>
            <w:r w:rsidRPr="00CE73F7">
              <w:rPr>
                <w:rStyle w:val="af1"/>
                <w:rFonts w:ascii="Times New Roman" w:eastAsia="標楷體" w:hAnsi="Times New Roman"/>
                <w:color w:val="000000" w:themeColor="text1"/>
                <w:u w:val="single"/>
              </w:rPr>
              <w:t>應符合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下列條件之一，且服務成績優良並能勝任該職務，七年內具等同初級全民英檢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複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試資格及通過本校晉升考試及格者。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各單位（處、室、學院）以配置專員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名為原則，晉升員額應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依上述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原則辦理。</w:t>
            </w:r>
          </w:p>
          <w:p w14:paraId="40E00E35" w14:textId="77777777" w:rsidR="00E56E88" w:rsidRPr="00CE73F7" w:rsidRDefault="00E56E88" w:rsidP="000E6A17">
            <w:pPr>
              <w:snapToGrid w:val="0"/>
              <w:ind w:leftChars="190" w:left="1056" w:hangingChars="250" w:hanging="60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）曾任高級組員滿五年以上。</w:t>
            </w:r>
          </w:p>
          <w:p w14:paraId="6E8DD15B" w14:textId="77777777" w:rsidR="00E56E88" w:rsidRPr="00CE73F7" w:rsidRDefault="00E56E88" w:rsidP="000E6A17">
            <w:pPr>
              <w:snapToGrid w:val="0"/>
              <w:ind w:leftChars="190" w:left="1056" w:hangingChars="250" w:hanging="60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）大學學歷且任高級組員滿四年以上。</w:t>
            </w:r>
          </w:p>
          <w:p w14:paraId="51A5828C" w14:textId="77777777" w:rsidR="00E56E88" w:rsidRPr="00CE73F7" w:rsidRDefault="00E56E88" w:rsidP="000E6A17">
            <w:pPr>
              <w:snapToGrid w:val="0"/>
              <w:ind w:leftChars="190" w:left="1056" w:hangingChars="250" w:hanging="60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（三）碩士學歷且任高級組員滿三年以上。</w:t>
            </w:r>
          </w:p>
          <w:p w14:paraId="558E23AD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本校職員工之晉升需經其單位主管推薦；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因校務需要而拒絕調動者，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</w:rPr>
              <w:t>除近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3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有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年考績特優外，否則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3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年內不得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lastRenderedPageBreak/>
              <w:t>提出申請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；若當學年度該職級之員額已無缺額，不得通過晉升該職級。</w:t>
            </w:r>
          </w:p>
          <w:p w14:paraId="48FB967D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第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六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條</w:t>
            </w:r>
          </w:p>
          <w:p w14:paraId="76C90FCD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本辦法所稱「服務成績優良」，須經有關單位主管簽具事蹟，且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最近三年考績中，有一年為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良等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、二年為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佳等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，並在最近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三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年內未有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記過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以上紀錄者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（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記過以上之處分如依規定抵銷者，則不在此限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）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5E0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1.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條文整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併及條序變更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5903E327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修正推薦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晉升資格。</w:t>
            </w:r>
          </w:p>
          <w:p w14:paraId="052E3287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修正劃線文字。</w:t>
            </w:r>
          </w:p>
          <w:p w14:paraId="585512F9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明定無晉升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規定適用者。</w:t>
            </w:r>
          </w:p>
        </w:tc>
      </w:tr>
      <w:tr w:rsidR="00CE73F7" w:rsidRPr="00CE73F7" w14:paraId="1527F1CF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265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lastRenderedPageBreak/>
              <w:t>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四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章</w:t>
            </w:r>
          </w:p>
          <w:p w14:paraId="088E6F32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4F9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D0F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E73F7" w:rsidRPr="00CE73F7" w14:paraId="51F5FB9D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F02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5EA1FB07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職員工因故離職，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須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徵得單位主管同意，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報請校長核准。</w:t>
            </w:r>
          </w:p>
          <w:p w14:paraId="07282A71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離職手續辦理完畢後，發給離職證明書。</w:t>
            </w:r>
          </w:p>
          <w:p w14:paraId="2AF0DDEF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職員工提出離職預告期限如下：</w:t>
            </w:r>
          </w:p>
          <w:p w14:paraId="757EEC18" w14:textId="77777777" w:rsidR="00E56E88" w:rsidRPr="00CE73F7" w:rsidRDefault="00E56E88" w:rsidP="00E56E88">
            <w:pPr>
              <w:pStyle w:val="a4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繼續工作三個月以上一年未滿者，於十日前預告之。</w:t>
            </w:r>
          </w:p>
          <w:p w14:paraId="21343F7E" w14:textId="77777777" w:rsidR="00E56E88" w:rsidRPr="00CE73F7" w:rsidRDefault="00E56E88" w:rsidP="00E56E88">
            <w:pPr>
              <w:pStyle w:val="a4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繼續工作一年以上三年未滿者，於二十日前預告之。</w:t>
            </w:r>
          </w:p>
          <w:p w14:paraId="6C749877" w14:textId="77777777" w:rsidR="00E56E88" w:rsidRPr="00CE73F7" w:rsidRDefault="00E56E88" w:rsidP="00E56E88">
            <w:pPr>
              <w:pStyle w:val="a4"/>
              <w:numPr>
                <w:ilvl w:val="0"/>
                <w:numId w:val="3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繼續工作三年以上者，於三十日前預告之。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950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41C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19544C0B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明定離職規定。</w:t>
            </w:r>
          </w:p>
        </w:tc>
      </w:tr>
      <w:tr w:rsidR="00CE73F7" w:rsidRPr="00CE73F7" w14:paraId="3B185A74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A06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1B0188EA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職員工有下列情形之一，且未符合退休條件者，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予以資遣：</w:t>
            </w:r>
          </w:p>
          <w:p w14:paraId="24EE3F98" w14:textId="77777777" w:rsidR="00E56E88" w:rsidRPr="00CE73F7" w:rsidRDefault="00E56E88" w:rsidP="00E56E88">
            <w:pPr>
              <w:pStyle w:val="a4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因系、所、科、組、課程調整、組織整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併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或學校減班、停辦、解散，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又無適當工作可供安置時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。</w:t>
            </w:r>
          </w:p>
          <w:p w14:paraId="630A61BD" w14:textId="77777777" w:rsidR="00E56E88" w:rsidRPr="00CE73F7" w:rsidRDefault="00E56E88" w:rsidP="00E56E88">
            <w:pPr>
              <w:pStyle w:val="a4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因身心障礙不能勝任工作，經中央衛生主管機關醫院評鑑合格以上之醫院發給證明。</w:t>
            </w:r>
          </w:p>
          <w:p w14:paraId="2054805B" w14:textId="77777777" w:rsidR="00E56E88" w:rsidRPr="00CE73F7" w:rsidRDefault="00E56E88" w:rsidP="00E56E88">
            <w:pPr>
              <w:pStyle w:val="a4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受監護宣告或輔助宣告，尚未撤銷。</w:t>
            </w:r>
          </w:p>
          <w:p w14:paraId="64CCDDBA" w14:textId="77777777" w:rsidR="00E56E88" w:rsidRPr="00CE73F7" w:rsidRDefault="00E56E88" w:rsidP="00E56E88">
            <w:pPr>
              <w:pStyle w:val="a4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對於所擔任之工作確不能勝任。</w:t>
            </w:r>
          </w:p>
          <w:p w14:paraId="22630B07" w14:textId="77777777" w:rsidR="00E56E88" w:rsidRPr="00CE73F7" w:rsidRDefault="00E56E88" w:rsidP="00E56E88">
            <w:pPr>
              <w:pStyle w:val="a4"/>
              <w:numPr>
                <w:ilvl w:val="0"/>
                <w:numId w:val="3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學年度考核為普以下，經由單位主管輔導受考核人進行改善並作成紀錄，而連續二學年度考核結果為普以下，並經考核委員會審議者。</w:t>
            </w:r>
          </w:p>
          <w:p w14:paraId="4CAAD8F2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本校資遣程序及預告比照前條規定辦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lastRenderedPageBreak/>
              <w:t>理。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7BE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6F8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5D0244DB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明定資遣規定。</w:t>
            </w:r>
          </w:p>
        </w:tc>
      </w:tr>
      <w:tr w:rsidR="00CE73F7" w:rsidRPr="00CE73F7" w14:paraId="25AFAB86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643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7758752C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職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員工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未專簽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校長同意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者，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不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得於校內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外兼課或兼職。</w:t>
            </w:r>
          </w:p>
          <w:p w14:paraId="17941B36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經奉核者，應恪遵下列原則：</w:t>
            </w:r>
          </w:p>
          <w:p w14:paraId="27E4B4C5" w14:textId="77777777" w:rsidR="00E56E88" w:rsidRPr="00CE73F7" w:rsidRDefault="00E56E88" w:rsidP="00E56E88">
            <w:pPr>
              <w:pStyle w:val="a4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無影響其本職工作之虞。</w:t>
            </w:r>
          </w:p>
          <w:p w14:paraId="0BF7AE5B" w14:textId="77777777" w:rsidR="00E56E88" w:rsidRPr="00CE73F7" w:rsidRDefault="00E56E88" w:rsidP="00E56E88">
            <w:pPr>
              <w:pStyle w:val="a4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無洩露學校機密或影響學校權益之虞。</w:t>
            </w:r>
          </w:p>
          <w:p w14:paraId="37E882CB" w14:textId="77777777" w:rsidR="00E56E88" w:rsidRPr="00CE73F7" w:rsidRDefault="00E56E88" w:rsidP="00E56E88">
            <w:pPr>
              <w:pStyle w:val="a4"/>
              <w:numPr>
                <w:ilvl w:val="0"/>
                <w:numId w:val="3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於期滿續兼或兼職職務異動時，應重行申請。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640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3A7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2FAD47FE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明定校內外兼課兼職規定。</w:t>
            </w:r>
          </w:p>
        </w:tc>
      </w:tr>
      <w:tr w:rsidR="00CE73F7" w:rsidRPr="00CE73F7" w14:paraId="46D4344F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BC2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33EE37A4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職員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工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接奉任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免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公文後，應於報到日或生效日內到（離）職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但具有正當理由，經校長核准者，得延長之。新進人員未接奉核准之任用通知，不得先行到職。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336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725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0D9C78D5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明定經任免遷調者之到離職規定。</w:t>
            </w:r>
          </w:p>
        </w:tc>
      </w:tr>
      <w:tr w:rsidR="00CE73F7" w:rsidRPr="00CE73F7" w14:paraId="2E23CE62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5A0" w14:textId="77777777" w:rsidR="00E56E88" w:rsidRPr="00CE73F7" w:rsidRDefault="00E56E88" w:rsidP="000E6A17">
            <w:pPr>
              <w:ind w:hanging="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</w:t>
            </w:r>
            <w:r w:rsidRPr="00CE73F7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</w:t>
            </w:r>
          </w:p>
          <w:p w14:paraId="2DFE3D8B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職員工任職本校期間享有各項法定權益，同時負有於工作日提供勞務義務，遵守勞動保護規範義務、工作障礙及危害通知義務。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EFD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9F2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0E60AEEF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明定受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僱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職員工應負義務。</w:t>
            </w:r>
          </w:p>
        </w:tc>
      </w:tr>
      <w:tr w:rsidR="00CE73F7" w:rsidRPr="00CE73F7" w14:paraId="07D74C06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AFD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13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62968707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本校各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單位之室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中心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主任、秘書及組長除另有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規定外得由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職員（聘）兼任並依下列規定辦理：</w:t>
            </w:r>
          </w:p>
          <w:p w14:paraId="43C6FD72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一、秘書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組長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及中心主任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：具有中級組員之資格者。</w:t>
            </w:r>
          </w:p>
          <w:p w14:paraId="43F5D974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室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主任：具有高級組員之資格並符合教育部有關規定者。</w:t>
            </w:r>
          </w:p>
          <w:p w14:paraId="49A40537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前項聘兼主管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除會計室主任之任免按「學校財團法人及所設私立學校建立會計制度實施辦法」第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20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條之規定外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，其餘聘期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採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一年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聘制，由校長聘任之。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329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十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</w:p>
          <w:p w14:paraId="3945401D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本校各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</w:rPr>
              <w:t>單位之室主任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、秘書及組長除另有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</w:rPr>
              <w:t>規定外得由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職員（聘）兼任並依下列規定辦理：</w:t>
            </w:r>
          </w:p>
          <w:p w14:paraId="30B978AB" w14:textId="77777777" w:rsidR="00E56E88" w:rsidRPr="00CE73F7" w:rsidRDefault="00E56E88" w:rsidP="000E6A17">
            <w:pPr>
              <w:ind w:left="461" w:hangingChars="192" w:hanging="461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一、秘書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及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組長：具有中級組員之資格者。</w:t>
            </w:r>
          </w:p>
          <w:p w14:paraId="565713AF" w14:textId="77777777" w:rsidR="00E56E88" w:rsidRPr="00CE73F7" w:rsidRDefault="00E56E88" w:rsidP="000E6A17">
            <w:pPr>
              <w:pStyle w:val="af"/>
              <w:ind w:left="480" w:hangingChars="200" w:hanging="480"/>
              <w:rPr>
                <w:color w:val="000000" w:themeColor="text1"/>
              </w:rPr>
            </w:pPr>
            <w:r w:rsidRPr="00CE73F7">
              <w:rPr>
                <w:color w:val="000000" w:themeColor="text1"/>
              </w:rPr>
              <w:t>二、</w:t>
            </w:r>
            <w:r w:rsidRPr="00CE73F7">
              <w:rPr>
                <w:color w:val="000000" w:themeColor="text1"/>
                <w:u w:val="single"/>
              </w:rPr>
              <w:t>人事、會計</w:t>
            </w:r>
            <w:r w:rsidRPr="00CE73F7">
              <w:rPr>
                <w:color w:val="000000" w:themeColor="text1"/>
              </w:rPr>
              <w:t>主任：具有高級組員之資格並符合教育部有關規定者。</w:t>
            </w:r>
          </w:p>
          <w:p w14:paraId="659AF910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前項聘兼主管，其聘期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</w:rPr>
              <w:t>採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一年</w:t>
            </w:r>
            <w:proofErr w:type="gramStart"/>
            <w:r w:rsidRPr="00CE73F7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CE73F7">
              <w:rPr>
                <w:rFonts w:ascii="Times New Roman" w:eastAsia="標楷體" w:hAnsi="Times New Roman"/>
                <w:color w:val="000000" w:themeColor="text1"/>
              </w:rPr>
              <w:t>聘制，由校長聘任之。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883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條序變更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D85FA12" w14:textId="77777777" w:rsidR="00E56E88" w:rsidRPr="00CE73F7" w:rsidRDefault="00E56E88" w:rsidP="000E6A1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修正職員聘兼規定。</w:t>
            </w:r>
          </w:p>
        </w:tc>
      </w:tr>
      <w:tr w:rsidR="00E56E88" w:rsidRPr="00CE73F7" w14:paraId="34CA0FDB" w14:textId="77777777" w:rsidTr="000B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4098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4</w:t>
            </w:r>
            <w:r w:rsidRPr="00CE73F7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4496ECD2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本辦法經校務會議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、董事會議審議通過後，自公布日起實施，修正時亦同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9D1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第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十一</w:t>
            </w:r>
            <w:r w:rsidRPr="00CE73F7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</w:p>
          <w:p w14:paraId="6AD3457C" w14:textId="77777777" w:rsidR="00E56E88" w:rsidRPr="00CE73F7" w:rsidRDefault="00E56E88" w:rsidP="000E6A17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E73F7">
              <w:rPr>
                <w:rFonts w:ascii="Times New Roman" w:eastAsia="標楷體" w:hAnsi="Times New Roman"/>
                <w:color w:val="000000" w:themeColor="text1"/>
              </w:rPr>
              <w:t>本辦法經校務會議</w:t>
            </w:r>
            <w:r w:rsidRPr="00CE73F7">
              <w:rPr>
                <w:rFonts w:ascii="Times New Roman" w:eastAsia="標楷體" w:hAnsi="Times New Roman"/>
                <w:color w:val="000000" w:themeColor="text1"/>
                <w:u w:val="single"/>
              </w:rPr>
              <w:t>通過，呈請董事會會議審議通過後，由校長公布並自公布日起實施，修正時亦同。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8E1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proofErr w:type="gramStart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條序變更</w:t>
            </w:r>
            <w:proofErr w:type="gramEnd"/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7618E9B1" w14:textId="77777777" w:rsidR="00E56E88" w:rsidRPr="00CE73F7" w:rsidRDefault="00E56E88" w:rsidP="000E6A1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CE73F7">
              <w:rPr>
                <w:rFonts w:ascii="Times New Roman" w:eastAsia="標楷體" w:hAnsi="Times New Roman" w:hint="eastAsia"/>
                <w:color w:val="000000" w:themeColor="text1"/>
              </w:rPr>
              <w:t>修正審議及公布程序。</w:t>
            </w:r>
          </w:p>
        </w:tc>
      </w:tr>
    </w:tbl>
    <w:p w14:paraId="46CF1568" w14:textId="77777777" w:rsidR="00E56E88" w:rsidRPr="00CE73F7" w:rsidRDefault="00E56E88" w:rsidP="00E56E88">
      <w:pPr>
        <w:rPr>
          <w:rFonts w:ascii="Times New Roman" w:eastAsia="標楷體" w:hAnsi="Times New Roman"/>
          <w:color w:val="000000" w:themeColor="text1"/>
        </w:rPr>
      </w:pPr>
    </w:p>
    <w:sectPr w:rsidR="00E56E88" w:rsidRPr="00CE73F7" w:rsidSect="00983273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B7012" w14:textId="77777777" w:rsidR="00D510B0" w:rsidRDefault="00D510B0" w:rsidP="00D40DA4">
      <w:r>
        <w:separator/>
      </w:r>
    </w:p>
  </w:endnote>
  <w:endnote w:type="continuationSeparator" w:id="0">
    <w:p w14:paraId="17BAAFA7" w14:textId="77777777" w:rsidR="00D510B0" w:rsidRDefault="00D510B0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828901"/>
      <w:docPartObj>
        <w:docPartGallery w:val="Page Numbers (Bottom of Page)"/>
        <w:docPartUnique/>
      </w:docPartObj>
    </w:sdtPr>
    <w:sdtEndPr/>
    <w:sdtContent>
      <w:p w14:paraId="0C09B8E5" w14:textId="5A17212F" w:rsidR="002379E2" w:rsidRDefault="002379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DE6" w:rsidRPr="00FE3DE6">
          <w:rPr>
            <w:noProof/>
            <w:lang w:val="zh-TW"/>
          </w:rPr>
          <w:t>3</w:t>
        </w:r>
        <w:r>
          <w:fldChar w:fldCharType="end"/>
        </w:r>
      </w:p>
    </w:sdtContent>
  </w:sdt>
  <w:p w14:paraId="6C06F3BE" w14:textId="77777777" w:rsidR="002379E2" w:rsidRDefault="002379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931981"/>
      <w:docPartObj>
        <w:docPartGallery w:val="Page Numbers (Bottom of Page)"/>
        <w:docPartUnique/>
      </w:docPartObj>
    </w:sdtPr>
    <w:sdtEndPr/>
    <w:sdtContent>
      <w:p w14:paraId="5001ABAB" w14:textId="1C059EA5" w:rsidR="002379E2" w:rsidRDefault="002379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DE6" w:rsidRPr="00FE3DE6">
          <w:rPr>
            <w:noProof/>
            <w:lang w:val="zh-TW"/>
          </w:rPr>
          <w:t>9</w:t>
        </w:r>
        <w:r>
          <w:fldChar w:fldCharType="end"/>
        </w:r>
      </w:p>
    </w:sdtContent>
  </w:sdt>
  <w:p w14:paraId="6B23A672" w14:textId="77777777" w:rsidR="002379E2" w:rsidRDefault="002379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79A91" w14:textId="77777777" w:rsidR="00D510B0" w:rsidRDefault="00D510B0" w:rsidP="00D40DA4">
      <w:r>
        <w:separator/>
      </w:r>
    </w:p>
  </w:footnote>
  <w:footnote w:type="continuationSeparator" w:id="0">
    <w:p w14:paraId="054F10BD" w14:textId="77777777" w:rsidR="00D510B0" w:rsidRDefault="00D510B0" w:rsidP="00D4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1FF9" w14:textId="5852603F" w:rsidR="00D66CEF" w:rsidRPr="00E56E88" w:rsidRDefault="00D66CEF" w:rsidP="00D66CEF">
    <w:pPr>
      <w:tabs>
        <w:tab w:val="center" w:pos="4153"/>
        <w:tab w:val="right" w:pos="8306"/>
      </w:tabs>
      <w:snapToGrid w:val="0"/>
      <w:jc w:val="right"/>
      <w:rPr>
        <w:rFonts w:ascii="Times New Roman" w:eastAsia="新細明體" w:hAnsi="Times New Roman" w:cs="Times New Roman"/>
        <w:sz w:val="16"/>
        <w:szCs w:val="20"/>
        <w:lang w:val="x-none" w:eastAsia="x-none"/>
      </w:rPr>
    </w:pPr>
    <w:r>
      <w:tab/>
    </w:r>
  </w:p>
  <w:p w14:paraId="6873AA5C" w14:textId="526ED587" w:rsidR="00D66CEF" w:rsidRPr="00D66CEF" w:rsidRDefault="00D66CEF" w:rsidP="00D66CEF">
    <w:pPr>
      <w:pStyle w:val="a7"/>
      <w:tabs>
        <w:tab w:val="clear" w:pos="4153"/>
        <w:tab w:val="clear" w:pos="8306"/>
        <w:tab w:val="left" w:pos="6210"/>
      </w:tabs>
      <w:rPr>
        <w:lang w:val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9C36" w14:textId="44710A99" w:rsidR="00D82EBC" w:rsidRPr="0007358C" w:rsidRDefault="00D82EBC" w:rsidP="0007358C">
    <w:pPr>
      <w:pStyle w:val="a7"/>
      <w:ind w:right="44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ACFAC" w14:textId="77777777" w:rsidR="00AD14DD" w:rsidRPr="00CA6F94" w:rsidRDefault="00D510B0" w:rsidP="00CA6F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96A"/>
    <w:multiLevelType w:val="hybridMultilevel"/>
    <w:tmpl w:val="81227FF8"/>
    <w:lvl w:ilvl="0" w:tplc="EB6C2544">
      <w:start w:val="1"/>
      <w:numFmt w:val="taiwaneseCountingThousand"/>
      <w:lvlText w:val="%1、"/>
      <w:lvlJc w:val="left"/>
      <w:pPr>
        <w:ind w:left="453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33" w:hanging="480"/>
      </w:pPr>
    </w:lvl>
    <w:lvl w:ilvl="2" w:tplc="0409001B" w:tentative="1">
      <w:start w:val="1"/>
      <w:numFmt w:val="lowerRoman"/>
      <w:lvlText w:val="%3."/>
      <w:lvlJc w:val="right"/>
      <w:pPr>
        <w:ind w:left="1413" w:hanging="480"/>
      </w:pPr>
    </w:lvl>
    <w:lvl w:ilvl="3" w:tplc="0409000F" w:tentative="1">
      <w:start w:val="1"/>
      <w:numFmt w:val="decimal"/>
      <w:lvlText w:val="%4."/>
      <w:lvlJc w:val="left"/>
      <w:pPr>
        <w:ind w:left="1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3" w:hanging="480"/>
      </w:pPr>
    </w:lvl>
    <w:lvl w:ilvl="5" w:tplc="0409001B" w:tentative="1">
      <w:start w:val="1"/>
      <w:numFmt w:val="lowerRoman"/>
      <w:lvlText w:val="%6."/>
      <w:lvlJc w:val="right"/>
      <w:pPr>
        <w:ind w:left="2853" w:hanging="480"/>
      </w:pPr>
    </w:lvl>
    <w:lvl w:ilvl="6" w:tplc="0409000F" w:tentative="1">
      <w:start w:val="1"/>
      <w:numFmt w:val="decimal"/>
      <w:lvlText w:val="%7."/>
      <w:lvlJc w:val="left"/>
      <w:pPr>
        <w:ind w:left="3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3" w:hanging="480"/>
      </w:pPr>
    </w:lvl>
    <w:lvl w:ilvl="8" w:tplc="0409001B" w:tentative="1">
      <w:start w:val="1"/>
      <w:numFmt w:val="lowerRoman"/>
      <w:lvlText w:val="%9."/>
      <w:lvlJc w:val="right"/>
      <w:pPr>
        <w:ind w:left="4293" w:hanging="480"/>
      </w:pPr>
    </w:lvl>
  </w:abstractNum>
  <w:abstractNum w:abstractNumId="1" w15:restartNumberingAfterBreak="0">
    <w:nsid w:val="070622F3"/>
    <w:multiLevelType w:val="hybridMultilevel"/>
    <w:tmpl w:val="BDFA9AB4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91830"/>
    <w:multiLevelType w:val="hybridMultilevel"/>
    <w:tmpl w:val="8EE8D052"/>
    <w:lvl w:ilvl="0" w:tplc="35DCA11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6E53E3"/>
    <w:multiLevelType w:val="hybridMultilevel"/>
    <w:tmpl w:val="1C9498E2"/>
    <w:lvl w:ilvl="0" w:tplc="58E495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3C35B4"/>
    <w:multiLevelType w:val="hybridMultilevel"/>
    <w:tmpl w:val="5AF0096A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D14FC"/>
    <w:multiLevelType w:val="hybridMultilevel"/>
    <w:tmpl w:val="5AF0096A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F2D24"/>
    <w:multiLevelType w:val="multilevel"/>
    <w:tmpl w:val="EAAEC6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7" w15:restartNumberingAfterBreak="0">
    <w:nsid w:val="1A113DC3"/>
    <w:multiLevelType w:val="hybridMultilevel"/>
    <w:tmpl w:val="AB4CFC36"/>
    <w:lvl w:ilvl="0" w:tplc="AC70E9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600C05"/>
    <w:multiLevelType w:val="hybridMultilevel"/>
    <w:tmpl w:val="318C11A4"/>
    <w:lvl w:ilvl="0" w:tplc="46D0E4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2A43B3"/>
    <w:multiLevelType w:val="hybridMultilevel"/>
    <w:tmpl w:val="1C9498E2"/>
    <w:lvl w:ilvl="0" w:tplc="58E495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AB5725"/>
    <w:multiLevelType w:val="hybridMultilevel"/>
    <w:tmpl w:val="588A0E4E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56025E"/>
    <w:multiLevelType w:val="hybridMultilevel"/>
    <w:tmpl w:val="F472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777C48"/>
    <w:multiLevelType w:val="hybridMultilevel"/>
    <w:tmpl w:val="318C11A4"/>
    <w:lvl w:ilvl="0" w:tplc="46D0E4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ECE4826"/>
    <w:multiLevelType w:val="hybridMultilevel"/>
    <w:tmpl w:val="E1BA579A"/>
    <w:lvl w:ilvl="0" w:tplc="34144AD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5F77BC"/>
    <w:multiLevelType w:val="hybridMultilevel"/>
    <w:tmpl w:val="486CE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022887"/>
    <w:multiLevelType w:val="hybridMultilevel"/>
    <w:tmpl w:val="DE90F854"/>
    <w:lvl w:ilvl="0" w:tplc="5FB03BE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8456BBA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95B0DA7"/>
    <w:multiLevelType w:val="hybridMultilevel"/>
    <w:tmpl w:val="486CE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C263D1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448B3C59"/>
    <w:multiLevelType w:val="hybridMultilevel"/>
    <w:tmpl w:val="E1BA579A"/>
    <w:lvl w:ilvl="0" w:tplc="34144AD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6821C83"/>
    <w:multiLevelType w:val="hybridMultilevel"/>
    <w:tmpl w:val="8C08B5C0"/>
    <w:lvl w:ilvl="0" w:tplc="EA44BB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3311C3"/>
    <w:multiLevelType w:val="hybridMultilevel"/>
    <w:tmpl w:val="D1F2BF82"/>
    <w:lvl w:ilvl="0" w:tplc="832E001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EA027EA"/>
    <w:multiLevelType w:val="hybridMultilevel"/>
    <w:tmpl w:val="C7CC6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E37002"/>
    <w:multiLevelType w:val="hybridMultilevel"/>
    <w:tmpl w:val="8C08B5C0"/>
    <w:lvl w:ilvl="0" w:tplc="EA44BB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957E0B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605C76FA"/>
    <w:multiLevelType w:val="hybridMultilevel"/>
    <w:tmpl w:val="63AAF3B4"/>
    <w:lvl w:ilvl="0" w:tplc="9A7AD5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A30552"/>
    <w:multiLevelType w:val="hybridMultilevel"/>
    <w:tmpl w:val="3F24D686"/>
    <w:lvl w:ilvl="0" w:tplc="8436742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5BF2F37"/>
    <w:multiLevelType w:val="hybridMultilevel"/>
    <w:tmpl w:val="D1F2BF82"/>
    <w:lvl w:ilvl="0" w:tplc="832E001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BDA4777"/>
    <w:multiLevelType w:val="hybridMultilevel"/>
    <w:tmpl w:val="81227FF8"/>
    <w:lvl w:ilvl="0" w:tplc="EB6C2544">
      <w:start w:val="1"/>
      <w:numFmt w:val="taiwaneseCountingThousand"/>
      <w:lvlText w:val="%1、"/>
      <w:lvlJc w:val="left"/>
      <w:pPr>
        <w:ind w:left="453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33" w:hanging="480"/>
      </w:pPr>
    </w:lvl>
    <w:lvl w:ilvl="2" w:tplc="0409001B" w:tentative="1">
      <w:start w:val="1"/>
      <w:numFmt w:val="lowerRoman"/>
      <w:lvlText w:val="%3."/>
      <w:lvlJc w:val="right"/>
      <w:pPr>
        <w:ind w:left="1413" w:hanging="480"/>
      </w:pPr>
    </w:lvl>
    <w:lvl w:ilvl="3" w:tplc="0409000F" w:tentative="1">
      <w:start w:val="1"/>
      <w:numFmt w:val="decimal"/>
      <w:lvlText w:val="%4."/>
      <w:lvlJc w:val="left"/>
      <w:pPr>
        <w:ind w:left="1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3" w:hanging="480"/>
      </w:pPr>
    </w:lvl>
    <w:lvl w:ilvl="5" w:tplc="0409001B" w:tentative="1">
      <w:start w:val="1"/>
      <w:numFmt w:val="lowerRoman"/>
      <w:lvlText w:val="%6."/>
      <w:lvlJc w:val="right"/>
      <w:pPr>
        <w:ind w:left="2853" w:hanging="480"/>
      </w:pPr>
    </w:lvl>
    <w:lvl w:ilvl="6" w:tplc="0409000F" w:tentative="1">
      <w:start w:val="1"/>
      <w:numFmt w:val="decimal"/>
      <w:lvlText w:val="%7."/>
      <w:lvlJc w:val="left"/>
      <w:pPr>
        <w:ind w:left="3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3" w:hanging="480"/>
      </w:pPr>
    </w:lvl>
    <w:lvl w:ilvl="8" w:tplc="0409001B" w:tentative="1">
      <w:start w:val="1"/>
      <w:numFmt w:val="lowerRoman"/>
      <w:lvlText w:val="%9."/>
      <w:lvlJc w:val="right"/>
      <w:pPr>
        <w:ind w:left="4293" w:hanging="480"/>
      </w:pPr>
    </w:lvl>
  </w:abstractNum>
  <w:abstractNum w:abstractNumId="29" w15:restartNumberingAfterBreak="0">
    <w:nsid w:val="6DC90CA1"/>
    <w:multiLevelType w:val="hybridMultilevel"/>
    <w:tmpl w:val="DF5EDD9A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14B1247"/>
    <w:multiLevelType w:val="hybridMultilevel"/>
    <w:tmpl w:val="588A0E4E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60659"/>
    <w:multiLevelType w:val="hybridMultilevel"/>
    <w:tmpl w:val="8EE8D052"/>
    <w:lvl w:ilvl="0" w:tplc="35DCA11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B57079F"/>
    <w:multiLevelType w:val="hybridMultilevel"/>
    <w:tmpl w:val="DE90F854"/>
    <w:lvl w:ilvl="0" w:tplc="5FB03BE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55761A"/>
    <w:multiLevelType w:val="hybridMultilevel"/>
    <w:tmpl w:val="BDFA9AB4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5C17E4"/>
    <w:multiLevelType w:val="hybridMultilevel"/>
    <w:tmpl w:val="8FB0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860D3E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941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29"/>
  </w:num>
  <w:num w:numId="2">
    <w:abstractNumId w:val="35"/>
  </w:num>
  <w:num w:numId="3">
    <w:abstractNumId w:val="26"/>
  </w:num>
  <w:num w:numId="4">
    <w:abstractNumId w:val="18"/>
  </w:num>
  <w:num w:numId="5">
    <w:abstractNumId w:val="16"/>
  </w:num>
  <w:num w:numId="6">
    <w:abstractNumId w:val="24"/>
  </w:num>
  <w:num w:numId="7">
    <w:abstractNumId w:val="34"/>
  </w:num>
  <w:num w:numId="8">
    <w:abstractNumId w:val="11"/>
  </w:num>
  <w:num w:numId="9">
    <w:abstractNumId w:val="22"/>
  </w:num>
  <w:num w:numId="10">
    <w:abstractNumId w:val="25"/>
  </w:num>
  <w:num w:numId="11">
    <w:abstractNumId w:val="6"/>
  </w:num>
  <w:num w:numId="12">
    <w:abstractNumId w:val="30"/>
  </w:num>
  <w:num w:numId="13">
    <w:abstractNumId w:val="1"/>
  </w:num>
  <w:num w:numId="14">
    <w:abstractNumId w:val="4"/>
  </w:num>
  <w:num w:numId="15">
    <w:abstractNumId w:val="14"/>
  </w:num>
  <w:num w:numId="16">
    <w:abstractNumId w:val="28"/>
  </w:num>
  <w:num w:numId="17">
    <w:abstractNumId w:val="7"/>
  </w:num>
  <w:num w:numId="18">
    <w:abstractNumId w:val="23"/>
  </w:num>
  <w:num w:numId="19">
    <w:abstractNumId w:val="3"/>
  </w:num>
  <w:num w:numId="20">
    <w:abstractNumId w:val="15"/>
  </w:num>
  <w:num w:numId="21">
    <w:abstractNumId w:val="12"/>
  </w:num>
  <w:num w:numId="22">
    <w:abstractNumId w:val="27"/>
  </w:num>
  <w:num w:numId="23">
    <w:abstractNumId w:val="31"/>
  </w:num>
  <w:num w:numId="24">
    <w:abstractNumId w:val="19"/>
  </w:num>
  <w:num w:numId="25">
    <w:abstractNumId w:val="20"/>
  </w:num>
  <w:num w:numId="26">
    <w:abstractNumId w:val="0"/>
  </w:num>
  <w:num w:numId="27">
    <w:abstractNumId w:val="9"/>
  </w:num>
  <w:num w:numId="28">
    <w:abstractNumId w:val="32"/>
  </w:num>
  <w:num w:numId="29">
    <w:abstractNumId w:val="8"/>
  </w:num>
  <w:num w:numId="30">
    <w:abstractNumId w:val="21"/>
  </w:num>
  <w:num w:numId="31">
    <w:abstractNumId w:val="2"/>
  </w:num>
  <w:num w:numId="32">
    <w:abstractNumId w:val="13"/>
  </w:num>
  <w:num w:numId="33">
    <w:abstractNumId w:val="10"/>
  </w:num>
  <w:num w:numId="34">
    <w:abstractNumId w:val="33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0"/>
    <w:rsid w:val="00001C4C"/>
    <w:rsid w:val="00026426"/>
    <w:rsid w:val="00033472"/>
    <w:rsid w:val="00034891"/>
    <w:rsid w:val="00042FC8"/>
    <w:rsid w:val="000629A0"/>
    <w:rsid w:val="0007358C"/>
    <w:rsid w:val="00087E5D"/>
    <w:rsid w:val="00090F8D"/>
    <w:rsid w:val="000B4916"/>
    <w:rsid w:val="000D0B22"/>
    <w:rsid w:val="000D5D03"/>
    <w:rsid w:val="000E39A5"/>
    <w:rsid w:val="00113707"/>
    <w:rsid w:val="001139D1"/>
    <w:rsid w:val="0013561D"/>
    <w:rsid w:val="00197E41"/>
    <w:rsid w:val="001C7F06"/>
    <w:rsid w:val="002022BB"/>
    <w:rsid w:val="00210AF8"/>
    <w:rsid w:val="002379E2"/>
    <w:rsid w:val="00243675"/>
    <w:rsid w:val="0025709C"/>
    <w:rsid w:val="00270F88"/>
    <w:rsid w:val="00291E09"/>
    <w:rsid w:val="002B07AD"/>
    <w:rsid w:val="002C48CF"/>
    <w:rsid w:val="002D613B"/>
    <w:rsid w:val="00303368"/>
    <w:rsid w:val="003B0DE5"/>
    <w:rsid w:val="003C778C"/>
    <w:rsid w:val="003D7805"/>
    <w:rsid w:val="003F1D9F"/>
    <w:rsid w:val="004311EE"/>
    <w:rsid w:val="00457D1A"/>
    <w:rsid w:val="004A2AE9"/>
    <w:rsid w:val="004E32D0"/>
    <w:rsid w:val="00514B82"/>
    <w:rsid w:val="005208CB"/>
    <w:rsid w:val="00524C2D"/>
    <w:rsid w:val="00527977"/>
    <w:rsid w:val="00554860"/>
    <w:rsid w:val="00573C70"/>
    <w:rsid w:val="00574881"/>
    <w:rsid w:val="00584580"/>
    <w:rsid w:val="005A01C6"/>
    <w:rsid w:val="005B43ED"/>
    <w:rsid w:val="005C63F7"/>
    <w:rsid w:val="005E7408"/>
    <w:rsid w:val="005F2FC9"/>
    <w:rsid w:val="0061374D"/>
    <w:rsid w:val="00647507"/>
    <w:rsid w:val="00663874"/>
    <w:rsid w:val="00663FAA"/>
    <w:rsid w:val="00673C22"/>
    <w:rsid w:val="0069283F"/>
    <w:rsid w:val="006A1F26"/>
    <w:rsid w:val="006B21EE"/>
    <w:rsid w:val="006B4347"/>
    <w:rsid w:val="006D43EC"/>
    <w:rsid w:val="007021A8"/>
    <w:rsid w:val="0075407F"/>
    <w:rsid w:val="007A1E43"/>
    <w:rsid w:val="007B725C"/>
    <w:rsid w:val="00800B8C"/>
    <w:rsid w:val="0080103F"/>
    <w:rsid w:val="00814BAB"/>
    <w:rsid w:val="00831CCB"/>
    <w:rsid w:val="00840F19"/>
    <w:rsid w:val="00877278"/>
    <w:rsid w:val="008854B5"/>
    <w:rsid w:val="008F0F01"/>
    <w:rsid w:val="008F22BF"/>
    <w:rsid w:val="00923DB5"/>
    <w:rsid w:val="00942958"/>
    <w:rsid w:val="00946EE7"/>
    <w:rsid w:val="00983273"/>
    <w:rsid w:val="009A74D1"/>
    <w:rsid w:val="009B4180"/>
    <w:rsid w:val="009B460A"/>
    <w:rsid w:val="009B6529"/>
    <w:rsid w:val="009F5C5E"/>
    <w:rsid w:val="00A038D3"/>
    <w:rsid w:val="00A11CD0"/>
    <w:rsid w:val="00A15529"/>
    <w:rsid w:val="00A37BF7"/>
    <w:rsid w:val="00A53A16"/>
    <w:rsid w:val="00A72390"/>
    <w:rsid w:val="00AD4B23"/>
    <w:rsid w:val="00AE0D62"/>
    <w:rsid w:val="00AE391F"/>
    <w:rsid w:val="00B07280"/>
    <w:rsid w:val="00B1648E"/>
    <w:rsid w:val="00B517F1"/>
    <w:rsid w:val="00B637DD"/>
    <w:rsid w:val="00B7275D"/>
    <w:rsid w:val="00B77A43"/>
    <w:rsid w:val="00BC4AA2"/>
    <w:rsid w:val="00C01ADA"/>
    <w:rsid w:val="00C53715"/>
    <w:rsid w:val="00C876DD"/>
    <w:rsid w:val="00CA6F94"/>
    <w:rsid w:val="00CE73F7"/>
    <w:rsid w:val="00CF0EB7"/>
    <w:rsid w:val="00D32E04"/>
    <w:rsid w:val="00D40DA4"/>
    <w:rsid w:val="00D510B0"/>
    <w:rsid w:val="00D55D1F"/>
    <w:rsid w:val="00D66CEF"/>
    <w:rsid w:val="00D82EBC"/>
    <w:rsid w:val="00D86796"/>
    <w:rsid w:val="00DE39D6"/>
    <w:rsid w:val="00DF3C5D"/>
    <w:rsid w:val="00E2182B"/>
    <w:rsid w:val="00E33AFB"/>
    <w:rsid w:val="00E45A0C"/>
    <w:rsid w:val="00E56E88"/>
    <w:rsid w:val="00E75D7E"/>
    <w:rsid w:val="00E82035"/>
    <w:rsid w:val="00E9456A"/>
    <w:rsid w:val="00E95DA1"/>
    <w:rsid w:val="00EA1CD0"/>
    <w:rsid w:val="00EA2DB3"/>
    <w:rsid w:val="00EC7B1B"/>
    <w:rsid w:val="00EE0337"/>
    <w:rsid w:val="00EE19CA"/>
    <w:rsid w:val="00EF29C6"/>
    <w:rsid w:val="00F26E65"/>
    <w:rsid w:val="00F66153"/>
    <w:rsid w:val="00F86AFD"/>
    <w:rsid w:val="00FB6765"/>
    <w:rsid w:val="00FB75C5"/>
    <w:rsid w:val="00FC6D0F"/>
    <w:rsid w:val="00FD4D8D"/>
    <w:rsid w:val="00FE3DE6"/>
    <w:rsid w:val="00FF17FE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docId w15:val="{D79D1E0C-AAE2-44E2-97AE-859A310D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5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4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458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4311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4311EE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ad">
    <w:name w:val="Body Text Indent"/>
    <w:basedOn w:val="a"/>
    <w:link w:val="ae"/>
    <w:unhideWhenUsed/>
    <w:rsid w:val="004311EE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e">
    <w:name w:val="本文縮排 字元"/>
    <w:basedOn w:val="a0"/>
    <w:link w:val="ad"/>
    <w:rsid w:val="004311EE"/>
    <w:rPr>
      <w:rFonts w:ascii="Times New Roman" w:eastAsia="細明體" w:hAnsi="Times New Roman" w:cs="Times New Roman"/>
      <w:kern w:val="0"/>
      <w:szCs w:val="20"/>
    </w:rPr>
  </w:style>
  <w:style w:type="paragraph" w:styleId="Web">
    <w:name w:val="Normal (Web)"/>
    <w:basedOn w:val="a"/>
    <w:rsid w:val="004311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Body Text"/>
    <w:basedOn w:val="a"/>
    <w:link w:val="af0"/>
    <w:rsid w:val="004311EE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f0">
    <w:name w:val="本文 字元"/>
    <w:basedOn w:val="a0"/>
    <w:link w:val="af"/>
    <w:rsid w:val="004311EE"/>
    <w:rPr>
      <w:rFonts w:ascii="Times New Roman" w:eastAsia="標楷體" w:hAnsi="Times New Roman" w:cs="Times New Roman"/>
      <w:szCs w:val="20"/>
    </w:rPr>
  </w:style>
  <w:style w:type="character" w:styleId="af1">
    <w:name w:val="Strong"/>
    <w:basedOn w:val="a0"/>
    <w:qFormat/>
    <w:rsid w:val="004311EE"/>
    <w:rPr>
      <w:b/>
      <w:bCs/>
    </w:rPr>
  </w:style>
  <w:style w:type="paragraph" w:styleId="af2">
    <w:name w:val="Plain Text"/>
    <w:basedOn w:val="a"/>
    <w:link w:val="af3"/>
    <w:rsid w:val="004311EE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  <w:lang w:val="x-none" w:eastAsia="x-none"/>
    </w:rPr>
  </w:style>
  <w:style w:type="character" w:customStyle="1" w:styleId="af3">
    <w:name w:val="純文字 字元"/>
    <w:basedOn w:val="a0"/>
    <w:link w:val="af2"/>
    <w:rsid w:val="004311EE"/>
    <w:rPr>
      <w:rFonts w:ascii="Arial Unicode MS" w:eastAsia="Arial Unicode MS" w:hAnsi="Arial Unicode MS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1402-E54F-4648-93C1-489C44FA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3</cp:revision>
  <cp:lastPrinted>2019-05-10T03:00:00Z</cp:lastPrinted>
  <dcterms:created xsi:type="dcterms:W3CDTF">2019-07-05T08:18:00Z</dcterms:created>
  <dcterms:modified xsi:type="dcterms:W3CDTF">2019-07-05T08:21:00Z</dcterms:modified>
</cp:coreProperties>
</file>