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50" w:rsidRPr="00DE1289" w:rsidRDefault="005C3250" w:rsidP="00214354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DE1289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高雄醫學大學</w:t>
      </w:r>
      <w:r w:rsidR="0005782B" w:rsidRPr="00DE1289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生</w:t>
      </w:r>
      <w:r w:rsidRPr="00DE1289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命科學院醫藥暨應用化學系碩、博士班研究生申請轉所細則</w:t>
      </w:r>
    </w:p>
    <w:p w:rsidR="00DE1289" w:rsidRPr="00DE1289" w:rsidRDefault="00C4483F" w:rsidP="00C4483F">
      <w:pPr>
        <w:spacing w:line="0" w:lineRule="atLeast"/>
        <w:rPr>
          <w:rFonts w:eastAsia="標楷體"/>
          <w:color w:val="000000"/>
          <w:sz w:val="18"/>
          <w:szCs w:val="18"/>
        </w:rPr>
      </w:pPr>
      <w:r>
        <w:rPr>
          <w:rFonts w:eastAsia="標楷體" w:hAnsi="標楷體" w:hint="eastAsia"/>
          <w:color w:val="000000"/>
          <w:sz w:val="18"/>
          <w:szCs w:val="18"/>
        </w:rPr>
        <w:t xml:space="preserve">                                       </w:t>
      </w:r>
    </w:p>
    <w:p w:rsidR="00C4483F" w:rsidRPr="00214354" w:rsidRDefault="005C3250" w:rsidP="00214354">
      <w:pPr>
        <w:spacing w:line="0" w:lineRule="atLeast"/>
        <w:ind w:firstLineChars="1417" w:firstLine="2834"/>
        <w:rPr>
          <w:rFonts w:eastAsia="標楷體"/>
          <w:sz w:val="20"/>
          <w:szCs w:val="20"/>
        </w:rPr>
      </w:pPr>
      <w:r w:rsidRPr="00214354">
        <w:rPr>
          <w:rFonts w:eastAsia="標楷體"/>
          <w:sz w:val="20"/>
          <w:szCs w:val="20"/>
        </w:rPr>
        <w:t>106.05.31 105</w:t>
      </w:r>
      <w:r w:rsidRPr="00214354">
        <w:rPr>
          <w:rFonts w:eastAsia="標楷體"/>
          <w:sz w:val="20"/>
          <w:szCs w:val="20"/>
        </w:rPr>
        <w:t>學年度第</w:t>
      </w:r>
      <w:r w:rsidRPr="00214354">
        <w:rPr>
          <w:rFonts w:eastAsia="標楷體"/>
          <w:sz w:val="20"/>
          <w:szCs w:val="20"/>
        </w:rPr>
        <w:t>6</w:t>
      </w:r>
      <w:r w:rsidR="005A4EF8" w:rsidRPr="00214354">
        <w:rPr>
          <w:rFonts w:eastAsia="標楷體"/>
          <w:sz w:val="20"/>
          <w:szCs w:val="20"/>
        </w:rPr>
        <w:t>次</w:t>
      </w:r>
      <w:r w:rsidR="00C4483F" w:rsidRPr="00214354">
        <w:rPr>
          <w:rFonts w:eastAsia="標楷體"/>
          <w:sz w:val="20"/>
          <w:szCs w:val="20"/>
        </w:rPr>
        <w:t>醫藥暨應用化學系</w:t>
      </w:r>
      <w:r w:rsidR="005A4EF8" w:rsidRPr="00214354">
        <w:rPr>
          <w:rFonts w:eastAsia="標楷體"/>
          <w:sz w:val="20"/>
          <w:szCs w:val="20"/>
        </w:rPr>
        <w:t>招生及學術發展委員會會議通過</w:t>
      </w:r>
    </w:p>
    <w:p w:rsidR="00C4483F" w:rsidRPr="00214354" w:rsidRDefault="00C4483F" w:rsidP="00214354">
      <w:pPr>
        <w:spacing w:line="0" w:lineRule="atLeast"/>
        <w:ind w:firstLineChars="1417" w:firstLine="2834"/>
        <w:rPr>
          <w:rFonts w:eastAsia="標楷體"/>
          <w:sz w:val="20"/>
          <w:szCs w:val="20"/>
        </w:rPr>
      </w:pPr>
      <w:r w:rsidRPr="00214354">
        <w:rPr>
          <w:rFonts w:eastAsia="標楷體"/>
          <w:sz w:val="20"/>
          <w:szCs w:val="20"/>
        </w:rPr>
        <w:t>106.06.19 105</w:t>
      </w:r>
      <w:r w:rsidRPr="00214354">
        <w:rPr>
          <w:rFonts w:eastAsia="標楷體"/>
          <w:sz w:val="20"/>
          <w:szCs w:val="20"/>
        </w:rPr>
        <w:t>學年度醫藥暨應用化學系第</w:t>
      </w:r>
      <w:r w:rsidRPr="00214354">
        <w:rPr>
          <w:rFonts w:eastAsia="標楷體"/>
          <w:sz w:val="20"/>
          <w:szCs w:val="20"/>
        </w:rPr>
        <w:t>7</w:t>
      </w:r>
      <w:r w:rsidRPr="00214354">
        <w:rPr>
          <w:rFonts w:eastAsia="標楷體"/>
          <w:sz w:val="20"/>
          <w:szCs w:val="20"/>
        </w:rPr>
        <w:t>次系務會議修正通過</w:t>
      </w:r>
    </w:p>
    <w:p w:rsidR="00214354" w:rsidRPr="00214354" w:rsidRDefault="00214354" w:rsidP="00214354">
      <w:pPr>
        <w:spacing w:line="0" w:lineRule="atLeast"/>
        <w:ind w:firstLineChars="1417" w:firstLine="2834"/>
        <w:rPr>
          <w:rFonts w:eastAsia="標楷體"/>
          <w:sz w:val="20"/>
          <w:szCs w:val="20"/>
        </w:rPr>
      </w:pPr>
      <w:r w:rsidRPr="00214354">
        <w:rPr>
          <w:rFonts w:eastAsia="標楷體"/>
          <w:sz w:val="20"/>
          <w:szCs w:val="20"/>
        </w:rPr>
        <w:t>106.06.29 105</w:t>
      </w:r>
      <w:r w:rsidRPr="00214354">
        <w:rPr>
          <w:rFonts w:eastAsia="標楷體"/>
          <w:sz w:val="20"/>
          <w:szCs w:val="20"/>
        </w:rPr>
        <w:t>學年度生命科學院第</w:t>
      </w:r>
      <w:r w:rsidRPr="00214354">
        <w:rPr>
          <w:rFonts w:eastAsia="標楷體"/>
          <w:sz w:val="20"/>
          <w:szCs w:val="20"/>
        </w:rPr>
        <w:t>5</w:t>
      </w:r>
      <w:r w:rsidRPr="00214354">
        <w:rPr>
          <w:rFonts w:eastAsia="標楷體"/>
          <w:sz w:val="20"/>
          <w:szCs w:val="20"/>
        </w:rPr>
        <w:t>次院務會議通過</w:t>
      </w:r>
    </w:p>
    <w:p w:rsidR="00DE1289" w:rsidRPr="00DE1289" w:rsidRDefault="00DE1289" w:rsidP="00C4483F">
      <w:pPr>
        <w:spacing w:line="0" w:lineRule="atLeast"/>
        <w:rPr>
          <w:rFonts w:eastAsia="標楷體"/>
          <w:color w:val="000000"/>
          <w:sz w:val="18"/>
          <w:szCs w:val="18"/>
        </w:rPr>
      </w:pPr>
    </w:p>
    <w:tbl>
      <w:tblPr>
        <w:tblW w:w="9775" w:type="dxa"/>
        <w:jc w:val="center"/>
        <w:tblLook w:val="04A0" w:firstRow="1" w:lastRow="0" w:firstColumn="1" w:lastColumn="0" w:noHBand="0" w:noVBand="1"/>
      </w:tblPr>
      <w:tblGrid>
        <w:gridCol w:w="1101"/>
        <w:gridCol w:w="8674"/>
      </w:tblGrid>
      <w:tr w:rsidR="00DE1289" w:rsidRPr="00DE1289" w:rsidTr="005C3250">
        <w:trPr>
          <w:jc w:val="center"/>
        </w:trPr>
        <w:tc>
          <w:tcPr>
            <w:tcW w:w="1101" w:type="dxa"/>
          </w:tcPr>
          <w:p w:rsidR="005C3250" w:rsidRPr="00DE1289" w:rsidRDefault="000A57CE" w:rsidP="00214354">
            <w:pPr>
              <w:adjustRightInd w:val="0"/>
              <w:spacing w:line="500" w:lineRule="exact"/>
              <w:jc w:val="both"/>
              <w:textAlignment w:val="baseline"/>
              <w:rPr>
                <w:rFonts w:eastAsia="標楷體"/>
              </w:rPr>
            </w:pPr>
            <w:r w:rsidRPr="00DE1289">
              <w:rPr>
                <w:rFonts w:eastAsia="標楷體" w:hint="eastAsia"/>
              </w:rPr>
              <w:t>第一條</w:t>
            </w:r>
          </w:p>
          <w:p w:rsidR="000A57CE" w:rsidRPr="00DE1289" w:rsidRDefault="000A57CE" w:rsidP="00214354">
            <w:pPr>
              <w:adjustRightInd w:val="0"/>
              <w:spacing w:line="500" w:lineRule="exact"/>
              <w:jc w:val="both"/>
              <w:textAlignment w:val="baseline"/>
              <w:rPr>
                <w:rFonts w:eastAsia="標楷體"/>
              </w:rPr>
            </w:pPr>
            <w:r w:rsidRPr="00DE1289">
              <w:rPr>
                <w:rFonts w:eastAsia="標楷體" w:hint="eastAsia"/>
              </w:rPr>
              <w:t>第二條</w:t>
            </w:r>
          </w:p>
        </w:tc>
        <w:tc>
          <w:tcPr>
            <w:tcW w:w="8674" w:type="dxa"/>
            <w:hideMark/>
          </w:tcPr>
          <w:p w:rsidR="005C3250" w:rsidRPr="00DE1289" w:rsidRDefault="005C3250" w:rsidP="00214354">
            <w:pPr>
              <w:adjustRightInd w:val="0"/>
              <w:spacing w:line="500" w:lineRule="exact"/>
              <w:ind w:hanging="10"/>
              <w:jc w:val="both"/>
              <w:rPr>
                <w:rFonts w:eastAsia="標楷體" w:hAnsi="標楷體"/>
              </w:rPr>
            </w:pPr>
            <w:r w:rsidRPr="00DE1289">
              <w:rPr>
                <w:rFonts w:eastAsia="標楷體" w:hAnsi="標楷體" w:hint="eastAsia"/>
              </w:rPr>
              <w:t>依據本校「碩、博士班研究生申請轉所辦法」第三條之規定訂定本細則。</w:t>
            </w:r>
          </w:p>
          <w:p w:rsidR="000A57CE" w:rsidRPr="00DE1289" w:rsidRDefault="000A57CE" w:rsidP="00214354">
            <w:pPr>
              <w:adjustRightInd w:val="0"/>
              <w:spacing w:line="500" w:lineRule="exact"/>
              <w:ind w:hanging="10"/>
              <w:jc w:val="both"/>
              <w:rPr>
                <w:rFonts w:eastAsia="標楷體"/>
              </w:rPr>
            </w:pPr>
            <w:r w:rsidRPr="00DE1289">
              <w:rPr>
                <w:rFonts w:ascii="標楷體" w:eastAsia="標楷體" w:hAnsi="標楷體"/>
              </w:rPr>
              <w:t>本學系</w:t>
            </w:r>
            <w:r w:rsidRPr="00DE1289">
              <w:rPr>
                <w:rFonts w:eastAsia="標楷體" w:hAnsi="標楷體" w:hint="eastAsia"/>
              </w:rPr>
              <w:t>研究所學生</w:t>
            </w:r>
            <w:r w:rsidRPr="00DE1289">
              <w:rPr>
                <w:rFonts w:ascii="標楷體" w:eastAsia="標楷體" w:hAnsi="標楷體"/>
              </w:rPr>
              <w:t>修業滿一年者，</w:t>
            </w:r>
            <w:r w:rsidRPr="00DE1289">
              <w:rPr>
                <w:rFonts w:eastAsia="標楷體" w:hint="eastAsia"/>
              </w:rPr>
              <w:t>檢附指導教授同意書</w:t>
            </w:r>
            <w:r w:rsidRPr="00DE1289">
              <w:rPr>
                <w:rFonts w:ascii="標楷體" w:eastAsia="標楷體" w:hAnsi="標楷體"/>
              </w:rPr>
              <w:t>得申請轉</w:t>
            </w:r>
            <w:r w:rsidRPr="00DE1289">
              <w:rPr>
                <w:rFonts w:ascii="標楷體" w:eastAsia="標楷體" w:hAnsi="標楷體" w:hint="eastAsia"/>
              </w:rPr>
              <w:t>所</w:t>
            </w:r>
            <w:r w:rsidRPr="00DE1289">
              <w:rPr>
                <w:rFonts w:ascii="標楷體" w:eastAsia="標楷體" w:hAnsi="標楷體"/>
              </w:rPr>
              <w:t>。</w:t>
            </w:r>
          </w:p>
        </w:tc>
      </w:tr>
      <w:tr w:rsidR="00DE1289" w:rsidRPr="00DE1289" w:rsidTr="005C3250">
        <w:trPr>
          <w:jc w:val="center"/>
        </w:trPr>
        <w:tc>
          <w:tcPr>
            <w:tcW w:w="1101" w:type="dxa"/>
            <w:hideMark/>
          </w:tcPr>
          <w:p w:rsidR="005C3250" w:rsidRPr="00DE1289" w:rsidRDefault="005C3250" w:rsidP="00214354">
            <w:pPr>
              <w:adjustRightInd w:val="0"/>
              <w:spacing w:line="500" w:lineRule="exact"/>
              <w:ind w:hanging="10"/>
              <w:jc w:val="both"/>
              <w:textAlignment w:val="baseline"/>
              <w:rPr>
                <w:rFonts w:eastAsia="標楷體"/>
              </w:rPr>
            </w:pPr>
            <w:r w:rsidRPr="00DE1289">
              <w:rPr>
                <w:rFonts w:eastAsia="標楷體" w:hAnsi="標楷體" w:hint="eastAsia"/>
              </w:rPr>
              <w:t>第</w:t>
            </w:r>
            <w:r w:rsidR="000A57CE" w:rsidRPr="00DE1289">
              <w:rPr>
                <w:rFonts w:eastAsia="標楷體" w:hAnsi="標楷體" w:hint="eastAsia"/>
              </w:rPr>
              <w:t>三</w:t>
            </w:r>
            <w:r w:rsidRPr="00DE1289">
              <w:rPr>
                <w:rFonts w:eastAsia="標楷體" w:hAnsi="標楷體" w:hint="eastAsia"/>
              </w:rPr>
              <w:t>條</w:t>
            </w:r>
          </w:p>
        </w:tc>
        <w:tc>
          <w:tcPr>
            <w:tcW w:w="8674" w:type="dxa"/>
            <w:hideMark/>
          </w:tcPr>
          <w:p w:rsidR="005C3250" w:rsidRPr="00DE1289" w:rsidRDefault="005C3250" w:rsidP="00214354">
            <w:pPr>
              <w:adjustRightInd w:val="0"/>
              <w:spacing w:line="500" w:lineRule="exact"/>
              <w:ind w:hanging="10"/>
              <w:jc w:val="both"/>
              <w:rPr>
                <w:rFonts w:eastAsia="標楷體"/>
              </w:rPr>
            </w:pPr>
            <w:r w:rsidRPr="00DE1289">
              <w:rPr>
                <w:rFonts w:eastAsia="標楷體" w:hAnsi="標楷體" w:hint="eastAsia"/>
              </w:rPr>
              <w:t>本校其他研究所學生</w:t>
            </w:r>
            <w:r w:rsidR="000A57CE" w:rsidRPr="00DE1289">
              <w:rPr>
                <w:rFonts w:ascii="標楷體" w:eastAsia="標楷體" w:hint="eastAsia"/>
              </w:rPr>
              <w:t>申請轉入本學系</w:t>
            </w:r>
            <w:r w:rsidR="000A57CE" w:rsidRPr="00DE1289">
              <w:rPr>
                <w:rFonts w:eastAsia="標楷體" w:hAnsi="標楷體" w:hint="eastAsia"/>
              </w:rPr>
              <w:t>研究所</w:t>
            </w:r>
            <w:r w:rsidRPr="00DE1289">
              <w:rPr>
                <w:rFonts w:eastAsia="標楷體" w:hint="eastAsia"/>
              </w:rPr>
              <w:t>應符合下列規定：</w:t>
            </w:r>
          </w:p>
          <w:p w:rsidR="005C3250" w:rsidRPr="00DE1289" w:rsidRDefault="005C3250" w:rsidP="00214354">
            <w:pPr>
              <w:pStyle w:val="a7"/>
              <w:numPr>
                <w:ilvl w:val="0"/>
                <w:numId w:val="3"/>
              </w:numPr>
              <w:adjustRightInd w:val="0"/>
              <w:spacing w:line="500" w:lineRule="exact"/>
              <w:ind w:leftChars="0"/>
              <w:jc w:val="both"/>
              <w:rPr>
                <w:rFonts w:eastAsia="標楷體"/>
              </w:rPr>
            </w:pPr>
            <w:r w:rsidRPr="00DE1289">
              <w:rPr>
                <w:rFonts w:eastAsia="標楷體" w:hint="eastAsia"/>
              </w:rPr>
              <w:t>修業滿一年以上。</w:t>
            </w:r>
          </w:p>
          <w:p w:rsidR="005C3250" w:rsidRPr="00DE1289" w:rsidRDefault="005C3250" w:rsidP="00214354">
            <w:pPr>
              <w:pStyle w:val="a7"/>
              <w:numPr>
                <w:ilvl w:val="0"/>
                <w:numId w:val="3"/>
              </w:numPr>
              <w:adjustRightInd w:val="0"/>
              <w:spacing w:line="500" w:lineRule="exact"/>
              <w:ind w:leftChars="0"/>
              <w:jc w:val="both"/>
              <w:rPr>
                <w:rFonts w:eastAsia="標楷體"/>
              </w:rPr>
            </w:pPr>
            <w:r w:rsidRPr="00DE1289">
              <w:rPr>
                <w:rFonts w:eastAsia="標楷體" w:hint="eastAsia"/>
              </w:rPr>
              <w:t>學業總平均成</w:t>
            </w:r>
            <w:bookmarkStart w:id="0" w:name="_GoBack"/>
            <w:bookmarkEnd w:id="0"/>
            <w:r w:rsidRPr="00DE1289">
              <w:rPr>
                <w:rFonts w:eastAsia="標楷體" w:hint="eastAsia"/>
              </w:rPr>
              <w:t>績必須在七十分以上。</w:t>
            </w:r>
          </w:p>
          <w:p w:rsidR="005C3250" w:rsidRPr="00DE1289" w:rsidRDefault="005C3250" w:rsidP="00214354">
            <w:pPr>
              <w:pStyle w:val="a7"/>
              <w:numPr>
                <w:ilvl w:val="0"/>
                <w:numId w:val="3"/>
              </w:numPr>
              <w:adjustRightInd w:val="0"/>
              <w:spacing w:line="500" w:lineRule="exact"/>
              <w:ind w:leftChars="0"/>
              <w:jc w:val="both"/>
              <w:rPr>
                <w:rFonts w:eastAsia="標楷體"/>
              </w:rPr>
            </w:pPr>
            <w:r w:rsidRPr="00DE1289">
              <w:rPr>
                <w:rFonts w:eastAsia="標楷體" w:hint="eastAsia"/>
              </w:rPr>
              <w:t>符合</w:t>
            </w:r>
            <w:r w:rsidR="00587EA8" w:rsidRPr="00DE1289">
              <w:rPr>
                <w:rFonts w:eastAsia="標楷體" w:hint="eastAsia"/>
              </w:rPr>
              <w:t>本學系審查年度之研究所推甄入學</w:t>
            </w:r>
            <w:r w:rsidRPr="00DE1289">
              <w:rPr>
                <w:rFonts w:eastAsia="標楷體" w:hint="eastAsia"/>
              </w:rPr>
              <w:t>申請條件。</w:t>
            </w:r>
          </w:p>
          <w:p w:rsidR="005A4EF8" w:rsidRPr="00DE1289" w:rsidRDefault="00D5546E" w:rsidP="00214354">
            <w:pPr>
              <w:pStyle w:val="a7"/>
              <w:numPr>
                <w:ilvl w:val="0"/>
                <w:numId w:val="3"/>
              </w:numPr>
              <w:adjustRightInd w:val="0"/>
              <w:spacing w:line="500" w:lineRule="exact"/>
              <w:ind w:leftChars="0"/>
              <w:jc w:val="both"/>
              <w:rPr>
                <w:rFonts w:eastAsia="標楷體"/>
              </w:rPr>
            </w:pPr>
            <w:r w:rsidRPr="00DE1289">
              <w:rPr>
                <w:rFonts w:eastAsia="標楷體" w:hint="eastAsia"/>
              </w:rPr>
              <w:t>檢附</w:t>
            </w:r>
            <w:r w:rsidR="005A4EF8" w:rsidRPr="00DE1289">
              <w:rPr>
                <w:rFonts w:eastAsia="標楷體" w:hint="eastAsia"/>
              </w:rPr>
              <w:t>本學系指導</w:t>
            </w:r>
            <w:r w:rsidR="00C818FF" w:rsidRPr="00DE1289">
              <w:rPr>
                <w:rFonts w:eastAsia="標楷體" w:hint="eastAsia"/>
              </w:rPr>
              <w:t>指導教授同意書</w:t>
            </w:r>
            <w:r w:rsidR="005A4EF8" w:rsidRPr="00DE1289">
              <w:rPr>
                <w:rFonts w:eastAsia="標楷體" w:hint="eastAsia"/>
              </w:rPr>
              <w:t>。</w:t>
            </w:r>
          </w:p>
        </w:tc>
      </w:tr>
      <w:tr w:rsidR="00DE1289" w:rsidRPr="00DE1289" w:rsidTr="005C3250">
        <w:trPr>
          <w:jc w:val="center"/>
        </w:trPr>
        <w:tc>
          <w:tcPr>
            <w:tcW w:w="1101" w:type="dxa"/>
            <w:hideMark/>
          </w:tcPr>
          <w:p w:rsidR="005C3250" w:rsidRPr="00DE1289" w:rsidRDefault="005C3250" w:rsidP="00214354">
            <w:pPr>
              <w:adjustRightInd w:val="0"/>
              <w:spacing w:line="500" w:lineRule="exact"/>
              <w:ind w:hanging="10"/>
              <w:jc w:val="both"/>
              <w:rPr>
                <w:rFonts w:eastAsia="標楷體"/>
              </w:rPr>
            </w:pPr>
            <w:r w:rsidRPr="00DE1289">
              <w:rPr>
                <w:rFonts w:eastAsia="標楷體" w:hAnsi="標楷體" w:hint="eastAsia"/>
              </w:rPr>
              <w:t>第</w:t>
            </w:r>
            <w:r w:rsidR="000A57CE" w:rsidRPr="00DE1289">
              <w:rPr>
                <w:rFonts w:eastAsia="標楷體" w:hAnsi="標楷體" w:hint="eastAsia"/>
              </w:rPr>
              <w:t>四</w:t>
            </w:r>
            <w:r w:rsidRPr="00DE1289">
              <w:rPr>
                <w:rFonts w:eastAsia="標楷體" w:hAnsi="標楷體" w:hint="eastAsia"/>
              </w:rPr>
              <w:t>條</w:t>
            </w:r>
          </w:p>
        </w:tc>
        <w:tc>
          <w:tcPr>
            <w:tcW w:w="8674" w:type="dxa"/>
            <w:hideMark/>
          </w:tcPr>
          <w:p w:rsidR="005C3250" w:rsidRPr="00DE1289" w:rsidRDefault="005C3250" w:rsidP="00214354">
            <w:pPr>
              <w:adjustRightInd w:val="0"/>
              <w:spacing w:line="500" w:lineRule="exact"/>
              <w:jc w:val="both"/>
              <w:rPr>
                <w:rFonts w:eastAsia="標楷體" w:hAnsi="標楷體"/>
              </w:rPr>
            </w:pPr>
            <w:r w:rsidRPr="00DE1289">
              <w:rPr>
                <w:rFonts w:eastAsia="標楷體" w:hAnsi="標楷體" w:hint="eastAsia"/>
              </w:rPr>
              <w:t>申請流程：</w:t>
            </w:r>
            <w:r w:rsidR="00587EA8" w:rsidRPr="00DE1289">
              <w:rPr>
                <w:rFonts w:eastAsia="標楷體" w:hAnsi="標楷體" w:hint="eastAsia"/>
              </w:rPr>
              <w:t>依</w:t>
            </w:r>
            <w:r w:rsidR="00214354" w:rsidRPr="00214354">
              <w:rPr>
                <w:rFonts w:eastAsia="標楷體" w:hAnsi="標楷體"/>
                <w:u w:val="single"/>
              </w:rPr>
              <w:t>本校</w:t>
            </w:r>
            <w:r w:rsidR="00214354">
              <w:rPr>
                <w:rFonts w:eastAsia="標楷體" w:hAnsi="標楷體"/>
              </w:rPr>
              <w:t>教</w:t>
            </w:r>
            <w:r w:rsidRPr="00DE1289">
              <w:rPr>
                <w:rFonts w:eastAsia="標楷體" w:hAnsi="標楷體" w:hint="eastAsia"/>
              </w:rPr>
              <w:t>務處</w:t>
            </w:r>
            <w:r w:rsidR="00587EA8" w:rsidRPr="00DE1289">
              <w:rPr>
                <w:rFonts w:eastAsia="標楷體" w:hAnsi="標楷體" w:hint="eastAsia"/>
              </w:rPr>
              <w:t>公告作業時程辦理。</w:t>
            </w:r>
          </w:p>
        </w:tc>
      </w:tr>
      <w:tr w:rsidR="00DE1289" w:rsidRPr="00DE1289" w:rsidTr="005C3250">
        <w:trPr>
          <w:jc w:val="center"/>
        </w:trPr>
        <w:tc>
          <w:tcPr>
            <w:tcW w:w="1101" w:type="dxa"/>
            <w:hideMark/>
          </w:tcPr>
          <w:p w:rsidR="005C3250" w:rsidRPr="00DE1289" w:rsidRDefault="005C3250" w:rsidP="00214354">
            <w:pPr>
              <w:adjustRightInd w:val="0"/>
              <w:spacing w:line="500" w:lineRule="exact"/>
              <w:ind w:hanging="10"/>
              <w:jc w:val="both"/>
              <w:rPr>
                <w:rFonts w:eastAsia="標楷體"/>
              </w:rPr>
            </w:pPr>
            <w:r w:rsidRPr="00DE1289">
              <w:rPr>
                <w:rFonts w:eastAsia="標楷體" w:hAnsi="標楷體" w:hint="eastAsia"/>
              </w:rPr>
              <w:t>第</w:t>
            </w:r>
            <w:r w:rsidR="000A57CE" w:rsidRPr="00DE1289">
              <w:rPr>
                <w:rFonts w:eastAsia="標楷體" w:hAnsi="標楷體" w:hint="eastAsia"/>
              </w:rPr>
              <w:t>五</w:t>
            </w:r>
            <w:r w:rsidRPr="00DE1289">
              <w:rPr>
                <w:rFonts w:eastAsia="標楷體" w:hAnsi="標楷體" w:hint="eastAsia"/>
              </w:rPr>
              <w:t>條</w:t>
            </w:r>
          </w:p>
        </w:tc>
        <w:tc>
          <w:tcPr>
            <w:tcW w:w="8674" w:type="dxa"/>
            <w:hideMark/>
          </w:tcPr>
          <w:p w:rsidR="005C3250" w:rsidRPr="00DE1289" w:rsidRDefault="005C3250" w:rsidP="00214354">
            <w:pPr>
              <w:adjustRightInd w:val="0"/>
              <w:spacing w:line="500" w:lineRule="exact"/>
              <w:ind w:hanging="10"/>
              <w:jc w:val="both"/>
              <w:rPr>
                <w:rFonts w:eastAsia="標楷體" w:hAnsi="標楷體"/>
              </w:rPr>
            </w:pPr>
            <w:r w:rsidRPr="00DE1289">
              <w:rPr>
                <w:rFonts w:eastAsia="標楷體" w:hAnsi="標楷體" w:hint="eastAsia"/>
              </w:rPr>
              <w:t>審查方式：</w:t>
            </w:r>
          </w:p>
          <w:p w:rsidR="005C3250" w:rsidRPr="00DE1289" w:rsidRDefault="00587EA8" w:rsidP="00214354">
            <w:pPr>
              <w:adjustRightInd w:val="0"/>
              <w:spacing w:line="500" w:lineRule="exact"/>
              <w:ind w:hanging="10"/>
              <w:jc w:val="both"/>
              <w:rPr>
                <w:rFonts w:eastAsia="標楷體"/>
              </w:rPr>
            </w:pPr>
            <w:r w:rsidRPr="00DE1289">
              <w:rPr>
                <w:rFonts w:eastAsia="標楷體" w:hAnsi="標楷體" w:hint="eastAsia"/>
              </w:rPr>
              <w:t>依照</w:t>
            </w:r>
            <w:r w:rsidRPr="00DE1289">
              <w:rPr>
                <w:rFonts w:eastAsia="標楷體" w:hint="eastAsia"/>
              </w:rPr>
              <w:t>本學系審查年度之研究所推甄入學</w:t>
            </w:r>
            <w:r w:rsidR="005C3250" w:rsidRPr="00DE1289">
              <w:rPr>
                <w:rFonts w:eastAsia="標楷體" w:hAnsi="標楷體" w:hint="eastAsia"/>
              </w:rPr>
              <w:t>標準。</w:t>
            </w:r>
          </w:p>
        </w:tc>
      </w:tr>
      <w:tr w:rsidR="00DE1289" w:rsidRPr="00DE1289" w:rsidTr="005C3250">
        <w:trPr>
          <w:jc w:val="center"/>
        </w:trPr>
        <w:tc>
          <w:tcPr>
            <w:tcW w:w="1101" w:type="dxa"/>
            <w:hideMark/>
          </w:tcPr>
          <w:p w:rsidR="005C3250" w:rsidRPr="00DE1289" w:rsidRDefault="000A57CE" w:rsidP="00214354">
            <w:pPr>
              <w:adjustRightInd w:val="0"/>
              <w:spacing w:line="500" w:lineRule="exact"/>
              <w:ind w:hanging="10"/>
              <w:jc w:val="both"/>
              <w:rPr>
                <w:rFonts w:eastAsia="標楷體"/>
              </w:rPr>
            </w:pPr>
            <w:r w:rsidRPr="00DE1289">
              <w:rPr>
                <w:rFonts w:eastAsia="標楷體" w:hint="eastAsia"/>
              </w:rPr>
              <w:t>第六</w:t>
            </w:r>
            <w:r w:rsidR="005C3250" w:rsidRPr="00DE1289">
              <w:rPr>
                <w:rFonts w:eastAsia="標楷體" w:hint="eastAsia"/>
              </w:rPr>
              <w:t>條</w:t>
            </w:r>
          </w:p>
        </w:tc>
        <w:tc>
          <w:tcPr>
            <w:tcW w:w="8674" w:type="dxa"/>
            <w:hideMark/>
          </w:tcPr>
          <w:p w:rsidR="005C3250" w:rsidRPr="00DE1289" w:rsidRDefault="005C3250" w:rsidP="00214354">
            <w:pPr>
              <w:adjustRightInd w:val="0"/>
              <w:spacing w:line="500" w:lineRule="exact"/>
              <w:ind w:hanging="10"/>
              <w:jc w:val="both"/>
              <w:rPr>
                <w:rFonts w:eastAsia="標楷體"/>
              </w:rPr>
            </w:pPr>
            <w:r w:rsidRPr="00DE1289">
              <w:rPr>
                <w:rFonts w:eastAsia="標楷體" w:hAnsi="標楷體" w:hint="eastAsia"/>
              </w:rPr>
              <w:t>本細則未規定事項，悉依本校「碩、博士班研究生申請轉所辦法」及</w:t>
            </w:r>
            <w:r w:rsidR="002B0213" w:rsidRPr="00DE1289">
              <w:rPr>
                <w:rFonts w:eastAsia="標楷體" w:hAnsi="標楷體" w:hint="eastAsia"/>
              </w:rPr>
              <w:t>相</w:t>
            </w:r>
            <w:r w:rsidRPr="00DE1289">
              <w:rPr>
                <w:rFonts w:eastAsia="標楷體" w:hAnsi="標楷體" w:hint="eastAsia"/>
              </w:rPr>
              <w:t>關規定辦理。</w:t>
            </w:r>
          </w:p>
        </w:tc>
      </w:tr>
      <w:tr w:rsidR="00DE1289" w:rsidRPr="00DE1289" w:rsidTr="005C3250">
        <w:trPr>
          <w:jc w:val="center"/>
        </w:trPr>
        <w:tc>
          <w:tcPr>
            <w:tcW w:w="1101" w:type="dxa"/>
            <w:hideMark/>
          </w:tcPr>
          <w:p w:rsidR="005C3250" w:rsidRPr="00DE1289" w:rsidRDefault="000A57CE" w:rsidP="00214354">
            <w:pPr>
              <w:adjustRightInd w:val="0"/>
              <w:spacing w:line="500" w:lineRule="exact"/>
              <w:ind w:hanging="10"/>
              <w:jc w:val="both"/>
              <w:rPr>
                <w:rFonts w:eastAsia="標楷體"/>
              </w:rPr>
            </w:pPr>
            <w:r w:rsidRPr="00DE1289">
              <w:rPr>
                <w:rFonts w:eastAsia="標楷體" w:hint="eastAsia"/>
              </w:rPr>
              <w:t>第七</w:t>
            </w:r>
            <w:r w:rsidR="005C3250" w:rsidRPr="00DE1289">
              <w:rPr>
                <w:rFonts w:eastAsia="標楷體" w:hint="eastAsia"/>
              </w:rPr>
              <w:t>條</w:t>
            </w:r>
          </w:p>
        </w:tc>
        <w:tc>
          <w:tcPr>
            <w:tcW w:w="8674" w:type="dxa"/>
            <w:hideMark/>
          </w:tcPr>
          <w:p w:rsidR="005C3250" w:rsidRPr="00DE1289" w:rsidRDefault="005C3250" w:rsidP="00214354">
            <w:pPr>
              <w:adjustRightInd w:val="0"/>
              <w:spacing w:line="500" w:lineRule="exact"/>
              <w:ind w:hanging="10"/>
              <w:jc w:val="both"/>
              <w:rPr>
                <w:rFonts w:eastAsia="標楷體"/>
              </w:rPr>
            </w:pPr>
            <w:r w:rsidRPr="00DE1289">
              <w:rPr>
                <w:rFonts w:eastAsia="標楷體" w:hint="eastAsia"/>
              </w:rPr>
              <w:t>本細則經系務會議及院務會議審議通過，送教務處核定後實施。</w:t>
            </w:r>
          </w:p>
        </w:tc>
      </w:tr>
    </w:tbl>
    <w:p w:rsidR="004E0809" w:rsidRPr="005C3250" w:rsidRDefault="004E0809"/>
    <w:sectPr w:rsidR="004E0809" w:rsidRPr="005C3250" w:rsidSect="005C3250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A4B" w:rsidRDefault="00196A4B" w:rsidP="00587EA8">
      <w:r>
        <w:separator/>
      </w:r>
    </w:p>
  </w:endnote>
  <w:endnote w:type="continuationSeparator" w:id="0">
    <w:p w:rsidR="00196A4B" w:rsidRDefault="00196A4B" w:rsidP="0058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A4B" w:rsidRDefault="00196A4B" w:rsidP="00587EA8">
      <w:r>
        <w:separator/>
      </w:r>
    </w:p>
  </w:footnote>
  <w:footnote w:type="continuationSeparator" w:id="0">
    <w:p w:rsidR="00196A4B" w:rsidRDefault="00196A4B" w:rsidP="00587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20854"/>
    <w:multiLevelType w:val="hybridMultilevel"/>
    <w:tmpl w:val="0E80B2CA"/>
    <w:lvl w:ilvl="0" w:tplc="7EC49E20">
      <w:start w:val="1"/>
      <w:numFmt w:val="taiwaneseCountingThousand"/>
      <w:lvlText w:val="第%1條"/>
      <w:lvlJc w:val="left"/>
      <w:pPr>
        <w:ind w:left="480" w:hanging="480"/>
      </w:pPr>
      <w:rPr>
        <w:strike w:val="0"/>
        <w:dstrike w:val="0"/>
        <w:u w:val="none" w:color="000000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651C87"/>
    <w:multiLevelType w:val="hybridMultilevel"/>
    <w:tmpl w:val="2D464086"/>
    <w:lvl w:ilvl="0" w:tplc="2352490E">
      <w:start w:val="1"/>
      <w:numFmt w:val="taiwaneseCountingThousand"/>
      <w:lvlText w:val="(%1)"/>
      <w:lvlJc w:val="left"/>
      <w:pPr>
        <w:ind w:left="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50"/>
    <w:rsid w:val="00030701"/>
    <w:rsid w:val="0005782B"/>
    <w:rsid w:val="000A57CE"/>
    <w:rsid w:val="001339ED"/>
    <w:rsid w:val="00196A4B"/>
    <w:rsid w:val="00214354"/>
    <w:rsid w:val="00266BA5"/>
    <w:rsid w:val="002B0213"/>
    <w:rsid w:val="002D6BC6"/>
    <w:rsid w:val="00445427"/>
    <w:rsid w:val="004A1DC1"/>
    <w:rsid w:val="004E0809"/>
    <w:rsid w:val="00546DCC"/>
    <w:rsid w:val="00550EB7"/>
    <w:rsid w:val="00587EA8"/>
    <w:rsid w:val="005A4EF8"/>
    <w:rsid w:val="005C3250"/>
    <w:rsid w:val="005F6969"/>
    <w:rsid w:val="00685E70"/>
    <w:rsid w:val="007B6063"/>
    <w:rsid w:val="008435B3"/>
    <w:rsid w:val="008C3A6F"/>
    <w:rsid w:val="00A6005E"/>
    <w:rsid w:val="00A61071"/>
    <w:rsid w:val="00C4483F"/>
    <w:rsid w:val="00C818FF"/>
    <w:rsid w:val="00D5546E"/>
    <w:rsid w:val="00DE1289"/>
    <w:rsid w:val="00E8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B10F1-96FA-41D5-A1FB-A9DC27B0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E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EA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A4E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4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2</cp:revision>
  <cp:lastPrinted>2017-05-26T09:44:00Z</cp:lastPrinted>
  <dcterms:created xsi:type="dcterms:W3CDTF">2017-07-03T02:08:00Z</dcterms:created>
  <dcterms:modified xsi:type="dcterms:W3CDTF">2017-07-03T02:08:00Z</dcterms:modified>
</cp:coreProperties>
</file>