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43" w:rsidRDefault="006D5C43" w:rsidP="00136C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高雄醫學大學</w:t>
      </w:r>
      <w:r w:rsidRPr="00444478">
        <w:rPr>
          <w:rFonts w:ascii="標楷體" w:eastAsia="標楷體" w:hAnsi="標楷體" w:hint="eastAsia"/>
          <w:b/>
          <w:bCs/>
          <w:sz w:val="32"/>
          <w:szCs w:val="32"/>
        </w:rPr>
        <w:t>健康科學院</w:t>
      </w:r>
      <w:r>
        <w:rPr>
          <w:rFonts w:ascii="標楷體" w:eastAsia="標楷體" w:hAnsi="標楷體" w:hint="eastAsia"/>
          <w:b/>
          <w:bCs/>
          <w:sz w:val="32"/>
          <w:szCs w:val="32"/>
        </w:rPr>
        <w:t>課程委員會設置要點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 xml:space="preserve">95.08.31. </w:t>
      </w:r>
      <w:r w:rsidRPr="00444478">
        <w:rPr>
          <w:rFonts w:eastAsia="標楷體" w:hint="eastAsia"/>
          <w:sz w:val="20"/>
          <w:szCs w:val="20"/>
        </w:rPr>
        <w:t>九十五學年度健康科學院第一次院務會議通過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>9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.0</w:t>
      </w:r>
      <w:r>
        <w:rPr>
          <w:rFonts w:eastAsia="標楷體"/>
          <w:sz w:val="20"/>
          <w:szCs w:val="20"/>
        </w:rPr>
        <w:t>3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</w:t>
      </w:r>
      <w:r w:rsidRPr="00444478">
        <w:rPr>
          <w:rFonts w:eastAsia="標楷體"/>
          <w:sz w:val="20"/>
          <w:szCs w:val="20"/>
        </w:rPr>
        <w:t xml:space="preserve">1. </w:t>
      </w:r>
      <w:r w:rsidRPr="00444478">
        <w:rPr>
          <w:rFonts w:eastAsia="標楷體" w:hint="eastAsia"/>
          <w:sz w:val="20"/>
          <w:szCs w:val="20"/>
        </w:rPr>
        <w:t>九十五學年度健康科學院第九次院務會議通過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444478">
        <w:rPr>
          <w:rFonts w:eastAsia="標楷體"/>
          <w:sz w:val="20"/>
          <w:szCs w:val="20"/>
        </w:rPr>
        <w:t>9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.0</w:t>
      </w:r>
      <w:r>
        <w:rPr>
          <w:rFonts w:eastAsia="標楷體"/>
          <w:sz w:val="20"/>
          <w:szCs w:val="20"/>
        </w:rPr>
        <w:t>6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>07</w:t>
      </w:r>
      <w:r w:rsidRPr="00444478">
        <w:rPr>
          <w:rFonts w:eastAsia="標楷體"/>
          <w:sz w:val="20"/>
          <w:szCs w:val="20"/>
        </w:rPr>
        <w:t xml:space="preserve">. </w:t>
      </w:r>
      <w:r w:rsidRPr="00444478">
        <w:rPr>
          <w:rFonts w:eastAsia="標楷體" w:hint="eastAsia"/>
          <w:sz w:val="20"/>
          <w:szCs w:val="20"/>
        </w:rPr>
        <w:t>九十五學年度健康科學院第</w:t>
      </w:r>
      <w:r w:rsidRPr="00E864FF">
        <w:rPr>
          <w:rFonts w:eastAsia="標楷體" w:hint="eastAsia"/>
          <w:sz w:val="20"/>
          <w:szCs w:val="20"/>
        </w:rPr>
        <w:t>十二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 w:rsidRPr="00E864FF">
        <w:rPr>
          <w:rFonts w:eastAsia="標楷體"/>
          <w:sz w:val="20"/>
          <w:szCs w:val="20"/>
        </w:rPr>
        <w:t>96.</w:t>
      </w:r>
      <w:r>
        <w:rPr>
          <w:rFonts w:eastAsia="標楷體"/>
          <w:sz w:val="20"/>
          <w:szCs w:val="20"/>
        </w:rPr>
        <w:t>0</w:t>
      </w:r>
      <w:r w:rsidRPr="00E864FF">
        <w:rPr>
          <w:rFonts w:eastAsia="標楷體"/>
          <w:sz w:val="20"/>
          <w:szCs w:val="20"/>
        </w:rPr>
        <w:t>6.13</w:t>
      </w:r>
      <w:r w:rsidRPr="00444478">
        <w:rPr>
          <w:rFonts w:eastAsia="標楷體"/>
          <w:sz w:val="20"/>
          <w:szCs w:val="20"/>
        </w:rPr>
        <w:t>.</w:t>
      </w:r>
      <w:r>
        <w:rPr>
          <w:rFonts w:eastAsia="標楷體"/>
          <w:sz w:val="20"/>
          <w:szCs w:val="20"/>
        </w:rPr>
        <w:t xml:space="preserve"> </w:t>
      </w:r>
      <w:r w:rsidRPr="00E864FF">
        <w:rPr>
          <w:rFonts w:eastAsia="標楷體" w:hint="eastAsia"/>
          <w:sz w:val="20"/>
          <w:szCs w:val="20"/>
        </w:rPr>
        <w:t>九十五學年度第</w:t>
      </w:r>
      <w:r w:rsidRPr="00E864FF">
        <w:rPr>
          <w:rFonts w:eastAsia="標楷體"/>
          <w:sz w:val="20"/>
          <w:szCs w:val="20"/>
        </w:rPr>
        <w:t>2</w:t>
      </w:r>
      <w:r w:rsidRPr="00E864FF">
        <w:rPr>
          <w:rFonts w:eastAsia="標楷體" w:hint="eastAsia"/>
          <w:sz w:val="20"/>
          <w:szCs w:val="20"/>
        </w:rPr>
        <w:t>次校課程委員會通過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96.08.30 </w:t>
      </w:r>
      <w:r>
        <w:rPr>
          <w:rFonts w:eastAsia="標楷體" w:hint="eastAsia"/>
          <w:sz w:val="20"/>
          <w:szCs w:val="20"/>
        </w:rPr>
        <w:t>九十六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 w:hint="eastAsia"/>
          <w:sz w:val="20"/>
          <w:szCs w:val="20"/>
        </w:rPr>
        <w:t>一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96.11.16 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/>
          <w:sz w:val="20"/>
          <w:szCs w:val="20"/>
        </w:rPr>
        <w:t>0961100163</w:t>
      </w:r>
      <w:r>
        <w:rPr>
          <w:rFonts w:eastAsia="標楷體" w:hint="eastAsia"/>
          <w:sz w:val="20"/>
          <w:szCs w:val="20"/>
        </w:rPr>
        <w:t>號函公布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102.05.30. 101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/>
          <w:sz w:val="20"/>
          <w:szCs w:val="20"/>
        </w:rPr>
        <w:t>10</w:t>
      </w:r>
      <w:r w:rsidRPr="00444478">
        <w:rPr>
          <w:rFonts w:eastAsia="標楷體" w:hint="eastAsia"/>
          <w:sz w:val="20"/>
          <w:szCs w:val="20"/>
        </w:rPr>
        <w:t>次院務會議通過</w:t>
      </w:r>
    </w:p>
    <w:p w:rsidR="006D5C43" w:rsidRDefault="006D5C43" w:rsidP="00136CB0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102.12.06 102</w:t>
      </w:r>
      <w:r w:rsidRPr="00E864FF">
        <w:rPr>
          <w:rFonts w:eastAsia="標楷體" w:hint="eastAsia"/>
          <w:sz w:val="20"/>
          <w:szCs w:val="20"/>
        </w:rPr>
        <w:t>學年度第</w:t>
      </w:r>
      <w:r>
        <w:rPr>
          <w:rFonts w:eastAsia="標楷體"/>
          <w:sz w:val="20"/>
          <w:szCs w:val="20"/>
        </w:rPr>
        <w:t>1</w:t>
      </w:r>
      <w:r w:rsidRPr="00E864FF">
        <w:rPr>
          <w:rFonts w:eastAsia="標楷體" w:hint="eastAsia"/>
          <w:sz w:val="20"/>
          <w:szCs w:val="20"/>
        </w:rPr>
        <w:t>次校課程委員會</w:t>
      </w:r>
      <w:r>
        <w:rPr>
          <w:rFonts w:eastAsia="標楷體" w:hint="eastAsia"/>
          <w:sz w:val="20"/>
          <w:szCs w:val="20"/>
        </w:rPr>
        <w:t>議審議</w:t>
      </w:r>
    </w:p>
    <w:p w:rsidR="006D5C43" w:rsidRDefault="006D5C43" w:rsidP="00136CB0">
      <w:pPr>
        <w:snapToGrid w:val="0"/>
        <w:ind w:firstLineChars="1914" w:firstLine="382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102.12.27. 102</w:t>
      </w:r>
      <w:r w:rsidRPr="00444478">
        <w:rPr>
          <w:rFonts w:eastAsia="標楷體" w:hint="eastAsia"/>
          <w:sz w:val="20"/>
          <w:szCs w:val="20"/>
        </w:rPr>
        <w:t>學年度健康科學院第</w:t>
      </w:r>
      <w:r>
        <w:rPr>
          <w:rFonts w:eastAsia="標楷體"/>
          <w:sz w:val="20"/>
          <w:szCs w:val="20"/>
        </w:rPr>
        <w:t>5</w:t>
      </w:r>
      <w:r w:rsidRPr="00444478">
        <w:rPr>
          <w:rFonts w:eastAsia="標楷體" w:hint="eastAsia"/>
          <w:sz w:val="20"/>
          <w:szCs w:val="20"/>
        </w:rPr>
        <w:t>次院務會議</w:t>
      </w:r>
      <w:r>
        <w:rPr>
          <w:rFonts w:eastAsia="標楷體" w:hint="eastAsia"/>
          <w:sz w:val="20"/>
          <w:szCs w:val="20"/>
        </w:rPr>
        <w:t>修正</w:t>
      </w:r>
      <w:r w:rsidRPr="00444478">
        <w:rPr>
          <w:rFonts w:eastAsia="標楷體" w:hint="eastAsia"/>
          <w:sz w:val="20"/>
          <w:szCs w:val="20"/>
        </w:rPr>
        <w:t>通過</w:t>
      </w:r>
    </w:p>
    <w:p w:rsidR="006D5C43" w:rsidRDefault="006D5C43" w:rsidP="00136CB0">
      <w:pPr>
        <w:snapToGrid w:val="0"/>
        <w:ind w:firstLineChars="1918" w:firstLine="3836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102.12.31 102</w:t>
      </w:r>
      <w:r w:rsidRPr="00444478">
        <w:rPr>
          <w:rFonts w:eastAsia="標楷體" w:hint="eastAsia"/>
          <w:sz w:val="20"/>
          <w:szCs w:val="20"/>
        </w:rPr>
        <w:t>學年度健康科學院</w:t>
      </w:r>
      <w:r>
        <w:rPr>
          <w:rFonts w:eastAsia="標楷體"/>
          <w:sz w:val="20"/>
          <w:szCs w:val="20"/>
        </w:rPr>
        <w:t>1023500307</w:t>
      </w:r>
      <w:r>
        <w:rPr>
          <w:rFonts w:eastAsia="標楷體" w:hint="eastAsia"/>
          <w:sz w:val="20"/>
          <w:szCs w:val="20"/>
        </w:rPr>
        <w:t>號簽呈核定</w:t>
      </w:r>
    </w:p>
    <w:p w:rsidR="006D5C43" w:rsidRPr="00E864FF" w:rsidRDefault="006D5C43" w:rsidP="00136CB0">
      <w:pPr>
        <w:snapToGrid w:val="0"/>
        <w:ind w:firstLineChars="1925" w:firstLine="3850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103.01.16</w:t>
      </w:r>
      <w:r>
        <w:rPr>
          <w:rFonts w:eastAsia="標楷體" w:hint="eastAsia"/>
          <w:sz w:val="20"/>
          <w:szCs w:val="20"/>
        </w:rPr>
        <w:t>高醫院健字第</w:t>
      </w:r>
      <w:r>
        <w:rPr>
          <w:rFonts w:eastAsia="標楷體"/>
          <w:sz w:val="20"/>
          <w:szCs w:val="20"/>
        </w:rPr>
        <w:t>1031100069</w:t>
      </w:r>
      <w:r>
        <w:rPr>
          <w:rFonts w:eastAsia="標楷體" w:hint="eastAsia"/>
          <w:sz w:val="20"/>
          <w:szCs w:val="20"/>
        </w:rPr>
        <w:t>號函公布</w:t>
      </w:r>
    </w:p>
    <w:p w:rsidR="006D5C43" w:rsidRPr="00ED1439" w:rsidRDefault="006D5C43" w:rsidP="00136CB0">
      <w:pPr>
        <w:snapToGrid w:val="0"/>
        <w:ind w:firstLineChars="2430" w:firstLine="4860"/>
        <w:rPr>
          <w:rFonts w:eastAsia="標楷體"/>
          <w:sz w:val="20"/>
          <w:szCs w:val="20"/>
        </w:rPr>
      </w:pPr>
    </w:p>
    <w:p w:rsidR="006D5C43" w:rsidRDefault="006D5C43" w:rsidP="00136CB0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依據本校「課程委員會設置辦法」第三條規定，設置</w:t>
      </w:r>
      <w:r w:rsidRPr="00444478">
        <w:rPr>
          <w:rFonts w:eastAsia="標楷體" w:hint="eastAsia"/>
          <w:szCs w:val="28"/>
        </w:rPr>
        <w:t>健康科學院</w:t>
      </w:r>
      <w:r>
        <w:rPr>
          <w:rFonts w:eastAsia="標楷體" w:hint="eastAsia"/>
          <w:szCs w:val="28"/>
        </w:rPr>
        <w:t>課程委員會（以下簡稱本委員會）。</w:t>
      </w:r>
    </w:p>
    <w:p w:rsidR="006D5C43" w:rsidRPr="000152E6" w:rsidRDefault="006D5C43" w:rsidP="00136CB0">
      <w:pPr>
        <w:numPr>
          <w:ilvl w:val="2"/>
          <w:numId w:val="1"/>
        </w:numPr>
        <w:tabs>
          <w:tab w:val="num" w:pos="900"/>
          <w:tab w:val="num" w:pos="1200"/>
        </w:tabs>
        <w:snapToGrid w:val="0"/>
        <w:spacing w:line="400" w:lineRule="exact"/>
        <w:ind w:left="540" w:hanging="540"/>
        <w:rPr>
          <w:rFonts w:eastAsia="標楷體"/>
          <w:szCs w:val="28"/>
        </w:rPr>
      </w:pPr>
      <w:r w:rsidRPr="00D83701">
        <w:rPr>
          <w:rFonts w:eastAsia="標楷體" w:hint="eastAsia"/>
          <w:szCs w:val="28"/>
        </w:rPr>
        <w:t>本委員會</w:t>
      </w:r>
      <w:r w:rsidRPr="000152E6">
        <w:rPr>
          <w:rFonts w:eastAsia="標楷體" w:hint="eastAsia"/>
          <w:szCs w:val="28"/>
          <w:u w:val="single"/>
        </w:rPr>
        <w:t>置委員</w:t>
      </w:r>
      <w:r w:rsidRPr="000152E6">
        <w:rPr>
          <w:rFonts w:eastAsia="標楷體"/>
          <w:b/>
          <w:szCs w:val="28"/>
          <w:u w:val="single"/>
        </w:rPr>
        <w:t>11</w:t>
      </w:r>
      <w:r w:rsidRPr="000152E6">
        <w:rPr>
          <w:rFonts w:eastAsia="標楷體" w:hint="eastAsia"/>
          <w:b/>
          <w:szCs w:val="28"/>
          <w:u w:val="single"/>
        </w:rPr>
        <w:t>至</w:t>
      </w:r>
      <w:r w:rsidRPr="000152E6">
        <w:rPr>
          <w:rFonts w:eastAsia="標楷體"/>
          <w:b/>
          <w:szCs w:val="28"/>
          <w:u w:val="single"/>
        </w:rPr>
        <w:t>15</w:t>
      </w:r>
      <w:r w:rsidRPr="000152E6">
        <w:rPr>
          <w:rFonts w:eastAsia="標楷體" w:hint="eastAsia"/>
          <w:b/>
          <w:szCs w:val="28"/>
          <w:u w:val="single"/>
        </w:rPr>
        <w:t>名，</w:t>
      </w:r>
      <w:r w:rsidRPr="00D83701">
        <w:rPr>
          <w:rStyle w:val="Strong"/>
          <w:rFonts w:ascii="標楷體" w:eastAsia="標楷體" w:hAnsi="標楷體" w:cs="細明體" w:hint="eastAsia"/>
          <w:b w:val="0"/>
          <w:bCs/>
          <w:color w:val="000000"/>
        </w:rPr>
        <w:t>由院長擔任召集人，並由院長推薦學院教師代表與學生代表若干人為委員，呈請校長聘任之</w:t>
      </w:r>
      <w:r w:rsidRPr="000152E6">
        <w:rPr>
          <w:rStyle w:val="Strong"/>
          <w:rFonts w:ascii="標楷體" w:eastAsia="標楷體" w:hAnsi="標楷體" w:cs="細明體" w:hint="eastAsia"/>
          <w:bCs/>
          <w:color w:val="000000"/>
        </w:rPr>
        <w:t>。</w:t>
      </w:r>
      <w:r w:rsidRPr="000152E6">
        <w:rPr>
          <w:rFonts w:eastAsia="標楷體" w:hint="eastAsia"/>
          <w:szCs w:val="28"/>
        </w:rPr>
        <w:t>前項委員必要時，得聘請校外專家學者或產業界人士一至二人擔任之。</w:t>
      </w:r>
    </w:p>
    <w:p w:rsidR="006D5C43" w:rsidRDefault="006D5C43" w:rsidP="00136CB0">
      <w:pPr>
        <w:numPr>
          <w:ilvl w:val="2"/>
          <w:numId w:val="1"/>
        </w:numPr>
        <w:tabs>
          <w:tab w:val="num" w:pos="1080"/>
        </w:tabs>
        <w:snapToGrid w:val="0"/>
        <w:spacing w:line="400" w:lineRule="exact"/>
        <w:ind w:left="1080" w:hanging="108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本委員會職掌如下：</w:t>
      </w:r>
    </w:p>
    <w:p w:rsidR="006D5C43" w:rsidRDefault="006D5C43" w:rsidP="00136CB0">
      <w:pPr>
        <w:tabs>
          <w:tab w:val="num" w:pos="-851"/>
        </w:tabs>
        <w:snapToGrid w:val="0"/>
        <w:spacing w:line="400" w:lineRule="exact"/>
        <w:ind w:firstLineChars="175" w:firstLine="420"/>
        <w:rPr>
          <w:rFonts w:eastAsia="標楷體"/>
          <w:szCs w:val="28"/>
        </w:rPr>
      </w:pPr>
      <w:r>
        <w:rPr>
          <w:rFonts w:eastAsia="標楷體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/>
          <w:szCs w:val="28"/>
        </w:rPr>
        <w:t>)</w:t>
      </w:r>
      <w:r w:rsidRPr="00962CD4">
        <w:rPr>
          <w:rFonts w:eastAsia="標楷體" w:hint="eastAsia"/>
          <w:szCs w:val="28"/>
        </w:rPr>
        <w:t>整合院內所屬系、所共同必修課程等相關事項。</w:t>
      </w:r>
    </w:p>
    <w:p w:rsidR="006D5C43" w:rsidRDefault="006D5C43" w:rsidP="00136CB0">
      <w:pPr>
        <w:snapToGrid w:val="0"/>
        <w:spacing w:line="400" w:lineRule="exact"/>
        <w:ind w:leftChars="180" w:left="866" w:hangingChars="181" w:hanging="434"/>
        <w:rPr>
          <w:rFonts w:eastAsia="標楷體"/>
          <w:szCs w:val="28"/>
        </w:rPr>
      </w:pPr>
      <w:r>
        <w:rPr>
          <w:rFonts w:eastAsia="標楷體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/>
          <w:szCs w:val="28"/>
        </w:rPr>
        <w:t>)</w:t>
      </w:r>
      <w:r w:rsidRPr="00962CD4">
        <w:rPr>
          <w:rFonts w:eastAsia="標楷體" w:hint="eastAsia"/>
          <w:szCs w:val="28"/>
        </w:rPr>
        <w:t>審議各「系、所課程委員會」所提之課程科目學分及學分增減變動等相關事項，並將結果呈報「校課程委員會」。</w:t>
      </w:r>
    </w:p>
    <w:p w:rsidR="006D5C43" w:rsidRPr="00D83701" w:rsidRDefault="006D5C43" w:rsidP="00136CB0">
      <w:pPr>
        <w:tabs>
          <w:tab w:val="num" w:pos="-1560"/>
        </w:tabs>
        <w:snapToGrid w:val="0"/>
        <w:spacing w:line="400" w:lineRule="exact"/>
        <w:ind w:firstLineChars="180" w:firstLine="432"/>
        <w:rPr>
          <w:rFonts w:eastAsia="標楷體"/>
          <w:szCs w:val="28"/>
        </w:rPr>
      </w:pPr>
      <w:r w:rsidRPr="00D83701">
        <w:rPr>
          <w:rFonts w:eastAsia="標楷體"/>
          <w:szCs w:val="28"/>
        </w:rPr>
        <w:t>(</w:t>
      </w:r>
      <w:r w:rsidRPr="00D83701">
        <w:rPr>
          <w:rFonts w:eastAsia="標楷體" w:hint="eastAsia"/>
          <w:szCs w:val="28"/>
        </w:rPr>
        <w:t>三</w:t>
      </w:r>
      <w:r w:rsidRPr="00D83701">
        <w:rPr>
          <w:rFonts w:eastAsia="標楷體"/>
          <w:szCs w:val="28"/>
        </w:rPr>
        <w:t>)</w:t>
      </w:r>
      <w:r w:rsidRPr="00D83701">
        <w:rPr>
          <w:rFonts w:eastAsia="標楷體" w:hint="eastAsia"/>
          <w:szCs w:val="28"/>
        </w:rPr>
        <w:t>依課程評量檢討課程規劃的適切性</w:t>
      </w:r>
      <w:r w:rsidRPr="00D83701">
        <w:rPr>
          <w:rFonts w:ascii="標楷體" w:eastAsia="標楷體" w:hAnsi="標楷體" w:hint="eastAsia"/>
          <w:szCs w:val="28"/>
        </w:rPr>
        <w:t>。</w:t>
      </w:r>
    </w:p>
    <w:p w:rsidR="006D5C43" w:rsidRPr="00D83701" w:rsidRDefault="006D5C43" w:rsidP="00136CB0">
      <w:pPr>
        <w:tabs>
          <w:tab w:val="num" w:pos="-2552"/>
        </w:tabs>
        <w:snapToGrid w:val="0"/>
        <w:spacing w:line="400" w:lineRule="exact"/>
        <w:ind w:leftChars="181" w:left="924" w:hangingChars="204" w:hanging="490"/>
        <w:rPr>
          <w:rFonts w:eastAsia="標楷體"/>
          <w:szCs w:val="28"/>
        </w:rPr>
      </w:pPr>
      <w:r w:rsidRPr="00D83701">
        <w:rPr>
          <w:rFonts w:ascii="標楷體" w:eastAsia="標楷體" w:hAnsi="標楷體"/>
          <w:szCs w:val="28"/>
        </w:rPr>
        <w:t>(</w:t>
      </w:r>
      <w:r w:rsidRPr="00D83701">
        <w:rPr>
          <w:rFonts w:ascii="標楷體" w:eastAsia="標楷體" w:hAnsi="標楷體" w:hint="eastAsia"/>
          <w:szCs w:val="28"/>
        </w:rPr>
        <w:t>四</w:t>
      </w:r>
      <w:r w:rsidRPr="00D83701">
        <w:rPr>
          <w:rFonts w:ascii="標楷體" w:eastAsia="標楷體" w:hAnsi="標楷體"/>
          <w:szCs w:val="28"/>
        </w:rPr>
        <w:t>)</w:t>
      </w:r>
      <w:r w:rsidRPr="00D83701">
        <w:rPr>
          <w:rFonts w:ascii="標楷體" w:eastAsia="標楷體" w:hAnsi="標楷體" w:hint="eastAsia"/>
          <w:szCs w:val="28"/>
        </w:rPr>
        <w:t>依校外專家委員提供學院整體發展及社會發展趨勢意見</w:t>
      </w:r>
      <w:r w:rsidRPr="00D83701">
        <w:rPr>
          <w:rFonts w:ascii="標楷體" w:eastAsia="標楷體" w:hAnsi="標楷體"/>
          <w:szCs w:val="28"/>
        </w:rPr>
        <w:t>,</w:t>
      </w:r>
      <w:r w:rsidRPr="00D83701">
        <w:rPr>
          <w:rFonts w:ascii="標楷體" w:eastAsia="標楷體" w:hAnsi="標楷體" w:hint="eastAsia"/>
          <w:szCs w:val="28"/>
        </w:rPr>
        <w:t>作為課程規劃、調整之參考。</w:t>
      </w:r>
    </w:p>
    <w:p w:rsidR="006D5C43" w:rsidRPr="00F74151" w:rsidRDefault="006D5C43" w:rsidP="00136CB0">
      <w:pPr>
        <w:tabs>
          <w:tab w:val="num" w:pos="1200"/>
        </w:tabs>
        <w:snapToGrid w:val="0"/>
        <w:spacing w:line="400" w:lineRule="exact"/>
        <w:ind w:firstLineChars="180" w:firstLine="432"/>
        <w:rPr>
          <w:rFonts w:eastAsia="標楷體"/>
          <w:szCs w:val="28"/>
        </w:rPr>
      </w:pPr>
      <w:r w:rsidRPr="00D83701">
        <w:rPr>
          <w:rFonts w:ascii="標楷體" w:eastAsia="標楷體" w:hAnsi="標楷體"/>
          <w:szCs w:val="28"/>
        </w:rPr>
        <w:t>(</w:t>
      </w:r>
      <w:r w:rsidRPr="00D83701">
        <w:rPr>
          <w:rFonts w:ascii="標楷體" w:eastAsia="標楷體" w:hAnsi="標楷體" w:hint="eastAsia"/>
          <w:szCs w:val="28"/>
        </w:rPr>
        <w:t>五</w:t>
      </w:r>
      <w:r w:rsidRPr="00D83701">
        <w:rPr>
          <w:rFonts w:ascii="標楷體" w:eastAsia="標楷體" w:hAnsi="標楷體"/>
          <w:szCs w:val="28"/>
        </w:rPr>
        <w:t>)</w:t>
      </w:r>
      <w:r w:rsidRPr="00D83701">
        <w:rPr>
          <w:rFonts w:ascii="標楷體" w:eastAsia="標楷體" w:hAnsi="標楷體" w:hint="eastAsia"/>
          <w:szCs w:val="28"/>
        </w:rPr>
        <w:t>其他院課程規劃之相關事宜。</w:t>
      </w:r>
    </w:p>
    <w:p w:rsidR="006D5C43" w:rsidRDefault="006D5C43" w:rsidP="00136CB0">
      <w:pPr>
        <w:numPr>
          <w:ilvl w:val="2"/>
          <w:numId w:val="1"/>
        </w:numPr>
        <w:tabs>
          <w:tab w:val="num" w:pos="1080"/>
        </w:tabs>
        <w:snapToGrid w:val="0"/>
        <w:spacing w:line="400" w:lineRule="exact"/>
        <w:ind w:left="1080" w:hanging="108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本委員會每學期至少開會一次，必要時，得由召集人召開臨時會議。</w:t>
      </w:r>
    </w:p>
    <w:p w:rsidR="006D5C43" w:rsidRDefault="006D5C43" w:rsidP="00136CB0">
      <w:pPr>
        <w:numPr>
          <w:ilvl w:val="2"/>
          <w:numId w:val="1"/>
        </w:numPr>
        <w:snapToGrid w:val="0"/>
        <w:spacing w:line="400" w:lineRule="exact"/>
        <w:ind w:left="540" w:hanging="54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本委員會會議應有全體委員二分之一以上出席始得開會，並經出席委員二分之一以上通過始得決議。</w:t>
      </w:r>
    </w:p>
    <w:p w:rsidR="006D5C43" w:rsidRDefault="006D5C43" w:rsidP="00136CB0">
      <w:pPr>
        <w:numPr>
          <w:ilvl w:val="2"/>
          <w:numId w:val="1"/>
        </w:numPr>
        <w:snapToGrid w:val="0"/>
        <w:spacing w:line="400" w:lineRule="exact"/>
        <w:ind w:left="540" w:hanging="540"/>
      </w:pPr>
      <w:r w:rsidRPr="003B4EC0">
        <w:rPr>
          <w:rFonts w:eastAsia="標楷體" w:hint="eastAsia"/>
          <w:szCs w:val="28"/>
        </w:rPr>
        <w:t>本要點經院務會議及「校課程委員會」通過，陳請校長核定後，自公布日起實施，修正時亦同。</w:t>
      </w:r>
    </w:p>
    <w:p w:rsidR="006D5C43" w:rsidRPr="005A7A7B" w:rsidRDefault="006D5C43" w:rsidP="00136CB0">
      <w:pPr>
        <w:tabs>
          <w:tab w:val="left" w:pos="5220"/>
          <w:tab w:val="left" w:pos="5580"/>
        </w:tabs>
        <w:spacing w:line="360" w:lineRule="exact"/>
        <w:ind w:leftChars="-71" w:left="3195" w:rightChars="-214" w:right="-514" w:hangingChars="1402" w:hanging="3365"/>
      </w:pPr>
    </w:p>
    <w:p w:rsidR="006D5C43" w:rsidRPr="00136CB0" w:rsidRDefault="006D5C43"/>
    <w:sectPr w:rsidR="006D5C43" w:rsidRPr="00136CB0" w:rsidSect="005A7A7B">
      <w:pgSz w:w="11906" w:h="16838" w:code="9"/>
      <w:pgMar w:top="1361" w:right="1304" w:bottom="136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43" w:rsidRDefault="006D5C43" w:rsidP="00ED1439">
      <w:r>
        <w:separator/>
      </w:r>
    </w:p>
  </w:endnote>
  <w:endnote w:type="continuationSeparator" w:id="0">
    <w:p w:rsidR="006D5C43" w:rsidRDefault="006D5C43" w:rsidP="00ED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43" w:rsidRDefault="006D5C43" w:rsidP="00ED1439">
      <w:r>
        <w:separator/>
      </w:r>
    </w:p>
  </w:footnote>
  <w:footnote w:type="continuationSeparator" w:id="0">
    <w:p w:rsidR="006D5C43" w:rsidRDefault="006D5C43" w:rsidP="00ED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5724"/>
    <w:multiLevelType w:val="hybridMultilevel"/>
    <w:tmpl w:val="2DD8180E"/>
    <w:lvl w:ilvl="0" w:tplc="7EE6ABE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C24EB9BC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4DECB7B8">
      <w:start w:val="1"/>
      <w:numFmt w:val="taiwaneseCountingThousand"/>
      <w:lvlText w:val="%3、"/>
      <w:lvlJc w:val="left"/>
      <w:pPr>
        <w:tabs>
          <w:tab w:val="num" w:pos="540"/>
        </w:tabs>
        <w:ind w:left="2083" w:hanging="643"/>
      </w:pPr>
      <w:rPr>
        <w:rFonts w:ascii="標楷體" w:eastAsia="標楷體" w:hAnsi="標楷體" w:cs="Times New Roman" w:hint="default"/>
      </w:rPr>
    </w:lvl>
    <w:lvl w:ilvl="3" w:tplc="20F845BE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B0"/>
    <w:rsid w:val="000152E6"/>
    <w:rsid w:val="00136CB0"/>
    <w:rsid w:val="001D500C"/>
    <w:rsid w:val="0033253E"/>
    <w:rsid w:val="003B4EC0"/>
    <w:rsid w:val="00444478"/>
    <w:rsid w:val="005A7A7B"/>
    <w:rsid w:val="00627663"/>
    <w:rsid w:val="006D5C43"/>
    <w:rsid w:val="007061B8"/>
    <w:rsid w:val="00962CD4"/>
    <w:rsid w:val="00B76A15"/>
    <w:rsid w:val="00BB28C1"/>
    <w:rsid w:val="00C37E04"/>
    <w:rsid w:val="00C521BC"/>
    <w:rsid w:val="00C569AD"/>
    <w:rsid w:val="00C90F56"/>
    <w:rsid w:val="00CE10FE"/>
    <w:rsid w:val="00D83701"/>
    <w:rsid w:val="00D96C32"/>
    <w:rsid w:val="00E864FF"/>
    <w:rsid w:val="00ED1439"/>
    <w:rsid w:val="00F7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B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36CB0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43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D1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4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117</Words>
  <Characters>671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高雄醫學大學健康科學院課程委員會設置要點</dc:title>
  <dc:subject/>
  <dc:creator>USRE</dc:creator>
  <cp:keywords/>
  <dc:description/>
  <cp:lastModifiedBy>USER</cp:lastModifiedBy>
  <cp:revision>2</cp:revision>
  <dcterms:created xsi:type="dcterms:W3CDTF">2014-01-17T01:20:00Z</dcterms:created>
  <dcterms:modified xsi:type="dcterms:W3CDTF">2014-01-17T01:20:00Z</dcterms:modified>
</cp:coreProperties>
</file>